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65" w:rsidRDefault="009F70AF">
      <w:pPr>
        <w:rPr>
          <w:rFonts w:ascii="Arial Black" w:hAnsi="Arial Black"/>
          <w:sz w:val="44"/>
          <w:szCs w:val="44"/>
        </w:rPr>
      </w:pPr>
      <w:r>
        <w:rPr>
          <w:noProof/>
        </w:rPr>
        <w:drawing>
          <wp:inline distT="0" distB="0" distL="0" distR="0">
            <wp:extent cx="4083394" cy="5291851"/>
            <wp:effectExtent l="19050" t="0" r="0" b="0"/>
            <wp:docPr id="1" name="Picture 1" descr="C:\Users\MEC\Desktop\GMAT textboo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C\Desktop\GMAT textbook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793" cy="529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545B5D">
        <w:rPr>
          <w:rFonts w:ascii="Arial Black" w:cs="Calibri"/>
          <w:b/>
          <w:sz w:val="52"/>
          <w:szCs w:val="52"/>
        </w:rPr>
        <w:t>₦</w:t>
      </w:r>
      <w:r w:rsidR="00093A02">
        <w:rPr>
          <w:rFonts w:ascii="Arial Black" w:hAnsi="Arial Black"/>
          <w:sz w:val="44"/>
          <w:szCs w:val="44"/>
        </w:rPr>
        <w:t>63,7</w:t>
      </w:r>
      <w:r w:rsidRPr="00545B5D">
        <w:rPr>
          <w:rFonts w:ascii="Arial Black" w:hAnsi="Arial Black"/>
          <w:sz w:val="44"/>
          <w:szCs w:val="44"/>
        </w:rPr>
        <w:t>00</w:t>
      </w:r>
    </w:p>
    <w:p w:rsidR="00093A02" w:rsidRPr="00093A02" w:rsidRDefault="00093A02" w:rsidP="00093A02">
      <w:pPr>
        <w:shd w:val="clear" w:color="auto" w:fill="FFFFFF"/>
        <w:spacing w:after="100" w:afterAutospacing="1" w:line="467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36"/>
          <w:szCs w:val="36"/>
        </w:rPr>
      </w:pPr>
      <w:r w:rsidRPr="00093A02">
        <w:rPr>
          <w:rFonts w:ascii="Arial" w:eastAsia="Times New Roman" w:hAnsi="Arial" w:cs="Arial"/>
          <w:b/>
          <w:bCs/>
          <w:color w:val="0F1111"/>
          <w:kern w:val="36"/>
          <w:sz w:val="36"/>
        </w:rPr>
        <w:t>Princeton Review GMAT Premium Prep, 2024: 6 Computer-Adaptive Practice Tests + Online Question Bank + Review &amp; Techniques (2024) (Graduate School Test Preparation)</w:t>
      </w:r>
    </w:p>
    <w:p w:rsidR="00093A02" w:rsidRDefault="00093A02"/>
    <w:p w:rsidR="00310D02" w:rsidRDefault="00310D02">
      <w:pPr>
        <w:rPr>
          <w:rFonts w:ascii="Arial Black" w:hAnsi="Arial Black"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817495" cy="3665855"/>
            <wp:effectExtent l="19050" t="0" r="1905" b="0"/>
            <wp:docPr id="2" name="Picture 2" descr="C:\Users\MEC\Desktop\GMAT textboo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C\Desktop\GMAT textbook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545B5D">
        <w:rPr>
          <w:rFonts w:ascii="Arial Black" w:cs="Calibri"/>
          <w:b/>
          <w:sz w:val="52"/>
          <w:szCs w:val="52"/>
        </w:rPr>
        <w:t>₦</w:t>
      </w:r>
      <w:r>
        <w:rPr>
          <w:rFonts w:ascii="Arial Black" w:hAnsi="Arial Black"/>
          <w:sz w:val="44"/>
          <w:szCs w:val="44"/>
        </w:rPr>
        <w:t>75,750</w:t>
      </w:r>
    </w:p>
    <w:p w:rsidR="00310D02" w:rsidRDefault="00310D02" w:rsidP="00310D02">
      <w:pPr>
        <w:pStyle w:val="Heading1"/>
        <w:shd w:val="clear" w:color="auto" w:fill="FFFFFF"/>
        <w:spacing w:before="0" w:beforeAutospacing="0" w:line="467" w:lineRule="atLeast"/>
        <w:rPr>
          <w:rStyle w:val="a-size-large"/>
          <w:rFonts w:ascii="Arial" w:hAnsi="Arial" w:cs="Arial"/>
          <w:color w:val="0F1111"/>
          <w:sz w:val="36"/>
          <w:szCs w:val="36"/>
        </w:rPr>
      </w:pPr>
      <w:r>
        <w:rPr>
          <w:rStyle w:val="a-size-large"/>
          <w:rFonts w:ascii="Arial" w:hAnsi="Arial" w:cs="Arial"/>
          <w:color w:val="0F1111"/>
          <w:sz w:val="36"/>
          <w:szCs w:val="36"/>
        </w:rPr>
        <w:t>Princeton Review GMAT Focus Premium Prep: 3 Full-Length CAT Practice Exams + 2 Diagnostic Tests + Complete Content Review (Graduate School Test Preparation)</w:t>
      </w:r>
    </w:p>
    <w:p w:rsidR="00310D02" w:rsidRDefault="00310D02" w:rsidP="00310D02">
      <w:pPr>
        <w:pStyle w:val="Heading1"/>
        <w:shd w:val="clear" w:color="auto" w:fill="FFFFFF"/>
        <w:spacing w:before="0" w:beforeAutospacing="0" w:line="467" w:lineRule="atLeast"/>
        <w:rPr>
          <w:rStyle w:val="a-size-large"/>
          <w:rFonts w:ascii="Arial" w:hAnsi="Arial" w:cs="Arial"/>
          <w:color w:val="0F1111"/>
          <w:sz w:val="36"/>
          <w:szCs w:val="36"/>
        </w:rPr>
      </w:pPr>
    </w:p>
    <w:p w:rsidR="00310D02" w:rsidRDefault="00310D02" w:rsidP="00310D02">
      <w:pPr>
        <w:pStyle w:val="Heading1"/>
        <w:shd w:val="clear" w:color="auto" w:fill="FFFFFF"/>
        <w:spacing w:before="0" w:beforeAutospacing="0" w:line="467" w:lineRule="atLeast"/>
        <w:rPr>
          <w:rFonts w:ascii="Arial Black" w:hAnsi="Arial Black"/>
          <w:sz w:val="44"/>
          <w:szCs w:val="44"/>
        </w:rPr>
      </w:pPr>
      <w:r>
        <w:rPr>
          <w:rFonts w:ascii="Arial" w:hAnsi="Arial" w:cs="Arial"/>
          <w:noProof/>
          <w:color w:val="0F1111"/>
          <w:sz w:val="36"/>
          <w:szCs w:val="36"/>
        </w:rPr>
        <w:lastRenderedPageBreak/>
        <w:drawing>
          <wp:inline distT="0" distB="0" distL="0" distR="0">
            <wp:extent cx="3111329" cy="3978228"/>
            <wp:effectExtent l="19050" t="0" r="0" b="0"/>
            <wp:docPr id="3" name="Picture 3" descr="C:\Users\MEC\Desktop\GMAT textbook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C\Desktop\GMAT textbook 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43" cy="397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F1111"/>
          <w:sz w:val="36"/>
          <w:szCs w:val="36"/>
        </w:rPr>
        <w:t xml:space="preserve"> </w:t>
      </w:r>
      <w:r w:rsidRPr="00545B5D">
        <w:rPr>
          <w:rFonts w:ascii="Arial Black" w:cs="Calibri"/>
          <w:b w:val="0"/>
          <w:sz w:val="52"/>
          <w:szCs w:val="52"/>
        </w:rPr>
        <w:t>₦</w:t>
      </w:r>
      <w:r>
        <w:rPr>
          <w:rFonts w:ascii="Arial Black" w:hAnsi="Arial Black"/>
          <w:sz w:val="44"/>
          <w:szCs w:val="44"/>
        </w:rPr>
        <w:t>79,000</w:t>
      </w:r>
    </w:p>
    <w:p w:rsidR="00310D02" w:rsidRDefault="00310D02" w:rsidP="00310D02">
      <w:pPr>
        <w:pStyle w:val="Heading1"/>
        <w:shd w:val="clear" w:color="auto" w:fill="FFFFFF"/>
        <w:spacing w:before="0" w:beforeAutospacing="0" w:line="467" w:lineRule="atLeast"/>
        <w:rPr>
          <w:rFonts w:ascii="Arial" w:hAnsi="Arial" w:cs="Arial"/>
          <w:color w:val="0F1111"/>
          <w:sz w:val="36"/>
          <w:szCs w:val="36"/>
        </w:rPr>
      </w:pPr>
      <w:r>
        <w:rPr>
          <w:rStyle w:val="a-size-large"/>
          <w:rFonts w:ascii="Arial" w:hAnsi="Arial" w:cs="Arial"/>
          <w:color w:val="0F1111"/>
          <w:sz w:val="36"/>
          <w:szCs w:val="36"/>
        </w:rPr>
        <w:t>GMAT Official Guide 2024-2025: Book + Online Question Bank (GMAT Official Guides)</w:t>
      </w:r>
    </w:p>
    <w:p w:rsidR="00310D02" w:rsidRDefault="00310D02" w:rsidP="00310D02">
      <w:pPr>
        <w:pStyle w:val="Heading1"/>
        <w:shd w:val="clear" w:color="auto" w:fill="FFFFFF"/>
        <w:spacing w:before="0" w:beforeAutospacing="0" w:line="467" w:lineRule="atLeast"/>
        <w:rPr>
          <w:rFonts w:ascii="Arial" w:hAnsi="Arial" w:cs="Arial"/>
          <w:color w:val="0F1111"/>
          <w:sz w:val="36"/>
          <w:szCs w:val="36"/>
        </w:rPr>
      </w:pPr>
    </w:p>
    <w:p w:rsidR="00310D02" w:rsidRDefault="00310D02" w:rsidP="00310D02">
      <w:pPr>
        <w:pStyle w:val="Heading1"/>
        <w:shd w:val="clear" w:color="auto" w:fill="FFFFFF"/>
        <w:spacing w:before="0" w:beforeAutospacing="0" w:line="467" w:lineRule="atLeast"/>
        <w:rPr>
          <w:rFonts w:ascii="Arial" w:hAnsi="Arial" w:cs="Arial"/>
          <w:color w:val="0F1111"/>
          <w:sz w:val="36"/>
          <w:szCs w:val="36"/>
        </w:rPr>
      </w:pPr>
      <w:r>
        <w:rPr>
          <w:rFonts w:ascii="Arial" w:hAnsi="Arial" w:cs="Arial"/>
          <w:noProof/>
          <w:color w:val="0F1111"/>
          <w:sz w:val="36"/>
          <w:szCs w:val="36"/>
        </w:rPr>
        <w:lastRenderedPageBreak/>
        <w:drawing>
          <wp:inline distT="0" distB="0" distL="0" distR="0">
            <wp:extent cx="3253740" cy="4217670"/>
            <wp:effectExtent l="19050" t="0" r="3810" b="0"/>
            <wp:docPr id="4" name="Picture 4" descr="C:\Users\MEC\Desktop\GMAT textbook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C\Desktop\GMAT textbook 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F1111"/>
          <w:sz w:val="36"/>
          <w:szCs w:val="36"/>
        </w:rPr>
        <w:t xml:space="preserve"> </w:t>
      </w:r>
      <w:r w:rsidR="00F5279E">
        <w:rPr>
          <w:rFonts w:ascii="Arial" w:hAnsi="Arial" w:cs="Arial"/>
          <w:color w:val="0F1111"/>
          <w:sz w:val="36"/>
          <w:szCs w:val="36"/>
        </w:rPr>
        <w:t xml:space="preserve"> </w:t>
      </w:r>
      <w:r w:rsidR="00F5279E" w:rsidRPr="00545B5D">
        <w:rPr>
          <w:rFonts w:ascii="Arial Black" w:cs="Calibri"/>
          <w:b w:val="0"/>
          <w:sz w:val="52"/>
          <w:szCs w:val="52"/>
        </w:rPr>
        <w:t>₦</w:t>
      </w:r>
      <w:r w:rsidR="00F5279E">
        <w:rPr>
          <w:rFonts w:ascii="Arial Black" w:hAnsi="Arial Black"/>
          <w:sz w:val="44"/>
          <w:szCs w:val="44"/>
        </w:rPr>
        <w:t>74,000</w:t>
      </w:r>
      <w:r>
        <w:rPr>
          <w:rFonts w:ascii="Arial" w:hAnsi="Arial" w:cs="Arial"/>
          <w:color w:val="0F1111"/>
          <w:sz w:val="36"/>
          <w:szCs w:val="36"/>
        </w:rPr>
        <w:t xml:space="preserve">  </w:t>
      </w:r>
    </w:p>
    <w:p w:rsidR="00F5279E" w:rsidRDefault="00F5279E" w:rsidP="00F5279E">
      <w:pPr>
        <w:pStyle w:val="Heading1"/>
        <w:shd w:val="clear" w:color="auto" w:fill="FFFFFF"/>
        <w:spacing w:before="0" w:beforeAutospacing="0" w:line="467" w:lineRule="atLeast"/>
        <w:rPr>
          <w:rFonts w:ascii="Arial" w:hAnsi="Arial" w:cs="Arial"/>
          <w:color w:val="0F1111"/>
          <w:sz w:val="36"/>
          <w:szCs w:val="36"/>
        </w:rPr>
      </w:pPr>
      <w:r>
        <w:rPr>
          <w:rStyle w:val="a-size-large"/>
          <w:rFonts w:ascii="Arial" w:hAnsi="Arial" w:cs="Arial"/>
          <w:color w:val="0F1111"/>
          <w:sz w:val="36"/>
          <w:szCs w:val="36"/>
        </w:rPr>
        <w:t>GMAT Focus Edition Prep 2024 and 2025: 2 Practice Tests and GMAT Study Guide Book [Updated for the New Exam Outline]</w:t>
      </w:r>
    </w:p>
    <w:p w:rsidR="00F5279E" w:rsidRDefault="00F5279E" w:rsidP="00310D02">
      <w:pPr>
        <w:pStyle w:val="Heading1"/>
        <w:shd w:val="clear" w:color="auto" w:fill="FFFFFF"/>
        <w:spacing w:before="0" w:beforeAutospacing="0" w:line="467" w:lineRule="atLeast"/>
        <w:rPr>
          <w:rFonts w:ascii="Arial" w:hAnsi="Arial" w:cs="Arial"/>
          <w:color w:val="0F1111"/>
          <w:sz w:val="36"/>
          <w:szCs w:val="36"/>
        </w:rPr>
      </w:pPr>
    </w:p>
    <w:p w:rsidR="00310D02" w:rsidRDefault="00310D02"/>
    <w:sectPr w:rsidR="00310D02" w:rsidSect="009F70AF">
      <w:pgSz w:w="12240" w:h="15840"/>
      <w:pgMar w:top="45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F70AF"/>
    <w:rsid w:val="00093A02"/>
    <w:rsid w:val="00310D02"/>
    <w:rsid w:val="009F70AF"/>
    <w:rsid w:val="00E26565"/>
    <w:rsid w:val="00F52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65"/>
  </w:style>
  <w:style w:type="paragraph" w:styleId="Heading1">
    <w:name w:val="heading 1"/>
    <w:basedOn w:val="Normal"/>
    <w:link w:val="Heading1Char"/>
    <w:uiPriority w:val="9"/>
    <w:qFormat/>
    <w:rsid w:val="00093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3A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93A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</dc:creator>
  <cp:lastModifiedBy>MEC</cp:lastModifiedBy>
  <cp:revision>2</cp:revision>
  <dcterms:created xsi:type="dcterms:W3CDTF">2024-10-17T18:03:00Z</dcterms:created>
  <dcterms:modified xsi:type="dcterms:W3CDTF">2024-10-17T18:31:00Z</dcterms:modified>
</cp:coreProperties>
</file>