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F240D8">
      <w:pPr>
        <w:pStyle w:val="3"/>
        <w:spacing w:before="6"/>
        <w:ind w:left="0"/>
        <w:rPr>
          <w:rFonts w:ascii="Times New Roman"/>
          <w:sz w:val="12"/>
        </w:rPr>
      </w:pPr>
    </w:p>
    <w:p w14:paraId="36C1E022">
      <w:pPr>
        <w:pStyle w:val="3"/>
        <w:spacing w:after="0"/>
        <w:rPr>
          <w:rFonts w:ascii="Times New Roman"/>
          <w:sz w:val="12"/>
        </w:rPr>
        <w:sectPr>
          <w:type w:val="continuous"/>
          <w:pgSz w:w="11910" w:h="16840"/>
          <w:pgMar w:top="700" w:right="566" w:bottom="280" w:left="708" w:header="720" w:footer="720" w:gutter="0"/>
          <w:cols w:space="720" w:num="1"/>
        </w:sectPr>
      </w:pPr>
    </w:p>
    <w:p w14:paraId="2F3DECB0">
      <w:pPr>
        <w:pStyle w:val="4"/>
      </w:pPr>
      <w:r>
        <w:rPr>
          <w:spacing w:val="-8"/>
        </w:rPr>
        <w:t>乔珩</w:t>
      </w:r>
    </w:p>
    <w:p w14:paraId="1A35B779">
      <w:pPr>
        <w:pStyle w:val="3"/>
        <w:tabs>
          <w:tab w:val="left" w:pos="583"/>
        </w:tabs>
        <w:spacing w:line="269" w:lineRule="exact"/>
      </w:pPr>
      <w:r>
        <w:rPr>
          <w:rFonts w:ascii="Symbol" w:hAnsi="Symbol" w:eastAsia="Symbol"/>
          <w:spacing w:val="-10"/>
          <w:position w:val="2"/>
        </w:rPr>
        <w:t></w:t>
      </w:r>
      <w:r>
        <w:rPr>
          <w:rFonts w:ascii="Times New Roman" w:hAnsi="Times New Roman" w:eastAsia="Times New Roman"/>
          <w:position w:val="2"/>
        </w:rPr>
        <w:tab/>
      </w:r>
      <w:r>
        <w:rPr>
          <w:spacing w:val="-2"/>
        </w:rPr>
        <w:t>出生年月：2004.07</w:t>
      </w:r>
    </w:p>
    <w:p w14:paraId="6656F99B">
      <w:pPr>
        <w:pStyle w:val="3"/>
        <w:tabs>
          <w:tab w:val="left" w:pos="583"/>
        </w:tabs>
        <w:spacing w:before="29"/>
        <w:rPr>
          <w:spacing w:val="-6"/>
        </w:rPr>
      </w:pPr>
      <w:r>
        <w:rPr>
          <w:rFonts w:ascii="Symbol" w:hAnsi="Symbol" w:eastAsia="Symbol"/>
          <w:spacing w:val="-10"/>
          <w:position w:val="2"/>
        </w:rPr>
        <w:t></w:t>
      </w:r>
      <w:r>
        <w:rPr>
          <w:rFonts w:ascii="Times New Roman" w:hAnsi="Times New Roman" w:eastAsia="Times New Roman"/>
          <w:position w:val="2"/>
        </w:rPr>
        <w:tab/>
      </w:r>
      <w:r>
        <w:rPr>
          <w:spacing w:val="-2"/>
        </w:rPr>
        <w:t>手机：15540508974</w:t>
      </w:r>
      <w:bookmarkStart w:id="0" w:name="教育背景"/>
      <w:bookmarkEnd w:id="0"/>
    </w:p>
    <w:p w14:paraId="04A651A0">
      <w:pPr>
        <w:pStyle w:val="2"/>
        <w:spacing w:before="8"/>
      </w:pPr>
      <w:r>
        <w:rPr>
          <w:spacing w:val="-6"/>
        </w:rPr>
        <w:t>教育背景</w:t>
      </w:r>
    </w:p>
    <w:p w14:paraId="23D22263">
      <w:pPr>
        <w:spacing w:before="0" w:line="240" w:lineRule="auto"/>
        <w:rPr>
          <w:b/>
          <w:sz w:val="15"/>
        </w:rPr>
      </w:pPr>
      <w:r>
        <w:br w:type="column"/>
      </w:r>
    </w:p>
    <w:p w14:paraId="77BF8EC2">
      <w:pPr>
        <w:pStyle w:val="3"/>
        <w:spacing w:before="54"/>
        <w:ind w:left="0"/>
        <w:rPr>
          <w:b/>
        </w:rPr>
      </w:pPr>
    </w:p>
    <w:p w14:paraId="1116B99E">
      <w:pPr>
        <w:pStyle w:val="3"/>
        <w:tabs>
          <w:tab w:val="left" w:pos="585"/>
        </w:tabs>
        <w:spacing w:before="1"/>
        <w:ind w:left="143"/>
      </w:pPr>
      <w:r>
        <w:rPr>
          <w:rFonts w:ascii="Symbol" w:hAnsi="Symbol" w:eastAsia="Symbol"/>
          <w:spacing w:val="-10"/>
          <w:position w:val="2"/>
        </w:rPr>
        <w:t></w:t>
      </w:r>
      <w:r>
        <w:rPr>
          <w:rFonts w:ascii="Times New Roman" w:hAnsi="Times New Roman" w:eastAsia="Times New Roman"/>
          <w:position w:val="2"/>
        </w:rPr>
        <w:tab/>
      </w:r>
      <w:r>
        <w:rPr>
          <w:spacing w:val="-5"/>
        </w:rPr>
        <w:t>工作年限：应届毕业</w:t>
      </w:r>
    </w:p>
    <w:p w14:paraId="7C4667AC">
      <w:pPr>
        <w:pStyle w:val="3"/>
        <w:tabs>
          <w:tab w:val="left" w:pos="585"/>
        </w:tabs>
        <w:spacing w:before="47"/>
        <w:ind w:left="143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6059170</wp:posOffset>
            </wp:positionH>
            <wp:positionV relativeFrom="paragraph">
              <wp:posOffset>-650875</wp:posOffset>
            </wp:positionV>
            <wp:extent cx="722630" cy="87630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376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 w:eastAsia="Symbol"/>
          <w:spacing w:val="-10"/>
        </w:rPr>
        <w:t></w:t>
      </w:r>
      <w:r>
        <w:rPr>
          <w:rFonts w:ascii="Times New Roman" w:hAnsi="Times New Roman" w:eastAsia="Times New Roman"/>
        </w:rPr>
        <w:tab/>
      </w:r>
      <w:r>
        <w:rPr>
          <w:spacing w:val="-4"/>
        </w:rPr>
        <w:t>邮箱：</w:t>
      </w:r>
      <w:r>
        <w:fldChar w:fldCharType="begin"/>
      </w:r>
      <w:r>
        <w:instrText xml:space="preserve"> HYPERLINK "mailto:1665637752@qq.com" \h </w:instrText>
      </w:r>
      <w:r>
        <w:fldChar w:fldCharType="separate"/>
      </w:r>
      <w:r>
        <w:rPr>
          <w:spacing w:val="-4"/>
        </w:rPr>
        <w:t>1665637752@qq.com</w:t>
      </w:r>
      <w:r>
        <w:rPr>
          <w:spacing w:val="-4"/>
        </w:rPr>
        <w:fldChar w:fldCharType="end"/>
      </w:r>
    </w:p>
    <w:p w14:paraId="25A414D1">
      <w:pPr>
        <w:pStyle w:val="3"/>
        <w:spacing w:after="0"/>
        <w:sectPr>
          <w:type w:val="continuous"/>
          <w:pgSz w:w="11910" w:h="16840"/>
          <w:pgMar w:top="700" w:right="566" w:bottom="280" w:left="708" w:header="720" w:footer="720" w:gutter="0"/>
          <w:cols w:equalWidth="0" w:num="2">
            <w:col w:w="2019" w:space="1552"/>
            <w:col w:w="7065"/>
          </w:cols>
        </w:sectPr>
      </w:pPr>
    </w:p>
    <w:p w14:paraId="1963EE93">
      <w:pPr>
        <w:tabs>
          <w:tab w:val="left" w:pos="3532"/>
          <w:tab w:val="left" w:pos="8632"/>
        </w:tabs>
        <w:spacing w:before="0" w:line="290" w:lineRule="exact"/>
        <w:ind w:left="144" w:right="0" w:firstLine="0"/>
        <w:jc w:val="left"/>
        <w:rPr>
          <w:sz w:val="18"/>
        </w:rPr>
      </w:pPr>
      <w:r>
        <w:rPr>
          <w:sz w:val="18"/>
        </w:rPr>
        <w:t>赤峰大</w:t>
      </w:r>
      <w:r>
        <w:rPr>
          <w:spacing w:val="-10"/>
          <w:sz w:val="18"/>
        </w:rPr>
        <w:t>学</w:t>
      </w:r>
      <w:r>
        <w:rPr>
          <w:sz w:val="18"/>
        </w:rPr>
        <w:tab/>
      </w:r>
      <w:r>
        <w:rPr>
          <w:spacing w:val="-4"/>
          <w:sz w:val="18"/>
        </w:rPr>
        <w:t>数据科学与大数据技术/本科学</w:t>
      </w:r>
      <w:r>
        <w:rPr>
          <w:spacing w:val="-10"/>
          <w:sz w:val="18"/>
        </w:rPr>
        <w:t>历</w:t>
      </w:r>
      <w:r>
        <w:rPr>
          <w:sz w:val="18"/>
        </w:rPr>
        <w:tab/>
      </w:r>
      <w:r>
        <w:rPr>
          <w:spacing w:val="-4"/>
          <w:sz w:val="18"/>
        </w:rPr>
        <w:t>2022.09—</w:t>
      </w:r>
      <w:r>
        <w:rPr>
          <w:spacing w:val="-2"/>
          <w:sz w:val="18"/>
        </w:rPr>
        <w:t>2026.06</w:t>
      </w:r>
    </w:p>
    <w:p w14:paraId="7AABFBE6">
      <w:pPr>
        <w:pStyle w:val="3"/>
        <w:spacing w:before="12" w:line="276" w:lineRule="exact"/>
        <w:rPr>
          <w:color w:val="1A1F29"/>
          <w:spacing w:val="-5"/>
        </w:rPr>
      </w:pPr>
      <w:r>
        <w:rPr>
          <w:b/>
          <w:color w:val="1A1F29"/>
          <w:spacing w:val="-4"/>
        </w:rPr>
        <w:t>主修课程</w:t>
      </w:r>
      <w:r>
        <w:rPr>
          <w:color w:val="1A1F29"/>
          <w:spacing w:val="-4"/>
        </w:rPr>
        <w:t>：Java 程序设计、数据结构与算法、操作系统、数据库原理、Java</w:t>
      </w:r>
      <w:r>
        <w:rPr>
          <w:color w:val="1A1F29"/>
          <w:spacing w:val="65"/>
          <w:w w:val="150"/>
        </w:rPr>
        <w:t xml:space="preserve"> </w:t>
      </w:r>
      <w:r>
        <w:rPr>
          <w:color w:val="1A1F29"/>
          <w:spacing w:val="-4"/>
        </w:rPr>
        <w:t>Web、python</w:t>
      </w:r>
      <w:r>
        <w:rPr>
          <w:color w:val="1A1F29"/>
          <w:spacing w:val="-5"/>
        </w:rPr>
        <w:t>、计算机网络技术、线性代数等</w:t>
      </w:r>
    </w:p>
    <w:p w14:paraId="7A4D8314">
      <w:pPr>
        <w:pStyle w:val="2"/>
        <w:spacing w:line="442" w:lineRule="exact"/>
      </w:pPr>
      <w:bookmarkStart w:id="1" w:name="专业技能"/>
      <w:bookmarkEnd w:id="1"/>
      <w:r>
        <w:rPr>
          <w:spacing w:val="-6"/>
        </w:rPr>
        <w:t>专业技能</w:t>
      </w:r>
    </w:p>
    <w:p w14:paraId="782529D0">
      <w:pPr>
        <w:pStyle w:val="3"/>
        <w:spacing w:line="248" w:lineRule="exact"/>
        <w:rPr>
          <w:rFonts w:hint="eastAsia"/>
          <w:spacing w:val="2"/>
        </w:rPr>
      </w:pPr>
      <w:r>
        <w:rPr>
          <w:rFonts w:hint="eastAsia"/>
          <w:spacing w:val="2"/>
        </w:rPr>
        <w:t>- Java后端：掌握 Java 17、集合、多线程、线程池；熟悉 Spring Boot、MyBatis-Plus、RESTful API 开发，可独立完成常见业务模块设计与接口开发。</w:t>
      </w:r>
    </w:p>
    <w:p w14:paraId="386F80D6">
      <w:pPr>
        <w:pStyle w:val="3"/>
        <w:spacing w:line="248" w:lineRule="exact"/>
        <w:rPr>
          <w:rFonts w:hint="eastAsia"/>
          <w:spacing w:val="2"/>
        </w:rPr>
      </w:pPr>
      <w:r>
        <w:rPr>
          <w:rFonts w:hint="eastAsia"/>
          <w:spacing w:val="2"/>
        </w:rPr>
        <w:t>- 数据库与中间件：掌握 MySQL 索引优化、复杂查询、事务控制；掌握 Redis 缓存与幂等控制；了解 RabbitMQ 异步处理、消息队列与死信队列设计。</w:t>
      </w:r>
    </w:p>
    <w:p w14:paraId="158F5D21">
      <w:pPr>
        <w:pStyle w:val="3"/>
        <w:spacing w:line="248" w:lineRule="exact"/>
        <w:rPr>
          <w:rFonts w:hint="eastAsia"/>
          <w:spacing w:val="2"/>
        </w:rPr>
      </w:pPr>
      <w:r>
        <w:rPr>
          <w:rFonts w:hint="eastAsia"/>
          <w:spacing w:val="2"/>
        </w:rPr>
        <w:t>- AI应用：掌握 Prompt 设计、结构化输出、函数调用、RAG 基本链路，具备小型 Agent 设计与工具调用实践经验。</w:t>
      </w:r>
    </w:p>
    <w:p w14:paraId="4982451F">
      <w:pPr>
        <w:pStyle w:val="3"/>
        <w:spacing w:line="248" w:lineRule="exact"/>
        <w:rPr>
          <w:rFonts w:hint="eastAsia"/>
          <w:spacing w:val="2"/>
        </w:rPr>
      </w:pPr>
      <w:r>
        <w:rPr>
          <w:rFonts w:hint="eastAsia"/>
          <w:spacing w:val="2"/>
        </w:rPr>
        <w:t>- 模型与工程：熟悉 Claude、Codex、Cursor、Trae、Opencode 等 AI 编码工具；可使用 Vue3 + Vite 完成前后端联调，熟悉 Git、Docker、Linux、Nginx。</w:t>
      </w:r>
    </w:p>
    <w:p w14:paraId="630F85EA">
      <w:pPr>
        <w:pStyle w:val="2"/>
        <w:spacing w:line="426" w:lineRule="exact"/>
      </w:pPr>
      <w:bookmarkStart w:id="2" w:name="实习经历"/>
      <w:bookmarkEnd w:id="2"/>
      <w:r>
        <w:rPr>
          <w:spacing w:val="-6"/>
        </w:rPr>
        <w:t>实习经历</w:t>
      </w:r>
    </w:p>
    <w:p w14:paraId="413CD623">
      <w:pPr>
        <w:spacing w:before="0" w:line="302" w:lineRule="exact"/>
        <w:ind w:left="144" w:right="0" w:firstLine="0"/>
        <w:jc w:val="left"/>
        <w:rPr>
          <w:sz w:val="18"/>
        </w:rPr>
      </w:pPr>
      <w:r>
        <w:rPr>
          <w:b/>
          <w:spacing w:val="-1"/>
          <w:sz w:val="18"/>
        </w:rPr>
        <w:t xml:space="preserve">悟空共创 </w:t>
      </w:r>
      <w:r>
        <w:rPr>
          <w:sz w:val="18"/>
        </w:rPr>
        <w:t>U3W-AI</w:t>
      </w:r>
      <w:r>
        <w:rPr>
          <w:spacing w:val="1"/>
          <w:sz w:val="18"/>
        </w:rPr>
        <w:t xml:space="preserve"> 开源项目组</w:t>
      </w:r>
      <w:r>
        <w:rPr>
          <w:sz w:val="18"/>
        </w:rPr>
        <w:t>（远程实习）</w:t>
      </w:r>
      <w:r>
        <w:rPr>
          <w:spacing w:val="55"/>
          <w:sz w:val="18"/>
        </w:rPr>
        <w:t xml:space="preserve"> </w:t>
      </w:r>
      <w:r>
        <w:rPr>
          <w:sz w:val="18"/>
        </w:rPr>
        <w:t>AI</w:t>
      </w:r>
      <w:r>
        <w:rPr>
          <w:spacing w:val="2"/>
          <w:sz w:val="18"/>
        </w:rPr>
        <w:t xml:space="preserve"> 应用开发实习生 </w:t>
      </w:r>
      <w:r>
        <w:rPr>
          <w:sz w:val="18"/>
        </w:rPr>
        <w:t>2025.1</w:t>
      </w:r>
      <w:r>
        <w:rPr>
          <w:rFonts w:hint="eastAsia"/>
          <w:sz w:val="18"/>
          <w:lang w:val="en-US" w:eastAsia="zh-CN"/>
        </w:rPr>
        <w:t>1</w:t>
      </w:r>
      <w:r>
        <w:rPr>
          <w:spacing w:val="37"/>
          <w:sz w:val="18"/>
        </w:rPr>
        <w:t xml:space="preserve"> – </w:t>
      </w:r>
      <w:r>
        <w:rPr>
          <w:spacing w:val="-2"/>
          <w:sz w:val="18"/>
        </w:rPr>
        <w:t>2026.01</w:t>
      </w:r>
    </w:p>
    <w:p w14:paraId="777658D6">
      <w:pPr>
        <w:spacing w:before="0" w:line="216" w:lineRule="exact"/>
        <w:ind w:left="144" w:right="0" w:firstLine="0"/>
        <w:jc w:val="left"/>
        <w:rPr>
          <w:rFonts w:ascii="宋体" w:eastAsia="宋体"/>
          <w:sz w:val="18"/>
        </w:rPr>
      </w:pPr>
      <w:r>
        <w:fldChar w:fldCharType="begin"/>
      </w:r>
      <w:r>
        <w:instrText xml:space="preserve"> HYPERLINK "https://gitee.com/U3W-AI/U3W-AI" \h </w:instrText>
      </w:r>
      <w:r>
        <w:fldChar w:fldCharType="separate"/>
      </w:r>
      <w:r>
        <w:rPr>
          <w:rFonts w:ascii="宋体" w:eastAsia="宋体"/>
          <w:color w:val="0000FF"/>
          <w:spacing w:val="-6"/>
          <w:sz w:val="18"/>
          <w:u w:val="single" w:color="0000FF"/>
        </w:rPr>
        <w:t>U3W-AI</w:t>
      </w:r>
      <w:r>
        <w:rPr>
          <w:rFonts w:ascii="宋体" w:eastAsia="宋体"/>
          <w:color w:val="0000FF"/>
          <w:spacing w:val="2"/>
          <w:sz w:val="18"/>
          <w:u w:val="single" w:color="0000FF"/>
        </w:rPr>
        <w:t>: 以</w:t>
      </w:r>
      <w:r>
        <w:rPr>
          <w:rFonts w:ascii="宋体" w:eastAsia="宋体"/>
          <w:color w:val="0000FF"/>
          <w:spacing w:val="-6"/>
          <w:sz w:val="18"/>
          <w:u w:val="single" w:color="0000FF"/>
        </w:rPr>
        <w:t>AI</w:t>
      </w:r>
      <w:r>
        <w:rPr>
          <w:rFonts w:ascii="宋体" w:eastAsia="宋体"/>
          <w:color w:val="0000FF"/>
          <w:spacing w:val="-7"/>
          <w:sz w:val="18"/>
          <w:u w:val="single" w:color="0000FF"/>
        </w:rPr>
        <w:t xml:space="preserve"> 工具链赋能团队建设，推动智能原生企业更快涌现，助力智能社会高质量发展。福帮手 </w:t>
      </w:r>
      <w:r>
        <w:rPr>
          <w:rFonts w:ascii="宋体" w:eastAsia="宋体"/>
          <w:color w:val="0000FF"/>
          <w:spacing w:val="-6"/>
          <w:sz w:val="18"/>
          <w:u w:val="single" w:color="0000FF"/>
        </w:rPr>
        <w:t>FBSir</w:t>
      </w:r>
      <w:r>
        <w:rPr>
          <w:rFonts w:ascii="宋体" w:eastAsia="宋体"/>
          <w:color w:val="0000FF"/>
          <w:spacing w:val="-8"/>
          <w:sz w:val="18"/>
          <w:u w:val="single" w:color="0000FF"/>
        </w:rPr>
        <w:t xml:space="preserve">，幸福有 </w:t>
      </w:r>
      <w:r>
        <w:rPr>
          <w:rFonts w:ascii="宋体" w:eastAsia="宋体"/>
          <w:color w:val="0000FF"/>
          <w:spacing w:val="-6"/>
          <w:sz w:val="18"/>
          <w:u w:val="single" w:color="0000FF"/>
        </w:rPr>
        <w:t>AI，幸运有</w:t>
      </w:r>
      <w:r>
        <w:rPr>
          <w:rFonts w:ascii="宋体" w:eastAsia="宋体"/>
          <w:color w:val="0000FF"/>
          <w:spacing w:val="-180"/>
          <w:sz w:val="18"/>
          <w:u w:val="single" w:color="0000FF"/>
        </w:rPr>
        <w:t>你</w:t>
      </w:r>
      <w:r>
        <w:rPr>
          <w:rFonts w:ascii="宋体" w:eastAsia="宋体"/>
          <w:color w:val="0000FF"/>
          <w:spacing w:val="-180"/>
          <w:sz w:val="18"/>
          <w:u w:val="single" w:color="0000FF"/>
        </w:rPr>
        <w:fldChar w:fldCharType="end"/>
      </w:r>
      <w:r>
        <w:fldChar w:fldCharType="begin"/>
      </w:r>
      <w:r>
        <w:instrText xml:space="preserve"> HYPERLINK "https://gitee.com/U3W-AI/U3W-AI" \h </w:instrText>
      </w:r>
      <w:r>
        <w:fldChar w:fldCharType="separate"/>
      </w:r>
      <w:r>
        <w:rPr>
          <w:rFonts w:ascii="宋体" w:eastAsia="宋体"/>
          <w:color w:val="0000FF"/>
          <w:spacing w:val="-10"/>
          <w:sz w:val="18"/>
          <w:u w:val="single" w:color="0000FF"/>
        </w:rPr>
        <w:t>。</w:t>
      </w:r>
      <w:r>
        <w:rPr>
          <w:rFonts w:ascii="宋体" w:eastAsia="宋体"/>
          <w:color w:val="0000FF"/>
          <w:spacing w:val="-10"/>
          <w:sz w:val="18"/>
          <w:u w:val="single" w:color="0000FF"/>
        </w:rPr>
        <w:fldChar w:fldCharType="end"/>
      </w:r>
    </w:p>
    <w:p w14:paraId="6481E981">
      <w:pPr>
        <w:spacing w:before="1"/>
        <w:ind w:left="144" w:right="0" w:firstLine="0"/>
        <w:jc w:val="left"/>
        <w:rPr>
          <w:rFonts w:ascii="宋体" w:eastAsia="宋体"/>
          <w:sz w:val="18"/>
        </w:rPr>
      </w:pPr>
      <w:r>
        <w:fldChar w:fldCharType="begin"/>
      </w:r>
      <w:r>
        <w:instrText xml:space="preserve"> HYPERLINK "https://gitee.com/U3W-AI/U3W-AI" \h </w:instrText>
      </w:r>
      <w:r>
        <w:fldChar w:fldCharType="separate"/>
      </w:r>
      <w:r>
        <w:rPr>
          <w:rFonts w:ascii="宋体" w:eastAsia="宋体"/>
          <w:color w:val="0000FF"/>
          <w:sz w:val="18"/>
          <w:u w:val="single" w:color="0000FF"/>
        </w:rPr>
        <w:t>Fbsir</w:t>
      </w:r>
      <w:r>
        <w:rPr>
          <w:rFonts w:ascii="宋体" w:eastAsia="宋体"/>
          <w:color w:val="0000FF"/>
          <w:spacing w:val="-2"/>
          <w:sz w:val="18"/>
          <w:u w:val="single" w:color="0000FF"/>
        </w:rPr>
        <w:t xml:space="preserve">, </w:t>
      </w:r>
      <w:r>
        <w:rPr>
          <w:rFonts w:ascii="宋体" w:eastAsia="宋体"/>
          <w:color w:val="0000FF"/>
          <w:sz w:val="18"/>
          <w:u w:val="single" w:color="0000FF"/>
        </w:rPr>
        <w:t>AI</w:t>
      </w:r>
      <w:r>
        <w:rPr>
          <w:rFonts w:ascii="宋体" w:eastAsia="宋体"/>
          <w:color w:val="0000FF"/>
          <w:spacing w:val="-1"/>
          <w:sz w:val="18"/>
          <w:u w:val="single" w:color="0000FF"/>
        </w:rPr>
        <w:t xml:space="preserve"> </w:t>
      </w:r>
      <w:r>
        <w:rPr>
          <w:rFonts w:ascii="宋体" w:eastAsia="宋体"/>
          <w:color w:val="0000FF"/>
          <w:sz w:val="18"/>
          <w:u w:val="single" w:color="0000FF"/>
        </w:rPr>
        <w:t>4</w:t>
      </w:r>
      <w:r>
        <w:rPr>
          <w:rFonts w:ascii="宋体" w:eastAsia="宋体"/>
          <w:color w:val="0000FF"/>
          <w:spacing w:val="-1"/>
          <w:sz w:val="18"/>
          <w:u w:val="single" w:color="0000FF"/>
        </w:rPr>
        <w:t xml:space="preserve"> </w:t>
      </w:r>
      <w:r>
        <w:rPr>
          <w:rFonts w:ascii="宋体" w:eastAsia="宋体"/>
          <w:color w:val="0000FF"/>
          <w:sz w:val="18"/>
          <w:u w:val="single" w:color="0000FF"/>
        </w:rPr>
        <w:t>Happiness</w:t>
      </w:r>
      <w:r>
        <w:rPr>
          <w:rFonts w:ascii="宋体" w:eastAsia="宋体"/>
          <w:color w:val="0000FF"/>
          <w:spacing w:val="-2"/>
          <w:sz w:val="18"/>
          <w:u w:val="single" w:color="0000FF"/>
        </w:rPr>
        <w:t xml:space="preserve">, </w:t>
      </w:r>
      <w:r>
        <w:rPr>
          <w:rFonts w:ascii="宋体" w:eastAsia="宋体"/>
          <w:color w:val="0000FF"/>
          <w:sz w:val="18"/>
          <w:u w:val="single" w:color="0000FF"/>
        </w:rPr>
        <w:t>U</w:t>
      </w:r>
      <w:r>
        <w:rPr>
          <w:rFonts w:ascii="宋体" w:eastAsia="宋体"/>
          <w:color w:val="0000FF"/>
          <w:spacing w:val="-1"/>
          <w:sz w:val="18"/>
          <w:u w:val="single" w:color="0000FF"/>
        </w:rPr>
        <w:t xml:space="preserve"> </w:t>
      </w:r>
      <w:r>
        <w:rPr>
          <w:rFonts w:ascii="宋体" w:eastAsia="宋体"/>
          <w:color w:val="0000FF"/>
          <w:sz w:val="18"/>
          <w:u w:val="single" w:color="0000FF"/>
        </w:rPr>
        <w:t>4 Fortune</w:t>
      </w:r>
      <w:r>
        <w:rPr>
          <w:rFonts w:ascii="宋体" w:eastAsia="宋体"/>
          <w:color w:val="0000FF"/>
          <w:spacing w:val="-10"/>
          <w:sz w:val="18"/>
          <w:u w:val="single" w:color="0000FF"/>
        </w:rPr>
        <w:t>。</w:t>
      </w:r>
      <w:r>
        <w:rPr>
          <w:rFonts w:ascii="宋体" w:eastAsia="宋体"/>
          <w:color w:val="0000FF"/>
          <w:spacing w:val="-10"/>
          <w:sz w:val="18"/>
          <w:u w:val="single" w:color="0000FF"/>
        </w:rPr>
        <w:fldChar w:fldCharType="end"/>
      </w:r>
    </w:p>
    <w:p w14:paraId="38393F6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1" w:line="240" w:lineRule="auto"/>
        <w:ind w:left="142"/>
        <w:textAlignment w:val="auto"/>
      </w:pPr>
      <w:r>
        <w:rPr>
          <w:spacing w:val="-5"/>
        </w:rPr>
        <w:t>工作内容：负责企业级文档解析模块的全栈开发</w:t>
      </w:r>
    </w:p>
    <w:p w14:paraId="65C8703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142"/>
        <w:textAlignment w:val="auto"/>
      </w:pPr>
      <w:r>
        <w:rPr>
          <w:spacing w:val="-1"/>
        </w:rPr>
        <w:t xml:space="preserve">快速学习与技术落地：在短期内掌握腾讯元器工作流的使用方法，独立完成 </w:t>
      </w:r>
      <w:r>
        <w:rPr>
          <w:spacing w:val="-2"/>
        </w:rPr>
        <w:t>Apache</w:t>
      </w:r>
      <w:r>
        <w:rPr>
          <w:spacing w:val="28"/>
        </w:rPr>
        <w:t xml:space="preserve"> </w:t>
      </w:r>
      <w:r>
        <w:rPr>
          <w:spacing w:val="-2"/>
        </w:rPr>
        <w:t>Tika</w:t>
      </w:r>
      <w:r>
        <w:rPr>
          <w:spacing w:val="-3"/>
        </w:rPr>
        <w:t xml:space="preserve"> 的部署与调优，解决了多格式文档解析的兼容性难题。</w:t>
      </w:r>
    </w:p>
    <w:p w14:paraId="49A8E68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" w:line="240" w:lineRule="auto"/>
        <w:ind w:left="142" w:right="414"/>
        <w:textAlignment w:val="auto"/>
      </w:pPr>
      <w:r>
        <w:rPr>
          <w:spacing w:val="-2"/>
        </w:rPr>
        <w:t>业务功能实现：实现了基于“上传文档 + 提示词”的特定内容提取功能，支持用户通过自然语言指令从文档中精准获取关键信息，极大提升了数据处理的</w:t>
      </w:r>
      <w:r>
        <w:rPr>
          <w:spacing w:val="-4"/>
        </w:rPr>
        <w:t>灵活性。</w:t>
      </w:r>
    </w:p>
    <w:p w14:paraId="01AC5C3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142" w:right="474"/>
        <w:textAlignment w:val="auto"/>
        <w:rPr>
          <w:rFonts w:hint="eastAsia" w:eastAsia="微软雅黑"/>
          <w:lang w:eastAsia="zh-CN"/>
        </w:rPr>
      </w:pPr>
      <w:r>
        <w:t>架构设计与攻坚：基于 FastAPI</w:t>
      </w:r>
      <w:r>
        <w:rPr>
          <w:spacing w:val="-1"/>
        </w:rPr>
        <w:t xml:space="preserve"> + </w:t>
      </w:r>
      <w:r>
        <w:t>SSE</w:t>
      </w:r>
      <w:r>
        <w:rPr>
          <w:spacing w:val="9"/>
        </w:rPr>
        <w:t xml:space="preserve"> 独立开发 </w:t>
      </w:r>
      <w:r>
        <w:t>MCP Server，打通了大模型与文档解析引擎的通信链路。设计异步回调机制解决了工作流长耗时任务导致的阻塞问题</w:t>
      </w:r>
      <w:r>
        <w:rPr>
          <w:rFonts w:hint="eastAsia"/>
          <w:lang w:eastAsia="zh-CN"/>
        </w:rPr>
        <w:t>。</w:t>
      </w:r>
    </w:p>
    <w:p w14:paraId="26E0BEA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142"/>
        <w:textAlignment w:val="auto"/>
        <w:rPr>
          <w:spacing w:val="-2"/>
        </w:rPr>
      </w:pPr>
      <w:r>
        <w:rPr>
          <w:spacing w:val="1"/>
        </w:rPr>
        <w:t>成果交付：</w:t>
      </w:r>
      <w:r>
        <w:t>PR</w:t>
      </w:r>
      <w:r>
        <w:rPr>
          <w:spacing w:val="-2"/>
        </w:rPr>
        <w:t xml:space="preserve"> 成功合并至主分支</w:t>
      </w:r>
    </w:p>
    <w:p w14:paraId="3338D786">
      <w:pPr>
        <w:spacing w:before="0" w:line="330" w:lineRule="exact"/>
        <w:ind w:left="144" w:right="0" w:firstLine="0"/>
        <w:jc w:val="left"/>
        <w:rPr>
          <w:rFonts w:hint="eastAsia" w:eastAsia="微软雅黑"/>
          <w:sz w:val="18"/>
          <w:lang w:eastAsia="zh-CN"/>
        </w:rPr>
      </w:pPr>
      <w:r>
        <w:rPr>
          <w:b/>
          <w:spacing w:val="6"/>
          <w:sz w:val="18"/>
        </w:rPr>
        <w:t xml:space="preserve">霞辉人工智能 </w:t>
      </w:r>
      <w:r>
        <w:rPr>
          <w:spacing w:val="2"/>
          <w:sz w:val="18"/>
        </w:rPr>
        <w:t xml:space="preserve">后端开发实习生 </w:t>
      </w:r>
      <w:r>
        <w:rPr>
          <w:sz w:val="18"/>
        </w:rPr>
        <w:t>2026.03</w:t>
      </w:r>
      <w:r>
        <w:rPr>
          <w:spacing w:val="33"/>
          <w:sz w:val="18"/>
        </w:rPr>
        <w:t xml:space="preserve"> – </w:t>
      </w:r>
      <w:r>
        <w:rPr>
          <w:spacing w:val="-2"/>
          <w:sz w:val="18"/>
        </w:rPr>
        <w:t>2026.0</w:t>
      </w:r>
      <w:r>
        <w:rPr>
          <w:rFonts w:hint="eastAsia"/>
          <w:spacing w:val="-2"/>
          <w:sz w:val="18"/>
          <w:lang w:val="en-US" w:eastAsia="zh-CN"/>
        </w:rPr>
        <w:t>4</w:t>
      </w:r>
    </w:p>
    <w:p w14:paraId="22DB1B6A">
      <w:pPr>
        <w:pStyle w:val="3"/>
        <w:spacing w:before="22" w:line="273" w:lineRule="auto"/>
        <w:ind w:left="141" w:right="253"/>
      </w:pPr>
      <w:r>
        <w:rPr>
          <w:spacing w:val="-3"/>
        </w:rPr>
        <w:t xml:space="preserve">实习收获：数据清洗与分析：基于 </w:t>
      </w:r>
      <w:r>
        <w:rPr>
          <w:spacing w:val="-2"/>
        </w:rPr>
        <w:t>Python</w:t>
      </w:r>
      <w:r>
        <w:rPr>
          <w:spacing w:val="-6"/>
        </w:rPr>
        <w:t xml:space="preserve"> + </w:t>
      </w:r>
      <w:r>
        <w:rPr>
          <w:spacing w:val="-2"/>
        </w:rPr>
        <w:t>AI</w:t>
      </w:r>
      <w:r>
        <w:rPr>
          <w:spacing w:val="-4"/>
        </w:rPr>
        <w:t xml:space="preserve"> 构建自动化流水线，高效清洗 </w:t>
      </w:r>
      <w:r>
        <w:rPr>
          <w:spacing w:val="-2"/>
        </w:rPr>
        <w:t>70</w:t>
      </w:r>
      <w:r>
        <w:rPr>
          <w:spacing w:val="-5"/>
        </w:rPr>
        <w:t xml:space="preserve">万+ 条 </w:t>
      </w:r>
      <w:r>
        <w:rPr>
          <w:spacing w:val="-2"/>
        </w:rPr>
        <w:t>MySQL</w:t>
      </w:r>
      <w:r>
        <w:rPr>
          <w:spacing w:val="-5"/>
        </w:rPr>
        <w:t xml:space="preserve"> 业务数据；利用 </w:t>
      </w:r>
      <w:r>
        <w:rPr>
          <w:spacing w:val="-2"/>
        </w:rPr>
        <w:t>Elasticsearch</w:t>
      </w:r>
      <w:r>
        <w:rPr>
          <w:spacing w:val="-4"/>
        </w:rPr>
        <w:t xml:space="preserve"> 建立倒排索引提取关键特征，</w:t>
      </w:r>
      <w:r>
        <w:rPr>
          <w:spacing w:val="-2"/>
        </w:rPr>
        <w:t>并通过可视化图表完成多维度数据分析，为业务决策提供数据支撑。</w:t>
      </w:r>
    </w:p>
    <w:p w14:paraId="022B256F">
      <w:pPr>
        <w:pStyle w:val="3"/>
        <w:spacing w:line="271" w:lineRule="auto"/>
        <w:ind w:left="141" w:right="178"/>
        <w:rPr>
          <w:rFonts w:hint="default" w:eastAsia="微软雅黑"/>
          <w:lang w:val="en-US" w:eastAsia="zh-CN"/>
        </w:rPr>
      </w:pPr>
      <w:r>
        <w:rPr>
          <w:spacing w:val="-3"/>
        </w:rPr>
        <w:t xml:space="preserve">数据库性能优化：针对单表数据量过大导致的查询瓶颈，设计并实施 </w:t>
      </w:r>
      <w:r>
        <w:rPr>
          <w:spacing w:val="-2"/>
        </w:rPr>
        <w:t>MySQL</w:t>
      </w:r>
      <w:r>
        <w:rPr>
          <w:spacing w:val="-5"/>
        </w:rPr>
        <w:t xml:space="preserve"> 动态分表策略</w:t>
      </w:r>
      <w:r>
        <w:rPr>
          <w:spacing w:val="-3"/>
        </w:rPr>
        <w:t>；成功将核心分页查询响应时间</w:t>
      </w:r>
      <w:r>
        <w:rPr>
          <w:rFonts w:hint="eastAsia"/>
          <w:spacing w:val="-3"/>
          <w:lang w:val="en-US" w:eastAsia="zh-CN"/>
        </w:rPr>
        <w:t>优化到</w:t>
      </w:r>
      <w:r>
        <w:t xml:space="preserve"> 300</w:t>
      </w:r>
      <w:r>
        <w:rPr>
          <w:rFonts w:hint="eastAsia"/>
          <w:lang w:val="en-US" w:eastAsia="zh-CN"/>
        </w:rPr>
        <w:t>ms.</w:t>
      </w:r>
    </w:p>
    <w:p w14:paraId="00D4F59C">
      <w:pPr>
        <w:pStyle w:val="3"/>
        <w:spacing w:line="273" w:lineRule="auto"/>
        <w:ind w:left="141" w:right="33" w:firstLine="43"/>
        <w:rPr>
          <w:rFonts w:hint="eastAsia"/>
          <w:spacing w:val="-3"/>
        </w:rPr>
      </w:pPr>
      <w:r>
        <w:rPr>
          <w:rFonts w:hint="eastAsia"/>
          <w:spacing w:val="-3"/>
        </w:rPr>
        <w:t>独立解决因驱动与CUDA版本冲突引发的算力不可用问题，通过升级NVIDIA驱动并重构容器环境恢复算力资源，保障了AI模型训练与推理任务的稳定运行。</w:t>
      </w:r>
    </w:p>
    <w:p w14:paraId="65C6B447">
      <w:pPr>
        <w:pStyle w:val="2"/>
        <w:spacing w:line="384" w:lineRule="exact"/>
      </w:pPr>
      <w:bookmarkStart w:id="3" w:name="项目经历"/>
      <w:bookmarkEnd w:id="3"/>
      <w:r>
        <w:rPr>
          <w:spacing w:val="-6"/>
        </w:rPr>
        <w:t>项目经历</w:t>
      </w:r>
    </w:p>
    <w:p w14:paraId="66EF9BBA">
      <w:pPr>
        <w:spacing w:before="0" w:line="306" w:lineRule="exact"/>
        <w:ind w:left="144" w:right="0" w:firstLine="0"/>
        <w:jc w:val="left"/>
        <w:rPr>
          <w:sz w:val="18"/>
        </w:rPr>
      </w:pPr>
      <w:r>
        <w:rPr>
          <w:spacing w:val="-6"/>
          <w:sz w:val="18"/>
        </w:rPr>
        <w:t>项目名称</w:t>
      </w:r>
    </w:p>
    <w:p w14:paraId="1F224549">
      <w:pPr>
        <w:spacing w:before="0" w:line="307" w:lineRule="exact"/>
        <w:ind w:left="144" w:right="0" w:firstLine="0"/>
        <w:jc w:val="left"/>
        <w:rPr>
          <w:sz w:val="18"/>
        </w:rPr>
      </w:pPr>
      <w:r>
        <w:rPr>
          <w:spacing w:val="-4"/>
          <w:sz w:val="18"/>
        </w:rPr>
        <w:t>CheckByAi｜</w:t>
      </w:r>
      <w:r>
        <w:rPr>
          <w:spacing w:val="-5"/>
          <w:sz w:val="18"/>
        </w:rPr>
        <w:t>智能物流数据校验系统</w:t>
      </w:r>
    </w:p>
    <w:p w14:paraId="6D1262F5">
      <w:pPr>
        <w:spacing w:before="0" w:line="215" w:lineRule="exact"/>
        <w:ind w:left="144" w:right="0" w:firstLine="0"/>
        <w:jc w:val="left"/>
        <w:rPr>
          <w:rStyle w:val="7"/>
          <w:rFonts w:ascii="宋体" w:eastAsia="宋体"/>
          <w:sz w:val="18"/>
        </w:rPr>
      </w:pPr>
      <w:r>
        <w:rPr>
          <w:rFonts w:ascii="宋体" w:eastAsia="宋体"/>
          <w:color w:val="0000FF"/>
          <w:spacing w:val="-4"/>
          <w:sz w:val="18"/>
          <w:u w:val="none" w:color="0000FF"/>
        </w:rPr>
        <w:fldChar w:fldCharType="begin"/>
      </w:r>
      <w:r>
        <w:rPr>
          <w:rFonts w:ascii="宋体" w:eastAsia="宋体"/>
          <w:color w:val="0000FF"/>
          <w:spacing w:val="-4"/>
          <w:sz w:val="18"/>
          <w:u w:val="none" w:color="0000FF"/>
        </w:rPr>
        <w:instrText xml:space="preserve"> HYPERLINK "https://github.com/joeplover/CheckByAI.git" </w:instrText>
      </w:r>
      <w:r>
        <w:rPr>
          <w:rFonts w:ascii="宋体" w:eastAsia="宋体"/>
          <w:color w:val="0000FF"/>
          <w:spacing w:val="-4"/>
          <w:sz w:val="18"/>
          <w:u w:val="none" w:color="0000FF"/>
        </w:rPr>
        <w:fldChar w:fldCharType="separate"/>
      </w:r>
      <w:r>
        <w:rPr>
          <w:rStyle w:val="7"/>
          <w:rFonts w:ascii="宋体" w:eastAsia="宋体"/>
          <w:spacing w:val="-4"/>
          <w:sz w:val="18"/>
        </w:rPr>
        <w:t>CheckByAi</w:t>
      </w:r>
      <w:r>
        <w:rPr>
          <w:rStyle w:val="7"/>
          <w:rFonts w:ascii="宋体" w:eastAsia="宋体"/>
          <w:spacing w:val="-13"/>
          <w:sz w:val="18"/>
        </w:rPr>
        <w:t xml:space="preserve">: 通过 </w:t>
      </w:r>
      <w:r>
        <w:rPr>
          <w:rStyle w:val="7"/>
          <w:rFonts w:ascii="宋体" w:eastAsia="宋体"/>
          <w:spacing w:val="-4"/>
          <w:sz w:val="18"/>
        </w:rPr>
        <w:t>Langgraph，COZE</w:t>
      </w:r>
      <w:r>
        <w:rPr>
          <w:rStyle w:val="7"/>
          <w:rFonts w:ascii="宋体" w:eastAsia="宋体"/>
          <w:spacing w:val="-8"/>
          <w:sz w:val="18"/>
        </w:rPr>
        <w:t xml:space="preserve"> 工作流实现特定的物流磅单票据全自动化校验</w:t>
      </w:r>
    </w:p>
    <w:p w14:paraId="64C278AA">
      <w:pPr>
        <w:pStyle w:val="3"/>
        <w:spacing w:before="46"/>
      </w:pPr>
      <w:r>
        <w:rPr>
          <w:rFonts w:ascii="宋体" w:eastAsia="宋体"/>
          <w:color w:val="0000FF"/>
          <w:spacing w:val="-4"/>
          <w:sz w:val="18"/>
          <w:u w:val="none" w:color="0000FF"/>
        </w:rPr>
        <w:fldChar w:fldCharType="end"/>
      </w:r>
      <w:r>
        <w:rPr>
          <w:spacing w:val="-6"/>
        </w:rPr>
        <w:t>项目角色</w:t>
      </w:r>
    </w:p>
    <w:p w14:paraId="78530DCF">
      <w:pPr>
        <w:pStyle w:val="3"/>
        <w:spacing w:before="36" w:line="258" w:lineRule="exact"/>
      </w:pPr>
      <w:r>
        <w:rPr>
          <w:spacing w:val="-2"/>
        </w:rPr>
        <w:t>Java</w:t>
      </w:r>
      <w:r>
        <w:rPr>
          <w:spacing w:val="-4"/>
        </w:rPr>
        <w:t xml:space="preserve"> 后端开发</w:t>
      </w:r>
      <w:r>
        <w:rPr>
          <w:spacing w:val="-2"/>
        </w:rPr>
        <w:t>（核心架构设计与性能优化负责人</w:t>
      </w:r>
      <w:r>
        <w:rPr>
          <w:spacing w:val="-10"/>
        </w:rPr>
        <w:t>）</w:t>
      </w:r>
    </w:p>
    <w:p w14:paraId="15C769AB">
      <w:pPr>
        <w:pStyle w:val="3"/>
        <w:spacing w:line="257" w:lineRule="exact"/>
      </w:pPr>
      <w:r>
        <w:t>项目描述：基于 Spring</w:t>
      </w:r>
      <w:r>
        <w:rPr>
          <w:spacing w:val="-6"/>
        </w:rPr>
        <w:t xml:space="preserve"> </w:t>
      </w:r>
      <w:r>
        <w:t>Boot</w:t>
      </w:r>
      <w:r>
        <w:rPr>
          <w:spacing w:val="-7"/>
        </w:rPr>
        <w:t xml:space="preserve"> </w:t>
      </w:r>
      <w:r>
        <w:t>3.2</w:t>
      </w:r>
      <w:r>
        <w:rPr>
          <w:spacing w:val="-1"/>
        </w:rPr>
        <w:t xml:space="preserve"> 的高并发平台，集成 </w:t>
      </w:r>
      <w:r>
        <w:t>OCR</w:t>
      </w:r>
      <w:r>
        <w:rPr>
          <w:spacing w:val="17"/>
        </w:rPr>
        <w:t xml:space="preserve"> 与 </w:t>
      </w:r>
      <w:r>
        <w:t>LLM 实现物流单据自动化校验。</w:t>
      </w:r>
    </w:p>
    <w:p w14:paraId="20A0BDF8">
      <w:pPr>
        <w:pStyle w:val="3"/>
        <w:spacing w:before="10" w:line="206" w:lineRule="auto"/>
        <w:ind w:right="1026"/>
        <w:rPr>
          <w:rFonts w:hint="eastAsia"/>
          <w:spacing w:val="-6"/>
        </w:rPr>
      </w:pPr>
      <w:r>
        <w:rPr>
          <w:rFonts w:hint="eastAsia"/>
          <w:spacing w:val="-6"/>
        </w:rPr>
        <w:t>技术栈：Spring Boot 3.2、MyBatis-Plus、MySQL、Redis、Caffeine、RabbitMQ、JWT、Vue3、LangChain4j、Milvus、DeepSeek、Apache POI、Tika、PDFBox</w:t>
      </w:r>
    </w:p>
    <w:p w14:paraId="65C82C0D">
      <w:pPr>
        <w:pStyle w:val="3"/>
        <w:spacing w:before="10" w:line="206" w:lineRule="auto"/>
        <w:ind w:right="1026"/>
        <w:rPr>
          <w:rFonts w:hint="eastAsia"/>
          <w:spacing w:val="-6"/>
        </w:rPr>
      </w:pPr>
      <w:r>
        <w:rPr>
          <w:rFonts w:hint="eastAsia"/>
          <w:spacing w:val="-6"/>
        </w:rPr>
        <w:t>负责 Excel 任务处理主链路开发，完成文件上传、数据解析、任务建档、按批次拆分、状态流转和结果查询接口设计，支持 Coze 工作流与 LangChain 链路两种处理模式。</w:t>
      </w:r>
    </w:p>
    <w:p w14:paraId="35FD70AE">
      <w:pPr>
        <w:pStyle w:val="3"/>
        <w:spacing w:before="10" w:line="206" w:lineRule="auto"/>
        <w:ind w:right="1026"/>
        <w:rPr>
          <w:rFonts w:hint="eastAsia"/>
          <w:spacing w:val="-6"/>
        </w:rPr>
      </w:pPr>
      <w:r>
        <w:rPr>
          <w:rFonts w:hint="eastAsia"/>
          <w:spacing w:val="-6"/>
        </w:rPr>
        <w:t>使用 RabbitMQ 实现异步任务处理，完成主队列、死信队列和消费者逻辑设计；结合任务超时控制与批次重试机制，提升大批量任务处理稳定性。</w:t>
      </w:r>
    </w:p>
    <w:p w14:paraId="48AE516C">
      <w:pPr>
        <w:pStyle w:val="3"/>
        <w:spacing w:before="10" w:line="206" w:lineRule="auto"/>
        <w:ind w:right="1026"/>
        <w:rPr>
          <w:rFonts w:hint="eastAsia"/>
          <w:spacing w:val="-6"/>
        </w:rPr>
      </w:pPr>
      <w:r>
        <w:rPr>
          <w:rFonts w:hint="eastAsia"/>
          <w:spacing w:val="-6"/>
        </w:rPr>
        <w:t>基于 Redis 实现任务去重、消息消费标记和回调幂等控制，结合 Caffeine + Redis 两级缓存优化热点数据访问。</w:t>
      </w:r>
    </w:p>
    <w:p w14:paraId="0A544BE0">
      <w:pPr>
        <w:pStyle w:val="3"/>
        <w:spacing w:before="10" w:line="206" w:lineRule="auto"/>
        <w:ind w:right="1026"/>
        <w:rPr>
          <w:rFonts w:hint="eastAsia"/>
          <w:spacing w:val="-6"/>
        </w:rPr>
      </w:pPr>
      <w:r>
        <w:rPr>
          <w:rFonts w:hint="eastAsia"/>
          <w:spacing w:val="-6"/>
        </w:rPr>
        <w:t xml:space="preserve"> AI 助手模块开发，基于 Tika/PDFBox 完成文档解析与分片，结合 LangChain4j、Milvus、DeepSeek 和 Redis 对话记忆实现 RAG 问答能力。</w:t>
      </w:r>
    </w:p>
    <w:p w14:paraId="08A6ADE5">
      <w:pPr>
        <w:spacing w:before="7"/>
        <w:ind w:left="144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竞赛经历</w:t>
      </w:r>
    </w:p>
    <w:p w14:paraId="31F12EC0">
      <w:pPr>
        <w:pStyle w:val="3"/>
        <w:tabs>
          <w:tab w:val="right" w:pos="10222"/>
        </w:tabs>
        <w:spacing w:before="5"/>
      </w:pPr>
      <w:r>
        <w:rPr>
          <w:spacing w:val="-4"/>
        </w:rPr>
        <w:t>第十届全国青年科普创新实验暨作品大赛全国总决赛优秀奖|中国科学技术协</w:t>
      </w:r>
      <w:r>
        <w:rPr>
          <w:spacing w:val="-10"/>
        </w:rPr>
        <w:t>会</w:t>
      </w:r>
      <w:r>
        <w:rPr>
          <w:rFonts w:ascii="Times New Roman" w:eastAsia="Times New Roman"/>
        </w:rPr>
        <w:tab/>
      </w:r>
      <w:r>
        <w:rPr>
          <w:spacing w:val="-2"/>
        </w:rPr>
        <w:t>2024.08</w:t>
      </w:r>
    </w:p>
    <w:p w14:paraId="2331F1B2">
      <w:pPr>
        <w:pStyle w:val="3"/>
        <w:tabs>
          <w:tab w:val="right" w:pos="10222"/>
        </w:tabs>
        <w:spacing w:before="33"/>
        <w:rPr>
          <w:spacing w:val="-10"/>
        </w:rPr>
      </w:pPr>
      <w:r>
        <w:rPr>
          <w:spacing w:val="-4"/>
        </w:rPr>
        <w:t>第十届全国青年科普创新实验暨作品大赛自治区复赛三等奖|内蒙古自治区科学技术协</w:t>
      </w:r>
      <w:r>
        <w:rPr>
          <w:spacing w:val="-10"/>
        </w:rPr>
        <w:t>会</w:t>
      </w:r>
      <w:r>
        <w:rPr>
          <w:rFonts w:hint="eastAsia" w:cs="微软雅黑"/>
          <w:color w:val="000000"/>
          <w:kern w:val="0"/>
          <w:sz w:val="15"/>
          <w:szCs w:val="15"/>
          <w:lang w:val="en-US" w:eastAsia="zh-CN" w:bidi="ar"/>
        </w:rPr>
        <w:tab/>
      </w:r>
      <w:r>
        <w:rPr>
          <w:rFonts w:hint="eastAsia" w:cs="微软雅黑"/>
          <w:color w:val="000000"/>
          <w:kern w:val="0"/>
          <w:sz w:val="15"/>
          <w:szCs w:val="15"/>
          <w:lang w:val="en-US" w:eastAsia="zh-CN" w:bidi="ar"/>
        </w:rPr>
        <w:t xml:space="preserve">                      </w:t>
      </w:r>
      <w:r>
        <w:rPr>
          <w:rFonts w:ascii="微软雅黑" w:hAnsi="微软雅黑" w:eastAsia="微软雅黑" w:cs="微软雅黑"/>
          <w:color w:val="000000"/>
          <w:kern w:val="0"/>
          <w:sz w:val="15"/>
          <w:szCs w:val="15"/>
          <w:lang w:val="en-US" w:eastAsia="zh-CN" w:bidi="ar"/>
        </w:rPr>
        <w:t xml:space="preserve"> </w:t>
      </w:r>
      <w:r>
        <w:rPr>
          <w:spacing w:val="-2"/>
          <w:sz w:val="15"/>
          <w:szCs w:val="15"/>
        </w:rPr>
        <w:t>2024.09</w:t>
      </w:r>
    </w:p>
    <w:p w14:paraId="167DB412">
      <w:pPr>
        <w:keepNext w:val="0"/>
        <w:keepLines w:val="0"/>
        <w:widowControl/>
        <w:suppressLineNumbers w:val="0"/>
        <w:ind w:left="143" w:leftChars="65" w:firstLine="0" w:firstLineChars="0"/>
        <w:jc w:val="left"/>
        <w:rPr>
          <w:sz w:val="15"/>
          <w:szCs w:val="15"/>
        </w:rPr>
      </w:pPr>
      <w:r>
        <w:rPr>
          <w:rFonts w:ascii="微软雅黑" w:hAnsi="微软雅黑" w:eastAsia="微软雅黑" w:cs="微软雅黑"/>
          <w:color w:val="000000"/>
          <w:kern w:val="0"/>
          <w:sz w:val="15"/>
          <w:szCs w:val="15"/>
          <w:lang w:val="en-US" w:eastAsia="zh-CN" w:bidi="ar"/>
        </w:rPr>
        <w:t>项目名称：云上心擎 —— 面向青少年的 AI 心理支持平台</w:t>
      </w:r>
    </w:p>
    <w:p w14:paraId="5D3CB497">
      <w:pPr>
        <w:keepNext w:val="0"/>
        <w:keepLines w:val="0"/>
        <w:widowControl/>
        <w:suppressLineNumbers w:val="0"/>
        <w:ind w:left="0" w:leftChars="0" w:firstLine="150" w:firstLineChars="100"/>
        <w:jc w:val="left"/>
        <w:rPr>
          <w:sz w:val="15"/>
          <w:szCs w:val="15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5"/>
          <w:szCs w:val="15"/>
          <w:lang w:val="en-US" w:eastAsia="zh-CN" w:bidi="ar"/>
        </w:rPr>
        <w:t xml:space="preserve">项目角色：AI 工程负责人（模型部署方向） </w:t>
      </w:r>
    </w:p>
    <w:p w14:paraId="46DF4D4C">
      <w:pPr>
        <w:keepNext w:val="0"/>
        <w:keepLines w:val="0"/>
        <w:widowControl/>
        <w:suppressLineNumbers w:val="0"/>
        <w:ind w:left="150" w:leftChars="68" w:firstLine="0" w:firstLineChars="0"/>
        <w:jc w:val="left"/>
        <w:rPr>
          <w:sz w:val="15"/>
          <w:szCs w:val="15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5"/>
          <w:szCs w:val="15"/>
          <w:lang w:val="en-US" w:eastAsia="zh-CN" w:bidi="ar"/>
        </w:rPr>
        <w:t xml:space="preserve">本人核心职责： </w:t>
      </w:r>
    </w:p>
    <w:p w14:paraId="57FE15AA">
      <w:pPr>
        <w:keepNext w:val="0"/>
        <w:keepLines w:val="0"/>
        <w:widowControl/>
        <w:suppressLineNumbers w:val="0"/>
        <w:ind w:firstLine="720" w:firstLineChars="0"/>
        <w:jc w:val="left"/>
        <w:rPr>
          <w:sz w:val="15"/>
          <w:szCs w:val="15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5"/>
          <w:szCs w:val="15"/>
          <w:lang w:val="en-US" w:eastAsia="zh-CN" w:bidi="ar"/>
        </w:rPr>
        <w:t xml:space="preserve">1. 独立完成大语言模型 ChatGLM3 的本地部署与运行环境搭建，解决模型启动、运行与资源配置问题。 </w:t>
      </w:r>
    </w:p>
    <w:p w14:paraId="286F669B">
      <w:pPr>
        <w:keepNext w:val="0"/>
        <w:keepLines w:val="0"/>
        <w:widowControl/>
        <w:suppressLineNumbers w:val="0"/>
        <w:ind w:firstLine="720" w:firstLineChars="0"/>
        <w:jc w:val="left"/>
        <w:rPr>
          <w:sz w:val="15"/>
          <w:szCs w:val="15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5"/>
          <w:szCs w:val="15"/>
          <w:lang w:val="en-US" w:eastAsia="zh-CN" w:bidi="ar"/>
        </w:rPr>
        <w:t xml:space="preserve">2. 将大模型能力封装为可调用的后端服务接口，支撑 AI 智能咨询功能。 </w:t>
      </w:r>
    </w:p>
    <w:p w14:paraId="483E703C">
      <w:pPr>
        <w:keepNext w:val="0"/>
        <w:keepLines w:val="0"/>
        <w:widowControl/>
        <w:suppressLineNumbers w:val="0"/>
        <w:ind w:firstLine="720" w:firstLineChars="0"/>
        <w:jc w:val="left"/>
        <w:rPr>
          <w:sz w:val="15"/>
          <w:szCs w:val="15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5"/>
          <w:szCs w:val="15"/>
          <w:lang w:val="en-US" w:eastAsia="zh-CN" w:bidi="ar"/>
        </w:rPr>
        <w:t xml:space="preserve">3. 负责内网穿透方案的设计与搭建，打通本地模型服务与外部系统的访问链路。 </w:t>
      </w:r>
    </w:p>
    <w:p w14:paraId="78B06060">
      <w:pPr>
        <w:pStyle w:val="3"/>
        <w:tabs>
          <w:tab w:val="right" w:pos="10222"/>
        </w:tabs>
        <w:spacing w:before="33"/>
        <w:ind w:firstLine="600" w:firstLineChars="400"/>
        <w:rPr>
          <w:rFonts w:hint="default"/>
          <w:sz w:val="15"/>
          <w:szCs w:val="15"/>
          <w:lang w:val="en-US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5"/>
          <w:szCs w:val="15"/>
          <w:lang w:val="en-US" w:eastAsia="zh-CN" w:bidi="ar"/>
        </w:rPr>
        <w:t xml:space="preserve">4. </w:t>
      </w:r>
      <w:r>
        <w:rPr>
          <w:rFonts w:hint="eastAsia" w:cs="微软雅黑"/>
          <w:color w:val="000000"/>
          <w:kern w:val="0"/>
          <w:sz w:val="15"/>
          <w:szCs w:val="15"/>
          <w:lang w:val="en-US" w:eastAsia="zh-CN" w:bidi="ar"/>
        </w:rPr>
        <w:t>建立知识集，为模型提供垂直领域数据。</w:t>
      </w:r>
      <w:bookmarkStart w:id="4" w:name="_GoBack"/>
      <w:bookmarkEnd w:id="4"/>
    </w:p>
    <w:p w14:paraId="3E87A34C">
      <w:pPr>
        <w:pStyle w:val="3"/>
        <w:tabs>
          <w:tab w:val="right" w:pos="10222"/>
        </w:tabs>
        <w:spacing w:before="43"/>
      </w:pPr>
      <w:r>
        <w:rPr>
          <w:spacing w:val="-4"/>
        </w:rPr>
        <w:t>百度首届全国人工智能应用创新大赛三等奖|中国技术经济学</w:t>
      </w:r>
      <w:r>
        <w:rPr>
          <w:spacing w:val="-10"/>
        </w:rPr>
        <w:t>会</w:t>
      </w:r>
      <w:r>
        <w:rPr>
          <w:rFonts w:ascii="Times New Roman" w:eastAsia="Times New Roman"/>
        </w:rPr>
        <w:tab/>
      </w:r>
      <w:r>
        <w:rPr>
          <w:spacing w:val="-2"/>
        </w:rPr>
        <w:t>2025.06</w:t>
      </w:r>
    </w:p>
    <w:sectPr>
      <w:type w:val="continuous"/>
      <w:pgSz w:w="11910" w:h="16840"/>
      <w:pgMar w:top="700" w:right="566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17A5BC0"/>
    <w:rsid w:val="02072A78"/>
    <w:rsid w:val="08393BA7"/>
    <w:rsid w:val="12244F80"/>
    <w:rsid w:val="12486EC1"/>
    <w:rsid w:val="12D270D2"/>
    <w:rsid w:val="13141499"/>
    <w:rsid w:val="1A393593"/>
    <w:rsid w:val="1BA31989"/>
    <w:rsid w:val="1CFF6D16"/>
    <w:rsid w:val="1F3D6DDB"/>
    <w:rsid w:val="210466A8"/>
    <w:rsid w:val="25956469"/>
    <w:rsid w:val="28F9286B"/>
    <w:rsid w:val="29E03A2B"/>
    <w:rsid w:val="29E11C7D"/>
    <w:rsid w:val="2D546C0A"/>
    <w:rsid w:val="41870F04"/>
    <w:rsid w:val="4427654C"/>
    <w:rsid w:val="4A914BA1"/>
    <w:rsid w:val="4B5D2CD5"/>
    <w:rsid w:val="4C3E5F02"/>
    <w:rsid w:val="4CF4714A"/>
    <w:rsid w:val="4D07491B"/>
    <w:rsid w:val="4DBA7F6B"/>
    <w:rsid w:val="50830AE8"/>
    <w:rsid w:val="5539030F"/>
    <w:rsid w:val="55DA38A0"/>
    <w:rsid w:val="5612303A"/>
    <w:rsid w:val="56660C90"/>
    <w:rsid w:val="579A694D"/>
    <w:rsid w:val="58DF4D2A"/>
    <w:rsid w:val="5CA93FCD"/>
    <w:rsid w:val="5D913727"/>
    <w:rsid w:val="602A71D2"/>
    <w:rsid w:val="668F7D8F"/>
    <w:rsid w:val="67113540"/>
    <w:rsid w:val="67256946"/>
    <w:rsid w:val="6C0E5BFA"/>
    <w:rsid w:val="6C3C2767"/>
    <w:rsid w:val="764E3D8F"/>
    <w:rsid w:val="785573E0"/>
    <w:rsid w:val="7AF5679E"/>
    <w:rsid w:val="7EC565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4"/>
      <w:outlineLvl w:val="1"/>
    </w:pPr>
    <w:rPr>
      <w:rFonts w:ascii="微软雅黑" w:hAnsi="微软雅黑" w:eastAsia="微软雅黑" w:cs="微软雅黑"/>
      <w:b/>
      <w:b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ind w:left="144"/>
    </w:pPr>
    <w:rPr>
      <w:rFonts w:ascii="微软雅黑" w:hAnsi="微软雅黑" w:eastAsia="微软雅黑" w:cs="微软雅黑"/>
      <w:sz w:val="15"/>
      <w:szCs w:val="15"/>
      <w:lang w:val="en-US" w:eastAsia="en-US" w:bidi="ar-SA"/>
    </w:rPr>
  </w:style>
  <w:style w:type="paragraph" w:styleId="4">
    <w:name w:val="Title"/>
    <w:basedOn w:val="1"/>
    <w:qFormat/>
    <w:uiPriority w:val="1"/>
    <w:pPr>
      <w:spacing w:before="6" w:line="656" w:lineRule="exact"/>
      <w:ind w:left="144"/>
    </w:pPr>
    <w:rPr>
      <w:rFonts w:ascii="微软雅黑" w:hAnsi="微软雅黑" w:eastAsia="微软雅黑" w:cs="微软雅黑"/>
      <w:sz w:val="36"/>
      <w:szCs w:val="36"/>
      <w:lang w:val="en-US" w:eastAsia="en-US" w:bidi="ar-SA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1329</Words>
  <Characters>1845</Characters>
  <TotalTime>4</TotalTime>
  <ScaleCrop>false</ScaleCrop>
  <LinksUpToDate>false</LinksUpToDate>
  <CharactersWithSpaces>1971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2026-05-20T07:33:00Z</dcterms:created>
  <dc:creator>简历模板资源网</dc:creator>
  <cp:keywords>免费简历网站</cp:keywords>
  <cp:lastModifiedBy>乔珩</cp:lastModifiedBy>
  <dcterms:modified xsi:type="dcterms:W3CDTF">2026-05-23T01:52:22Z</dcterms:modified>
  <dc:subject>免费简历网站</dc:subject>
  <dc:title>www.jianlimoban-ziyuan.com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2026-05-20T00:00:00Z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D:20260324164541+08'00'</vt:lpwstr>
  </property>
  <property fmtid="{D5CDD505-2E9C-101B-9397-08002B2CF9AE}" pid="7" name="KSOTemplateDocerSaveRecord">
    <vt:lpwstr>eyJoZGlkIjoiZWJjNTBlYjgxNWUxOTE3MzRmOWMyNTM2MmZiYTBmZWQiLCJ1c2VySWQiOiI3NTg1MzQxOTIifQ==</vt:lpwstr>
  </property>
  <property fmtid="{D5CDD505-2E9C-101B-9397-08002B2CF9AE}" pid="8" name="KSOProductBuildVer">
    <vt:lpwstr>2052-12.1.0.26375</vt:lpwstr>
  </property>
  <property fmtid="{D5CDD505-2E9C-101B-9397-08002B2CF9AE}" pid="9" name="ICV">
    <vt:lpwstr>AA6D3BE2B56C4CE2B05325DC2BC0BB37_13</vt:lpwstr>
  </property>
</Properties>
</file>