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BD8E48">
      <w:pPr>
        <w:jc w:val="left"/>
      </w:pPr>
      <w:r>
        <w:rPr>
          <w:b/>
          <w:color w:val="000000"/>
          <w:sz w:val="48"/>
        </w:rPr>
        <w:t>姓名</w:t>
      </w:r>
    </w:p>
    <w:p w14:paraId="69D89FC2">
      <w:pPr>
        <w:jc w:val="left"/>
      </w:pPr>
      <w:r>
        <w:rPr>
          <w:color w:val="000000"/>
          <w:sz w:val="18"/>
        </w:rPr>
        <w:t>电话：13800138000  |  邮箱：your.email@example.com  |  地址：XX省XX市</w:t>
      </w:r>
    </w:p>
    <w:p w14:paraId="3E93841E">
      <w:r>
        <w:rPr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173AC8F"/>
    <w:p w14:paraId="409FE246">
      <w:pPr>
        <w:jc w:val="left"/>
      </w:pPr>
      <w:r>
        <w:rPr>
          <w:b/>
          <w:color w:val="000000"/>
          <w:sz w:val="24"/>
        </w:rPr>
        <w:t>教育背景</w:t>
      </w:r>
    </w:p>
    <w:p w14:paraId="4252238A">
      <w:pPr>
        <w:jc w:val="left"/>
      </w:pPr>
      <w:r>
        <w:rPr>
          <w:b/>
          <w:color w:val="000000"/>
          <w:sz w:val="24"/>
        </w:rPr>
        <w:t>工作经历</w:t>
      </w:r>
    </w:p>
    <w:p w14:paraId="3D361204">
      <w:pPr>
        <w:jc w:val="left"/>
      </w:pPr>
      <w:r>
        <w:rPr>
          <w:b/>
          <w:color w:val="000000"/>
          <w:sz w:val="24"/>
        </w:rPr>
        <w:t>项目经历</w:t>
      </w:r>
      <w:bookmarkStart w:id="0" w:name="_GoBack"/>
      <w:bookmarkEnd w:id="0"/>
    </w:p>
    <w:p w14:paraId="15AC95B2">
      <w:r>
        <w:rPr>
          <w:b/>
          <w:color w:val="000000"/>
          <w:sz w:val="22"/>
        </w:rPr>
        <w:t>1. CheckByAi｜基于双Agent架构的智能物流数据校验系统</w:t>
      </w:r>
    </w:p>
    <w:p w14:paraId="10515A14">
      <w:r>
        <w:rPr>
          <w:color w:val="000000"/>
          <w:sz w:val="18"/>
        </w:rPr>
        <w:t>项目角色：全栈开发（Agent架构核心负责人）  |  项目周期：2025.1 – 2025.2</w:t>
      </w:r>
    </w:p>
    <w:p w14:paraId="0A6F1A2C">
      <w:r>
        <w:rPr>
          <w:color w:val="000000"/>
          <w:sz w:val="18"/>
        </w:rPr>
        <w:t>技术栈：Spring Boot 3.2、Vue 3、LangGraph、LangChain、Coze工作流、PaddleOCR、DeepSeek LLM、MyBatis-Plus、Redis、JWT、MySQL、Nginx</w:t>
      </w:r>
    </w:p>
    <w:p w14:paraId="67F82690">
      <w:r>
        <w:rPr>
          <w:b/>
          <w:color w:val="000000"/>
          <w:sz w:val="20"/>
        </w:rPr>
        <w:t>项目描述：</w:t>
      </w:r>
    </w:p>
    <w:p w14:paraId="6D3D03BC">
      <w:r>
        <w:rPr>
          <w:color w:val="000000"/>
          <w:sz w:val="20"/>
        </w:rPr>
        <w:t>设计并实现双Agent架构的智能物流数据校验系统，支持Coze工作流（低代码平台）与LangGraph多Agent协作两种处理模式，用户可通过前端开关灵活切换。系统采用前后端分离架构，支持批量数据处理、异步回调机制、任务状态实时追踪，处理准确率&gt;95%。</w:t>
      </w:r>
    </w:p>
    <w:p w14:paraId="3BB3E3A5">
      <w:r>
        <w:rPr>
          <w:b/>
          <w:color w:val="000000"/>
          <w:sz w:val="20"/>
        </w:rPr>
        <w:t>核心工作与亮点：</w:t>
      </w:r>
    </w:p>
    <w:p w14:paraId="1F5FF00D">
      <w:pPr>
        <w:ind w:left="288"/>
      </w:pPr>
      <w:r>
        <w:rPr>
          <w:color w:val="000000"/>
          <w:sz w:val="20"/>
        </w:rPr>
        <w:t>1. 设计并实现双Agent架构，集成Coze工作流与LangGraph多Agent协作两种处理模式，前端提供可视化开关实现运行时动态切换。</w:t>
      </w:r>
    </w:p>
    <w:p w14:paraId="52DD2392">
      <w:pPr>
        <w:ind w:left="288"/>
      </w:pPr>
      <w:r>
        <w:rPr>
          <w:color w:val="000000"/>
          <w:sz w:val="20"/>
        </w:rPr>
        <w:t>2. 实现LangGraph多Agent协作架构，构建Coordinator、Excel、OCR、Think四个专业化Agent，通过StateGraph实现状态机工作流与智能路由决策。</w:t>
      </w:r>
    </w:p>
    <w:p w14:paraId="21FB9FD0">
      <w:pPr>
        <w:ind w:left="288"/>
      </w:pPr>
      <w:r>
        <w:rPr>
          <w:color w:val="000000"/>
          <w:sz w:val="20"/>
        </w:rPr>
        <w:t>3. 优化OCR批量处理流程，采用独立UUID目录策略解决多行并发处理时的文件冲突问题，确保并发安全与资源隔离。</w:t>
      </w:r>
    </w:p>
    <w:p w14:paraId="083AF4D8">
      <w:pPr>
        <w:ind w:left="288"/>
      </w:pPr>
      <w:r>
        <w:rPr>
          <w:color w:val="000000"/>
          <w:sz w:val="20"/>
        </w:rPr>
        <w:t>4. 设计专业化LLM Prompt工程，实现4层校验规则，基于DeepSeek LLM进行重量一致性智能校验，生成结构化分析报告。</w:t>
      </w:r>
    </w:p>
    <w:p w14:paraId="61B644D9">
      <w:pPr>
        <w:jc w:val="left"/>
      </w:pPr>
      <w:r>
        <w:rPr>
          <w:b/>
          <w:color w:val="000000"/>
          <w:sz w:val="24"/>
        </w:rPr>
        <w:t>其他信息</w:t>
      </w:r>
    </w:p>
    <w:p w14:paraId="03464D89">
      <w:r>
        <w:rPr>
          <w:color w:val="000000"/>
          <w:sz w:val="18"/>
        </w:rPr>
        <w:t>GitHub：https://github.com/yourusername  |  个人博客：https://yourblog.com</w:t>
      </w: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汉仪典雅体简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E41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436</Words>
  <Characters>813</Characters>
  <Lines>0</Lines>
  <Paragraphs>0</Paragraphs>
  <TotalTime>2</TotalTime>
  <ScaleCrop>false</ScaleCrop>
  <LinksUpToDate>false</LinksUpToDate>
  <CharactersWithSpaces>842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乔珩</cp:lastModifiedBy>
  <dcterms:modified xsi:type="dcterms:W3CDTF">2026-02-21T07:56:51Z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eyJoZGlkIjoiYjRlNjRkYjlhZjgxNzZmNjQzN2IwNDFiMjZlODRmNTciLCJ1c2VySWQiOiI3NTg1MzQxOTIifQ==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D864EAC9AD6C4A0682BAEFEE8A91B646_12</vt:lpwstr>
  </property>
</Properties>
</file>