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2. We will derive the probability that a given observation is part of a bootstrap sample.  Suppose we get a bootstrap sample from a set of n observations.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that the first bootstrap observation is not the j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observation from the original sample?  Justify.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 Probability that any observation is in the sample is 1/n.  Therefore, the probability of not choosing the j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observation is 1 - 1/n, or (n-1)/n.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that the second bootstrap observation is not the j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observation from the original sample?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 Due to the bootstrap method resampling, each observation picked is independent of the last, and therefore has the same probability.  Same as 2a.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Argue that the probability that the j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observation is not in the bootstrap sample is given by </w:t>
      </w:r>
      <m:oMath>
        <m:r>
          <w:rPr/>
          <m:t xml:space="preserve">(1 -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</m:t>
            </m:r>
          </m:den>
        </m:f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 Since the probability of not choosing an observation is (1-1/n), and each selection is independent and has the same probability, given there are n selections, the probability of not choosing the jth observation is multiplied n times.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n=5, what is the probability that the j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observation is in the bootstrap sample?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m:oMath>
        <m:sSup>
          <m:sSupPr>
            <m:ctrlPr>
              <w:rPr/>
            </m:ctrlPr>
          </m:sSup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5</m:t>
                </m:r>
              </m:den>
            </m:f>
          </m:e>
          <m:sup>
            <m:r>
              <w:rPr/>
              <m:t xml:space="preserve">5</m:t>
            </m:r>
          </m:sup>
        </m:sSup>
        <m:r>
          <w:rPr/>
          <m:t xml:space="preserve"> = 0.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5</m:t>
            </m:r>
          </m:sup>
        </m:sSup>
        <m:r>
          <w:rPr/>
          <m:t xml:space="preserve"> = 0.0003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D, but n=100.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m:oMath>
        <m:sSup>
          <m:sSupPr>
            <m:ctrlPr>
              <w:rPr/>
            </m:ctrlPr>
          </m:sSup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100</m:t>
                </m:r>
              </m:den>
            </m:f>
          </m:e>
          <m:sup>
            <m:r>
              <w:rPr/>
              <m:t xml:space="preserve">100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D, but n=10,000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  <m:oMath>
        <m:sSup>
          <m:sSupPr>
            <m:ctrlPr>
              <w:rPr/>
            </m:ctrlPr>
          </m:sSupPr>
          <m:e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10000</m:t>
                </m:r>
              </m:den>
            </m:f>
          </m:e>
          <m:sup>
            <m:r>
              <w:rPr/>
              <m:t xml:space="preserve">10000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plot that displays, for each integer value of n from 1 to 100,000, the probability that the j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observation is in the bootstrap sample.  Comments?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 probability of a single observation being in the bootstrap sample decreases rapidly as n increases.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33925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a program, what is the probability that a bootstrap sample of size n=100 contains the 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observation.  Comment on the results.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u w:val="single"/>
          <w:rtl w:val="0"/>
        </w:rPr>
        <w:tab/>
        <w:t xml:space="preserve">Answer: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after="0" w:line="291.42960000000005" w:lineRule="auto"/>
        <w:ind w:left="720" w:right="-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elemList = list(range(0,100))</w:t>
      </w:r>
    </w:p>
    <w:p w:rsidR="00000000" w:rsidDel="00000000" w:rsidP="00000000" w:rsidRDefault="00000000" w:rsidRPr="00000000" w14:paraId="0000001A">
      <w:pPr>
        <w:shd w:fill="f7f7f7" w:val="clear"/>
        <w:spacing w:after="0" w:line="291.42960000000005" w:lineRule="auto"/>
        <w:ind w:left="720" w:right="-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ioList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1B">
      <w:pPr>
        <w:shd w:fill="f7f7f7" w:val="clear"/>
        <w:spacing w:after="0" w:line="291.42960000000005" w:lineRule="auto"/>
        <w:ind w:left="720" w:right="-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1C">
      <w:pPr>
        <w:shd w:fill="f7f7f7" w:val="clear"/>
        <w:spacing w:after="0" w:line="291.42960000000005" w:lineRule="auto"/>
        <w:ind w:left="720" w:right="-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randomChoices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1D">
      <w:pPr>
        <w:shd w:fill="f7f7f7" w:val="clear"/>
        <w:spacing w:after="0" w:line="291.42960000000005" w:lineRule="auto"/>
        <w:ind w:left="720" w:right="-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1E">
      <w:pPr>
        <w:shd w:fill="f7f7f7" w:val="clear"/>
        <w:spacing w:after="0" w:line="291.42960000000005" w:lineRule="auto"/>
        <w:ind w:left="720" w:right="-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elem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random.choice(elemList)</w:t>
      </w:r>
    </w:p>
    <w:p w:rsidR="00000000" w:rsidDel="00000000" w:rsidP="00000000" w:rsidRDefault="00000000" w:rsidRPr="00000000" w14:paraId="0000001F">
      <w:pPr>
        <w:shd w:fill="f7f7f7" w:val="clear"/>
        <w:spacing w:after="0" w:line="291.42960000000005" w:lineRule="auto"/>
        <w:ind w:left="720" w:right="-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randomChoices.append(elem)</w:t>
      </w:r>
    </w:p>
    <w:p w:rsidR="00000000" w:rsidDel="00000000" w:rsidP="00000000" w:rsidRDefault="00000000" w:rsidRPr="00000000" w14:paraId="00000020">
      <w:pPr>
        <w:shd w:fill="f7f7f7" w:val="clear"/>
        <w:spacing w:after="0" w:line="291.42960000000005" w:lineRule="auto"/>
        <w:ind w:left="720" w:right="-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21">
      <w:pPr>
        <w:shd w:fill="f7f7f7" w:val="clear"/>
        <w:spacing w:after="0" w:line="291.42960000000005" w:lineRule="auto"/>
        <w:ind w:left="720" w:right="-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randomChoices:</w:t>
      </w:r>
    </w:p>
    <w:p w:rsidR="00000000" w:rsidDel="00000000" w:rsidP="00000000" w:rsidRDefault="00000000" w:rsidRPr="00000000" w14:paraId="00000022">
      <w:pPr>
        <w:shd w:fill="f7f7f7" w:val="clear"/>
        <w:spacing w:after="0" w:line="291.42960000000005" w:lineRule="auto"/>
        <w:ind w:left="720" w:right="-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io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3">
      <w:pPr>
        <w:shd w:fill="f7f7f7" w:val="clear"/>
        <w:spacing w:after="0" w:line="291.42960000000005" w:lineRule="auto"/>
        <w:ind w:left="720" w:right="-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f7f7f7" w:val="clear"/>
        <w:spacing w:after="0" w:line="291.42960000000005" w:lineRule="auto"/>
        <w:ind w:left="720" w:right="-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io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5">
      <w:pPr>
        <w:shd w:fill="f7f7f7" w:val="clear"/>
        <w:spacing w:after="0" w:line="291.42960000000005" w:lineRule="auto"/>
        <w:ind w:left="720" w:right="-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26">
      <w:pPr>
        <w:shd w:fill="f7f7f7" w:val="clear"/>
        <w:spacing w:after="0" w:line="291.42960000000005" w:lineRule="auto"/>
        <w:ind w:left="720" w:right="-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ioList.append(io)</w:t>
      </w:r>
    </w:p>
    <w:p w:rsidR="00000000" w:rsidDel="00000000" w:rsidP="00000000" w:rsidRDefault="00000000" w:rsidRPr="00000000" w14:paraId="00000027">
      <w:pPr>
        <w:spacing w:line="291.42960000000005" w:lineRule="auto"/>
        <w:ind w:left="720" w:firstLine="0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03f9f"/>
          <w:sz w:val="21"/>
          <w:szCs w:val="21"/>
          <w:rtl w:val="0"/>
        </w:rPr>
        <w:t xml:space="preserve">In [61]:</w:t>
      </w:r>
    </w:p>
    <w:p w:rsidR="00000000" w:rsidDel="00000000" w:rsidP="00000000" w:rsidRDefault="00000000" w:rsidRPr="00000000" w14:paraId="00000028">
      <w:pPr>
        <w:shd w:fill="f7f7f7" w:val="clear"/>
        <w:spacing w:after="0" w:line="291.42960000000005" w:lineRule="auto"/>
        <w:ind w:left="720" w:right="-440" w:firstLine="0"/>
        <w:rPr>
          <w:rFonts w:ascii="Courier New" w:cs="Courier New" w:eastAsia="Courier New" w:hAnsi="Courier New"/>
          <w:color w:val="008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ioList</w:t>
      </w:r>
      <w:r w:rsidDel="00000000" w:rsidR="00000000" w:rsidRPr="00000000">
        <w:rPr>
          <w:rFonts w:ascii="Courier New" w:cs="Courier New" w:eastAsia="Courier New" w:hAnsi="Courier New"/>
          <w:color w:val="00bb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rtl w:val="0"/>
        </w:rPr>
        <w:t xml:space="preserve">100000</w:t>
      </w:r>
    </w:p>
    <w:p w:rsidR="00000000" w:rsidDel="00000000" w:rsidP="00000000" w:rsidRDefault="00000000" w:rsidRPr="00000000" w14:paraId="00000029">
      <w:pPr>
        <w:spacing w:line="291.42960000000005" w:lineRule="auto"/>
        <w:ind w:left="720" w:firstLine="0"/>
        <w:jc w:val="right"/>
        <w:rPr>
          <w:rFonts w:ascii="Courier New" w:cs="Courier New" w:eastAsia="Courier New" w:hAnsi="Courier New"/>
          <w:color w:val="d843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84315"/>
          <w:sz w:val="21"/>
          <w:szCs w:val="21"/>
          <w:rtl w:val="0"/>
        </w:rPr>
        <w:t xml:space="preserve">Out[61]:</w:t>
      </w:r>
    </w:p>
    <w:p w:rsidR="00000000" w:rsidDel="00000000" w:rsidP="00000000" w:rsidRDefault="00000000" w:rsidRPr="00000000" w14:paraId="0000002A">
      <w:pPr>
        <w:spacing w:line="291.42960000000005" w:lineRule="auto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0.63533</w:t>
      </w:r>
    </w:p>
    <w:p w:rsidR="00000000" w:rsidDel="00000000" w:rsidP="00000000" w:rsidRDefault="00000000" w:rsidRPr="00000000" w14:paraId="0000002B">
      <w:pPr>
        <w:spacing w:line="291.42960000000005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91.42960000000005" w:lineRule="auto"/>
        <w:ind w:left="720" w:firstLine="0"/>
        <w:rPr/>
      </w:pPr>
      <w:r w:rsidDel="00000000" w:rsidR="00000000" w:rsidRPr="00000000">
        <w:rPr>
          <w:rtl w:val="0"/>
        </w:rPr>
        <w:t xml:space="preserve">Using the above formula derived for the probability that the j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observation will not be in the sample, (0.99)</w:t>
      </w:r>
      <w:r w:rsidDel="00000000" w:rsidR="00000000" w:rsidRPr="00000000">
        <w:rPr>
          <w:vertAlign w:val="superscript"/>
          <w:rtl w:val="0"/>
        </w:rPr>
        <w:t xml:space="preserve">100</w:t>
      </w:r>
      <w:r w:rsidDel="00000000" w:rsidR="00000000" w:rsidRPr="00000000">
        <w:rPr>
          <w:rtl w:val="0"/>
        </w:rPr>
        <w:t xml:space="preserve"> = 0.366, the output value makes sense.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3. Reviewing k-fold cross validation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it is implemented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 This method is implemented by dividing the data set into k distinct values.  Then using all but one of those data sets to train the model.  The other data set is used as the test set.  This is repeated k times using every data set as the validation set once.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The error values measured with each k test is then averaged to find an accurate error estimate.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advantages and disadvantages relative to 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Validation set approach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 This method requires very little computational effort (comparatively), but is highly variable.  This also trains on less data, which implies the model performs worse than other approaches.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LOOCV (k=n)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 This method requires a lot of computational effort, but it has very little variance and much less bias in estimating the error.  This estimate tends to be very similar to a 10 or 5 fold CV, but requires many more iterations (n).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4. Suppose that we use some statistical learning method to make a prediction for the response Y for a particular value of the predictor X.  Carefully describe how we might estimate the standard deviation of our prediction.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 We can use a bootstrap method to repeatedly take samples of the data in order to build a model and create estimates/predictions.  Each estimate can then be used to find a sample mean and standard deviation.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