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A1" w14:textId="6BDD6AAA" w:rsidR="00376FC0" w:rsidRDefault="00C27676" w:rsidP="00C27676">
      <w:pPr>
        <w:pStyle w:val="Heading1"/>
      </w:pPr>
      <w:r>
        <w:t>CASA000</w:t>
      </w:r>
      <w:r w:rsidR="00D81A18">
        <w:t>6</w:t>
      </w:r>
      <w:r>
        <w:t xml:space="preserve"> </w:t>
      </w:r>
      <w:r w:rsidR="000722CB">
        <w:t>Assessment: Body Text</w:t>
      </w:r>
    </w:p>
    <w:p w14:paraId="247027F2" w14:textId="6BF17A9D" w:rsidR="00C27676" w:rsidRDefault="00C27676" w:rsidP="00C27676"/>
    <w:p w14:paraId="0F721678" w14:textId="26D4B3F7" w:rsidR="005A5E35" w:rsidRDefault="00C27676" w:rsidP="00C27676">
      <w:r>
        <w:t>Student Number: 22186878</w:t>
      </w:r>
    </w:p>
    <w:p w14:paraId="4941A246" w14:textId="77777777" w:rsidR="000B2E87" w:rsidRDefault="000B2E87" w:rsidP="00C27676"/>
    <w:p w14:paraId="0B750EB5" w14:textId="5A75ADE4" w:rsidR="00F6509A" w:rsidRDefault="00F6509A" w:rsidP="00A317D8">
      <w:pPr>
        <w:pStyle w:val="Heading3"/>
      </w:pPr>
      <w:r w:rsidRPr="00F6509A">
        <w:t>Background</w:t>
      </w:r>
    </w:p>
    <w:p w14:paraId="775A11CD" w14:textId="4691F193" w:rsidR="00F6509A" w:rsidRDefault="00F6509A" w:rsidP="00D81A18">
      <w:r>
        <w:t xml:space="preserve">This notebook presents the development and evaluation of a machine learning model applied to a </w:t>
      </w:r>
      <w:r w:rsidR="00ED229C">
        <w:t>New Zealand traffic</w:t>
      </w:r>
      <w:r>
        <w:t xml:space="preserve"> crash dataset, to</w:t>
      </w:r>
      <w:r w:rsidR="008B4426">
        <w:t xml:space="preserve"> predict crash injury severity and determine the most influential contributing factors. </w:t>
      </w:r>
    </w:p>
    <w:p w14:paraId="00C96372" w14:textId="77777777" w:rsidR="00F6509A" w:rsidRDefault="00F6509A" w:rsidP="00D81A18"/>
    <w:p w14:paraId="5774E079" w14:textId="6F9CF8B7" w:rsidR="00F6509A" w:rsidRDefault="00F6509A" w:rsidP="00A317D8">
      <w:pPr>
        <w:pStyle w:val="Heading3"/>
      </w:pPr>
      <w:r w:rsidRPr="00F6509A">
        <w:t>Literature Review</w:t>
      </w:r>
    </w:p>
    <w:p w14:paraId="7BAB837E" w14:textId="01E5CAF6" w:rsidR="00095D05" w:rsidRDefault="008B4426" w:rsidP="00D81A18">
      <w:r>
        <w:t xml:space="preserve">Vehicle crash injuries present a major public health and economic burden on a global scale. </w:t>
      </w:r>
      <w:r w:rsidR="00ED229C">
        <w:t xml:space="preserve">In New Zealand, </w:t>
      </w:r>
      <w:r w:rsidR="00592467">
        <w:t xml:space="preserve">the government has implemented an explicit ‘Road to Zero’ strategy which aims </w:t>
      </w:r>
      <w:del w:id="0" w:author="Joe P" w:date="2023-04-24T15:56:00Z">
        <w:r w:rsidR="00592467" w:rsidDel="005575F7">
          <w:delText>to develop</w:delText>
        </w:r>
      </w:del>
      <w:ins w:id="1" w:author="Joe P" w:date="2023-04-24T15:56:00Z">
        <w:r w:rsidR="005575F7">
          <w:t>for</w:t>
        </w:r>
      </w:ins>
      <w:r w:rsidR="00592467">
        <w:t xml:space="preserve"> a road system where nobody is killed or seriously injured </w:t>
      </w:r>
      <w:r w:rsidR="00592467">
        <w:fldChar w:fldCharType="begin"/>
      </w:r>
      <w:r w:rsidR="00592467">
        <w:instrText xml:space="preserve"> ADDIN ZOTERO_ITEM CSL_CITATION {"citationID":"VuHnvtas","properties":{"formattedCitation":"(New Zealand Government, 2019)","plainCitation":"(New Zealand Government, 2019)","noteIndex":0},"citationItems":[{"id":4848,"uris":["http://zotero.org/users/10222370/items/LSGCLE6I"],"itemData":{"id":4848,"type":"report","event-place":"Wellington, NZ","publisher-place":"Wellington, NZ","title":"Road to Zero: New Zealand's Road Safety Strategy 2020-2030","URL":"https://www.nzta.govt.nz/safety/what-waka-kotahi-is-doing/nz-road-safety-strategy/","author":[{"literal":"New Zealand Government"}],"issued":{"date-parts":[["2019"]]},"citation-key":"newzealandgovernmentRoadZeroNew2019"}}],"schema":"https://github.com/citation-style-language/schema/raw/master/csl-citation.json"} </w:instrText>
      </w:r>
      <w:r w:rsidR="00592467">
        <w:fldChar w:fldCharType="separate"/>
      </w:r>
      <w:r w:rsidR="00592467" w:rsidRPr="00592467">
        <w:rPr>
          <w:rFonts w:ascii="Arial" w:hAnsi="Arial" w:cs="Arial"/>
        </w:rPr>
        <w:t>(New Zealand Government, 2019)</w:t>
      </w:r>
      <w:r w:rsidR="00592467">
        <w:fldChar w:fldCharType="end"/>
      </w:r>
      <w:r w:rsidR="00592467">
        <w:t xml:space="preserve">. </w:t>
      </w:r>
      <w:r>
        <w:t>In response to this complex challenge there is an extensive body of research, developed over decades, that has applied statistical and machine learning models to determine contributing factors in crash likelihood and improve prediction of crash sev</w:t>
      </w:r>
      <w:r w:rsidR="00335323">
        <w:t>erity</w:t>
      </w:r>
      <w:r w:rsidR="000722CB">
        <w:t xml:space="preserve"> </w:t>
      </w:r>
      <w:r w:rsidR="000722CB">
        <w:fldChar w:fldCharType="begin"/>
      </w:r>
      <w:r w:rsidR="00B331CC">
        <w:instrText xml:space="preserve"> ADDIN ZOTERO_ITEM CSL_CITATION {"citationID":"pB8v1qZU","properties":{"formattedCitation":"(Savolainen {\\i{}et al.}, 2011; Santos, Dias and Amado, 2022)","plainCitation":"(Savolainen et al., 2011; Santos, Dias and Amado, 2022)","noteIndex":0},"citationItems":[{"id":4745,"uris":["http://zotero.org/users/10222370/items/L7LZBDFX"],"itemData":{"id":4745,"type":"article-journal","abstract":"Reducing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P."},{"family":"Amado","given":"Conceição"}],"issued":{"date-parts":[["2022",2,1]]},"citation-key":"santosLiteratureReviewMachine2022"}}],"schema":"https://github.com/citation-style-language/schema/raw/master/csl-citation.json"} </w:instrText>
      </w:r>
      <w:r w:rsidR="000722CB">
        <w:fldChar w:fldCharType="separate"/>
      </w:r>
      <w:r w:rsidR="00B331CC" w:rsidRPr="00B331CC">
        <w:rPr>
          <w:rFonts w:ascii="Arial" w:hAnsi="Arial" w:cs="Arial"/>
          <w:szCs w:val="24"/>
        </w:rPr>
        <w:t xml:space="preserve">(Savolainen </w:t>
      </w:r>
      <w:r w:rsidR="00B331CC" w:rsidRPr="00B331CC">
        <w:rPr>
          <w:rFonts w:ascii="Arial" w:hAnsi="Arial" w:cs="Arial"/>
          <w:i/>
          <w:iCs/>
          <w:szCs w:val="24"/>
        </w:rPr>
        <w:t>et al.</w:t>
      </w:r>
      <w:r w:rsidR="00B331CC" w:rsidRPr="00B331CC">
        <w:rPr>
          <w:rFonts w:ascii="Arial" w:hAnsi="Arial" w:cs="Arial"/>
          <w:szCs w:val="24"/>
        </w:rPr>
        <w:t>, 2011; Santos, Dias and Amado, 2022)</w:t>
      </w:r>
      <w:r w:rsidR="000722CB">
        <w:fldChar w:fldCharType="end"/>
      </w:r>
      <w:r w:rsidR="000722CB">
        <w:t xml:space="preserve">. </w:t>
      </w:r>
      <w:r w:rsidR="0025373D">
        <w:t xml:space="preserve">Understanding the association of specific factors with crash outcomes allows for the design of evidence-based countermeasures, whether in the vehicle or in the built environment, whilst predictive capacity has potential implications for directing emergency response, and in the decision making of autonomous vehicles. </w:t>
      </w:r>
    </w:p>
    <w:p w14:paraId="47358794" w14:textId="7AB300DE" w:rsidR="00B10A29" w:rsidRDefault="00391C9D" w:rsidP="00D81A18">
      <w:r>
        <w:t>In recent years, there has been a</w:t>
      </w:r>
      <w:r w:rsidR="00B331CC">
        <w:t xml:space="preserve"> broad spectrum of ML methods </w:t>
      </w:r>
      <w:r>
        <w:t xml:space="preserve">that </w:t>
      </w:r>
      <w:r w:rsidR="00B331CC">
        <w:t>have rapidly become the most popular choice for crash severity analysis due to their freedom from prior assumptions</w:t>
      </w:r>
      <w:r w:rsidR="009E56FE">
        <w:t>, robustness to outliers,</w:t>
      </w:r>
      <w:r w:rsidR="00B331CC">
        <w:t xml:space="preserve"> and high performance in big data scenarios </w:t>
      </w:r>
      <w:r w:rsidR="00B331CC">
        <w:fldChar w:fldCharType="begin"/>
      </w:r>
      <w:r w:rsidR="009E56FE">
        <w:instrText xml:space="preserve"> ADDIN ZOTERO_ITEM CSL_CITATION {"citationID":"WLsfwMTB","properties":{"formattedCitation":"(Ziakopoulos and Yannis, 2020)","plainCitation":"(Ziakopoulos and Yannis, 2020)","noteIndex":0},"citationItems":[{"id":4495,"uris":["http://zotero.org/users/10222370/items/DYFG28UU"],"itemData":{"id":4495,"type":"article-journal","abstract":"Spatial analyses of crashes have been adopted in road safety for decades in order to determine how crashes are affected by neighboring locations, how the influence of parameters varies spatially and which locations warrant interventions more urgently. The aim of the present research is to critically review the existing literature on different spatial approaches through which researchers handle the dimension of space in its various aspects in their studies and analyses. Specifically, the use of different areal unit levels in spatial road safety studies is investigated, different modelling approaches are discussed, and the corresponding study design characteristics are summarized in respective tables including traffic, road environment and area parameters and spatial aggregation approaches. Developments in famous issues in spatial analysis such as the boundary problem, the modifiable areal unit problem and spatial proximity structures are also discussed. Studies focusing on spatially analyzing vulnerable road users are reviewed as well. Regarding spatial models, the application, advantages and disadvantages of various functional/econometric approaches, Bayesian models and machine learning methods are discussed. Based on the reviewed studies, present challenges and future research directions are determined.","container-title":"Accident Analysis &amp; Prevention","DOI":"10.1016/j.aap.2019.105323","ISSN":"0001-4575","journalAbbreviation":"Accident Analysis &amp; Prevention","language":"en","page":"105323","source":"ScienceDirect","title":"A review of spatial approaches in road safety","volume":"135","author":[{"family":"Ziakopoulos","given":"Apostolos"},{"family":"Yannis","given":"George"}],"issued":{"date-parts":[["2020",2,1]]},"citation-key":"ziakopoulosReviewSpatialApproaches2020"}}],"schema":"https://github.com/citation-style-language/schema/raw/master/csl-citation.json"} </w:instrText>
      </w:r>
      <w:r w:rsidR="00B331CC">
        <w:fldChar w:fldCharType="separate"/>
      </w:r>
      <w:r w:rsidR="009E56FE" w:rsidRPr="009E56FE">
        <w:rPr>
          <w:rFonts w:ascii="Arial" w:hAnsi="Arial" w:cs="Arial"/>
        </w:rPr>
        <w:t>(Ziakopoulos and Yannis, 2020)</w:t>
      </w:r>
      <w:r w:rsidR="00B331CC">
        <w:fldChar w:fldCharType="end"/>
      </w:r>
      <w:r w:rsidR="00B331CC">
        <w:t xml:space="preserve">. Established methods include </w:t>
      </w:r>
      <w:r w:rsidR="00077670">
        <w:t xml:space="preserve">regression and decision trees </w:t>
      </w:r>
      <w:r w:rsidR="00077670">
        <w:fldChar w:fldCharType="begin"/>
      </w:r>
      <w:r w:rsidR="00077670">
        <w:instrText xml:space="preserve"> ADDIN ZOTERO_ITEM CSL_CITATION {"citationID":"h5gQcx0k","properties":{"formattedCitation":"(Jeong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077670">
        <w:fldChar w:fldCharType="separate"/>
      </w:r>
      <w:r w:rsidR="00077670" w:rsidRPr="00077670">
        <w:rPr>
          <w:rFonts w:ascii="Arial" w:hAnsi="Arial" w:cs="Arial"/>
          <w:szCs w:val="24"/>
        </w:rPr>
        <w:t xml:space="preserve">(Jeong </w:t>
      </w:r>
      <w:r w:rsidR="00077670" w:rsidRPr="00077670">
        <w:rPr>
          <w:rFonts w:ascii="Arial" w:hAnsi="Arial" w:cs="Arial"/>
          <w:i/>
          <w:iCs/>
          <w:szCs w:val="24"/>
        </w:rPr>
        <w:t>et al.</w:t>
      </w:r>
      <w:r w:rsidR="00077670" w:rsidRPr="00077670">
        <w:rPr>
          <w:rFonts w:ascii="Arial" w:hAnsi="Arial" w:cs="Arial"/>
          <w:szCs w:val="24"/>
        </w:rPr>
        <w:t>, 2018)</w:t>
      </w:r>
      <w:r w:rsidR="00077670">
        <w:fldChar w:fldCharType="end"/>
      </w:r>
      <w:r w:rsidR="00077670">
        <w:t xml:space="preserve">, support vector machines </w:t>
      </w:r>
      <w:r w:rsidR="00077670">
        <w:fldChar w:fldCharType="begin"/>
      </w:r>
      <w:r w:rsidR="00077670">
        <w:instrText xml:space="preserve"> ADDIN ZOTERO_ITEM CSL_CITATION {"citationID":"7SsRRLYW","properties":{"formattedCitation":"(Effati, Thill and Shabani, 2015)","plainCitation":"(Effati, Thill and Shabani, 2015)","noteIndex":0},"citationItems":[{"id":4523,"uris":["http://zotero.org/users/10222370/items/I7M7NEE9"],"itemData":{"id":4523,"type":"article-journal","abstract":"The contention of this paper is that many social science research problems are too “wicked” to be suitably studied using conventional statistical and regression-based methods of data analysis. This paper argues that an integrated geospatial approach based on methods of machine learning is well suited to this purpose. Recognizing the intrinsic wickedness of traffic safety issues, such approach is used to unravel the complexity of traffic crash severity on highway corridors as an example of such problems. The support vector machine (SVM) and coactive neuro-fuzzy inference system (CANFIS) algorithms are tested as inferential engines to predict crash severity and uncover spatial and non-spatial factors that systematically relate to crash severity, while a sensitivity analysis is conducted to determine the relative influence of crash severity factors. Different specifications of the two methods are implemented, trained, and evaluated against crash events recorded over a 4-year period on a regional highway corridor in Northern Iran. Overall, the SVM model outperforms CANFIS by a notable margin. The combined use of spatial analysis and artificial intelligence is effective at identifying leading factors of crash severity, while explicitly accounting for spatial dependence and spatial heterogeneity effects. Thanks to the demonstrated effectiveness of a sensitivity analysis, this approach produces comprehensive results that are consistent with existing traffic safety theories and supports the prioritization of effective safety measures that are geographically targeted and behaviorally sound on regional highway corridors.","container-title":"Journal of Geographical Systems","DOI":"10.1007/s10109-015-0210-x","ISSN":"1435-5949","issue":"2","journalAbbreviation":"J Geogr Syst","language":"en","page":"107-135","source":"Springer Link","title":"Geospatial and machine learning techniques for wicked social science problems: analysis of crash severity on a regional highway corridor","title-short":"Geospatial and machine learning techniques for wicked social science problems","volume":"17","author":[{"family":"Effati","given":"Meysam"},{"family":"Thill","given":"Jean-Claude"},{"family":"Shabani","given":"Shahin"}],"issued":{"date-parts":[["2015",4,1]]},"citation-key":"effatiGeospatialMachineLearning2015"}}],"schema":"https://github.com/citation-style-language/schema/raw/master/csl-citation.json"} </w:instrText>
      </w:r>
      <w:r w:rsidR="00077670">
        <w:fldChar w:fldCharType="separate"/>
      </w:r>
      <w:r w:rsidR="00077670" w:rsidRPr="00077670">
        <w:rPr>
          <w:rFonts w:ascii="Arial" w:hAnsi="Arial" w:cs="Arial"/>
        </w:rPr>
        <w:t>(Effati, Thill and Shabani, 2015)</w:t>
      </w:r>
      <w:r w:rsidR="00077670">
        <w:fldChar w:fldCharType="end"/>
      </w:r>
      <w:r w:rsidR="00077670">
        <w:t>, neural networks</w:t>
      </w:r>
      <w:r w:rsidR="00B10A29">
        <w:t xml:space="preserve"> </w:t>
      </w:r>
      <w:r w:rsidR="00B10A29">
        <w:fldChar w:fldCharType="begin"/>
      </w:r>
      <w:r w:rsidR="00B10A29">
        <w:instrText xml:space="preserve"> ADDIN ZOTERO_ITEM CSL_CITATION {"citationID":"vfANXhO5","properties":{"formattedCitation":"(Delen {\\i{}et al.}, 2017)","plainCitation":"(Delen et al., 2017)","noteIndex":0},"citationItems":[{"id":4488,"uris":["http://zotero.org/users/10222370/items/VRQ65YB9"],"itemData":{"id":4488,"type":"article-journal","abstract":"Investigation of the risk factors that contribute to the injury severity in motor vehicle crashes has proved to be a thought-provoking and challenging problem. The results of such investigation can help better understand and potentially mitigate the severe injury risks involved in automobile crashes and thereby advance the well-being of people involved in these traffic accidents. Many factors were found to have an impact on the severity of injury sustained by occupants in the event of an automobile accident. In this analytics study we used a large and feature-rich crash dataset along with a number of predictive analytics algorithms to model the complex relationships between varying levels of injury severity and the crash related risk factors. Applying a systematic series of information fusion-based sensitivity analysis on the trained predictive models we identified the relative importance of the crash related risk factors. The results provided invaluable insights for the use of predictive analytics in this domain and exposed the relative importance of crash related risk factors with the changing levels of injury severity.","container-title":"Journal of Transport &amp; Health","DOI":"10.1016/j.jth.2017.01.009","ISSN":"2214-1405","journalAbbreviation":"Journal of Transport &amp; Health","language":"en","page":"118-131","source":"ScienceDirect","title":"Investigating injury severity risk factors in automobile crashes with predictive analytics and sensitivity analysis methods","volume":"4","author":[{"family":"Delen","given":"Dursun"},{"family":"Tomak","given":"Leman"},{"family":"Topuz","given":"Kazim"},{"family":"Eryarsoy","given":"Enes"}],"issued":{"date-parts":[["2017",3,1]]},"citation-key":"delenInvestigatingInjurySeverity2017"}}],"schema":"https://github.com/citation-style-language/schema/raw/master/csl-citation.json"} </w:instrText>
      </w:r>
      <w:r w:rsidR="00B10A29">
        <w:fldChar w:fldCharType="separate"/>
      </w:r>
      <w:r w:rsidR="00B10A29" w:rsidRPr="00B10A29">
        <w:rPr>
          <w:rFonts w:ascii="Arial" w:hAnsi="Arial" w:cs="Arial"/>
          <w:szCs w:val="24"/>
        </w:rPr>
        <w:t xml:space="preserve">(Delen </w:t>
      </w:r>
      <w:r w:rsidR="00B10A29" w:rsidRPr="00B10A29">
        <w:rPr>
          <w:rFonts w:ascii="Arial" w:hAnsi="Arial" w:cs="Arial"/>
          <w:i/>
          <w:iCs/>
          <w:szCs w:val="24"/>
        </w:rPr>
        <w:t>et al.</w:t>
      </w:r>
      <w:r w:rsidR="00B10A29" w:rsidRPr="00B10A29">
        <w:rPr>
          <w:rFonts w:ascii="Arial" w:hAnsi="Arial" w:cs="Arial"/>
          <w:szCs w:val="24"/>
        </w:rPr>
        <w:t>, 2017)</w:t>
      </w:r>
      <w:r w:rsidR="00B10A29">
        <w:fldChar w:fldCharType="end"/>
      </w:r>
      <w:r w:rsidR="00B10A29">
        <w:t>,</w:t>
      </w:r>
      <w:r w:rsidR="00077670">
        <w:t xml:space="preserve"> and ensemble approaches such as Random Forest and Gradient Boosting </w:t>
      </w:r>
      <w:r w:rsidR="00077670">
        <w:fldChar w:fldCharType="begin"/>
      </w:r>
      <w:r w:rsidR="00592467">
        <w:instrText xml:space="preserve"> ADDIN ZOTERO_ITEM CSL_CITATION {"citationID":"xf6HFUAa","properties":{"formattedCitation":"(Iranitalab and Khattak, 2017; Wang and Kim, 2019)","plainCitation":"(Iranitalab and Khattak, 2017; Wang and Kim, 2019)","noteIndex":0},"citationItems":[{"id":4440,"uris":["http://zotero.org/users/10222370/items/MFCAYX8K"],"itemData":{"id":4440,"type":"article-journal","abstract":"Crash severity prediction models enable different agencies to predict the severity of a reported crash with unknown severity or the severity of crashes that may be expected to occur sometime in the future. This paper had three main objectives: comparison of the performance of four statistical and machine learning methods including Multinomial Logit (MNL), Nearest Neighbor Classification (NNC), Support Vector Machines (SVM) and Random Forests (RF), in predicting traffic crash severity; developing a crash costs-based approach for comparison of crash severity prediction methods; and investigating the effects of data clustering methods comprising K-means Clustering (KC) and Latent Class Clustering (LCC), on the performance of crash severity prediction models. The 2012–2015 reported crash data from Nebraska, United States was obtained and two-vehicle crashes were extracted as the analysis data. The dataset was split into training/estimation (2012–2014) and validation (2015) subsets. The four prediction methods were trained/estimated using the training/estimation dataset and the correct prediction rates for each crash severity level, overall correct prediction rate and a proposed crash costs-based accuracy measure were obtained for the validation dataset. The correct prediction rates and the proposed approach showed NNC had the best prediction performance in overall and in more severe crashes. RF and SVM had the next two sufficient performances and MNL was the weakest method. Data clustering did not affect the prediction results of SVM, but KC improved the prediction performance of MNL, NNC and RF, while LCC caused improvement in MNL and RF but weakened the performance of NNC. Overall correct prediction rate had almost the exact opposite results compared to the proposed approach, showing that neglecting the crash costs can lead to misjudgment in choosing the right prediction method.","container-title":"Accident Analysis &amp; Prevention","DOI":"10.1016/j.aap.2017.08.008","ISSN":"0001-4575","journalAbbreviation":"Accident Analysis &amp; Prevention","language":"en","page":"27-36","source":"ScienceDirect","title":"Comparison of four statistical and machine learning methods for crash severity prediction","volume":"108","author":[{"family":"Iranitalab","given":"Amirfarrokh"},{"family":"Khattak","given":"Aemal"}],"issued":{"date-parts":[["2017",11,1]]},"citation-key":"iranitalabComparisonFourStatistical2017"}},{"id":4839,"uris":["http://zotero.org/users/10222370/items/JFJUYFPD"],"itemData":{"id":4839,"type":"article-journal","abstract":"Crash severity is one of the most widely studied topics in traffic safety area. Scholars have studied crash severity through various types of models. Using the publicly available 2017 Maryland crash data from the Department of Maryland State Police, the authors develop a multinomial logit (MNL) model and a random forest (RF) model, which belong to discrete choice and tree-based models, respectively, to (1) identify factors contributing to crash severity and (2) compare prediction performances and interpretation abilities between the two models. Based on the model results, major contributing factors of crash severity are identified, including collision type, occupant age, and speed limit. For the given dataset, RF has a higher prediction accuracy than MNL based on multiple measures (precision, recall, and F1 score), even though the differences are not dramatic. Sensitivity analysis results show that RF is less sensitive than MNL. RF can automatically capture the non-linear effects of continuous variables and reduce the influence of collinearity relationships existing among explanatory variables. This study shows the possibility of conducting sensitivity analysis to enhance understanding of MNL and RF results, and uncovers unique characteristics of the discrete choice and tree-based models.","container-title":"Transportation Research Record","DOI":"10.1177/0361198119844456","ISSN":"0361-1981","issue":"9","note":"publisher: SAGE Publications Inc","page":"640-653","source":"SAGE Journals","title":"Prediction and Factor Identification for Crash Severity: Comparison of Discrete Choice and Tree-Based Models","title-short":"Prediction and Factor Identification for Crash Severity","volume":"2673","author":[{"family":"Wang","given":"Xinyi"},{"family":"Kim","given":"Sung Hoo"}],"issued":{"date-parts":[["2019",9,1]]},"citation-key":"wangPredictionFactorIdentification2019"},"label":"page"}],"schema":"https://github.com/citation-style-language/schema/raw/master/csl-citation.json"} </w:instrText>
      </w:r>
      <w:r w:rsidR="00077670">
        <w:fldChar w:fldCharType="separate"/>
      </w:r>
      <w:r w:rsidR="00592467" w:rsidRPr="00592467">
        <w:rPr>
          <w:rFonts w:ascii="Arial" w:hAnsi="Arial" w:cs="Arial"/>
        </w:rPr>
        <w:t>(Iranitalab and Khattak, 2017; Wang and Kim, 2019)</w:t>
      </w:r>
      <w:r w:rsidR="00077670">
        <w:fldChar w:fldCharType="end"/>
      </w:r>
      <w:r w:rsidR="00077670">
        <w:t>.</w:t>
      </w:r>
      <w:r w:rsidR="008122B7">
        <w:t xml:space="preserve"> </w:t>
      </w:r>
      <w:r w:rsidR="00B10A29">
        <w:t xml:space="preserve">Of these various approaches, </w:t>
      </w:r>
      <w:r w:rsidR="00005C32">
        <w:t xml:space="preserve">a systematic literature review by </w:t>
      </w:r>
      <w:r w:rsidR="00B10A29">
        <w:t xml:space="preserve">Santos et al. </w:t>
      </w:r>
      <w:r w:rsidR="00B10A29">
        <w:fldChar w:fldCharType="begin"/>
      </w:r>
      <w:r w:rsidR="00B10A29">
        <w:instrText xml:space="preserve"> ADDIN ZOTERO_ITEM CSL_CITATION {"citationID":"nVMtlmB6","properties":{"formattedCitation":"(2022)","plainCitation":"(2022)","noteIndex":0},"citationItems":[{"id":4629,"uris":["http://zotero.org/users/10222370/items/H3B4Z4MK"],"itemData":{"id":4629,"type":"article-journal","abstract":"Introduction: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P."},{"family":"Amado","given":"Conceição"}],"issued":{"date-parts":[["2022",2,1]]},"citation-key":"santosLiteratureReviewMachine2022"},"label":"page","suppress-author":true}],"schema":"https://github.com/citation-style-language/schema/raw/master/csl-citation.json"} </w:instrText>
      </w:r>
      <w:r w:rsidR="00B10A29">
        <w:fldChar w:fldCharType="separate"/>
      </w:r>
      <w:r w:rsidR="00B10A29" w:rsidRPr="00B10A29">
        <w:rPr>
          <w:rFonts w:ascii="Arial" w:hAnsi="Arial" w:cs="Arial"/>
        </w:rPr>
        <w:t>(2022)</w:t>
      </w:r>
      <w:r w:rsidR="00B10A29">
        <w:fldChar w:fldCharType="end"/>
      </w:r>
      <w:r w:rsidR="00B10A29">
        <w:t xml:space="preserve"> found that Random Forest (RF) models proved the highest performing algorithm in the most cases, achieving best performan</w:t>
      </w:r>
      <w:r w:rsidR="008122B7">
        <w:t xml:space="preserve">ce, comparative to alternatives, </w:t>
      </w:r>
      <w:r w:rsidR="00B10A29">
        <w:t>in 70% of the studies it was applied</w:t>
      </w:r>
      <w:r w:rsidR="008122B7">
        <w:t xml:space="preserve">. </w:t>
      </w:r>
    </w:p>
    <w:p w14:paraId="08258EA9" w14:textId="32D3F035" w:rsidR="00044C45" w:rsidRPr="008B4426" w:rsidRDefault="00110298" w:rsidP="00D81A18">
      <w:r>
        <w:t xml:space="preserve">Irrespective of the approach used, there are certain characteristics of vehicle crash data that need to be accounted for in designing a model. Firstly, these datasets </w:t>
      </w:r>
      <w:del w:id="2" w:author="Joe P" w:date="2023-04-24T15:58:00Z">
        <w:r w:rsidDel="005575F7">
          <w:delText xml:space="preserve">predominantly </w:delText>
        </w:r>
      </w:del>
      <w:ins w:id="3" w:author="Joe P" w:date="2023-04-24T15:58:00Z">
        <w:r w:rsidR="005575F7">
          <w:t>often</w:t>
        </w:r>
        <w:r w:rsidR="005575F7">
          <w:t xml:space="preserve"> </w:t>
        </w:r>
      </w:ins>
      <w:r>
        <w:t xml:space="preserve">collect an ordinal categorical outcome – such as crash severity categorised into fatal, serious, minor, or non-injury. </w:t>
      </w:r>
      <w:r w:rsidR="00D71571">
        <w:t>These</w:t>
      </w:r>
      <w:r>
        <w:t xml:space="preserve"> classes are generally heavily imbalanced, </w:t>
      </w:r>
      <w:r w:rsidR="00044C45">
        <w:t>with</w:t>
      </w:r>
      <w:r>
        <w:t xml:space="preserve"> a very high proportion of observations in the </w:t>
      </w:r>
      <w:r w:rsidR="009E56FE">
        <w:t>low-severity</w:t>
      </w:r>
      <w:r>
        <w:t xml:space="preserve"> class, and </w:t>
      </w:r>
      <w:r w:rsidR="00044C45">
        <w:t xml:space="preserve">a </w:t>
      </w:r>
      <w:r>
        <w:t>lo</w:t>
      </w:r>
      <w:r w:rsidR="009E56FE">
        <w:t xml:space="preserve">w proportion classed as severe/fatal. If this imbalance is not addressed, the model may produce overtly promising results with a high overall accuracy, but have very poor predictive performance for the high-severity classes, which are inherently the observations of </w:t>
      </w:r>
      <w:r w:rsidR="0015690A">
        <w:t>greatest interest</w:t>
      </w:r>
      <w:r w:rsidR="009E56FE">
        <w:t xml:space="preserve"> in crash analysis </w:t>
      </w:r>
      <w:r w:rsidR="009E56FE">
        <w:fldChar w:fldCharType="begin"/>
      </w:r>
      <w:r w:rsidR="009E56FE">
        <w:instrText xml:space="preserve"> ADDIN ZOTERO_ITEM CSL_CITATION {"citationID":"7YAVxgLu","properties":{"formattedCitation":"(Jeong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9E56FE">
        <w:fldChar w:fldCharType="separate"/>
      </w:r>
      <w:r w:rsidR="009E56FE" w:rsidRPr="009E56FE">
        <w:rPr>
          <w:rFonts w:ascii="Arial" w:hAnsi="Arial" w:cs="Arial"/>
          <w:szCs w:val="24"/>
        </w:rPr>
        <w:t xml:space="preserve">(Jeong </w:t>
      </w:r>
      <w:r w:rsidR="009E56FE" w:rsidRPr="009E56FE">
        <w:rPr>
          <w:rFonts w:ascii="Arial" w:hAnsi="Arial" w:cs="Arial"/>
          <w:i/>
          <w:iCs/>
          <w:szCs w:val="24"/>
        </w:rPr>
        <w:t>et al.</w:t>
      </w:r>
      <w:r w:rsidR="009E56FE" w:rsidRPr="009E56FE">
        <w:rPr>
          <w:rFonts w:ascii="Arial" w:hAnsi="Arial" w:cs="Arial"/>
          <w:szCs w:val="24"/>
        </w:rPr>
        <w:t>, 2018)</w:t>
      </w:r>
      <w:r w:rsidR="009E56FE">
        <w:fldChar w:fldCharType="end"/>
      </w:r>
      <w:r w:rsidR="009E56FE">
        <w:t xml:space="preserve">. </w:t>
      </w:r>
      <w:r w:rsidR="00D71571">
        <w:t xml:space="preserve">In addition, </w:t>
      </w:r>
      <w:r w:rsidR="00DD35C7">
        <w:t xml:space="preserve">crash events will have spatial </w:t>
      </w:r>
      <w:del w:id="4" w:author="Joe P" w:date="2023-04-24T16:33:00Z">
        <w:r w:rsidR="00DD35C7" w:rsidDel="002621AE">
          <w:delText xml:space="preserve">and temporal </w:delText>
        </w:r>
      </w:del>
      <w:r w:rsidR="00DD35C7">
        <w:t xml:space="preserve">dependence, where crashes occurring </w:t>
      </w:r>
      <w:del w:id="5" w:author="Joe P" w:date="2023-04-24T16:33:00Z">
        <w:r w:rsidR="00DD35C7" w:rsidDel="002621AE">
          <w:delText>close in time and space</w:delText>
        </w:r>
      </w:del>
      <w:ins w:id="6" w:author="Joe P" w:date="2023-04-24T16:33:00Z">
        <w:r w:rsidR="002621AE">
          <w:t>geographically close</w:t>
        </w:r>
      </w:ins>
      <w:r w:rsidR="00DD35C7">
        <w:t xml:space="preserve"> are likely to </w:t>
      </w:r>
      <w:r w:rsidR="001E14D8">
        <w:t>share effects not otherwise captured in the data</w:t>
      </w:r>
      <w:r w:rsidR="00044C45">
        <w:t>, which may introduce bias in model estimates</w:t>
      </w:r>
      <w:r w:rsidR="00DD35C7">
        <w:t xml:space="preserve"> </w:t>
      </w:r>
      <w:r w:rsidR="00DD35C7">
        <w:fldChar w:fldCharType="begin"/>
      </w:r>
      <w:r w:rsidR="00DD35C7">
        <w:instrText xml:space="preserve"> ADDIN ZOTERO_ITEM CSL_CITATION {"citationID":"oLo2vJUq","properties":{"formattedCitation":"(Savolainen {\\i{}et al.}, 2011)","plainCitation":"(Savolainen et al., 2011)","noteIndex":0},"citationItems":[{"id":4745,"uris":["http://zotero.org/users/10222370/items/L7LZBDFX"],"itemData":{"id":4745,"type":"article-journal","abstract":"Reducing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A."}],"issued":{"date-parts":[["2011",9,1]]},"citation-key":"savolainenStatisticalAnalysisHighway2011"}}],"schema":"https://github.com/citation-style-language/schema/raw/master/csl-citation.json"} </w:instrText>
      </w:r>
      <w:r w:rsidR="00DD35C7">
        <w:fldChar w:fldCharType="separate"/>
      </w:r>
      <w:r w:rsidR="00DD35C7" w:rsidRPr="00DD35C7">
        <w:rPr>
          <w:rFonts w:ascii="Arial" w:hAnsi="Arial" w:cs="Arial"/>
          <w:szCs w:val="24"/>
        </w:rPr>
        <w:t xml:space="preserve">(Savolainen </w:t>
      </w:r>
      <w:r w:rsidR="00DD35C7" w:rsidRPr="00DD35C7">
        <w:rPr>
          <w:rFonts w:ascii="Arial" w:hAnsi="Arial" w:cs="Arial"/>
          <w:i/>
          <w:iCs/>
          <w:szCs w:val="24"/>
        </w:rPr>
        <w:t>et al.</w:t>
      </w:r>
      <w:r w:rsidR="00DD35C7" w:rsidRPr="00DD35C7">
        <w:rPr>
          <w:rFonts w:ascii="Arial" w:hAnsi="Arial" w:cs="Arial"/>
          <w:szCs w:val="24"/>
        </w:rPr>
        <w:t>, 2011)</w:t>
      </w:r>
      <w:r w:rsidR="00DD35C7">
        <w:fldChar w:fldCharType="end"/>
      </w:r>
      <w:r w:rsidR="00DD35C7">
        <w:t xml:space="preserve">. </w:t>
      </w:r>
      <w:r w:rsidR="00A15638">
        <w:t>Therefore,</w:t>
      </w:r>
      <w:r w:rsidR="00592467">
        <w:t xml:space="preserve"> the aim of this study is to </w:t>
      </w:r>
      <w:r w:rsidR="007D61B6">
        <w:t xml:space="preserve">develop a reproducible python workflow that </w:t>
      </w:r>
      <w:r w:rsidR="00592467">
        <w:t>evaluate</w:t>
      </w:r>
      <w:r w:rsidR="007D61B6">
        <w:t>s</w:t>
      </w:r>
      <w:r w:rsidR="00592467">
        <w:t xml:space="preserve"> the effectiveness of ensemble </w:t>
      </w:r>
      <w:r w:rsidR="00386EB2">
        <w:t>ML models</w:t>
      </w:r>
      <w:r w:rsidR="0075676A">
        <w:t xml:space="preserve"> in a New Zealand </w:t>
      </w:r>
      <w:r w:rsidR="007D61B6">
        <w:t>context and quantifies the impact of class imbalance on performance.</w:t>
      </w:r>
    </w:p>
    <w:p w14:paraId="10CFC0B0" w14:textId="77777777" w:rsidR="008B4426" w:rsidRDefault="008B4426" w:rsidP="00D81A18"/>
    <w:p w14:paraId="3CD10F41" w14:textId="53CF8031" w:rsidR="00F6509A" w:rsidRDefault="00F6509A" w:rsidP="00A317D8">
      <w:pPr>
        <w:pStyle w:val="Heading3"/>
      </w:pPr>
      <w:r w:rsidRPr="00F6509A">
        <w:t>Research Question</w:t>
      </w:r>
    </w:p>
    <w:p w14:paraId="3D0183F2" w14:textId="62BCB71D" w:rsidR="00F6509A" w:rsidRDefault="005C5CD1" w:rsidP="0075676A">
      <w:pPr>
        <w:pStyle w:val="ListParagraph"/>
        <w:numPr>
          <w:ilvl w:val="0"/>
          <w:numId w:val="13"/>
        </w:numPr>
      </w:pPr>
      <w:r>
        <w:t>How effectively can road and environmental factors predict vehicle crash severity?</w:t>
      </w:r>
    </w:p>
    <w:p w14:paraId="16B360C7" w14:textId="6E033FCA" w:rsidR="0075676A" w:rsidRDefault="0075676A" w:rsidP="0075676A">
      <w:pPr>
        <w:pStyle w:val="ListParagraph"/>
        <w:numPr>
          <w:ilvl w:val="0"/>
          <w:numId w:val="13"/>
        </w:numPr>
      </w:pPr>
      <w:r>
        <w:t xml:space="preserve">Of these factors, which have the greatest influence on the prediction performance? </w:t>
      </w:r>
    </w:p>
    <w:p w14:paraId="116AEF5F" w14:textId="77777777" w:rsidR="00F6509A" w:rsidRDefault="00F6509A" w:rsidP="00D81A18"/>
    <w:p w14:paraId="0897B1E2" w14:textId="59A96D35" w:rsidR="00F6509A" w:rsidRDefault="00F6509A" w:rsidP="00A317D8">
      <w:pPr>
        <w:pStyle w:val="Heading3"/>
      </w:pPr>
      <w:r w:rsidRPr="00F6509A">
        <w:t>Methodology</w:t>
      </w:r>
    </w:p>
    <w:p w14:paraId="1DAD13DB" w14:textId="05BD2C3C" w:rsidR="00F6509A" w:rsidRDefault="00883F58" w:rsidP="00D81A18">
      <w:r>
        <w:t xml:space="preserve">Data for this analysis are drawn from the New Zealand Transport Agency’s Crash Analysis System (CAS), which contains a record of all </w:t>
      </w:r>
      <w:r w:rsidR="00A8421F">
        <w:t xml:space="preserve">police-reported traffic crashes on New Zealand roadways from </w:t>
      </w:r>
      <w:r w:rsidR="00796F61">
        <w:t>1</w:t>
      </w:r>
      <w:r w:rsidR="00796F61" w:rsidRPr="00796F61">
        <w:rPr>
          <w:vertAlign w:val="superscript"/>
        </w:rPr>
        <w:t>st</w:t>
      </w:r>
      <w:r w:rsidR="00796F61">
        <w:t xml:space="preserve"> January 2000 </w:t>
      </w:r>
      <w:r w:rsidR="00796F61">
        <w:fldChar w:fldCharType="begin"/>
      </w:r>
      <w:r w:rsidR="00796F61">
        <w:instrText xml:space="preserve"> ADDIN ZOTERO_ITEM CSL_CITATION {"citationID":"pw20BCa2","properties":{"formattedCitation":"(Waka Kotahi NZ Transport Agency, 2023)","plainCitation":"(Waka Kotahi NZ Transport Agency, 2023)","noteIndex":0},"citationItems":[{"id":4845,"uris":["http://zotero.org/users/10222370/items/84EMHRFF"],"itemData":{"id":4845,"type":"webpage","language":"en-us","title":"Crash Analysis System (CAS) Open Data","URL":"https://opendata-nzta.opendata.arcgis.com/search?tags=CAS","author":[{"literal":"Waka Kotahi NZ Transport Agency"}],"accessed":{"date-parts":[["2023",4,20]]},"issued":{"date-parts":[["2023"]]},"citation-key":"wakakotahinztransportagencyCrashAnalysisSystem2023"}}],"schema":"https://github.com/citation-style-language/schema/raw/master/csl-citation.json"} </w:instrText>
      </w:r>
      <w:r w:rsidR="00796F61">
        <w:fldChar w:fldCharType="separate"/>
      </w:r>
      <w:r w:rsidR="00796F61" w:rsidRPr="00796F61">
        <w:rPr>
          <w:rFonts w:ascii="Arial" w:hAnsi="Arial" w:cs="Arial"/>
        </w:rPr>
        <w:t>(Waka Kotahi NZ Transport Agency, 2023)</w:t>
      </w:r>
      <w:r w:rsidR="00796F61">
        <w:fldChar w:fldCharType="end"/>
      </w:r>
      <w:r w:rsidR="00796F61">
        <w:t xml:space="preserve">. </w:t>
      </w:r>
      <w:r w:rsidR="00CC465A">
        <w:t xml:space="preserve">There are over 70 features captured in the dataset, which can be broken down into road factors (such as number of lanes and speed limit), environmental factors (such as location, weather, and conditions), and crash outcomes (such as objects hit, vehicles involved, and injury severity). </w:t>
      </w:r>
    </w:p>
    <w:p w14:paraId="4A507704" w14:textId="0A641E9E" w:rsidR="00105027" w:rsidRDefault="00AF725C" w:rsidP="00D81A18">
      <w:r>
        <w:t xml:space="preserve">Two ensemble classification methods, Random Forest </w:t>
      </w:r>
      <w:r w:rsidR="00105027">
        <w:t xml:space="preserve">(RF) </w:t>
      </w:r>
      <w:r>
        <w:t xml:space="preserve">and </w:t>
      </w:r>
      <w:r w:rsidR="00105027">
        <w:t>Adaptive</w:t>
      </w:r>
      <w:r>
        <w:t xml:space="preserve"> Boosting</w:t>
      </w:r>
      <w:r w:rsidR="00105027">
        <w:t xml:space="preserve"> (AdaBoost)</w:t>
      </w:r>
      <w:r>
        <w:t xml:space="preserve">, </w:t>
      </w:r>
      <w:r w:rsidR="00105027">
        <w:t>were</w:t>
      </w:r>
      <w:r>
        <w:t xml:space="preserve"> fitted to </w:t>
      </w:r>
      <w:r w:rsidR="000A403E">
        <w:t xml:space="preserve">a training subset of the </w:t>
      </w:r>
      <w:r>
        <w:t xml:space="preserve">data and </w:t>
      </w:r>
      <w:r w:rsidR="000A403E">
        <w:t xml:space="preserve">performance evaluated against a separate testing set. Numeric features </w:t>
      </w:r>
      <w:r w:rsidR="00105027">
        <w:t>were</w:t>
      </w:r>
      <w:r w:rsidR="000A403E">
        <w:t xml:space="preserve"> </w:t>
      </w:r>
      <w:r w:rsidR="00486C3F">
        <w:t>scaled,</w:t>
      </w:r>
      <w:r w:rsidR="000A403E">
        <w:t xml:space="preserve"> </w:t>
      </w:r>
      <w:r w:rsidR="00486C3F">
        <w:t xml:space="preserve">and one-hot encoding used to </w:t>
      </w:r>
      <w:del w:id="7" w:author="Joe P" w:date="2023-04-24T16:08:00Z">
        <w:r w:rsidR="00486C3F" w:rsidDel="00CC1037">
          <w:delText xml:space="preserve">prepare </w:delText>
        </w:r>
      </w:del>
      <w:ins w:id="8" w:author="Joe P" w:date="2023-04-24T16:08:00Z">
        <w:r w:rsidR="00CC1037">
          <w:t>separate</w:t>
        </w:r>
        <w:r w:rsidR="00CC1037">
          <w:t xml:space="preserve"> </w:t>
        </w:r>
      </w:ins>
      <w:r w:rsidR="00486C3F">
        <w:t>categorical features</w:t>
      </w:r>
      <w:del w:id="9" w:author="Joe P" w:date="2023-04-24T16:08:00Z">
        <w:r w:rsidR="00486C3F" w:rsidDel="00CC1037">
          <w:delText xml:space="preserve"> for analysis</w:delText>
        </w:r>
      </w:del>
      <w:r w:rsidR="00486C3F">
        <w:t xml:space="preserve">. Default models </w:t>
      </w:r>
      <w:r w:rsidR="00105027">
        <w:t>were</w:t>
      </w:r>
      <w:r w:rsidR="00486C3F">
        <w:t xml:space="preserve"> compared with balanced estimators </w:t>
      </w:r>
      <w:r w:rsidR="00105027">
        <w:t>which use random under</w:t>
      </w:r>
      <w:del w:id="10" w:author="Joe P" w:date="2023-04-24T16:08:00Z">
        <w:r w:rsidR="00105027" w:rsidDel="00CC1037">
          <w:delText xml:space="preserve"> </w:delText>
        </w:r>
      </w:del>
      <w:r w:rsidR="00105027">
        <w:t>sampling</w:t>
      </w:r>
      <w:r w:rsidR="000A403E">
        <w:t xml:space="preserve"> to</w:t>
      </w:r>
      <w:r w:rsidR="00486C3F">
        <w:t xml:space="preserve"> account for the class imbalance. </w:t>
      </w:r>
      <w:r w:rsidR="00105027">
        <w:t>Moran’s I was used to assess for the presence of spatial autocorrelation in the dataset, and a</w:t>
      </w:r>
      <w:r w:rsidR="00105027">
        <w:t xml:space="preserve"> spatial dependence </w:t>
      </w:r>
      <w:r w:rsidR="00105027">
        <w:t>feature added to the model.</w:t>
      </w:r>
      <w:r w:rsidR="00105027">
        <w:t xml:space="preserve"> </w:t>
      </w:r>
      <w:r w:rsidR="00105027">
        <w:t xml:space="preserve">Lastly, permutation feature importance was used to identify which input features exhibited the strongest influence on model prediction. </w:t>
      </w:r>
    </w:p>
    <w:p w14:paraId="11FAB2C8" w14:textId="77777777" w:rsidR="005C5CD1" w:rsidRDefault="005C5CD1" w:rsidP="00D81A18"/>
    <w:p w14:paraId="3541A6DF" w14:textId="1F7BB707" w:rsidR="005C5CD1" w:rsidRDefault="005C5CD1" w:rsidP="00A317D8">
      <w:pPr>
        <w:pStyle w:val="Heading3"/>
      </w:pPr>
      <w:r>
        <w:t>Results</w:t>
      </w:r>
    </w:p>
    <w:p w14:paraId="10EA7656" w14:textId="77777777" w:rsidR="00A317D8" w:rsidRDefault="00A317D8" w:rsidP="00A317D8">
      <w:pPr>
        <w:pStyle w:val="Heading4"/>
        <w:shd w:val="clear" w:color="auto" w:fill="FFFFFF"/>
        <w:rPr>
          <w:rFonts w:ascii="Segoe UI" w:hAnsi="Segoe UI" w:cs="Segoe UI"/>
        </w:rPr>
      </w:pPr>
      <w:r>
        <w:rPr>
          <w:rFonts w:ascii="Segoe UI" w:hAnsi="Segoe UI" w:cs="Segoe UI"/>
        </w:rPr>
        <w:t xml:space="preserve">Read </w:t>
      </w:r>
      <w:proofErr w:type="gramStart"/>
      <w:r>
        <w:rPr>
          <w:rFonts w:ascii="Segoe UI" w:hAnsi="Segoe UI" w:cs="Segoe UI"/>
        </w:rPr>
        <w:t>data</w:t>
      </w:r>
      <w:proofErr w:type="gramEnd"/>
    </w:p>
    <w:p w14:paraId="0DCA8176" w14:textId="77777777" w:rsidR="00A317D8" w:rsidRDefault="00A317D8" w:rsidP="00A317D8">
      <w:r>
        <w:t>The CSV file is read in as a pandas data frame, and columns changed to the appropriate data types.</w:t>
      </w:r>
    </w:p>
    <w:p w14:paraId="27A38655" w14:textId="77777777" w:rsidR="00A317D8" w:rsidRDefault="00A317D8" w:rsidP="00A317D8">
      <w:pPr>
        <w:pStyle w:val="Heading4"/>
        <w:shd w:val="clear" w:color="auto" w:fill="FFFFFF"/>
        <w:rPr>
          <w:rFonts w:ascii="Segoe UI" w:hAnsi="Segoe UI" w:cs="Segoe UI"/>
        </w:rPr>
      </w:pPr>
      <w:r>
        <w:rPr>
          <w:rFonts w:ascii="Segoe UI" w:hAnsi="Segoe UI" w:cs="Segoe UI"/>
        </w:rPr>
        <w:t>Clean missing data</w:t>
      </w:r>
    </w:p>
    <w:p w14:paraId="4765459E" w14:textId="77777777" w:rsidR="00A317D8" w:rsidRDefault="00A317D8" w:rsidP="00A317D8">
      <w:r>
        <w:t>The table below shows the default data type of imported columns, and a count of non-null values for each column. There are 807,933 observations (rows) in the dataset, and 72 features (columns).</w:t>
      </w:r>
    </w:p>
    <w:p w14:paraId="5EB2FBEE" w14:textId="71E77BA4" w:rsidR="00A317D8" w:rsidRDefault="00A317D8" w:rsidP="00A317D8">
      <w:r>
        <w:t>Of these, 7 have a very high proportion of missing data (&gt;90% of observations) - they are `</w:t>
      </w:r>
      <w:proofErr w:type="spellStart"/>
      <w:r>
        <w:t>advisorySpeed</w:t>
      </w:r>
      <w:proofErr w:type="spellEnd"/>
      <w:r>
        <w:t>`, `</w:t>
      </w:r>
      <w:proofErr w:type="spellStart"/>
      <w:r>
        <w:t>crashRoadSideRoad</w:t>
      </w:r>
      <w:proofErr w:type="spellEnd"/>
      <w:r>
        <w:t>`, `holiday`, `intersection`, `pedestrian`, `</w:t>
      </w:r>
      <w:proofErr w:type="spellStart"/>
      <w:r>
        <w:t>temporarySpeedLimit</w:t>
      </w:r>
      <w:proofErr w:type="spellEnd"/>
      <w:r>
        <w:t>`, and `</w:t>
      </w:r>
      <w:proofErr w:type="spellStart"/>
      <w:r>
        <w:t>weatherB</w:t>
      </w:r>
      <w:proofErr w:type="spellEnd"/>
      <w:r>
        <w:t xml:space="preserve">`. </w:t>
      </w:r>
      <w:del w:id="11" w:author="Joe P" w:date="2023-04-24T16:11:00Z">
        <w:r w:rsidDel="00CC1037">
          <w:delText>Through background reading of the</w:delText>
        </w:r>
        <w:r w:rsidR="00A77AE8" w:rsidDel="00CC1037">
          <w:delText xml:space="preserve"> metadata, </w:delText>
        </w:r>
        <w:r w:rsidDel="00CC1037">
          <w:delText>and investigation of the data, it can be seen that t</w:delText>
        </w:r>
      </w:del>
      <w:ins w:id="12" w:author="Joe P" w:date="2023-04-24T16:11:00Z">
        <w:r w:rsidR="00CC1037">
          <w:t>T</w:t>
        </w:r>
      </w:ins>
      <w:r>
        <w:t xml:space="preserve">hese columns contain a mix of true missing data and incorrectly coded real data. For example, `pedestrian` </w:t>
      </w:r>
      <w:del w:id="13" w:author="Joe P" w:date="2023-04-24T16:36:00Z">
        <w:r w:rsidDel="00D930DE">
          <w:delText>is defined as a "\[d\]erived variable to indicate</w:delText>
        </w:r>
      </w:del>
      <w:ins w:id="14" w:author="Joe P" w:date="2023-04-24T16:36:00Z">
        <w:r w:rsidR="00D930DE">
          <w:t>represents a count of</w:t>
        </w:r>
      </w:ins>
      <w:r>
        <w:t xml:space="preserve"> how many pedestrians were involved in the crash. </w:t>
      </w:r>
      <w:del w:id="15" w:author="Joe P" w:date="2023-04-24T16:36:00Z">
        <w:r w:rsidDel="00D930DE">
          <w:delText xml:space="preserve">This includes pedestrians on skateboards, scooters and wheelchairs." </w:delText>
        </w:r>
      </w:del>
      <w:r>
        <w:t xml:space="preserve">However, non-missing values for `pedestrian` range from </w:t>
      </w:r>
      <w:proofErr w:type="gramStart"/>
      <w:r>
        <w:t>\[</w:t>
      </w:r>
      <w:proofErr w:type="gramEnd"/>
      <w:r>
        <w:t xml:space="preserve">1,6\], meaning that no crash events have a value of '0' recorded. It is reasonable to assume that crashes with a null value for `pedestrian` </w:t>
      </w:r>
      <w:del w:id="16" w:author="Joe P" w:date="2023-04-24T16:10:00Z">
        <w:r w:rsidDel="00CC1037">
          <w:delText>actually represent</w:delText>
        </w:r>
      </w:del>
      <w:ins w:id="17" w:author="Joe P" w:date="2023-04-24T16:10:00Z">
        <w:r w:rsidR="00CC1037">
          <w:t>represent</w:t>
        </w:r>
      </w:ins>
      <w:r>
        <w:t xml:space="preserve"> events where no pedestrians were involved</w:t>
      </w:r>
      <w:del w:id="18" w:author="Joe P" w:date="2023-04-24T16:10:00Z">
        <w:r w:rsidDel="00CC1037">
          <w:delText>, as opposed to events where the number of pedestrians involved were not known or not recorded</w:delText>
        </w:r>
      </w:del>
      <w:r>
        <w:t xml:space="preserve">. Similarly, `holiday` only records an entry if the event falls into one of the four categories of Christmas/New Year, Easter, Labour Weekend, or Queens Birthday. </w:t>
      </w:r>
      <w:del w:id="19" w:author="Joe P" w:date="2023-04-24T16:14:00Z">
        <w:r w:rsidDel="00CC1037">
          <w:delText xml:space="preserve">Missing data in this column therefore likely represent events that occurred outside of these holiday dates. </w:delText>
        </w:r>
      </w:del>
    </w:p>
    <w:p w14:paraId="738232FE" w14:textId="70E8B85C" w:rsidR="00A317D8" w:rsidDel="008063F7" w:rsidRDefault="00A317D8" w:rsidP="00A317D8">
      <w:pPr>
        <w:rPr>
          <w:del w:id="20" w:author="Joe P" w:date="2023-04-24T16:41:00Z"/>
        </w:rPr>
      </w:pPr>
      <w:del w:id="21" w:author="Joe P" w:date="2023-04-24T16:41:00Z">
        <w:r w:rsidDel="008063F7">
          <w:delText xml:space="preserve">However, the columns `crashRoadSideRoad` and `intersection` are missing all data, and these were removed from the analysis. </w:delText>
        </w:r>
      </w:del>
      <w:del w:id="22" w:author="Joe P" w:date="2023-04-24T16:40:00Z">
        <w:r w:rsidDel="008063F7">
          <w:delText xml:space="preserve">For `weatherB`, the observed possible values of 'Strong Wind', 'Frost', 'None' or missing do not align with the metadata description </w:delText>
        </w:r>
      </w:del>
      <w:del w:id="23" w:author="Joe P" w:date="2023-04-24T16:38:00Z">
        <w:r w:rsidDel="008063F7">
          <w:delText>(where values are stated as 'Strong Wind', 'Frost' or 'Unknown'). Due</w:delText>
        </w:r>
      </w:del>
      <w:del w:id="24" w:author="Joe P" w:date="2023-04-24T16:40:00Z">
        <w:r w:rsidDel="008063F7">
          <w:delText xml:space="preserve"> to the ambiguity </w:delText>
        </w:r>
      </w:del>
      <w:del w:id="25" w:author="Joe P" w:date="2023-04-24T16:38:00Z">
        <w:r w:rsidDel="008063F7">
          <w:delText xml:space="preserve">between 'None' and missing data, </w:delText>
        </w:r>
      </w:del>
      <w:del w:id="26" w:author="Joe P" w:date="2023-04-24T16:40:00Z">
        <w:r w:rsidDel="008063F7">
          <w:delText xml:space="preserve">this column has been removed. </w:delText>
        </w:r>
      </w:del>
    </w:p>
    <w:p w14:paraId="2F20CCCA" w14:textId="3A6F850A" w:rsidR="00A317D8" w:rsidRDefault="00A317D8" w:rsidP="00A317D8">
      <w:pPr>
        <w:rPr>
          <w:ins w:id="27" w:author="Joe P" w:date="2023-04-24T16:41:00Z"/>
        </w:rPr>
      </w:pPr>
      <w:r>
        <w:t>For `</w:t>
      </w:r>
      <w:proofErr w:type="spellStart"/>
      <w:r>
        <w:t>temporarySpeedLimit</w:t>
      </w:r>
      <w:proofErr w:type="spellEnd"/>
      <w:r>
        <w:t>` and `</w:t>
      </w:r>
      <w:proofErr w:type="spellStart"/>
      <w:r>
        <w:t>advisorySpeed</w:t>
      </w:r>
      <w:proofErr w:type="spellEnd"/>
      <w:r>
        <w:t xml:space="preserve">`, missing data represents a true absence - in these cases, no temporary or advisory speed limit was in effect at the time and location of the crash event. </w:t>
      </w:r>
      <w:del w:id="28" w:author="Joe P" w:date="2023-04-24T16:12:00Z">
        <w:r w:rsidDel="00CC1037">
          <w:delText>Due to the low proportion of observations with a temporary or advisory speed limit in effect, t</w:delText>
        </w:r>
      </w:del>
      <w:ins w:id="29" w:author="Joe P" w:date="2023-04-24T16:12:00Z">
        <w:r w:rsidR="00CC1037">
          <w:t>T</w:t>
        </w:r>
      </w:ins>
      <w:r>
        <w:t xml:space="preserve">hese fields have been converted to </w:t>
      </w:r>
      <w:proofErr w:type="spellStart"/>
      <w:r>
        <w:t>boolean</w:t>
      </w:r>
      <w:proofErr w:type="spellEnd"/>
      <w:r>
        <w:t xml:space="preserve"> - where a present limit is </w:t>
      </w:r>
      <w:proofErr w:type="gramStart"/>
      <w:r>
        <w:t>True</w:t>
      </w:r>
      <w:proofErr w:type="gramEnd"/>
      <w:r>
        <w:t xml:space="preserve"> and no limit classed as False.</w:t>
      </w:r>
    </w:p>
    <w:p w14:paraId="1B616706" w14:textId="5DAC53BF" w:rsidR="008063F7" w:rsidRDefault="008063F7" w:rsidP="008063F7">
      <w:pPr>
        <w:rPr>
          <w:ins w:id="30" w:author="Joe P" w:date="2023-04-24T16:41:00Z"/>
        </w:rPr>
      </w:pPr>
      <w:ins w:id="31" w:author="Joe P" w:date="2023-04-24T16:41:00Z">
        <w:r>
          <w:t>The</w:t>
        </w:r>
        <w:r>
          <w:t xml:space="preserve"> columns `</w:t>
        </w:r>
        <w:proofErr w:type="spellStart"/>
        <w:r>
          <w:t>crashRoadSideRoad</w:t>
        </w:r>
        <w:proofErr w:type="spellEnd"/>
        <w:r>
          <w:t xml:space="preserve">` and `intersection` are missing all data, and these were removed from the analysis. </w:t>
        </w:r>
      </w:ins>
    </w:p>
    <w:p w14:paraId="7EBDC7C5" w14:textId="77777777" w:rsidR="008063F7" w:rsidRDefault="008063F7" w:rsidP="00A317D8"/>
    <w:p w14:paraId="7851C5E4" w14:textId="56795738" w:rsidR="00A317D8" w:rsidRDefault="00A317D8" w:rsidP="00A317D8">
      <w:r>
        <w:t xml:space="preserve">Finally, free-text columns have been removed as these will not be useful in the ML model, as well as a series of redundant fields where the information is contained in another variable. </w:t>
      </w:r>
      <w:del w:id="32" w:author="Joe P" w:date="2023-04-24T16:17:00Z">
        <w:r w:rsidDel="008673F8">
          <w:delText>These are `OBJECTID`, `areaUnitID`, `crashDirectionDescription`, `crashFinancialYear`, `crashLocation1`, `crashLocation2`, `crashFinancialYear`, `meshblockId`, `tlaName` and `tlaId`.</w:delText>
        </w:r>
      </w:del>
    </w:p>
    <w:p w14:paraId="1B95B901" w14:textId="0BDCF02C" w:rsidR="00A317D8" w:rsidRDefault="00A317D8" w:rsidP="00D81A18">
      <w:r w:rsidRPr="00A317D8">
        <w:t>A second subset of 23 columns have a non-null count of 325,939, meaning they are missing data for approximately 60% of observations</w:t>
      </w:r>
      <w:ins w:id="33" w:author="Joe P" w:date="2023-04-24T16:19:00Z">
        <w:r w:rsidR="008673F8" w:rsidRPr="00A317D8" w:rsidDel="008673F8">
          <w:t xml:space="preserve"> </w:t>
        </w:r>
      </w:ins>
      <w:del w:id="34" w:author="Joe P" w:date="2023-04-24T16:19:00Z">
        <w:r w:rsidRPr="00A317D8" w:rsidDel="008673F8">
          <w:delText>. These are `bridge`, `cliffBank`, `debris`, `ditch`, `fence`, `guardRail`, `houseOrBuilding`, `kerb`, `objectThrownOrDropped`, `otherObject`, `overBank`, `parkedVehicle`, `phoneBoxEtc`, `postOrPole`, `roadworks`, `slipOrFlood`, `strayAnimal`, `trafficIsland`, `trafficSign`, `train`, `tree`, `vehicle`, and `waterRiver`</w:delText>
        </w:r>
      </w:del>
      <w:ins w:id="35" w:author="Joe P" w:date="2023-04-24T16:20:00Z">
        <w:r w:rsidR="008673F8">
          <w:t xml:space="preserve"> (Column Set B)</w:t>
        </w:r>
      </w:ins>
      <w:r w:rsidRPr="00A317D8">
        <w:t xml:space="preserve">. These columns all collect data on the number of objects of *type* that were struck in the </w:t>
      </w:r>
      <w:proofErr w:type="gramStart"/>
      <w:r w:rsidRPr="00A317D8">
        <w:t>crash, and</w:t>
      </w:r>
      <w:proofErr w:type="gramEnd"/>
      <w:r w:rsidRPr="00A317D8">
        <w:t xml:space="preserve"> are systematically either present or missing. Because of the large set of columns in this group, a subset of the dataframe has been created which keeps these columns but removes observations where they have missing data.</w:t>
      </w:r>
    </w:p>
    <w:p w14:paraId="601466A7" w14:textId="2195D309" w:rsidR="00A317D8" w:rsidRDefault="00A317D8" w:rsidP="00D81A18">
      <w:r w:rsidRPr="00A317D8">
        <w:t xml:space="preserve">After removing unnecessary columns and creating the </w:t>
      </w:r>
      <w:proofErr w:type="spellStart"/>
      <w:r w:rsidRPr="00A317D8">
        <w:t>ColumnSetB</w:t>
      </w:r>
      <w:proofErr w:type="spellEnd"/>
      <w:r w:rsidRPr="00A317D8">
        <w:t xml:space="preserve"> subset of the dataframe, the data is checked for any remaining missing values.</w:t>
      </w:r>
    </w:p>
    <w:p w14:paraId="6D86B748" w14:textId="6DBDD2B7" w:rsidR="00A317D8" w:rsidRDefault="00A317D8" w:rsidP="00D81A18">
      <w:r w:rsidRPr="00A317D8">
        <w:t>The missing values in these columns all represent a very small percentage (&lt;0.05%) of the total observations. Therefore, these observations have been removed.</w:t>
      </w:r>
    </w:p>
    <w:p w14:paraId="57A4BF93" w14:textId="77777777" w:rsidR="00A317D8" w:rsidRDefault="00A317D8" w:rsidP="00A317D8">
      <w:pPr>
        <w:pStyle w:val="Heading4"/>
        <w:shd w:val="clear" w:color="auto" w:fill="FFFFFF"/>
        <w:rPr>
          <w:rFonts w:ascii="Segoe UI" w:hAnsi="Segoe UI" w:cs="Segoe UI"/>
        </w:rPr>
      </w:pPr>
      <w:r>
        <w:rPr>
          <w:rFonts w:ascii="Segoe UI" w:hAnsi="Segoe UI" w:cs="Segoe UI"/>
        </w:rPr>
        <w:t>Dependent variable</w:t>
      </w:r>
    </w:p>
    <w:p w14:paraId="4E79A920" w14:textId="2456E7E6" w:rsidR="00DE0D4E" w:rsidRPr="00DE0D4E" w:rsidDel="008673F8" w:rsidRDefault="00DE0D4E" w:rsidP="008673F8">
      <w:pPr>
        <w:rPr>
          <w:del w:id="36" w:author="Joe P" w:date="2023-04-24T16:21:00Z"/>
          <w:rFonts w:eastAsia="Times New Roman"/>
          <w:lang w:eastAsia="en-GB"/>
        </w:rPr>
      </w:pPr>
      <w:r w:rsidRPr="00DE0D4E">
        <w:rPr>
          <w:rFonts w:eastAsia="Times New Roman"/>
          <w:lang w:eastAsia="en-GB"/>
        </w:rPr>
        <w:t>The outcome variable of interest for this study is the crash severity, which</w:t>
      </w:r>
      <w:ins w:id="37" w:author="Joe P" w:date="2023-04-24T16:22:00Z">
        <w:r w:rsidR="008673F8">
          <w:rPr>
            <w:rFonts w:eastAsia="Times New Roman"/>
            <w:lang w:eastAsia="en-GB"/>
          </w:rPr>
          <w:t xml:space="preserve"> </w:t>
        </w:r>
      </w:ins>
      <w:del w:id="38" w:author="Joe P" w:date="2023-04-24T16:21:00Z">
        <w:r w:rsidRPr="00DE0D4E" w:rsidDel="008673F8">
          <w:rPr>
            <w:rFonts w:eastAsia="Times New Roman"/>
            <w:lang w:eastAsia="en-GB"/>
          </w:rPr>
          <w:delText xml:space="preserve"> is measured by four variables:</w:delText>
        </w:r>
      </w:del>
    </w:p>
    <w:p w14:paraId="2C5A0512" w14:textId="612F64CB" w:rsidR="00DE0D4E" w:rsidRPr="00DE0D4E" w:rsidRDefault="00DE0D4E" w:rsidP="008673F8">
      <w:pPr>
        <w:rPr>
          <w:rFonts w:eastAsia="Times New Roman"/>
          <w:lang w:eastAsia="en-GB"/>
        </w:rPr>
        <w:pPrChange w:id="39" w:author="Joe P" w:date="2023-04-24T16:21:00Z">
          <w:pPr>
            <w:pStyle w:val="ListParagraph"/>
            <w:numPr>
              <w:numId w:val="16"/>
            </w:numPr>
            <w:ind w:hanging="360"/>
          </w:pPr>
        </w:pPrChange>
      </w:pPr>
      <w:del w:id="40" w:author="Joe P" w:date="2023-04-24T16:21:00Z">
        <w:r w:rsidRPr="00DE0D4E" w:rsidDel="008673F8">
          <w:rPr>
            <w:rFonts w:ascii="var(--jp-code-font-family)" w:eastAsia="Times New Roman" w:hAnsi="var(--jp-code-font-family)" w:cs="Courier New"/>
            <w:sz w:val="20"/>
            <w:szCs w:val="20"/>
            <w:bdr w:val="none" w:sz="0" w:space="0" w:color="auto" w:frame="1"/>
            <w:lang w:eastAsia="en-GB"/>
          </w:rPr>
          <w:delText>crashSeverity</w:delText>
        </w:r>
      </w:del>
      <w:del w:id="41" w:author="Joe P" w:date="2023-04-24T16:22:00Z">
        <w:r w:rsidRPr="00DE0D4E" w:rsidDel="008673F8">
          <w:rPr>
            <w:rFonts w:eastAsia="Times New Roman"/>
            <w:lang w:eastAsia="en-GB"/>
          </w:rPr>
          <w:delText xml:space="preserve">: </w:delText>
        </w:r>
      </w:del>
      <w:r w:rsidRPr="00DE0D4E">
        <w:rPr>
          <w:rFonts w:eastAsia="Times New Roman"/>
          <w:lang w:eastAsia="en-GB"/>
        </w:rPr>
        <w:t>categorise</w:t>
      </w:r>
      <w:ins w:id="42" w:author="Joe P" w:date="2023-04-24T16:22:00Z">
        <w:r w:rsidR="008673F8">
          <w:rPr>
            <w:rFonts w:eastAsia="Times New Roman"/>
            <w:lang w:eastAsia="en-GB"/>
          </w:rPr>
          <w:t>s</w:t>
        </w:r>
      </w:ins>
      <w:del w:id="43" w:author="Joe P" w:date="2023-04-24T16:22:00Z">
        <w:r w:rsidRPr="00DE0D4E" w:rsidDel="008673F8">
          <w:rPr>
            <w:rFonts w:eastAsia="Times New Roman"/>
            <w:lang w:eastAsia="en-GB"/>
          </w:rPr>
          <w:delText>d</w:delText>
        </w:r>
      </w:del>
      <w:r w:rsidRPr="00DE0D4E">
        <w:rPr>
          <w:rFonts w:eastAsia="Times New Roman"/>
          <w:lang w:eastAsia="en-GB"/>
        </w:rPr>
        <w:t xml:space="preserve"> </w:t>
      </w:r>
      <w:ins w:id="44" w:author="Joe P" w:date="2023-04-24T16:22:00Z">
        <w:r w:rsidR="008673F8">
          <w:rPr>
            <w:rFonts w:eastAsia="Times New Roman"/>
            <w:lang w:eastAsia="en-GB"/>
          </w:rPr>
          <w:t xml:space="preserve">all events </w:t>
        </w:r>
      </w:ins>
      <w:r w:rsidRPr="00DE0D4E">
        <w:rPr>
          <w:rFonts w:eastAsia="Times New Roman"/>
          <w:lang w:eastAsia="en-GB"/>
        </w:rPr>
        <w:t xml:space="preserve">as </w:t>
      </w:r>
      <w:proofErr w:type="gramStart"/>
      <w:r w:rsidRPr="00DE0D4E">
        <w:rPr>
          <w:rFonts w:eastAsia="Times New Roman"/>
          <w:lang w:eastAsia="en-GB"/>
        </w:rPr>
        <w:t>Non-injury</w:t>
      </w:r>
      <w:proofErr w:type="gramEnd"/>
      <w:del w:id="45" w:author="Joe P" w:date="2023-04-24T16:22:00Z">
        <w:r w:rsidRPr="00DE0D4E" w:rsidDel="008673F8">
          <w:rPr>
            <w:rFonts w:eastAsia="Times New Roman"/>
            <w:lang w:eastAsia="en-GB"/>
          </w:rPr>
          <w:delText xml:space="preserve"> Crash</w:delText>
        </w:r>
      </w:del>
      <w:r w:rsidRPr="00DE0D4E">
        <w:rPr>
          <w:rFonts w:eastAsia="Times New Roman"/>
          <w:lang w:eastAsia="en-GB"/>
        </w:rPr>
        <w:t>, Minor</w:t>
      </w:r>
      <w:del w:id="46" w:author="Joe P" w:date="2023-04-24T16:22:00Z">
        <w:r w:rsidRPr="00DE0D4E" w:rsidDel="008673F8">
          <w:rPr>
            <w:rFonts w:eastAsia="Times New Roman"/>
            <w:lang w:eastAsia="en-GB"/>
          </w:rPr>
          <w:delText xml:space="preserve"> Crash</w:delText>
        </w:r>
      </w:del>
      <w:r w:rsidRPr="00DE0D4E">
        <w:rPr>
          <w:rFonts w:eastAsia="Times New Roman"/>
          <w:lang w:eastAsia="en-GB"/>
        </w:rPr>
        <w:t>, Serious</w:t>
      </w:r>
      <w:del w:id="47" w:author="Joe P" w:date="2023-04-24T16:22:00Z">
        <w:r w:rsidRPr="00DE0D4E" w:rsidDel="008673F8">
          <w:rPr>
            <w:rFonts w:eastAsia="Times New Roman"/>
            <w:lang w:eastAsia="en-GB"/>
          </w:rPr>
          <w:delText xml:space="preserve"> Crash</w:delText>
        </w:r>
      </w:del>
      <w:r w:rsidRPr="00DE0D4E">
        <w:rPr>
          <w:rFonts w:eastAsia="Times New Roman"/>
          <w:lang w:eastAsia="en-GB"/>
        </w:rPr>
        <w:t>, or Fatal</w:t>
      </w:r>
      <w:ins w:id="48" w:author="Joe P" w:date="2023-04-24T16:22:00Z">
        <w:r w:rsidR="008673F8">
          <w:rPr>
            <w:rFonts w:eastAsia="Times New Roman"/>
            <w:lang w:eastAsia="en-GB"/>
          </w:rPr>
          <w:t>.</w:t>
        </w:r>
      </w:ins>
      <w:del w:id="49" w:author="Joe P" w:date="2023-04-24T16:22:00Z">
        <w:r w:rsidRPr="00DE0D4E" w:rsidDel="008673F8">
          <w:rPr>
            <w:rFonts w:eastAsia="Times New Roman"/>
            <w:lang w:eastAsia="en-GB"/>
          </w:rPr>
          <w:delText xml:space="preserve"> Crash</w:delText>
        </w:r>
      </w:del>
    </w:p>
    <w:p w14:paraId="14815237" w14:textId="41105851" w:rsidR="00DE0D4E" w:rsidRPr="00DE0D4E" w:rsidDel="008673F8" w:rsidRDefault="00DE0D4E" w:rsidP="00DE0D4E">
      <w:pPr>
        <w:pStyle w:val="ListParagraph"/>
        <w:numPr>
          <w:ilvl w:val="0"/>
          <w:numId w:val="16"/>
        </w:numPr>
        <w:rPr>
          <w:del w:id="50" w:author="Joe P" w:date="2023-04-24T16:22:00Z"/>
          <w:rFonts w:eastAsia="Times New Roman"/>
          <w:lang w:eastAsia="en-GB"/>
        </w:rPr>
      </w:pPr>
      <w:del w:id="51" w:author="Joe P" w:date="2023-04-24T16:22:00Z">
        <w:r w:rsidRPr="00DE0D4E" w:rsidDel="008673F8">
          <w:rPr>
            <w:rFonts w:ascii="var(--jp-code-font-family)" w:eastAsia="Times New Roman" w:hAnsi="var(--jp-code-font-family)" w:cs="Courier New"/>
            <w:sz w:val="20"/>
            <w:szCs w:val="20"/>
            <w:bdr w:val="none" w:sz="0" w:space="0" w:color="auto" w:frame="1"/>
            <w:lang w:eastAsia="en-GB"/>
          </w:rPr>
          <w:delText>seriousInjuryCount</w:delText>
        </w:r>
        <w:r w:rsidRPr="00DE0D4E" w:rsidDel="008673F8">
          <w:rPr>
            <w:rFonts w:eastAsia="Times New Roman"/>
            <w:lang w:eastAsia="en-GB"/>
          </w:rPr>
          <w:delText>: count of the serious injuries associated with this crash</w:delText>
        </w:r>
      </w:del>
    </w:p>
    <w:p w14:paraId="403BD72E" w14:textId="0085774B" w:rsidR="00DE0D4E" w:rsidRPr="00DE0D4E" w:rsidDel="008673F8" w:rsidRDefault="00DE0D4E" w:rsidP="00DE0D4E">
      <w:pPr>
        <w:pStyle w:val="ListParagraph"/>
        <w:numPr>
          <w:ilvl w:val="0"/>
          <w:numId w:val="16"/>
        </w:numPr>
        <w:rPr>
          <w:del w:id="52" w:author="Joe P" w:date="2023-04-24T16:22:00Z"/>
          <w:rFonts w:eastAsia="Times New Roman"/>
          <w:lang w:eastAsia="en-GB"/>
        </w:rPr>
      </w:pPr>
      <w:del w:id="53" w:author="Joe P" w:date="2023-04-24T16:22:00Z">
        <w:r w:rsidRPr="00DE0D4E" w:rsidDel="008673F8">
          <w:rPr>
            <w:rFonts w:ascii="var(--jp-code-font-family)" w:eastAsia="Times New Roman" w:hAnsi="var(--jp-code-font-family)" w:cs="Courier New"/>
            <w:sz w:val="20"/>
            <w:szCs w:val="20"/>
            <w:bdr w:val="none" w:sz="0" w:space="0" w:color="auto" w:frame="1"/>
            <w:lang w:eastAsia="en-GB"/>
          </w:rPr>
          <w:delText>fatalCount</w:delText>
        </w:r>
        <w:r w:rsidRPr="00DE0D4E" w:rsidDel="008673F8">
          <w:rPr>
            <w:rFonts w:eastAsia="Times New Roman"/>
            <w:lang w:eastAsia="en-GB"/>
          </w:rPr>
          <w:delText>: count of the fatal casualties associated with this crash</w:delText>
        </w:r>
      </w:del>
    </w:p>
    <w:p w14:paraId="52BAD953" w14:textId="707AF785" w:rsidR="00DE0D4E" w:rsidRPr="00DE0D4E" w:rsidDel="008673F8" w:rsidRDefault="00DE0D4E" w:rsidP="00DE0D4E">
      <w:pPr>
        <w:pStyle w:val="ListParagraph"/>
        <w:numPr>
          <w:ilvl w:val="0"/>
          <w:numId w:val="16"/>
        </w:numPr>
        <w:rPr>
          <w:del w:id="54" w:author="Joe P" w:date="2023-04-24T16:22:00Z"/>
          <w:rFonts w:eastAsia="Times New Roman"/>
          <w:lang w:eastAsia="en-GB"/>
        </w:rPr>
      </w:pPr>
      <w:del w:id="55" w:author="Joe P" w:date="2023-04-24T16:22:00Z">
        <w:r w:rsidRPr="00DE0D4E" w:rsidDel="008673F8">
          <w:rPr>
            <w:rFonts w:ascii="var(--jp-code-font-family)" w:eastAsia="Times New Roman" w:hAnsi="var(--jp-code-font-family)" w:cs="Courier New"/>
            <w:sz w:val="20"/>
            <w:szCs w:val="20"/>
            <w:bdr w:val="none" w:sz="0" w:space="0" w:color="auto" w:frame="1"/>
            <w:lang w:eastAsia="en-GB"/>
          </w:rPr>
          <w:delText>minorInjuryCount</w:delText>
        </w:r>
        <w:r w:rsidRPr="00DE0D4E" w:rsidDel="008673F8">
          <w:rPr>
            <w:rFonts w:eastAsia="Times New Roman"/>
            <w:lang w:eastAsia="en-GB"/>
          </w:rPr>
          <w:delText>: count of the non-serious injuries associated with this crash</w:delText>
        </w:r>
      </w:del>
    </w:p>
    <w:p w14:paraId="65302848" w14:textId="503756B6" w:rsidR="00DE0D4E" w:rsidRDefault="00DE0D4E" w:rsidP="00DE0D4E">
      <w:pPr>
        <w:rPr>
          <w:rFonts w:eastAsia="Times New Roman"/>
          <w:lang w:eastAsia="en-GB"/>
        </w:rPr>
      </w:pPr>
      <w:r w:rsidRPr="00DE0D4E">
        <w:rPr>
          <w:rFonts w:eastAsia="Times New Roman"/>
          <w:lang w:eastAsia="en-GB"/>
        </w:rPr>
        <w:t xml:space="preserve">As fatal count and injury count are all heavily skewed towards zero, crash severity category will be used as the main dependent variable for the ML model. </w:t>
      </w:r>
      <w:del w:id="56" w:author="Joe P" w:date="2023-04-24T16:31:00Z">
        <w:r w:rsidRPr="00DE0D4E" w:rsidDel="002621AE">
          <w:rPr>
            <w:rFonts w:eastAsia="Times New Roman"/>
            <w:lang w:eastAsia="en-GB"/>
          </w:rPr>
          <w:delText>Of the four crash severity categories, there is a comparatively very low count of fatal crashes. Therefore,</w:delText>
        </w:r>
      </w:del>
      <w:ins w:id="57" w:author="Joe P" w:date="2023-04-24T16:31:00Z">
        <w:r w:rsidR="002621AE">
          <w:rPr>
            <w:rFonts w:eastAsia="Times New Roman"/>
            <w:lang w:eastAsia="en-GB"/>
          </w:rPr>
          <w:t>Due to the low event counts</w:t>
        </w:r>
      </w:ins>
      <w:r w:rsidRPr="00DE0D4E">
        <w:rPr>
          <w:rFonts w:eastAsia="Times New Roman"/>
          <w:lang w:eastAsia="en-GB"/>
        </w:rPr>
        <w:t xml:space="preserve"> 'Fatal Crash' and 'Serious Crash' have been combined into a single category for the analysis.</w:t>
      </w:r>
    </w:p>
    <w:p w14:paraId="554BAF5D" w14:textId="77777777" w:rsidR="00DE0D4E" w:rsidRPr="00DE0D4E" w:rsidRDefault="00DE0D4E" w:rsidP="00DE0D4E">
      <w:pPr>
        <w:rPr>
          <w:rFonts w:eastAsia="Times New Roman"/>
          <w:lang w:eastAsia="en-GB"/>
        </w:rPr>
      </w:pPr>
    </w:p>
    <w:p w14:paraId="09A38CE8" w14:textId="77777777" w:rsidR="00A317D8" w:rsidRDefault="00A317D8" w:rsidP="00A317D8">
      <w:pPr>
        <w:pStyle w:val="Heading4"/>
        <w:shd w:val="clear" w:color="auto" w:fill="FFFFFF"/>
        <w:rPr>
          <w:rFonts w:ascii="Segoe UI" w:hAnsi="Segoe UI" w:cs="Segoe UI"/>
        </w:rPr>
      </w:pPr>
      <w:r>
        <w:rPr>
          <w:rFonts w:ascii="Segoe UI" w:hAnsi="Segoe UI" w:cs="Segoe UI"/>
        </w:rPr>
        <w:t xml:space="preserve">Set data </w:t>
      </w:r>
      <w:proofErr w:type="gramStart"/>
      <w:r>
        <w:rPr>
          <w:rFonts w:ascii="Segoe UI" w:hAnsi="Segoe UI" w:cs="Segoe UI"/>
        </w:rPr>
        <w:t>types</w:t>
      </w:r>
      <w:proofErr w:type="gramEnd"/>
    </w:p>
    <w:p w14:paraId="6261588D" w14:textId="66AF0184" w:rsidR="00A317D8" w:rsidRDefault="00A317D8" w:rsidP="00A317D8">
      <w:del w:id="58" w:author="Joe P" w:date="2023-04-24T16:23:00Z">
        <w:r w:rsidDel="008673F8">
          <w:delText xml:space="preserve">Several columns in the dataset represent categorical data, where the input has been coded to one value out of a specific set - for example, the local government region where the crash occurred. </w:delText>
        </w:r>
      </w:del>
      <w:r>
        <w:t xml:space="preserve">Categorical </w:t>
      </w:r>
      <w:del w:id="59" w:author="Joe P" w:date="2023-04-24T16:23:00Z">
        <w:r w:rsidDel="008673F8">
          <w:delText>columns in the dataframe</w:delText>
        </w:r>
      </w:del>
      <w:ins w:id="60" w:author="Joe P" w:date="2023-04-24T16:23:00Z">
        <w:r w:rsidR="008673F8">
          <w:t>features</w:t>
        </w:r>
      </w:ins>
      <w:r>
        <w:t xml:space="preserve"> are set</w:t>
      </w:r>
      <w:ins w:id="61" w:author="Joe P" w:date="2023-04-24T16:23:00Z">
        <w:r w:rsidR="008673F8">
          <w:t xml:space="preserve"> as type</w:t>
        </w:r>
      </w:ins>
      <w:r>
        <w:t xml:space="preserve"> accordingly, and the levels for each category checked to ensure it matches the metadata provided.</w:t>
      </w:r>
    </w:p>
    <w:p w14:paraId="30C82D02" w14:textId="5A1DB6D4" w:rsidR="00A317D8" w:rsidRDefault="00A317D8" w:rsidP="00A317D8">
      <w:pPr>
        <w:rPr>
          <w:shd w:val="clear" w:color="auto" w:fill="FFFFFF"/>
        </w:rPr>
      </w:pPr>
      <w:r>
        <w:rPr>
          <w:shd w:val="clear" w:color="auto" w:fill="FFFFFF"/>
        </w:rPr>
        <w:t>See below for a summary table (Table 1) of each categorical column, broken down proportionally by category. Tables 2 &amp; 3 show the descriptive statistics for numeric variables, for column sets A and B, respectively.</w:t>
      </w:r>
    </w:p>
    <w:p w14:paraId="05E2D082" w14:textId="77777777" w:rsidR="00A77AE8" w:rsidRDefault="00A77AE8" w:rsidP="00A77AE8">
      <w:pPr>
        <w:pStyle w:val="Heading4"/>
        <w:shd w:val="clear" w:color="auto" w:fill="FFFFFF"/>
        <w:rPr>
          <w:rFonts w:ascii="Segoe UI" w:hAnsi="Segoe UI" w:cs="Segoe UI"/>
        </w:rPr>
      </w:pPr>
      <w:r>
        <w:rPr>
          <w:rFonts w:ascii="Segoe UI" w:hAnsi="Segoe UI" w:cs="Segoe UI"/>
        </w:rPr>
        <w:t>Spatial conversion</w:t>
      </w:r>
    </w:p>
    <w:p w14:paraId="6965B93B" w14:textId="77C7CA5D" w:rsidR="00A77AE8" w:rsidRDefault="00A77AE8" w:rsidP="00A77AE8">
      <w:r>
        <w:t xml:space="preserve">The pandas dataframe is converted into a </w:t>
      </w:r>
      <w:proofErr w:type="spellStart"/>
      <w:r>
        <w:t>geopandas</w:t>
      </w:r>
      <w:proofErr w:type="spellEnd"/>
      <w:r>
        <w:t xml:space="preserve"> geodataframe, using the X/Y coordinates provided</w:t>
      </w:r>
      <w:del w:id="62" w:author="Joe P" w:date="2023-04-24T16:32:00Z">
        <w:r w:rsidDel="002621AE">
          <w:delText>. These coordinates represent</w:delText>
        </w:r>
      </w:del>
      <w:ins w:id="63" w:author="Joe P" w:date="2023-04-24T16:32:00Z">
        <w:r w:rsidR="002621AE">
          <w:t xml:space="preserve"> (</w:t>
        </w:r>
        <w:r w:rsidR="002621AE">
          <w:fldChar w:fldCharType="begin"/>
        </w:r>
        <w:r w:rsidR="002621AE">
          <w:instrText xml:space="preserve"> HYPERLINK "https://www.linz.govt.nz/guidance/geodetic-system/coordinate-systems-used-new-zealand/projections/new-zealand-transverse-mercator-2000-nztm2000" \t "_blank" </w:instrText>
        </w:r>
        <w:r w:rsidR="002621AE">
          <w:fldChar w:fldCharType="separate"/>
        </w:r>
        <w:r w:rsidR="002621AE">
          <w:rPr>
            <w:rStyle w:val="Hyperlink"/>
            <w:rFonts w:ascii="Segoe UI" w:hAnsi="Segoe UI" w:cs="Segoe UI"/>
            <w:sz w:val="21"/>
            <w:szCs w:val="21"/>
          </w:rPr>
          <w:t>NZTM2000</w:t>
        </w:r>
        <w:r w:rsidR="002621AE">
          <w:fldChar w:fldCharType="end"/>
        </w:r>
        <w:r w:rsidR="002621AE">
          <w:t xml:space="preserve"> </w:t>
        </w:r>
      </w:ins>
      <w:del w:id="64" w:author="Joe P" w:date="2023-04-24T16:32:00Z">
        <w:r w:rsidDel="002621AE">
          <w:delText xml:space="preserve"> </w:delText>
        </w:r>
      </w:del>
      <w:r>
        <w:t>Easting/Northing values</w:t>
      </w:r>
      <w:ins w:id="65" w:author="Joe P" w:date="2023-04-24T16:32:00Z">
        <w:r w:rsidR="002621AE">
          <w:t>)</w:t>
        </w:r>
      </w:ins>
      <w:ins w:id="66" w:author="Joe P" w:date="2023-04-24T16:33:00Z">
        <w:r w:rsidR="002621AE">
          <w:t xml:space="preserve">. </w:t>
        </w:r>
      </w:ins>
      <w:del w:id="67" w:author="Joe P" w:date="2023-04-24T16:33:00Z">
        <w:r w:rsidDel="002621AE">
          <w:delText xml:space="preserve"> in the </w:delText>
        </w:r>
      </w:del>
      <w:del w:id="68" w:author="Joe P" w:date="2023-04-24T16:32:00Z">
        <w:r w:rsidDel="002621AE">
          <w:fldChar w:fldCharType="begin"/>
        </w:r>
        <w:r w:rsidDel="002621AE">
          <w:delInstrText xml:space="preserve"> HYPERLINK "https://www.linz.govt.nz/guidance/geodetic-system/coordinate-systems-used-new-zealand/projections/new-zealand-transverse-mercator-2000-nztm2000" \t "_blank" </w:delInstrText>
        </w:r>
        <w:r w:rsidDel="002621AE">
          <w:fldChar w:fldCharType="separate"/>
        </w:r>
        <w:r w:rsidDel="002621AE">
          <w:rPr>
            <w:rStyle w:val="Hyperlink"/>
            <w:rFonts w:ascii="Segoe UI" w:hAnsi="Segoe UI" w:cs="Segoe UI"/>
            <w:sz w:val="21"/>
            <w:szCs w:val="21"/>
          </w:rPr>
          <w:delText>NZTM2000</w:delText>
        </w:r>
        <w:r w:rsidDel="002621AE">
          <w:fldChar w:fldCharType="end"/>
        </w:r>
      </w:del>
      <w:del w:id="69" w:author="Joe P" w:date="2023-04-24T16:33:00Z">
        <w:r w:rsidDel="002621AE">
          <w:delText> projection, which has the </w:delText>
        </w:r>
        <w:r w:rsidDel="002621AE">
          <w:fldChar w:fldCharType="begin"/>
        </w:r>
        <w:r w:rsidDel="002621AE">
          <w:delInstrText xml:space="preserve"> HYPERLINK "https://spatialreference.org/ref/epsg/2193/" \t "_blank" </w:delInstrText>
        </w:r>
        <w:r w:rsidDel="002621AE">
          <w:fldChar w:fldCharType="separate"/>
        </w:r>
        <w:r w:rsidDel="002621AE">
          <w:rPr>
            <w:rStyle w:val="Hyperlink"/>
            <w:rFonts w:ascii="Segoe UI" w:hAnsi="Segoe UI" w:cs="Segoe UI"/>
            <w:sz w:val="21"/>
            <w:szCs w:val="21"/>
          </w:rPr>
          <w:delText>EPSG code 2193</w:delText>
        </w:r>
        <w:r w:rsidDel="002621AE">
          <w:fldChar w:fldCharType="end"/>
        </w:r>
        <w:r w:rsidDel="002621AE">
          <w:delText xml:space="preserve">. </w:delText>
        </w:r>
      </w:del>
      <w:r>
        <w:t>The geodataframe is then plotted to confirm that the projection has been read as expected.</w:t>
      </w:r>
    </w:p>
    <w:p w14:paraId="7E7FFA80" w14:textId="77777777" w:rsidR="00A77AE8" w:rsidRDefault="00A77AE8" w:rsidP="00A77AE8">
      <w:r>
        <w:t>A spatial weights matrix is then generated using the </w:t>
      </w:r>
      <w:r>
        <w:rPr>
          <w:rStyle w:val="Emphasis"/>
          <w:rFonts w:ascii="Segoe UI" w:hAnsi="Segoe UI" w:cs="Segoe UI"/>
          <w:sz w:val="21"/>
          <w:szCs w:val="21"/>
        </w:rPr>
        <w:t>k</w:t>
      </w:r>
      <w:r>
        <w:t>-nearest neighbours (KNN) method, where </w:t>
      </w:r>
      <w:r>
        <w:rPr>
          <w:rStyle w:val="Emphasis"/>
          <w:rFonts w:ascii="Segoe UI" w:hAnsi="Segoe UI" w:cs="Segoe UI"/>
          <w:sz w:val="21"/>
          <w:szCs w:val="21"/>
        </w:rPr>
        <w:t>k</w:t>
      </w:r>
      <w:r>
        <w:t>=8, and the distance band method with a threshold of 100m. Global spatial autocorrelation is then calculated using the KNN weights to ensure no neighbourless points.</w:t>
      </w:r>
    </w:p>
    <w:p w14:paraId="5FCBE019" w14:textId="61CAF2A6" w:rsidR="00A77AE8" w:rsidRDefault="00A77AE8" w:rsidP="00A77AE8">
      <w:r>
        <w:t xml:space="preserve">The </w:t>
      </w:r>
      <w:r w:rsidR="00DE0D4E">
        <w:t>Moran</w:t>
      </w:r>
      <w:r>
        <w:t xml:space="preserve"> plot below represents a scatter plot of the injury count against its spatial lag. The fitted regression line demonstrates a positive relationship between both variables, which indicates the presence of spatial autocorrelation in the data – for example, crashes with a high injury count are likely to be geographically close to other high-injury crashes. The global Moran’s I statistic of 0.74 (p-value &lt; 0.01) confirms this assumption.   </w:t>
      </w:r>
    </w:p>
    <w:p w14:paraId="401C664F" w14:textId="062EDE87" w:rsidR="00DE0D4E" w:rsidRDefault="00DE0D4E" w:rsidP="00DE0D4E">
      <w:r>
        <w:rPr>
          <w:shd w:val="clear" w:color="auto" w:fill="FFFFFF"/>
        </w:rPr>
        <w:t xml:space="preserve">Effati et al. (2015) propose accounting for spatial autocorrelation in a decision tree model by incorporating the coordinates as features in addition to a spatial dependence term. In this case, the standardised injury count </w:t>
      </w:r>
      <w:ins w:id="70" w:author="Joe P" w:date="2023-04-24T16:25:00Z">
        <w:r w:rsidR="008673F8">
          <w:rPr>
            <w:shd w:val="clear" w:color="auto" w:fill="FFFFFF"/>
          </w:rPr>
          <w:t xml:space="preserve">spatial lag </w:t>
        </w:r>
      </w:ins>
      <w:r>
        <w:rPr>
          <w:shd w:val="clear" w:color="auto" w:fill="FFFFFF"/>
        </w:rPr>
        <w:t>has been added to the model dataset and the additional columns are dropped.</w:t>
      </w:r>
    </w:p>
    <w:p w14:paraId="68693600" w14:textId="77777777" w:rsidR="00A77AE8" w:rsidRDefault="00A77AE8" w:rsidP="00A317D8"/>
    <w:p w14:paraId="34D4AF12" w14:textId="77777777" w:rsidR="002F0A2D" w:rsidRDefault="002F0A2D" w:rsidP="002F0A2D">
      <w:pPr>
        <w:pStyle w:val="Heading4"/>
        <w:shd w:val="clear" w:color="auto" w:fill="FFFFFF"/>
        <w:rPr>
          <w:rFonts w:ascii="Segoe UI" w:hAnsi="Segoe UI" w:cs="Segoe UI"/>
        </w:rPr>
      </w:pPr>
      <w:r>
        <w:rPr>
          <w:rFonts w:ascii="Segoe UI" w:hAnsi="Segoe UI" w:cs="Segoe UI"/>
        </w:rPr>
        <w:t>Training Testing Split</w:t>
      </w:r>
      <w:hyperlink r:id="rId6" w:anchor="Training-Testing-Split" w:tgtFrame="_self" w:history="1">
        <w:r>
          <w:rPr>
            <w:rStyle w:val="Hyperlink"/>
            <w:rFonts w:ascii="Segoe UI" w:hAnsi="Segoe UI" w:cs="Segoe UI"/>
          </w:rPr>
          <w:t>¶</w:t>
        </w:r>
      </w:hyperlink>
    </w:p>
    <w:p w14:paraId="5E4D0467" w14:textId="3524A614" w:rsidR="002F0A2D" w:rsidRDefault="002F0A2D" w:rsidP="002F0A2D">
      <w:r>
        <w:t xml:space="preserve">Firstly, the dataset is split into training and testing </w:t>
      </w:r>
      <w:r w:rsidR="00A77AE8">
        <w:t>subsets before</w:t>
      </w:r>
      <w:r>
        <w:t xml:space="preserve"> any of the preprocessing steps take place. This ensures that there is no data leakage from the testing set, which can lead to inflated performance estimates </w:t>
      </w:r>
      <w:r>
        <w:fldChar w:fldCharType="begin"/>
      </w:r>
      <w:r>
        <w:instrText xml:space="preserve"> ADDIN ZOTERO_ITEM CSL_CITATION {"citationID":"yvbkijPB","properties":{"formattedCitation":"(Tharwat, 2020)","plainCitation":"(Tharwat, 2020)","noteIndex":0},"citationItems":[{"id":4849,"uris":["http://zotero.org/users/10222370/items/RM6EKY62"],"itemData":{"id":4849,"type":"article-journal","abstract":"Classification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Informatics","DOI":"10.1016/j.aci.2018.08.003","ISSN":"2210-8327","issue":"1","note":"publisher: Emerald Publishing Limited","page":"168-192","source":"Emerald Insight","title":"Classification assessment methods","volume":"17","author":[{"family":"Tharwat","given":"Alaa"}],"issued":{"date-parts":[["2020",1,1]]},"citation-key":"tharwatClassificationAssessmentMethods2020"}}],"schema":"https://github.com/citation-style-language/schema/raw/master/csl-citation.json"} </w:instrText>
      </w:r>
      <w:r>
        <w:fldChar w:fldCharType="separate"/>
      </w:r>
      <w:r w:rsidRPr="002F0A2D">
        <w:rPr>
          <w:rFonts w:ascii="Arial" w:hAnsi="Arial" w:cs="Arial"/>
        </w:rPr>
        <w:t>(Tharwat, 2020)</w:t>
      </w:r>
      <w:r>
        <w:fldChar w:fldCharType="end"/>
      </w:r>
      <w:r>
        <w:t>.</w:t>
      </w:r>
    </w:p>
    <w:p w14:paraId="40770C04" w14:textId="77777777" w:rsidR="002F0A2D" w:rsidRDefault="002F0A2D" w:rsidP="002F0A2D">
      <w:pPr>
        <w:pStyle w:val="Heading4"/>
        <w:shd w:val="clear" w:color="auto" w:fill="FFFFFF"/>
        <w:rPr>
          <w:rFonts w:ascii="Segoe UI" w:hAnsi="Segoe UI" w:cs="Segoe UI"/>
        </w:rPr>
      </w:pPr>
      <w:r>
        <w:rPr>
          <w:rFonts w:ascii="Segoe UI" w:hAnsi="Segoe UI" w:cs="Segoe UI"/>
        </w:rPr>
        <w:t>Model Pipeline</w:t>
      </w:r>
    </w:p>
    <w:p w14:paraId="09AE1FE1" w14:textId="6C375668" w:rsidR="002F0A2D" w:rsidRDefault="002F0A2D" w:rsidP="00DE0D4E">
      <w:r>
        <w:t>To prepare the data for modelling, two pre-processing steps are run: standardisation of numeric variables and one-hot encoding of categorical variables. After defining the pre-processing steps, an estimator is added to the ML pipeline</w:t>
      </w:r>
      <w:ins w:id="71" w:author="Joe P" w:date="2023-04-24T16:25:00Z">
        <w:r w:rsidR="008673F8">
          <w:t xml:space="preserve">. </w:t>
        </w:r>
      </w:ins>
      <w:del w:id="72" w:author="Joe P" w:date="2023-04-24T16:25:00Z">
        <w:r w:rsidDel="008673F8">
          <w:delText xml:space="preserve">, which specifies the ML algorithms to be used. </w:delText>
        </w:r>
      </w:del>
      <w:r>
        <w:t xml:space="preserve">For this project, a remote forest classifier </w:t>
      </w:r>
      <w:r>
        <w:fldChar w:fldCharType="begin"/>
      </w:r>
      <w:r>
        <w:instrText xml:space="preserve"> ADDIN ZOTERO_ITEM CSL_CITATION {"citationID":"KOMsV3gu","properties":{"formattedCitation":"(Breiman, 2001)","plainCitation":"(Breiman, 2001)","noteIndex":0},"citationItems":[{"id":3560,"uris":["http://zotero.org/users/10222370/items/GT62P2H3"],"itemData":{"id":3560,"type":"article-journal","abstract":"Random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Forests","volume":"45","author":[{"family":"Breiman","given":"Leo"}],"issued":{"date-parts":[["2001",10,1]]},"citation-key":"breimanRandomForests2001"}}],"schema":"https://github.com/citation-style-language/schema/raw/master/csl-citation.json"} </w:instrText>
      </w:r>
      <w:r>
        <w:fldChar w:fldCharType="separate"/>
      </w:r>
      <w:r w:rsidRPr="002F0A2D">
        <w:rPr>
          <w:rFonts w:ascii="Arial" w:hAnsi="Arial" w:cs="Arial"/>
        </w:rPr>
        <w:t>(Breiman, 2001)</w:t>
      </w:r>
      <w:r>
        <w:fldChar w:fldCharType="end"/>
      </w:r>
      <w:r>
        <w:t xml:space="preserve"> has been chosen.</w:t>
      </w:r>
    </w:p>
    <w:p w14:paraId="5B85F1E6" w14:textId="77777777" w:rsidR="002F0A2D" w:rsidRDefault="002F0A2D" w:rsidP="002F0A2D">
      <w:pPr>
        <w:pStyle w:val="Heading4"/>
        <w:shd w:val="clear" w:color="auto" w:fill="FFFFFF"/>
        <w:rPr>
          <w:rFonts w:ascii="Segoe UI" w:hAnsi="Segoe UI" w:cs="Segoe UI"/>
        </w:rPr>
      </w:pPr>
      <w:r>
        <w:rPr>
          <w:rFonts w:ascii="Segoe UI" w:hAnsi="Segoe UI" w:cs="Segoe UI"/>
        </w:rPr>
        <w:t>Evaluating performance</w:t>
      </w:r>
    </w:p>
    <w:p w14:paraId="643AC5F2" w14:textId="77777777" w:rsidR="00DE0D4E" w:rsidRDefault="00DE0D4E" w:rsidP="00DE0D4E">
      <w:r>
        <w:t>The classification report below lists a set of performance metrics designed to evaluate imbalanced datasets: precision, recall, specificity, F1 score, geometric mean (G-mean), and index balanced accuracy of the G-mean. The G-mean, calculated as the square root of the product of sensitivity and specificity measures, has been proposed as a more appropriate metric for evaluating models developed from imbalanced datasets (Jeong et al. 2018). Additionally, the </w:t>
      </w:r>
      <w:proofErr w:type="spellStart"/>
      <w:r>
        <w:rPr>
          <w:rStyle w:val="HTMLCode"/>
          <w:rFonts w:ascii="var(--jp-code-font-family)" w:eastAsiaTheme="majorEastAsia" w:hAnsi="var(--jp-code-font-family)"/>
          <w:bdr w:val="none" w:sz="0" w:space="0" w:color="auto" w:frame="1"/>
        </w:rPr>
        <w:t>balanced_accuracy_score</w:t>
      </w:r>
      <w:proofErr w:type="spellEnd"/>
      <w:r>
        <w:t> function computes the balanced accuracy, which avoids inflated performance estimates on imbalanced datasets.</w:t>
      </w:r>
    </w:p>
    <w:p w14:paraId="3DC8CCA6" w14:textId="5153BCB6" w:rsidR="00DE0D4E" w:rsidRDefault="00DE0D4E" w:rsidP="00DE0D4E">
      <w:r>
        <w:t xml:space="preserve">The results below show that the default random forest model performs poorly for the </w:t>
      </w:r>
      <w:del w:id="73" w:author="Joe P" w:date="2023-04-24T16:26:00Z">
        <w:r w:rsidDel="008673F8">
          <w:delText>smaller classes.</w:delText>
        </w:r>
      </w:del>
      <w:ins w:id="74" w:author="Joe P" w:date="2023-04-24T16:26:00Z">
        <w:r w:rsidR="008673F8">
          <w:t>severe/fatal class.</w:t>
        </w:r>
      </w:ins>
    </w:p>
    <w:p w14:paraId="58AC9FCD" w14:textId="77777777" w:rsidR="00DE0D4E" w:rsidRDefault="00DE0D4E" w:rsidP="00DE0D4E"/>
    <w:p w14:paraId="4B28991E" w14:textId="77777777" w:rsidR="007D61B6" w:rsidRDefault="007D61B6" w:rsidP="007D61B6">
      <w:pPr>
        <w:pStyle w:val="Heading4"/>
        <w:shd w:val="clear" w:color="auto" w:fill="FFFFFF"/>
        <w:rPr>
          <w:rFonts w:ascii="Segoe UI" w:hAnsi="Segoe UI" w:cs="Segoe UI"/>
        </w:rPr>
      </w:pPr>
      <w:r>
        <w:rPr>
          <w:rFonts w:ascii="Segoe UI" w:hAnsi="Segoe UI" w:cs="Segoe UI"/>
        </w:rPr>
        <w:t xml:space="preserve">Iterate through multiple </w:t>
      </w:r>
      <w:proofErr w:type="gramStart"/>
      <w:r>
        <w:rPr>
          <w:rFonts w:ascii="Segoe UI" w:hAnsi="Segoe UI" w:cs="Segoe UI"/>
        </w:rPr>
        <w:t>models</w:t>
      </w:r>
      <w:proofErr w:type="gramEnd"/>
    </w:p>
    <w:p w14:paraId="6F86E172" w14:textId="7114D572" w:rsidR="007D61B6" w:rsidRDefault="00DE0D4E" w:rsidP="00DE0D4E">
      <w:r>
        <w:rPr>
          <w:shd w:val="clear" w:color="auto" w:fill="FFFFFF"/>
        </w:rPr>
        <w:t>After testing proof-of-concept with the RF model above, a loop is built to iterate through alternative ensemble models and compare the performance results. In the ML literature, there are two main approaches to dealing with class imbalanced data: under-sampling and over-sampling (Wen et al. 2019). Due to the large size of the cleaned dataset (still over 300,000 observations), an undersampling method has been applied, as this maintains a high performance but at significantly reduced computational load</w:t>
      </w:r>
      <w:r w:rsidR="007D61B6">
        <w:t>.</w:t>
      </w:r>
    </w:p>
    <w:p w14:paraId="187A2C34" w14:textId="2DCB7C2E" w:rsidR="00DE0D4E" w:rsidRDefault="00DE0D4E" w:rsidP="00DE0D4E">
      <w:r w:rsidRPr="00DE0D4E">
        <w:t>Of the four models tested, the balanced RF and balanced adaptive booster (AdaBoost) perform the best in balanced accuracy and G-mean, with roughly equivalent values of </w:t>
      </w:r>
      <w:r w:rsidRPr="00DE0D4E">
        <w:rPr>
          <w:b/>
          <w:bCs/>
        </w:rPr>
        <w:t>0.49</w:t>
      </w:r>
      <w:r w:rsidRPr="00DE0D4E">
        <w:t> and </w:t>
      </w:r>
      <w:r w:rsidRPr="00DE0D4E">
        <w:rPr>
          <w:b/>
          <w:bCs/>
        </w:rPr>
        <w:t>0.48</w:t>
      </w:r>
      <w:r w:rsidRPr="00DE0D4E">
        <w:t>, respectively. As the RF performs marginally better, this model is chosen for the final analysis.</w:t>
      </w:r>
    </w:p>
    <w:p w14:paraId="16234DD3" w14:textId="77777777" w:rsidR="00DE0D4E" w:rsidRDefault="00DE0D4E" w:rsidP="00DE0D4E"/>
    <w:p w14:paraId="3A655A67" w14:textId="77777777" w:rsidR="00D6683D" w:rsidRDefault="00D6683D" w:rsidP="00D6683D">
      <w:pPr>
        <w:pStyle w:val="Heading4"/>
        <w:shd w:val="clear" w:color="auto" w:fill="FFFFFF"/>
        <w:rPr>
          <w:rFonts w:ascii="Segoe UI" w:hAnsi="Segoe UI" w:cs="Segoe UI"/>
        </w:rPr>
      </w:pPr>
      <w:r>
        <w:rPr>
          <w:rFonts w:ascii="Segoe UI" w:hAnsi="Segoe UI" w:cs="Segoe UI"/>
        </w:rPr>
        <w:t xml:space="preserve">Hyperparameter </w:t>
      </w:r>
      <w:proofErr w:type="gramStart"/>
      <w:r>
        <w:rPr>
          <w:rFonts w:ascii="Segoe UI" w:hAnsi="Segoe UI" w:cs="Segoe UI"/>
        </w:rPr>
        <w:t>tuning</w:t>
      </w:r>
      <w:proofErr w:type="gramEnd"/>
    </w:p>
    <w:p w14:paraId="5D49E8C0" w14:textId="77777777" w:rsidR="00D6683D" w:rsidRDefault="00D6683D" w:rsidP="00D6683D">
      <w:r>
        <w:t>The following method finds the optimal values for RF hyperparameters, from the specified set. For this model, the best performing set used a max tree depth of 50 and a minimum leaf sample of 2.</w:t>
      </w:r>
    </w:p>
    <w:p w14:paraId="7772E497" w14:textId="516F9437" w:rsidR="00D6683D" w:rsidRDefault="00D6683D" w:rsidP="00D6683D">
      <w:r>
        <w:rPr>
          <w:rStyle w:val="Strong"/>
          <w:rFonts w:ascii="Segoe UI" w:hAnsi="Segoe UI" w:cs="Segoe UI"/>
          <w:sz w:val="21"/>
          <w:szCs w:val="21"/>
        </w:rPr>
        <w:t>NOTE:</w:t>
      </w:r>
      <w:r>
        <w:t xml:space="preserve"> The tuning cell takes </w:t>
      </w:r>
      <w:del w:id="75" w:author="Joe P" w:date="2023-04-24T16:39:00Z">
        <w:r w:rsidDel="008063F7">
          <w:delText>approximately 40 minutes</w:delText>
        </w:r>
      </w:del>
      <w:ins w:id="76" w:author="Joe P" w:date="2023-04-24T16:39:00Z">
        <w:r w:rsidR="008063F7">
          <w:t xml:space="preserve">over </w:t>
        </w:r>
      </w:ins>
      <w:ins w:id="77" w:author="Joe P" w:date="2023-04-24T16:40:00Z">
        <w:r w:rsidR="008063F7">
          <w:t>an hour</w:t>
        </w:r>
      </w:ins>
      <w:r>
        <w:t xml:space="preserve"> to run. Therefore, has been default set to </w:t>
      </w:r>
      <w:del w:id="78" w:author="Joe P" w:date="2023-04-24T16:40:00Z">
        <w:r w:rsidDel="008063F7">
          <w:delText>not run</w:delText>
        </w:r>
      </w:del>
      <w:ins w:id="79" w:author="Joe P" w:date="2023-04-24T16:40:00Z">
        <w:r w:rsidR="008063F7">
          <w:t>skip</w:t>
        </w:r>
      </w:ins>
      <w:r>
        <w:t>, unless explicitly called by setting </w:t>
      </w:r>
      <w:proofErr w:type="spellStart"/>
      <w:r>
        <w:rPr>
          <w:rStyle w:val="HTMLCode"/>
          <w:rFonts w:ascii="var(--jp-code-font-family)" w:eastAsiaTheme="minorEastAsia" w:hAnsi="var(--jp-code-font-family)"/>
          <w:bdr w:val="none" w:sz="0" w:space="0" w:color="auto" w:frame="1"/>
        </w:rPr>
        <w:t>run_tuning</w:t>
      </w:r>
      <w:proofErr w:type="spellEnd"/>
      <w:r>
        <w:t> to True.</w:t>
      </w:r>
    </w:p>
    <w:p w14:paraId="2BA2EB4F" w14:textId="77777777" w:rsidR="00A317D8" w:rsidRDefault="00A317D8" w:rsidP="00A317D8"/>
    <w:p w14:paraId="4570C9C6" w14:textId="77777777" w:rsidR="00DE0D4E" w:rsidRDefault="00DE0D4E" w:rsidP="00DE0D4E">
      <w:pPr>
        <w:pStyle w:val="Heading4"/>
        <w:shd w:val="clear" w:color="auto" w:fill="FFFFFF"/>
        <w:rPr>
          <w:rFonts w:ascii="Segoe UI" w:hAnsi="Segoe UI" w:cs="Segoe UI"/>
        </w:rPr>
      </w:pPr>
      <w:r>
        <w:rPr>
          <w:rFonts w:ascii="Segoe UI" w:hAnsi="Segoe UI" w:cs="Segoe UI"/>
        </w:rPr>
        <w:t>Interpreting feature importance</w:t>
      </w:r>
    </w:p>
    <w:p w14:paraId="12F992F0" w14:textId="3217A417" w:rsidR="00DE0D4E" w:rsidDel="00CC1037" w:rsidRDefault="00DE0D4E" w:rsidP="00DE0D4E">
      <w:pPr>
        <w:rPr>
          <w:del w:id="80" w:author="Joe P" w:date="2023-04-24T16:11:00Z"/>
        </w:rPr>
      </w:pPr>
      <w:r>
        <w:t xml:space="preserve">After refining the best performing model, permutation feature importance (PFI) has been used to identify which features have the greatest influence on prediction. The 'importance' </w:t>
      </w:r>
      <w:r>
        <w:lastRenderedPageBreak/>
        <w:t xml:space="preserve">score for each feature is relative to the other features in the other dataset. The number of cars involved, the year, </w:t>
      </w:r>
      <w:r>
        <w:t>and</w:t>
      </w:r>
      <w:r>
        <w:t xml:space="preserve"> the speed limit are found to be the strongest predicting features of crash severity.</w:t>
      </w:r>
    </w:p>
    <w:p w14:paraId="71D9CED0" w14:textId="77777777" w:rsidR="00DE0D4E" w:rsidRDefault="00DE0D4E" w:rsidP="00A317D8"/>
    <w:p w14:paraId="7C863418" w14:textId="77777777" w:rsidR="00A317D8" w:rsidRDefault="00A317D8" w:rsidP="00A317D8"/>
    <w:p w14:paraId="0C0BCB4D" w14:textId="39333E25" w:rsidR="005C5CD1" w:rsidRDefault="005C5CD1" w:rsidP="00A317D8">
      <w:pPr>
        <w:pStyle w:val="Heading3"/>
      </w:pPr>
      <w:r>
        <w:t>Discussion</w:t>
      </w:r>
    </w:p>
    <w:p w14:paraId="36F0453F" w14:textId="77777777" w:rsidR="00D81009" w:rsidRPr="00D81009" w:rsidRDefault="00D81009" w:rsidP="00D81009">
      <w:pPr>
        <w:pStyle w:val="ListParagraph"/>
        <w:numPr>
          <w:ilvl w:val="0"/>
          <w:numId w:val="14"/>
        </w:numPr>
        <w:rPr>
          <w:i/>
          <w:iCs/>
        </w:rPr>
      </w:pPr>
      <w:r w:rsidRPr="00D81009">
        <w:rPr>
          <w:i/>
          <w:iCs/>
        </w:rPr>
        <w:t>How effectively can road and environmental factors predict vehicle crash severity?</w:t>
      </w:r>
    </w:p>
    <w:p w14:paraId="3A9D5AFA" w14:textId="77777777" w:rsidR="00D81009" w:rsidRPr="00D81009" w:rsidRDefault="00D81009" w:rsidP="00D81009">
      <w:pPr>
        <w:pStyle w:val="ListParagraph"/>
        <w:numPr>
          <w:ilvl w:val="0"/>
          <w:numId w:val="14"/>
        </w:numPr>
        <w:rPr>
          <w:i/>
          <w:iCs/>
        </w:rPr>
      </w:pPr>
      <w:r w:rsidRPr="00D81009">
        <w:rPr>
          <w:i/>
          <w:iCs/>
        </w:rPr>
        <w:t xml:space="preserve">Of these factors, which have the greatest influence on the prediction performance? </w:t>
      </w:r>
    </w:p>
    <w:p w14:paraId="3BFEBEF3" w14:textId="77777777" w:rsidR="00D81009" w:rsidRDefault="00D81009" w:rsidP="00D81A18"/>
    <w:p w14:paraId="501D75B5" w14:textId="77777777" w:rsidR="00D81B75" w:rsidRDefault="00D81009" w:rsidP="00D81A18">
      <w:r>
        <w:t xml:space="preserve">In the final evaluation of models, </w:t>
      </w:r>
      <w:r w:rsidR="00FE7881">
        <w:t xml:space="preserve">the balanced random forest performed the best, particularly accounting for prediction of observations in the severe/fatal severity class. </w:t>
      </w:r>
      <w:r w:rsidR="00B63C69">
        <w:t>However, compared with ML models in other crash severity studies the performance was still relatively low, suggesting that there may be a large amount of unobserved heterogeneity in the New Zealand CAS dataset. As expected, the model was made more complex due to the significant class imbalance and the presence of strong spatial autocorrelation in the crash severity</w:t>
      </w:r>
      <w:r w:rsidR="00D81B75">
        <w:t xml:space="preserve">. Model performance may potentially be improved by exploring more computationally intensive methods which were not feasible for the scope of this project – for example, rectifying class imbalance through Synthetic Minority Oversampling Technique (SMOTE), which generates novel observations in the smaller classes through imputation </w:t>
      </w:r>
      <w:r w:rsidR="00D81B75">
        <w:fldChar w:fldCharType="begin"/>
      </w:r>
      <w:r w:rsidR="00D81B75">
        <w:instrText xml:space="preserve"> ADDIN ZOTERO_ITEM CSL_CITATION {"citationID":"mvFAxtsT","properties":{"formattedCitation":"(Fernandez {\\i{}et al.}, 2018)","plainCitation":"(Fernandez et al., 2018)","noteIndex":0},"citationItems":[{"id":4792,"uris":["http://zotero.org/users/10222370/items/IZBMDETN"],"itemData":{"id":4792,"type":"article-journal","abstract":"The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Data","volume":"61","author":[{"family":"Fernandez","given":"Alberto"},{"family":"Garcia","given":"Salvador"},{"family":"Herrera","given":"Francisco"},{"family":"Chawla","given":"Nitesh V."}],"issued":{"date-parts":[["2018",4,20]]},"citation-key":"fernandezSMOTELearningImbalanced2018"}}],"schema":"https://github.com/citation-style-language/schema/raw/master/csl-citation.json"} </w:instrText>
      </w:r>
      <w:r w:rsidR="00D81B75">
        <w:fldChar w:fldCharType="separate"/>
      </w:r>
      <w:r w:rsidR="00D81B75" w:rsidRPr="00D81B75">
        <w:rPr>
          <w:rFonts w:ascii="Arial" w:hAnsi="Arial" w:cs="Arial"/>
          <w:szCs w:val="24"/>
        </w:rPr>
        <w:t xml:space="preserve">(Fernandez </w:t>
      </w:r>
      <w:r w:rsidR="00D81B75" w:rsidRPr="00D81B75">
        <w:rPr>
          <w:rFonts w:ascii="Arial" w:hAnsi="Arial" w:cs="Arial"/>
          <w:i/>
          <w:iCs/>
          <w:szCs w:val="24"/>
        </w:rPr>
        <w:t>et al.</w:t>
      </w:r>
      <w:r w:rsidR="00D81B75" w:rsidRPr="00D81B75">
        <w:rPr>
          <w:rFonts w:ascii="Arial" w:hAnsi="Arial" w:cs="Arial"/>
          <w:szCs w:val="24"/>
        </w:rPr>
        <w:t>, 2018)</w:t>
      </w:r>
      <w:r w:rsidR="00D81B75">
        <w:fldChar w:fldCharType="end"/>
      </w:r>
      <w:r w:rsidR="00D81B75">
        <w:t>.</w:t>
      </w:r>
    </w:p>
    <w:p w14:paraId="28030627" w14:textId="57E41869" w:rsidR="005C5CD1" w:rsidRDefault="00D81B75" w:rsidP="00D81A18">
      <w:r>
        <w:t>The number of cars</w:t>
      </w:r>
      <w:r w:rsidR="00AC77B0">
        <w:t xml:space="preserve"> involved</w:t>
      </w:r>
      <w:r>
        <w:t xml:space="preserve">, year, and speed limit had the strongest influence on </w:t>
      </w:r>
      <w:r w:rsidR="00AC77B0">
        <w:t xml:space="preserve">crash severity. The presence of year indicates there is likely a meaningful time trend in the data – this would be a valuable extension to this </w:t>
      </w:r>
      <w:proofErr w:type="gramStart"/>
      <w:r w:rsidR="00AC77B0">
        <w:t>study, and</w:t>
      </w:r>
      <w:proofErr w:type="gramEnd"/>
      <w:r w:rsidR="00AC77B0">
        <w:t xml:space="preserve"> provide insight into the long-term success (or failure) of New Zealand’s overarching road safety policy </w:t>
      </w:r>
      <w:del w:id="81" w:author="Joe P" w:date="2023-04-24T16:30:00Z">
        <w:r w:rsidR="00AC77B0" w:rsidDel="002621AE">
          <w:delText>framework .</w:delText>
        </w:r>
      </w:del>
      <w:ins w:id="82" w:author="Joe P" w:date="2023-04-24T16:30:00Z">
        <w:r w:rsidR="002621AE">
          <w:t>framework.</w:t>
        </w:r>
      </w:ins>
    </w:p>
    <w:p w14:paraId="7E2D01A2" w14:textId="77777777" w:rsidR="00B63C69" w:rsidRPr="005C5CD1" w:rsidRDefault="00B63C69" w:rsidP="00D81A18"/>
    <w:p w14:paraId="50851920" w14:textId="1D21D07F" w:rsidR="005A5E35" w:rsidRDefault="005A5E35" w:rsidP="00D81A18"/>
    <w:p w14:paraId="354852E2" w14:textId="2CDF8AC4" w:rsidR="005A5E35" w:rsidRDefault="005A5E35" w:rsidP="00A317D8">
      <w:pPr>
        <w:pStyle w:val="Heading3"/>
      </w:pPr>
      <w:r w:rsidRPr="00F6509A">
        <w:t>References</w:t>
      </w:r>
    </w:p>
    <w:p w14:paraId="7FF92D95" w14:textId="77777777" w:rsidR="00D81B75" w:rsidRPr="00D81B75" w:rsidRDefault="00B331CC" w:rsidP="00D81B75">
      <w:pPr>
        <w:pStyle w:val="Bibliography"/>
        <w:rPr>
          <w:rFonts w:ascii="Arial" w:hAnsi="Arial" w:cs="Arial"/>
        </w:rPr>
      </w:pPr>
      <w:r>
        <w:fldChar w:fldCharType="begin"/>
      </w:r>
      <w:r>
        <w:instrText xml:space="preserve"> ADDIN ZOTERO_BIBL {"uncited":[],"omitted":[],"custom":[]} CSL_BIBLIOGRAPHY </w:instrText>
      </w:r>
      <w:r>
        <w:fldChar w:fldCharType="separate"/>
      </w:r>
      <w:proofErr w:type="spellStart"/>
      <w:r w:rsidR="00D81B75" w:rsidRPr="00D81B75">
        <w:rPr>
          <w:rFonts w:ascii="Arial" w:hAnsi="Arial" w:cs="Arial"/>
        </w:rPr>
        <w:t>Breiman</w:t>
      </w:r>
      <w:proofErr w:type="spellEnd"/>
      <w:r w:rsidR="00D81B75" w:rsidRPr="00D81B75">
        <w:rPr>
          <w:rFonts w:ascii="Arial" w:hAnsi="Arial" w:cs="Arial"/>
        </w:rPr>
        <w:t xml:space="preserve">, L. (2001) ‘Random Forests’, </w:t>
      </w:r>
      <w:r w:rsidR="00D81B75" w:rsidRPr="00D81B75">
        <w:rPr>
          <w:rFonts w:ascii="Arial" w:hAnsi="Arial" w:cs="Arial"/>
          <w:i/>
          <w:iCs/>
        </w:rPr>
        <w:t>Machine Learning</w:t>
      </w:r>
      <w:r w:rsidR="00D81B75" w:rsidRPr="00D81B75">
        <w:rPr>
          <w:rFonts w:ascii="Arial" w:hAnsi="Arial" w:cs="Arial"/>
        </w:rPr>
        <w:t>, 45(1), pp. 5–32. Available at: https://doi.org/10.1023/A:1010933404324.</w:t>
      </w:r>
    </w:p>
    <w:p w14:paraId="1556A3BE" w14:textId="77777777" w:rsidR="00D81B75" w:rsidRPr="00D81B75" w:rsidRDefault="00D81B75" w:rsidP="00D81B75">
      <w:pPr>
        <w:pStyle w:val="Bibliography"/>
        <w:rPr>
          <w:rFonts w:ascii="Arial" w:hAnsi="Arial" w:cs="Arial"/>
        </w:rPr>
      </w:pPr>
      <w:proofErr w:type="spellStart"/>
      <w:r w:rsidRPr="00D81B75">
        <w:rPr>
          <w:rFonts w:ascii="Arial" w:hAnsi="Arial" w:cs="Arial"/>
        </w:rPr>
        <w:t>Delen</w:t>
      </w:r>
      <w:proofErr w:type="spellEnd"/>
      <w:r w:rsidRPr="00D81B75">
        <w:rPr>
          <w:rFonts w:ascii="Arial" w:hAnsi="Arial" w:cs="Arial"/>
        </w:rPr>
        <w:t xml:space="preserve">, D. </w:t>
      </w:r>
      <w:r w:rsidRPr="00D81B75">
        <w:rPr>
          <w:rFonts w:ascii="Arial" w:hAnsi="Arial" w:cs="Arial"/>
          <w:i/>
          <w:iCs/>
        </w:rPr>
        <w:t>et al.</w:t>
      </w:r>
      <w:r w:rsidRPr="00D81B75">
        <w:rPr>
          <w:rFonts w:ascii="Arial" w:hAnsi="Arial" w:cs="Arial"/>
        </w:rPr>
        <w:t xml:space="preserve"> (2017) ‘Investigating injury severity risk factors in automobile crashes with predictive analytics and sensitivity analysis methods’, </w:t>
      </w:r>
      <w:r w:rsidRPr="00D81B75">
        <w:rPr>
          <w:rFonts w:ascii="Arial" w:hAnsi="Arial" w:cs="Arial"/>
          <w:i/>
          <w:iCs/>
        </w:rPr>
        <w:t>Journal of Transport &amp; Health</w:t>
      </w:r>
      <w:r w:rsidRPr="00D81B75">
        <w:rPr>
          <w:rFonts w:ascii="Arial" w:hAnsi="Arial" w:cs="Arial"/>
        </w:rPr>
        <w:t>, 4, pp. 118–131. Available at: https://doi.org/10.1016/j.jth.2017.01.009.</w:t>
      </w:r>
    </w:p>
    <w:p w14:paraId="37D4782E" w14:textId="77777777" w:rsidR="00D81B75" w:rsidRPr="00D81B75" w:rsidRDefault="00D81B75" w:rsidP="00D81B75">
      <w:pPr>
        <w:pStyle w:val="Bibliography"/>
        <w:rPr>
          <w:rFonts w:ascii="Arial" w:hAnsi="Arial" w:cs="Arial"/>
        </w:rPr>
      </w:pPr>
      <w:r w:rsidRPr="00D81B75">
        <w:rPr>
          <w:rFonts w:ascii="Arial" w:hAnsi="Arial" w:cs="Arial"/>
        </w:rPr>
        <w:t xml:space="preserve">Effati, M., Thill, J.-C. and Shabani, S. (2015) ‘Geospatial and machine learning techniques for wicked social science problems: analysis of crash severity on a regional highway corridor’, </w:t>
      </w:r>
      <w:r w:rsidRPr="00D81B75">
        <w:rPr>
          <w:rFonts w:ascii="Arial" w:hAnsi="Arial" w:cs="Arial"/>
          <w:i/>
          <w:iCs/>
        </w:rPr>
        <w:t>Journal of Geographical Systems</w:t>
      </w:r>
      <w:r w:rsidRPr="00D81B75">
        <w:rPr>
          <w:rFonts w:ascii="Arial" w:hAnsi="Arial" w:cs="Arial"/>
        </w:rPr>
        <w:t>, 17(2), pp. 107–135. Available at: https://doi.org/10.1007/s10109-015-0210-x.</w:t>
      </w:r>
    </w:p>
    <w:p w14:paraId="6D13537A" w14:textId="77777777" w:rsidR="00D81B75" w:rsidRPr="00D81B75" w:rsidRDefault="00D81B75" w:rsidP="00D81B75">
      <w:pPr>
        <w:pStyle w:val="Bibliography"/>
        <w:rPr>
          <w:rFonts w:ascii="Arial" w:hAnsi="Arial" w:cs="Arial"/>
        </w:rPr>
      </w:pPr>
      <w:r w:rsidRPr="00D81B75">
        <w:rPr>
          <w:rFonts w:ascii="Arial" w:hAnsi="Arial" w:cs="Arial"/>
        </w:rPr>
        <w:t xml:space="preserve">Fernandez, A. </w:t>
      </w:r>
      <w:r w:rsidRPr="00D81B75">
        <w:rPr>
          <w:rFonts w:ascii="Arial" w:hAnsi="Arial" w:cs="Arial"/>
          <w:i/>
          <w:iCs/>
        </w:rPr>
        <w:t>et al.</w:t>
      </w:r>
      <w:r w:rsidRPr="00D81B75">
        <w:rPr>
          <w:rFonts w:ascii="Arial" w:hAnsi="Arial" w:cs="Arial"/>
        </w:rPr>
        <w:t xml:space="preserve"> (2018) ‘SMOTE for Learning from Imbalanced Data: Progress and Challenges, Marking the 15-year Anniversary’, </w:t>
      </w:r>
      <w:r w:rsidRPr="00D81B75">
        <w:rPr>
          <w:rFonts w:ascii="Arial" w:hAnsi="Arial" w:cs="Arial"/>
          <w:i/>
          <w:iCs/>
        </w:rPr>
        <w:t>Journal of Artificial Intelligence Research</w:t>
      </w:r>
      <w:r w:rsidRPr="00D81B75">
        <w:rPr>
          <w:rFonts w:ascii="Arial" w:hAnsi="Arial" w:cs="Arial"/>
        </w:rPr>
        <w:t>, 61, pp. 863–905. Available at: https://doi.org/10.1613/jair.1.11192.</w:t>
      </w:r>
    </w:p>
    <w:p w14:paraId="19765633" w14:textId="77777777" w:rsidR="00D81B75" w:rsidRPr="00D81B75" w:rsidRDefault="00D81B75" w:rsidP="00D81B75">
      <w:pPr>
        <w:pStyle w:val="Bibliography"/>
        <w:rPr>
          <w:rFonts w:ascii="Arial" w:hAnsi="Arial" w:cs="Arial"/>
        </w:rPr>
      </w:pPr>
      <w:r w:rsidRPr="00D81B75">
        <w:rPr>
          <w:rFonts w:ascii="Arial" w:hAnsi="Arial" w:cs="Arial"/>
        </w:rPr>
        <w:t xml:space="preserve">Iranitalab, A. and Khattak, A. (2017) ‘Comparison of four statistical and machine learning methods for crash severity prediction’, </w:t>
      </w:r>
      <w:r w:rsidRPr="00D81B75">
        <w:rPr>
          <w:rFonts w:ascii="Arial" w:hAnsi="Arial" w:cs="Arial"/>
          <w:i/>
          <w:iCs/>
        </w:rPr>
        <w:t>Accident Analysis &amp; Prevention</w:t>
      </w:r>
      <w:r w:rsidRPr="00D81B75">
        <w:rPr>
          <w:rFonts w:ascii="Arial" w:hAnsi="Arial" w:cs="Arial"/>
        </w:rPr>
        <w:t>, 108, pp. 27–36. Available at: https://doi.org/10.1016/j.aap.2017.08.008.</w:t>
      </w:r>
    </w:p>
    <w:p w14:paraId="6BD5A523" w14:textId="77777777" w:rsidR="00D81B75" w:rsidRPr="00D81B75" w:rsidRDefault="00D81B75" w:rsidP="00D81B75">
      <w:pPr>
        <w:pStyle w:val="Bibliography"/>
        <w:rPr>
          <w:rFonts w:ascii="Arial" w:hAnsi="Arial" w:cs="Arial"/>
        </w:rPr>
      </w:pPr>
      <w:r w:rsidRPr="00D81B75">
        <w:rPr>
          <w:rFonts w:ascii="Arial" w:hAnsi="Arial" w:cs="Arial"/>
        </w:rPr>
        <w:lastRenderedPageBreak/>
        <w:t xml:space="preserve">Jeong, H. </w:t>
      </w:r>
      <w:r w:rsidRPr="00D81B75">
        <w:rPr>
          <w:rFonts w:ascii="Arial" w:hAnsi="Arial" w:cs="Arial"/>
          <w:i/>
          <w:iCs/>
        </w:rPr>
        <w:t>et al.</w:t>
      </w:r>
      <w:r w:rsidRPr="00D81B75">
        <w:rPr>
          <w:rFonts w:ascii="Arial" w:hAnsi="Arial" w:cs="Arial"/>
        </w:rPr>
        <w:t xml:space="preserve"> (2018) ‘Classification of motor vehicle crash injury severity: A hybrid approach for imbalanced data’, </w:t>
      </w:r>
      <w:r w:rsidRPr="00D81B75">
        <w:rPr>
          <w:rFonts w:ascii="Arial" w:hAnsi="Arial" w:cs="Arial"/>
          <w:i/>
          <w:iCs/>
        </w:rPr>
        <w:t>Accident Analysis &amp; Prevention</w:t>
      </w:r>
      <w:r w:rsidRPr="00D81B75">
        <w:rPr>
          <w:rFonts w:ascii="Arial" w:hAnsi="Arial" w:cs="Arial"/>
        </w:rPr>
        <w:t>, 120, pp. 250–261. Available at: https://doi.org/10.1016/j.aap.2018.08.025.</w:t>
      </w:r>
    </w:p>
    <w:p w14:paraId="7E2D1BE8" w14:textId="77777777" w:rsidR="00D81B75" w:rsidRPr="00D81B75" w:rsidRDefault="00D81B75" w:rsidP="00D81B75">
      <w:pPr>
        <w:pStyle w:val="Bibliography"/>
        <w:rPr>
          <w:rFonts w:ascii="Arial" w:hAnsi="Arial" w:cs="Arial"/>
        </w:rPr>
      </w:pPr>
      <w:r w:rsidRPr="00D81B75">
        <w:rPr>
          <w:rFonts w:ascii="Arial" w:hAnsi="Arial" w:cs="Arial"/>
        </w:rPr>
        <w:t xml:space="preserve">New Zealand Government (2019) </w:t>
      </w:r>
      <w:r w:rsidRPr="00D81B75">
        <w:rPr>
          <w:rFonts w:ascii="Arial" w:hAnsi="Arial" w:cs="Arial"/>
          <w:i/>
          <w:iCs/>
        </w:rPr>
        <w:t>Road to Zero: New Zealand’s Road Safety Strategy 2020-2030</w:t>
      </w:r>
      <w:r w:rsidRPr="00D81B75">
        <w:rPr>
          <w:rFonts w:ascii="Arial" w:hAnsi="Arial" w:cs="Arial"/>
        </w:rPr>
        <w:t>. Wellington, NZ. Available at: https://www.nzta.govt.nz/safety/what-waka-kotahi-is-doing/nz-road-safety-strategy/.</w:t>
      </w:r>
    </w:p>
    <w:p w14:paraId="23949E93" w14:textId="77777777" w:rsidR="00D81B75" w:rsidRPr="00D81B75" w:rsidRDefault="00D81B75" w:rsidP="00D81B75">
      <w:pPr>
        <w:pStyle w:val="Bibliography"/>
        <w:rPr>
          <w:rFonts w:ascii="Arial" w:hAnsi="Arial" w:cs="Arial"/>
        </w:rPr>
      </w:pPr>
      <w:r w:rsidRPr="00D81B75">
        <w:rPr>
          <w:rFonts w:ascii="Arial" w:hAnsi="Arial" w:cs="Arial"/>
        </w:rPr>
        <w:t xml:space="preserve">Santos, K., Dias, J.P. and Amado, C. (2022) ‘A literature review of machine learning algorithms for crash injury severity prediction’, </w:t>
      </w:r>
      <w:r w:rsidRPr="00D81B75">
        <w:rPr>
          <w:rFonts w:ascii="Arial" w:hAnsi="Arial" w:cs="Arial"/>
          <w:i/>
          <w:iCs/>
        </w:rPr>
        <w:t>Journal of Safety Research</w:t>
      </w:r>
      <w:r w:rsidRPr="00D81B75">
        <w:rPr>
          <w:rFonts w:ascii="Arial" w:hAnsi="Arial" w:cs="Arial"/>
        </w:rPr>
        <w:t>, 80, pp. 254–269. Available at: https://doi.org/10.1016/j.jsr.2021.12.007.</w:t>
      </w:r>
    </w:p>
    <w:p w14:paraId="17943AA8" w14:textId="77777777" w:rsidR="00D81B75" w:rsidRPr="00D81B75" w:rsidRDefault="00D81B75" w:rsidP="00D81B75">
      <w:pPr>
        <w:pStyle w:val="Bibliography"/>
        <w:rPr>
          <w:rFonts w:ascii="Arial" w:hAnsi="Arial" w:cs="Arial"/>
        </w:rPr>
      </w:pPr>
      <w:r w:rsidRPr="00D81B75">
        <w:rPr>
          <w:rFonts w:ascii="Arial" w:hAnsi="Arial" w:cs="Arial"/>
        </w:rPr>
        <w:t xml:space="preserve">Savolainen, P.T. </w:t>
      </w:r>
      <w:r w:rsidRPr="00D81B75">
        <w:rPr>
          <w:rFonts w:ascii="Arial" w:hAnsi="Arial" w:cs="Arial"/>
          <w:i/>
          <w:iCs/>
        </w:rPr>
        <w:t>et al.</w:t>
      </w:r>
      <w:r w:rsidRPr="00D81B75">
        <w:rPr>
          <w:rFonts w:ascii="Arial" w:hAnsi="Arial" w:cs="Arial"/>
        </w:rPr>
        <w:t xml:space="preserve"> (2011) ‘The statistical analysis of highway crash-injury severities: A review and assessment of methodological alternatives’, </w:t>
      </w:r>
      <w:r w:rsidRPr="00D81B75">
        <w:rPr>
          <w:rFonts w:ascii="Arial" w:hAnsi="Arial" w:cs="Arial"/>
          <w:i/>
          <w:iCs/>
        </w:rPr>
        <w:t>Accident Analysis &amp; Prevention</w:t>
      </w:r>
      <w:r w:rsidRPr="00D81B75">
        <w:rPr>
          <w:rFonts w:ascii="Arial" w:hAnsi="Arial" w:cs="Arial"/>
        </w:rPr>
        <w:t>, 43(5), pp. 1666–1676. Available at: https://doi.org/10.1016/j.aap.2011.03.025.</w:t>
      </w:r>
    </w:p>
    <w:p w14:paraId="2C9AFCEC" w14:textId="77777777" w:rsidR="00D81B75" w:rsidRPr="00D81B75" w:rsidRDefault="00D81B75" w:rsidP="00D81B75">
      <w:pPr>
        <w:pStyle w:val="Bibliography"/>
        <w:rPr>
          <w:rFonts w:ascii="Arial" w:hAnsi="Arial" w:cs="Arial"/>
        </w:rPr>
      </w:pPr>
      <w:proofErr w:type="spellStart"/>
      <w:r w:rsidRPr="00D81B75">
        <w:rPr>
          <w:rFonts w:ascii="Arial" w:hAnsi="Arial" w:cs="Arial"/>
        </w:rPr>
        <w:t>Tharwat</w:t>
      </w:r>
      <w:proofErr w:type="spellEnd"/>
      <w:r w:rsidRPr="00D81B75">
        <w:rPr>
          <w:rFonts w:ascii="Arial" w:hAnsi="Arial" w:cs="Arial"/>
        </w:rPr>
        <w:t xml:space="preserve">, A. (2020) ‘Classification assessment methods’, </w:t>
      </w:r>
      <w:r w:rsidRPr="00D81B75">
        <w:rPr>
          <w:rFonts w:ascii="Arial" w:hAnsi="Arial" w:cs="Arial"/>
          <w:i/>
          <w:iCs/>
        </w:rPr>
        <w:t xml:space="preserve">Applied </w:t>
      </w:r>
      <w:proofErr w:type="gramStart"/>
      <w:r w:rsidRPr="00D81B75">
        <w:rPr>
          <w:rFonts w:ascii="Arial" w:hAnsi="Arial" w:cs="Arial"/>
          <w:i/>
          <w:iCs/>
        </w:rPr>
        <w:t>Computing</w:t>
      </w:r>
      <w:proofErr w:type="gramEnd"/>
      <w:r w:rsidRPr="00D81B75">
        <w:rPr>
          <w:rFonts w:ascii="Arial" w:hAnsi="Arial" w:cs="Arial"/>
          <w:i/>
          <w:iCs/>
        </w:rPr>
        <w:t xml:space="preserve"> and Informatics</w:t>
      </w:r>
      <w:r w:rsidRPr="00D81B75">
        <w:rPr>
          <w:rFonts w:ascii="Arial" w:hAnsi="Arial" w:cs="Arial"/>
        </w:rPr>
        <w:t>, 17(1), pp. 168–192. Available at: https://doi.org/10.1016/j.aci.2018.08.003.</w:t>
      </w:r>
    </w:p>
    <w:p w14:paraId="50E5C4EC" w14:textId="77777777" w:rsidR="00D81B75" w:rsidRPr="00D81B75" w:rsidRDefault="00D81B75" w:rsidP="00D81B75">
      <w:pPr>
        <w:pStyle w:val="Bibliography"/>
        <w:rPr>
          <w:rFonts w:ascii="Arial" w:hAnsi="Arial" w:cs="Arial"/>
        </w:rPr>
      </w:pPr>
      <w:r w:rsidRPr="00D81B75">
        <w:rPr>
          <w:rFonts w:ascii="Arial" w:hAnsi="Arial" w:cs="Arial"/>
        </w:rPr>
        <w:t xml:space="preserve">Waka Kotahi NZ Transport Agency (2023) </w:t>
      </w:r>
      <w:r w:rsidRPr="00D81B75">
        <w:rPr>
          <w:rFonts w:ascii="Arial" w:hAnsi="Arial" w:cs="Arial"/>
          <w:i/>
          <w:iCs/>
        </w:rPr>
        <w:t>Crash Analysis System (CAS) Open Data</w:t>
      </w:r>
      <w:r w:rsidRPr="00D81B75">
        <w:rPr>
          <w:rFonts w:ascii="Arial" w:hAnsi="Arial" w:cs="Arial"/>
        </w:rPr>
        <w:t>. Available at: https://opendata-nzta.opendata.arcgis.com/search?tags=CAS (Accessed: 20 April 2023).</w:t>
      </w:r>
    </w:p>
    <w:p w14:paraId="19C06DC0" w14:textId="77777777" w:rsidR="00D81B75" w:rsidRPr="00D81B75" w:rsidRDefault="00D81B75" w:rsidP="00D81B75">
      <w:pPr>
        <w:pStyle w:val="Bibliography"/>
        <w:rPr>
          <w:rFonts w:ascii="Arial" w:hAnsi="Arial" w:cs="Arial"/>
        </w:rPr>
      </w:pPr>
      <w:r w:rsidRPr="00D81B75">
        <w:rPr>
          <w:rFonts w:ascii="Arial" w:hAnsi="Arial" w:cs="Arial"/>
        </w:rPr>
        <w:t xml:space="preserve">Wang, </w:t>
      </w:r>
      <w:proofErr w:type="gramStart"/>
      <w:r w:rsidRPr="00D81B75">
        <w:rPr>
          <w:rFonts w:ascii="Arial" w:hAnsi="Arial" w:cs="Arial"/>
        </w:rPr>
        <w:t>X.</w:t>
      </w:r>
      <w:proofErr w:type="gramEnd"/>
      <w:r w:rsidRPr="00D81B75">
        <w:rPr>
          <w:rFonts w:ascii="Arial" w:hAnsi="Arial" w:cs="Arial"/>
        </w:rPr>
        <w:t xml:space="preserve"> and Kim, S.H. (2019) ‘Prediction and Factor Identification for Crash Severity: Comparison of Discrete Choice and Tree-Based Models’, </w:t>
      </w:r>
      <w:r w:rsidRPr="00D81B75">
        <w:rPr>
          <w:rFonts w:ascii="Arial" w:hAnsi="Arial" w:cs="Arial"/>
          <w:i/>
          <w:iCs/>
        </w:rPr>
        <w:t>Transportation Research Record</w:t>
      </w:r>
      <w:r w:rsidRPr="00D81B75">
        <w:rPr>
          <w:rFonts w:ascii="Arial" w:hAnsi="Arial" w:cs="Arial"/>
        </w:rPr>
        <w:t>, 2673(9), pp. 640–653. Available at: https://doi.org/10.1177/0361198119844456.</w:t>
      </w:r>
    </w:p>
    <w:p w14:paraId="063F1454" w14:textId="77777777" w:rsidR="00D81B75" w:rsidRPr="00D81B75" w:rsidRDefault="00D81B75" w:rsidP="00D81B75">
      <w:pPr>
        <w:pStyle w:val="Bibliography"/>
        <w:rPr>
          <w:rFonts w:ascii="Arial" w:hAnsi="Arial" w:cs="Arial"/>
        </w:rPr>
      </w:pPr>
      <w:r w:rsidRPr="00D81B75">
        <w:rPr>
          <w:rFonts w:ascii="Arial" w:hAnsi="Arial" w:cs="Arial"/>
        </w:rPr>
        <w:t xml:space="preserve">Ziakopoulos, A. and Yannis, G. (2020) ‘A review of spatial approaches in road safety’, </w:t>
      </w:r>
      <w:r w:rsidRPr="00D81B75">
        <w:rPr>
          <w:rFonts w:ascii="Arial" w:hAnsi="Arial" w:cs="Arial"/>
          <w:i/>
          <w:iCs/>
        </w:rPr>
        <w:t>Accident Analysis &amp; Prevention</w:t>
      </w:r>
      <w:r w:rsidRPr="00D81B75">
        <w:rPr>
          <w:rFonts w:ascii="Arial" w:hAnsi="Arial" w:cs="Arial"/>
        </w:rPr>
        <w:t>, 135, p. 105323. Available at: https://doi.org/10.1016/j.aap.2019.105323.</w:t>
      </w:r>
    </w:p>
    <w:p w14:paraId="404D2BFD" w14:textId="55CCAC69" w:rsidR="005A5E35" w:rsidRDefault="00B331CC" w:rsidP="00D81A18">
      <w:r>
        <w:fldChar w:fldCharType="end"/>
      </w:r>
    </w:p>
    <w:p w14:paraId="303159BB" w14:textId="77777777" w:rsidR="00D81A18" w:rsidRDefault="00D81A18" w:rsidP="00D81A18"/>
    <w:sectPr w:rsidR="00D8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1430"/>
    <w:multiLevelType w:val="multilevel"/>
    <w:tmpl w:val="431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7E356F"/>
    <w:multiLevelType w:val="hybridMultilevel"/>
    <w:tmpl w:val="4F9EB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6408C"/>
    <w:multiLevelType w:val="hybridMultilevel"/>
    <w:tmpl w:val="1DAA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45A6A"/>
    <w:multiLevelType w:val="multilevel"/>
    <w:tmpl w:val="DB38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94BFA"/>
    <w:multiLevelType w:val="hybridMultilevel"/>
    <w:tmpl w:val="A678C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33173D"/>
    <w:multiLevelType w:val="hybridMultilevel"/>
    <w:tmpl w:val="9C329876"/>
    <w:lvl w:ilvl="0" w:tplc="EA6CEE6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4C4BD3"/>
    <w:multiLevelType w:val="hybridMultilevel"/>
    <w:tmpl w:val="A678C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6"/>
  </w:num>
  <w:num w:numId="2" w16cid:durableId="721709414">
    <w:abstractNumId w:val="7"/>
  </w:num>
  <w:num w:numId="3" w16cid:durableId="1819571016">
    <w:abstractNumId w:val="15"/>
  </w:num>
  <w:num w:numId="4" w16cid:durableId="495920517">
    <w:abstractNumId w:val="1"/>
  </w:num>
  <w:num w:numId="5" w16cid:durableId="1691027586">
    <w:abstractNumId w:val="9"/>
  </w:num>
  <w:num w:numId="6" w16cid:durableId="1115101120">
    <w:abstractNumId w:val="11"/>
  </w:num>
  <w:num w:numId="7" w16cid:durableId="2059545312">
    <w:abstractNumId w:val="10"/>
  </w:num>
  <w:num w:numId="8" w16cid:durableId="1826318471">
    <w:abstractNumId w:val="13"/>
  </w:num>
  <w:num w:numId="9" w16cid:durableId="1691641178">
    <w:abstractNumId w:val="8"/>
  </w:num>
  <w:num w:numId="10" w16cid:durableId="1155029981">
    <w:abstractNumId w:val="12"/>
  </w:num>
  <w:num w:numId="11" w16cid:durableId="1264606697">
    <w:abstractNumId w:val="4"/>
  </w:num>
  <w:num w:numId="12" w16cid:durableId="1737894805">
    <w:abstractNumId w:val="3"/>
  </w:num>
  <w:num w:numId="13" w16cid:durableId="660087668">
    <w:abstractNumId w:val="14"/>
  </w:num>
  <w:num w:numId="14" w16cid:durableId="2558553">
    <w:abstractNumId w:val="5"/>
  </w:num>
  <w:num w:numId="15" w16cid:durableId="1393695634">
    <w:abstractNumId w:val="0"/>
  </w:num>
  <w:num w:numId="16" w16cid:durableId="8985196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05C32"/>
    <w:rsid w:val="00014478"/>
    <w:rsid w:val="00014845"/>
    <w:rsid w:val="00044C45"/>
    <w:rsid w:val="00056203"/>
    <w:rsid w:val="000661A5"/>
    <w:rsid w:val="000722CB"/>
    <w:rsid w:val="00077670"/>
    <w:rsid w:val="00091673"/>
    <w:rsid w:val="000933C8"/>
    <w:rsid w:val="00095D05"/>
    <w:rsid w:val="000A403E"/>
    <w:rsid w:val="000B2E87"/>
    <w:rsid w:val="000F5982"/>
    <w:rsid w:val="001017D8"/>
    <w:rsid w:val="00105027"/>
    <w:rsid w:val="00110298"/>
    <w:rsid w:val="0015690A"/>
    <w:rsid w:val="001750F5"/>
    <w:rsid w:val="001E14D8"/>
    <w:rsid w:val="002049FD"/>
    <w:rsid w:val="0025373D"/>
    <w:rsid w:val="002621AE"/>
    <w:rsid w:val="002A1DD0"/>
    <w:rsid w:val="002F0A2D"/>
    <w:rsid w:val="00301586"/>
    <w:rsid w:val="00317498"/>
    <w:rsid w:val="00335323"/>
    <w:rsid w:val="0037614E"/>
    <w:rsid w:val="00376FC0"/>
    <w:rsid w:val="00386EB2"/>
    <w:rsid w:val="00391C9D"/>
    <w:rsid w:val="003D2CB2"/>
    <w:rsid w:val="00416CFA"/>
    <w:rsid w:val="004356E4"/>
    <w:rsid w:val="00486C3F"/>
    <w:rsid w:val="005226B9"/>
    <w:rsid w:val="005575F7"/>
    <w:rsid w:val="00564DDF"/>
    <w:rsid w:val="00592467"/>
    <w:rsid w:val="005A5E35"/>
    <w:rsid w:val="005C5CD1"/>
    <w:rsid w:val="00630AE6"/>
    <w:rsid w:val="0064375C"/>
    <w:rsid w:val="007079AA"/>
    <w:rsid w:val="0075676A"/>
    <w:rsid w:val="00796F61"/>
    <w:rsid w:val="007D61B6"/>
    <w:rsid w:val="007F790C"/>
    <w:rsid w:val="008063F7"/>
    <w:rsid w:val="008122B7"/>
    <w:rsid w:val="00863055"/>
    <w:rsid w:val="00866C21"/>
    <w:rsid w:val="008673F8"/>
    <w:rsid w:val="00883808"/>
    <w:rsid w:val="00883F58"/>
    <w:rsid w:val="008B4426"/>
    <w:rsid w:val="00921FAB"/>
    <w:rsid w:val="00977597"/>
    <w:rsid w:val="009E56FE"/>
    <w:rsid w:val="00A15638"/>
    <w:rsid w:val="00A317D8"/>
    <w:rsid w:val="00A42B3C"/>
    <w:rsid w:val="00A51BB2"/>
    <w:rsid w:val="00A77AE8"/>
    <w:rsid w:val="00A8421F"/>
    <w:rsid w:val="00AC77B0"/>
    <w:rsid w:val="00AD0770"/>
    <w:rsid w:val="00AD5AAD"/>
    <w:rsid w:val="00AE47F4"/>
    <w:rsid w:val="00AF6FE0"/>
    <w:rsid w:val="00AF725C"/>
    <w:rsid w:val="00B10A29"/>
    <w:rsid w:val="00B22899"/>
    <w:rsid w:val="00B32147"/>
    <w:rsid w:val="00B331CC"/>
    <w:rsid w:val="00B52465"/>
    <w:rsid w:val="00B63C69"/>
    <w:rsid w:val="00B804AA"/>
    <w:rsid w:val="00BB5FC0"/>
    <w:rsid w:val="00BF0799"/>
    <w:rsid w:val="00BF3B4C"/>
    <w:rsid w:val="00C0131F"/>
    <w:rsid w:val="00C27676"/>
    <w:rsid w:val="00C53627"/>
    <w:rsid w:val="00C67A65"/>
    <w:rsid w:val="00C91C90"/>
    <w:rsid w:val="00CC1037"/>
    <w:rsid w:val="00CC465A"/>
    <w:rsid w:val="00D132D8"/>
    <w:rsid w:val="00D56CD4"/>
    <w:rsid w:val="00D6683D"/>
    <w:rsid w:val="00D71571"/>
    <w:rsid w:val="00D81009"/>
    <w:rsid w:val="00D81A18"/>
    <w:rsid w:val="00D81B75"/>
    <w:rsid w:val="00D930DE"/>
    <w:rsid w:val="00DD35C7"/>
    <w:rsid w:val="00DE0D4E"/>
    <w:rsid w:val="00DF5F64"/>
    <w:rsid w:val="00E27DD6"/>
    <w:rsid w:val="00E5621E"/>
    <w:rsid w:val="00EA53B2"/>
    <w:rsid w:val="00ED229C"/>
    <w:rsid w:val="00F15C1D"/>
    <w:rsid w:val="00F6509A"/>
    <w:rsid w:val="00FE7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AE8"/>
    <w:pPr>
      <w:jc w:val="left"/>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317D8"/>
    <w:pPr>
      <w:keepNext/>
      <w:keepLines/>
      <w:spacing w:before="120" w:after="12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semiHidden/>
    <w:unhideWhenUsed/>
    <w:qFormat/>
    <w:rsid w:val="00C276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76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317D8"/>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semiHidden/>
    <w:rsid w:val="00C276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76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semiHidden/>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Bibliography">
    <w:name w:val="Bibliography"/>
    <w:basedOn w:val="Normal"/>
    <w:next w:val="Normal"/>
    <w:uiPriority w:val="37"/>
    <w:unhideWhenUsed/>
    <w:rsid w:val="00B331CC"/>
    <w:pPr>
      <w:spacing w:after="240" w:line="240" w:lineRule="auto"/>
    </w:pPr>
  </w:style>
  <w:style w:type="paragraph" w:styleId="NormalWeb">
    <w:name w:val="Normal (Web)"/>
    <w:basedOn w:val="Normal"/>
    <w:uiPriority w:val="99"/>
    <w:semiHidden/>
    <w:unhideWhenUsed/>
    <w:rsid w:val="00A317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317D8"/>
    <w:rPr>
      <w:rFonts w:ascii="Courier New" w:eastAsia="Times New Roman" w:hAnsi="Courier New" w:cs="Courier New"/>
      <w:sz w:val="20"/>
      <w:szCs w:val="20"/>
    </w:rPr>
  </w:style>
  <w:style w:type="paragraph" w:styleId="Revision">
    <w:name w:val="Revision"/>
    <w:hidden/>
    <w:uiPriority w:val="99"/>
    <w:semiHidden/>
    <w:rsid w:val="00AD077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4946">
      <w:bodyDiv w:val="1"/>
      <w:marLeft w:val="0"/>
      <w:marRight w:val="0"/>
      <w:marTop w:val="0"/>
      <w:marBottom w:val="0"/>
      <w:divBdr>
        <w:top w:val="none" w:sz="0" w:space="0" w:color="auto"/>
        <w:left w:val="none" w:sz="0" w:space="0" w:color="auto"/>
        <w:bottom w:val="none" w:sz="0" w:space="0" w:color="auto"/>
        <w:right w:val="none" w:sz="0" w:space="0" w:color="auto"/>
      </w:divBdr>
    </w:div>
    <w:div w:id="368186557">
      <w:bodyDiv w:val="1"/>
      <w:marLeft w:val="0"/>
      <w:marRight w:val="0"/>
      <w:marTop w:val="0"/>
      <w:marBottom w:val="0"/>
      <w:divBdr>
        <w:top w:val="none" w:sz="0" w:space="0" w:color="auto"/>
        <w:left w:val="none" w:sz="0" w:space="0" w:color="auto"/>
        <w:bottom w:val="none" w:sz="0" w:space="0" w:color="auto"/>
        <w:right w:val="none" w:sz="0" w:space="0" w:color="auto"/>
      </w:divBdr>
    </w:div>
    <w:div w:id="536892156">
      <w:bodyDiv w:val="1"/>
      <w:marLeft w:val="0"/>
      <w:marRight w:val="0"/>
      <w:marTop w:val="0"/>
      <w:marBottom w:val="0"/>
      <w:divBdr>
        <w:top w:val="none" w:sz="0" w:space="0" w:color="auto"/>
        <w:left w:val="none" w:sz="0" w:space="0" w:color="auto"/>
        <w:bottom w:val="none" w:sz="0" w:space="0" w:color="auto"/>
        <w:right w:val="none" w:sz="0" w:space="0" w:color="auto"/>
      </w:divBdr>
    </w:div>
    <w:div w:id="612828756">
      <w:bodyDiv w:val="1"/>
      <w:marLeft w:val="0"/>
      <w:marRight w:val="0"/>
      <w:marTop w:val="0"/>
      <w:marBottom w:val="0"/>
      <w:divBdr>
        <w:top w:val="none" w:sz="0" w:space="0" w:color="auto"/>
        <w:left w:val="none" w:sz="0" w:space="0" w:color="auto"/>
        <w:bottom w:val="none" w:sz="0" w:space="0" w:color="auto"/>
        <w:right w:val="none" w:sz="0" w:space="0" w:color="auto"/>
      </w:divBdr>
    </w:div>
    <w:div w:id="635839097">
      <w:bodyDiv w:val="1"/>
      <w:marLeft w:val="0"/>
      <w:marRight w:val="0"/>
      <w:marTop w:val="0"/>
      <w:marBottom w:val="0"/>
      <w:divBdr>
        <w:top w:val="none" w:sz="0" w:space="0" w:color="auto"/>
        <w:left w:val="none" w:sz="0" w:space="0" w:color="auto"/>
        <w:bottom w:val="none" w:sz="0" w:space="0" w:color="auto"/>
        <w:right w:val="none" w:sz="0" w:space="0" w:color="auto"/>
      </w:divBdr>
    </w:div>
    <w:div w:id="898707091">
      <w:bodyDiv w:val="1"/>
      <w:marLeft w:val="0"/>
      <w:marRight w:val="0"/>
      <w:marTop w:val="0"/>
      <w:marBottom w:val="0"/>
      <w:divBdr>
        <w:top w:val="none" w:sz="0" w:space="0" w:color="auto"/>
        <w:left w:val="none" w:sz="0" w:space="0" w:color="auto"/>
        <w:bottom w:val="none" w:sz="0" w:space="0" w:color="auto"/>
        <w:right w:val="none" w:sz="0" w:space="0" w:color="auto"/>
      </w:divBdr>
      <w:divsChild>
        <w:div w:id="625623478">
          <w:marLeft w:val="0"/>
          <w:marRight w:val="0"/>
          <w:marTop w:val="0"/>
          <w:marBottom w:val="0"/>
          <w:divBdr>
            <w:top w:val="none" w:sz="0" w:space="0" w:color="auto"/>
            <w:left w:val="none" w:sz="0" w:space="0" w:color="auto"/>
            <w:bottom w:val="none" w:sz="0" w:space="0" w:color="auto"/>
            <w:right w:val="none" w:sz="0" w:space="0" w:color="auto"/>
          </w:divBdr>
          <w:divsChild>
            <w:div w:id="967587207">
              <w:marLeft w:val="0"/>
              <w:marRight w:val="0"/>
              <w:marTop w:val="0"/>
              <w:marBottom w:val="0"/>
              <w:divBdr>
                <w:top w:val="none" w:sz="0" w:space="0" w:color="auto"/>
                <w:left w:val="none" w:sz="0" w:space="0" w:color="auto"/>
                <w:bottom w:val="none" w:sz="0" w:space="0" w:color="auto"/>
                <w:right w:val="none" w:sz="0" w:space="0" w:color="auto"/>
              </w:divBdr>
              <w:divsChild>
                <w:div w:id="1932472952">
                  <w:marLeft w:val="0"/>
                  <w:marRight w:val="0"/>
                  <w:marTop w:val="0"/>
                  <w:marBottom w:val="0"/>
                  <w:divBdr>
                    <w:top w:val="none" w:sz="0" w:space="0" w:color="auto"/>
                    <w:left w:val="none" w:sz="0" w:space="0" w:color="auto"/>
                    <w:bottom w:val="none" w:sz="0" w:space="0" w:color="auto"/>
                    <w:right w:val="none" w:sz="0" w:space="0" w:color="auto"/>
                  </w:divBdr>
                  <w:divsChild>
                    <w:div w:id="15890740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49451637">
      <w:bodyDiv w:val="1"/>
      <w:marLeft w:val="0"/>
      <w:marRight w:val="0"/>
      <w:marTop w:val="0"/>
      <w:marBottom w:val="0"/>
      <w:divBdr>
        <w:top w:val="none" w:sz="0" w:space="0" w:color="auto"/>
        <w:left w:val="none" w:sz="0" w:space="0" w:color="auto"/>
        <w:bottom w:val="none" w:sz="0" w:space="0" w:color="auto"/>
        <w:right w:val="none" w:sz="0" w:space="0" w:color="auto"/>
      </w:divBdr>
    </w:div>
    <w:div w:id="1103846306">
      <w:bodyDiv w:val="1"/>
      <w:marLeft w:val="0"/>
      <w:marRight w:val="0"/>
      <w:marTop w:val="0"/>
      <w:marBottom w:val="0"/>
      <w:divBdr>
        <w:top w:val="none" w:sz="0" w:space="0" w:color="auto"/>
        <w:left w:val="none" w:sz="0" w:space="0" w:color="auto"/>
        <w:bottom w:val="none" w:sz="0" w:space="0" w:color="auto"/>
        <w:right w:val="none" w:sz="0" w:space="0" w:color="auto"/>
      </w:divBdr>
    </w:div>
    <w:div w:id="1168406669">
      <w:bodyDiv w:val="1"/>
      <w:marLeft w:val="0"/>
      <w:marRight w:val="0"/>
      <w:marTop w:val="0"/>
      <w:marBottom w:val="0"/>
      <w:divBdr>
        <w:top w:val="none" w:sz="0" w:space="0" w:color="auto"/>
        <w:left w:val="none" w:sz="0" w:space="0" w:color="auto"/>
        <w:bottom w:val="none" w:sz="0" w:space="0" w:color="auto"/>
        <w:right w:val="none" w:sz="0" w:space="0" w:color="auto"/>
      </w:divBdr>
    </w:div>
    <w:div w:id="1292979072">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590">
      <w:bodyDiv w:val="1"/>
      <w:marLeft w:val="0"/>
      <w:marRight w:val="0"/>
      <w:marTop w:val="0"/>
      <w:marBottom w:val="0"/>
      <w:divBdr>
        <w:top w:val="none" w:sz="0" w:space="0" w:color="auto"/>
        <w:left w:val="none" w:sz="0" w:space="0" w:color="auto"/>
        <w:bottom w:val="none" w:sz="0" w:space="0" w:color="auto"/>
        <w:right w:val="none" w:sz="0" w:space="0" w:color="auto"/>
      </w:divBdr>
    </w:div>
    <w:div w:id="1978534243">
      <w:bodyDiv w:val="1"/>
      <w:marLeft w:val="0"/>
      <w:marRight w:val="0"/>
      <w:marTop w:val="0"/>
      <w:marBottom w:val="0"/>
      <w:divBdr>
        <w:top w:val="none" w:sz="0" w:space="0" w:color="auto"/>
        <w:left w:val="none" w:sz="0" w:space="0" w:color="auto"/>
        <w:bottom w:val="none" w:sz="0" w:space="0" w:color="auto"/>
        <w:right w:val="none" w:sz="0" w:space="0" w:color="auto"/>
      </w:divBdr>
    </w:div>
    <w:div w:id="1994747849">
      <w:bodyDiv w:val="1"/>
      <w:marLeft w:val="0"/>
      <w:marRight w:val="0"/>
      <w:marTop w:val="0"/>
      <w:marBottom w:val="0"/>
      <w:divBdr>
        <w:top w:val="none" w:sz="0" w:space="0" w:color="auto"/>
        <w:left w:val="none" w:sz="0" w:space="0" w:color="auto"/>
        <w:bottom w:val="none" w:sz="0" w:space="0" w:color="auto"/>
        <w:right w:val="none" w:sz="0" w:space="0" w:color="auto"/>
      </w:divBdr>
    </w:div>
    <w:div w:id="2014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8/lab/tree/work/CASA0006/assessment/final-assessment.ipyn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6</Pages>
  <Words>8125</Words>
  <Characters>46318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30</cp:revision>
  <dcterms:created xsi:type="dcterms:W3CDTF">2023-04-20T12:30:00Z</dcterms:created>
  <dcterms:modified xsi:type="dcterms:W3CDTF">2023-04-24T15:43:00Z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id="frZYsCmo"/&gt;&lt;style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