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7775E" w14:textId="77777777" w:rsidR="005C69F6" w:rsidRPr="0030155A" w:rsidRDefault="00565A2E" w:rsidP="008E1D1B">
      <w:pPr>
        <w:jc w:val="center"/>
        <w:rPr>
          <w:rFonts w:asciiTheme="majorHAnsi" w:hAnsiTheme="majorHAnsi"/>
          <w:b/>
        </w:rPr>
      </w:pPr>
      <w:r w:rsidRPr="0030155A">
        <w:rPr>
          <w:rFonts w:asciiTheme="majorHAnsi" w:hAnsiTheme="majorHAnsi"/>
          <w:b/>
        </w:rPr>
        <w:t>Chapter 3</w:t>
      </w:r>
      <w:r w:rsidR="008E1D1B" w:rsidRPr="0030155A">
        <w:rPr>
          <w:rFonts w:asciiTheme="majorHAnsi" w:hAnsiTheme="majorHAnsi"/>
          <w:b/>
        </w:rPr>
        <w:t>:  Displaying and Summarizing Quantitative Data</w:t>
      </w:r>
    </w:p>
    <w:p w14:paraId="1A3B35DB" w14:textId="77777777" w:rsidR="005C69F6" w:rsidRPr="0038114A" w:rsidRDefault="005C69F6" w:rsidP="005C69F6">
      <w:pPr>
        <w:rPr>
          <w:rFonts w:asciiTheme="majorHAnsi" w:hAnsiTheme="majorHAnsi"/>
        </w:rPr>
      </w:pPr>
    </w:p>
    <w:p w14:paraId="6C8DCAD4" w14:textId="77777777" w:rsidR="005C69F6" w:rsidRPr="0038114A" w:rsidRDefault="005C69F6" w:rsidP="005C69F6">
      <w:pPr>
        <w:rPr>
          <w:rFonts w:asciiTheme="majorHAnsi" w:hAnsiTheme="majorHAnsi"/>
        </w:rPr>
      </w:pPr>
      <w:r w:rsidRPr="0038114A">
        <w:rPr>
          <w:rFonts w:asciiTheme="majorHAnsi" w:hAnsiTheme="majorHAnsi"/>
        </w:rPr>
        <w:t>Histogram:  bar charts for quantitative data</w:t>
      </w:r>
      <w:r w:rsidR="004853D5" w:rsidRPr="0038114A">
        <w:rPr>
          <w:rFonts w:asciiTheme="majorHAnsi" w:hAnsiTheme="majorHAnsi"/>
        </w:rPr>
        <w:t>; usually data is grouped in equal-width bins</w:t>
      </w:r>
    </w:p>
    <w:p w14:paraId="16AB10AB" w14:textId="542E89A4" w:rsidR="005C69F6" w:rsidRPr="0038114A" w:rsidRDefault="004B4DEE" w:rsidP="004B4DE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31B2AF0F" wp14:editId="4454B80D">
            <wp:extent cx="2428875" cy="1512936"/>
            <wp:effectExtent l="0" t="0" r="0" b="0"/>
            <wp:docPr id="1" name="Picture 1" descr="C:\Users\jmroith\AppData\Local\Microsoft\Windows\Temporary Internet Files\Content.Word\045_Figure_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mroith\AppData\Local\Microsoft\Windows\Temporary Internet Files\Content.Word\045_Figure_03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56" cy="15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818" w14:textId="77777777" w:rsidR="005C69F6" w:rsidRPr="0038114A" w:rsidRDefault="005C69F6" w:rsidP="005C69F6">
      <w:pPr>
        <w:rPr>
          <w:rFonts w:asciiTheme="majorHAnsi" w:hAnsiTheme="majorHAnsi"/>
        </w:rPr>
      </w:pPr>
      <w:r w:rsidRPr="0038114A">
        <w:rPr>
          <w:rFonts w:asciiTheme="majorHAnsi" w:hAnsiTheme="majorHAnsi"/>
        </w:rPr>
        <w:t>Stem-and-Leaf Display: visually like a histogram turned sideways; shows individual data values</w:t>
      </w:r>
    </w:p>
    <w:p w14:paraId="302DEE7F" w14:textId="49AF7AA2" w:rsidR="005C69F6" w:rsidRPr="0038114A" w:rsidRDefault="004B4DEE" w:rsidP="004B4DE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8633E1C" wp14:editId="24F806AC">
            <wp:extent cx="1479176" cy="1257300"/>
            <wp:effectExtent l="0" t="0" r="6985" b="0"/>
            <wp:docPr id="2" name="Picture 2" descr="C:\Users\jmroith\AppData\Local\Microsoft\Windows\Temporary Internet Files\Content.Word\046_Figure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mroith\AppData\Local\Microsoft\Windows\Temporary Internet Files\Content.Word\046_Figure_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57" cy="12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4671" w14:textId="77777777" w:rsidR="00F57848" w:rsidRPr="0038114A" w:rsidRDefault="005C69F6" w:rsidP="005C69F6">
      <w:pPr>
        <w:rPr>
          <w:rFonts w:asciiTheme="majorHAnsi" w:hAnsiTheme="majorHAnsi"/>
        </w:rPr>
      </w:pPr>
      <w:r w:rsidRPr="0038114A">
        <w:rPr>
          <w:rFonts w:asciiTheme="majorHAnsi" w:hAnsiTheme="majorHAnsi"/>
        </w:rPr>
        <w:t>Dotplot:  places a dot above an axis for each value in the data</w:t>
      </w:r>
    </w:p>
    <w:p w14:paraId="7D5241C0" w14:textId="4B923CF7" w:rsidR="00F57848" w:rsidRPr="0038114A" w:rsidRDefault="004B4DEE" w:rsidP="004B4DE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6C0084BF" wp14:editId="2D25D56A">
            <wp:extent cx="1876425" cy="3028950"/>
            <wp:effectExtent l="0" t="0" r="9525" b="0"/>
            <wp:docPr id="3" name="Picture 3" descr="C:\Users\jmroith\AppData\Local\Microsoft\Windows\Temporary Internet Files\Content.Word\047_Figure_0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mroith\AppData\Local\Microsoft\Windows\Temporary Internet Files\Content.Word\047_Figure_03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67BF" w14:textId="77777777" w:rsidR="00F57848" w:rsidRPr="0038114A" w:rsidRDefault="00F57848" w:rsidP="00F57848">
      <w:pPr>
        <w:rPr>
          <w:rFonts w:asciiTheme="majorHAnsi" w:hAnsiTheme="majorHAnsi"/>
        </w:rPr>
      </w:pPr>
      <w:r w:rsidRPr="0038114A">
        <w:rPr>
          <w:rFonts w:asciiTheme="majorHAnsi" w:hAnsiTheme="majorHAnsi"/>
        </w:rPr>
        <w:t xml:space="preserve">Any of these graphical displays show the </w:t>
      </w:r>
      <w:r w:rsidRPr="0038114A">
        <w:rPr>
          <w:rFonts w:asciiTheme="majorHAnsi" w:hAnsiTheme="majorHAnsi"/>
          <w:b/>
        </w:rPr>
        <w:t>distribution</w:t>
      </w:r>
      <w:r w:rsidRPr="0038114A">
        <w:rPr>
          <w:rFonts w:asciiTheme="majorHAnsi" w:hAnsiTheme="majorHAnsi"/>
        </w:rPr>
        <w:t xml:space="preserve"> of the data.  A distribution is described by:</w:t>
      </w:r>
    </w:p>
    <w:p w14:paraId="4BE5F41C" w14:textId="77777777" w:rsidR="00F57848" w:rsidRPr="0038114A" w:rsidRDefault="00F57848" w:rsidP="005C69F6">
      <w:pPr>
        <w:rPr>
          <w:rFonts w:asciiTheme="majorHAnsi" w:hAnsiTheme="majorHAnsi"/>
        </w:rPr>
      </w:pPr>
      <w:r w:rsidRPr="0038114A">
        <w:rPr>
          <w:rFonts w:asciiTheme="majorHAnsi" w:hAnsiTheme="majorHAnsi"/>
        </w:rPr>
        <w:tab/>
      </w:r>
    </w:p>
    <w:p w14:paraId="4FD2BB53" w14:textId="77777777" w:rsidR="005A527A" w:rsidRPr="0038114A" w:rsidRDefault="005A527A" w:rsidP="00F578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Shape</w:t>
      </w:r>
    </w:p>
    <w:p w14:paraId="6269413B" w14:textId="77777777" w:rsidR="005A527A" w:rsidRPr="0038114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Modes</w:t>
      </w:r>
      <w:r w:rsidR="00565A2E" w:rsidRPr="0038114A">
        <w:rPr>
          <w:rFonts w:asciiTheme="majorHAnsi" w:hAnsiTheme="majorHAnsi"/>
        </w:rPr>
        <w:t xml:space="preserve"> (unimodal, bimodal, or multimodal)</w:t>
      </w:r>
      <w:r w:rsidRPr="0038114A">
        <w:rPr>
          <w:rFonts w:asciiTheme="majorHAnsi" w:hAnsiTheme="majorHAnsi"/>
        </w:rPr>
        <w:t xml:space="preserve"> or uniform</w:t>
      </w:r>
    </w:p>
    <w:p w14:paraId="7AF86BB7" w14:textId="77777777" w:rsidR="005A527A" w:rsidRPr="0038114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Symmetric or skewed</w:t>
      </w:r>
    </w:p>
    <w:p w14:paraId="27495247" w14:textId="77777777" w:rsidR="005A527A" w:rsidRPr="0038114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Outliers</w:t>
      </w:r>
    </w:p>
    <w:p w14:paraId="42E63EF1" w14:textId="77777777" w:rsidR="005A527A" w:rsidRPr="0038114A" w:rsidRDefault="005A527A" w:rsidP="005A527A">
      <w:pPr>
        <w:pStyle w:val="ListParagraph"/>
        <w:ind w:left="1800"/>
        <w:rPr>
          <w:rFonts w:asciiTheme="majorHAnsi" w:hAnsiTheme="majorHAnsi"/>
        </w:rPr>
      </w:pPr>
    </w:p>
    <w:p w14:paraId="16097287" w14:textId="77777777" w:rsidR="005A527A" w:rsidRPr="0038114A" w:rsidRDefault="005A527A" w:rsidP="00F578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Center</w:t>
      </w:r>
    </w:p>
    <w:p w14:paraId="037B69C2" w14:textId="2185E5B4" w:rsidR="005A527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lastRenderedPageBreak/>
        <w:t>Mean</w:t>
      </w:r>
      <w:r w:rsidRPr="0038114A">
        <w:rPr>
          <w:rFonts w:asciiTheme="majorHAnsi" w:hAnsiTheme="majorHAnsi"/>
        </w:rPr>
        <w:tab/>
      </w:r>
      <w:r w:rsidR="0030155A">
        <w:rPr>
          <w:rFonts w:asciiTheme="majorHAnsi" w:hAnsiTheme="majorHAnsi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0155A">
        <w:rPr>
          <w:rFonts w:asciiTheme="majorHAnsi" w:hAnsiTheme="majorHAnsi"/>
        </w:rPr>
        <w:t xml:space="preserve"> – sample mean</w:t>
      </w:r>
    </w:p>
    <w:p w14:paraId="28C9E117" w14:textId="722376D1" w:rsidR="0030155A" w:rsidRPr="0038114A" w:rsidRDefault="0030155A" w:rsidP="0030155A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affected by extreme values*</w:t>
      </w:r>
    </w:p>
    <w:p w14:paraId="3094DA3F" w14:textId="77777777" w:rsidR="005A527A" w:rsidRPr="0038114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Median – after putting the data in ascending numerical order, the value “in the middle” of the data</w:t>
      </w:r>
    </w:p>
    <w:p w14:paraId="59856127" w14:textId="77777777" w:rsidR="005A527A" w:rsidRPr="0038114A" w:rsidRDefault="005A527A" w:rsidP="005A527A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Odd number of data values – there will be an exact middle data value</w:t>
      </w:r>
    </w:p>
    <w:p w14:paraId="6CECECD5" w14:textId="77777777" w:rsidR="005A527A" w:rsidRDefault="005A527A" w:rsidP="005A527A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Even number of data values – median will be the average of the two middle data values</w:t>
      </w:r>
    </w:p>
    <w:p w14:paraId="49966F7A" w14:textId="41E465D5" w:rsidR="0030155A" w:rsidRPr="0038114A" w:rsidRDefault="0030155A" w:rsidP="005A527A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less affected by extreme values*</w:t>
      </w:r>
    </w:p>
    <w:p w14:paraId="58469526" w14:textId="77777777" w:rsidR="005A527A" w:rsidRPr="0038114A" w:rsidRDefault="005A527A" w:rsidP="005A527A">
      <w:pPr>
        <w:pStyle w:val="ListParagraph"/>
        <w:ind w:left="2520"/>
        <w:rPr>
          <w:rFonts w:asciiTheme="majorHAnsi" w:hAnsiTheme="majorHAnsi"/>
        </w:rPr>
      </w:pPr>
    </w:p>
    <w:p w14:paraId="26D4B0B1" w14:textId="77777777" w:rsidR="005A527A" w:rsidRPr="0038114A" w:rsidRDefault="005A527A" w:rsidP="00F578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Spread</w:t>
      </w:r>
    </w:p>
    <w:p w14:paraId="488B40A1" w14:textId="77777777" w:rsidR="003451B3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Range = max – min</w:t>
      </w:r>
    </w:p>
    <w:p w14:paraId="213B4186" w14:textId="368C5D4F" w:rsidR="005A527A" w:rsidRPr="0030155A" w:rsidRDefault="0030155A" w:rsidP="0030155A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greatly affected by extreme values*</w:t>
      </w:r>
    </w:p>
    <w:p w14:paraId="794D6DC5" w14:textId="77777777" w:rsidR="005A527A" w:rsidRPr="0038114A" w:rsidRDefault="005A527A" w:rsidP="005A527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 xml:space="preserve">Interquartile Range (IQR) = </w:t>
      </w:r>
      <w:r w:rsidRPr="0038114A">
        <w:rPr>
          <w:rFonts w:asciiTheme="majorHAnsi" w:hAnsiTheme="majorHAnsi"/>
          <w:position w:val="-8"/>
        </w:rPr>
        <w:object w:dxaOrig="720" w:dyaOrig="280" w14:anchorId="6A62B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4.25pt" o:ole="">
            <v:imagedata r:id="rId8" o:title=""/>
          </v:shape>
          <o:OLEObject Type="Embed" ProgID="Equation.3" ShapeID="_x0000_i1026" DrawAspect="Content" ObjectID="_1566979380" r:id="rId9"/>
        </w:object>
      </w:r>
    </w:p>
    <w:p w14:paraId="2A791255" w14:textId="77777777" w:rsidR="003451B3" w:rsidRDefault="005A527A" w:rsidP="005A527A">
      <w:pPr>
        <w:ind w:left="1440" w:firstLine="720"/>
        <w:rPr>
          <w:rFonts w:asciiTheme="majorHAnsi" w:hAnsiTheme="majorHAnsi"/>
        </w:rPr>
      </w:pPr>
      <w:r w:rsidRPr="0038114A">
        <w:rPr>
          <w:rFonts w:asciiTheme="majorHAnsi" w:hAnsiTheme="majorHAnsi"/>
          <w:position w:val="-8"/>
        </w:rPr>
        <w:object w:dxaOrig="260" w:dyaOrig="280" w14:anchorId="694D4BBB">
          <v:shape id="_x0000_i1027" type="#_x0000_t75" style="width:12.75pt;height:14.25pt" o:ole="">
            <v:imagedata r:id="rId10" o:title=""/>
          </v:shape>
          <o:OLEObject Type="Embed" ProgID="Equation.3" ShapeID="_x0000_i1027" DrawAspect="Content" ObjectID="_1566979381" r:id="rId11"/>
        </w:object>
      </w:r>
      <w:r w:rsidRPr="0038114A">
        <w:rPr>
          <w:rFonts w:asciiTheme="majorHAnsi" w:hAnsiTheme="majorHAnsi"/>
        </w:rPr>
        <w:t xml:space="preserve"> </w:t>
      </w:r>
      <w:proofErr w:type="gramStart"/>
      <w:r w:rsidRPr="0038114A">
        <w:rPr>
          <w:rFonts w:asciiTheme="majorHAnsi" w:hAnsiTheme="majorHAnsi"/>
        </w:rPr>
        <w:t>is</w:t>
      </w:r>
      <w:proofErr w:type="gramEnd"/>
      <w:r w:rsidRPr="0038114A">
        <w:rPr>
          <w:rFonts w:asciiTheme="majorHAnsi" w:hAnsiTheme="majorHAnsi"/>
        </w:rPr>
        <w:t xml:space="preserve"> the first quartile and </w:t>
      </w:r>
      <w:r w:rsidRPr="0038114A">
        <w:rPr>
          <w:rFonts w:asciiTheme="majorHAnsi" w:hAnsiTheme="majorHAnsi"/>
          <w:position w:val="-8"/>
        </w:rPr>
        <w:object w:dxaOrig="280" w:dyaOrig="280" w14:anchorId="555F4715">
          <v:shape id="_x0000_i1028" type="#_x0000_t75" style="width:14.25pt;height:14.25pt" o:ole="">
            <v:imagedata r:id="rId12" o:title=""/>
          </v:shape>
          <o:OLEObject Type="Embed" ProgID="Equation.3" ShapeID="_x0000_i1028" DrawAspect="Content" ObjectID="_1566979382" r:id="rId13"/>
        </w:object>
      </w:r>
      <w:r w:rsidRPr="0038114A">
        <w:rPr>
          <w:rFonts w:asciiTheme="majorHAnsi" w:hAnsiTheme="majorHAnsi"/>
        </w:rPr>
        <w:t xml:space="preserve"> is the third quartile.  Find them by finding the median of each half of the data, respectively.</w:t>
      </w:r>
    </w:p>
    <w:p w14:paraId="01C112C9" w14:textId="32C47A16" w:rsidR="005A527A" w:rsidRPr="0038114A" w:rsidRDefault="0030155A" w:rsidP="0030155A">
      <w:pPr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>Less affected by extreme values*</w:t>
      </w:r>
    </w:p>
    <w:p w14:paraId="66FA5C91" w14:textId="77777777" w:rsidR="003451B3" w:rsidRPr="0038114A" w:rsidRDefault="003451B3" w:rsidP="003451B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38114A">
        <w:rPr>
          <w:rFonts w:asciiTheme="majorHAnsi" w:hAnsiTheme="majorHAnsi"/>
        </w:rPr>
        <w:t>Variance / Standard Deviation</w:t>
      </w:r>
    </w:p>
    <w:p w14:paraId="2DBE25AF" w14:textId="1BFFABD8" w:rsidR="003451B3" w:rsidRPr="0038114A" w:rsidRDefault="0030155A" w:rsidP="003451B3">
      <w:pPr>
        <w:pStyle w:val="ListParagraph"/>
        <w:ind w:left="2160"/>
        <w:rPr>
          <w:rFonts w:asciiTheme="majorHAnsi" w:hAnsiTheme="maj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hAnsiTheme="majorHAnsi"/>
        </w:rPr>
        <w:t xml:space="preserve"> – sample </w:t>
      </w:r>
      <w:r w:rsidR="003451B3" w:rsidRPr="0038114A">
        <w:rPr>
          <w:rFonts w:asciiTheme="majorHAnsi" w:hAnsiTheme="majorHAnsi"/>
        </w:rPr>
        <w:t>variance</w:t>
      </w:r>
    </w:p>
    <w:p w14:paraId="72B8707B" w14:textId="2FC3A294" w:rsidR="00F57848" w:rsidRDefault="0030155A" w:rsidP="003451B3">
      <w:pPr>
        <w:pStyle w:val="ListParagraph"/>
        <w:ind w:left="2160"/>
        <w:rPr>
          <w:rFonts w:asciiTheme="majorHAnsi" w:hAnsiTheme="majorHAnsi"/>
        </w:rPr>
      </w:pP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451B3" w:rsidRPr="003811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- sample</w:t>
      </w:r>
      <w:r w:rsidR="003451B3" w:rsidRPr="0038114A">
        <w:rPr>
          <w:rFonts w:asciiTheme="majorHAnsi" w:hAnsiTheme="majorHAnsi"/>
        </w:rPr>
        <w:t xml:space="preserve"> standard deviation</w:t>
      </w:r>
    </w:p>
    <w:p w14:paraId="6E7A68EA" w14:textId="13E47F17" w:rsidR="0030155A" w:rsidRPr="0030155A" w:rsidRDefault="0030155A" w:rsidP="0030155A">
      <w:pPr>
        <w:pStyle w:val="ListParagraph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>More affected by extreme values*</w:t>
      </w:r>
    </w:p>
    <w:p w14:paraId="2C22E92E" w14:textId="77777777" w:rsidR="0030155A" w:rsidRDefault="0030155A" w:rsidP="003B1832">
      <w:pPr>
        <w:rPr>
          <w:rFonts w:asciiTheme="majorHAnsi" w:hAnsiTheme="majorHAnsi"/>
          <w:sz w:val="22"/>
        </w:rPr>
      </w:pPr>
    </w:p>
    <w:p w14:paraId="52B86127" w14:textId="5FEF061E" w:rsidR="0030155A" w:rsidRPr="0030155A" w:rsidRDefault="0030155A" w:rsidP="0030155A">
      <w:pPr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>*</w:t>
      </w:r>
      <w:r w:rsidRPr="0030155A">
        <w:rPr>
          <w:rFonts w:asciiTheme="majorHAnsi" w:hAnsiTheme="majorHAnsi"/>
          <w:i/>
          <w:sz w:val="22"/>
        </w:rPr>
        <w:t>For symmetric data: Use mean and variance/standard deviation to describe</w:t>
      </w:r>
      <w:r>
        <w:rPr>
          <w:rFonts w:asciiTheme="majorHAnsi" w:hAnsiTheme="majorHAnsi"/>
          <w:i/>
          <w:sz w:val="22"/>
        </w:rPr>
        <w:t>*</w:t>
      </w:r>
    </w:p>
    <w:p w14:paraId="06740650" w14:textId="486BE926" w:rsidR="0030155A" w:rsidRPr="0030155A" w:rsidRDefault="0030155A" w:rsidP="0030155A">
      <w:pPr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>*</w:t>
      </w:r>
      <w:r w:rsidRPr="0030155A">
        <w:rPr>
          <w:rFonts w:asciiTheme="majorHAnsi" w:hAnsiTheme="majorHAnsi"/>
          <w:i/>
          <w:sz w:val="22"/>
        </w:rPr>
        <w:t>For skewed data: Use median and IQR to describe</w:t>
      </w:r>
      <w:r>
        <w:rPr>
          <w:rFonts w:asciiTheme="majorHAnsi" w:hAnsiTheme="majorHAnsi"/>
          <w:i/>
          <w:sz w:val="22"/>
        </w:rPr>
        <w:t>*</w:t>
      </w:r>
    </w:p>
    <w:p w14:paraId="6917D7A2" w14:textId="77777777" w:rsidR="0030155A" w:rsidRPr="0038114A" w:rsidRDefault="0030155A" w:rsidP="003B1832">
      <w:pPr>
        <w:rPr>
          <w:rFonts w:asciiTheme="majorHAnsi" w:hAnsiTheme="majorHAnsi"/>
          <w:sz w:val="22"/>
        </w:rPr>
      </w:pPr>
    </w:p>
    <w:p w14:paraId="69A6E309" w14:textId="77777777" w:rsidR="0030155A" w:rsidRPr="0038114A" w:rsidRDefault="0030155A" w:rsidP="0030155A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>5-number summary</w:t>
      </w:r>
    </w:p>
    <w:p w14:paraId="2558EFC2" w14:textId="15A67517" w:rsidR="003B1832" w:rsidRDefault="0030155A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ab/>
      </w:r>
      <w:r w:rsidRPr="0038114A">
        <w:rPr>
          <w:rFonts w:asciiTheme="majorHAnsi" w:hAnsiTheme="majorHAnsi"/>
          <w:sz w:val="22"/>
        </w:rPr>
        <w:tab/>
        <w:t>Minimum, Q</w:t>
      </w:r>
      <w:r w:rsidRPr="0038114A">
        <w:rPr>
          <w:rFonts w:asciiTheme="majorHAnsi" w:hAnsiTheme="majorHAnsi"/>
          <w:sz w:val="22"/>
          <w:vertAlign w:val="subscript"/>
        </w:rPr>
        <w:t>1</w:t>
      </w:r>
      <w:r w:rsidRPr="0038114A">
        <w:rPr>
          <w:rFonts w:asciiTheme="majorHAnsi" w:hAnsiTheme="majorHAnsi"/>
          <w:sz w:val="22"/>
        </w:rPr>
        <w:t>, Median, Q</w:t>
      </w:r>
      <w:r w:rsidRPr="0038114A">
        <w:rPr>
          <w:rFonts w:asciiTheme="majorHAnsi" w:hAnsiTheme="majorHAnsi"/>
          <w:sz w:val="22"/>
          <w:vertAlign w:val="subscript"/>
        </w:rPr>
        <w:t>3</w:t>
      </w:r>
      <w:r w:rsidRPr="0038114A">
        <w:rPr>
          <w:rFonts w:asciiTheme="majorHAnsi" w:hAnsiTheme="majorHAnsi"/>
          <w:sz w:val="22"/>
        </w:rPr>
        <w:t>, Maximum</w:t>
      </w:r>
      <w:bookmarkStart w:id="0" w:name="_GoBack"/>
      <w:bookmarkEnd w:id="0"/>
    </w:p>
    <w:p w14:paraId="3FEC5C8A" w14:textId="77777777" w:rsidR="0030155A" w:rsidRPr="0038114A" w:rsidRDefault="0030155A" w:rsidP="003B1832">
      <w:pPr>
        <w:rPr>
          <w:rFonts w:asciiTheme="majorHAnsi" w:hAnsiTheme="majorHAnsi"/>
          <w:sz w:val="22"/>
        </w:rPr>
      </w:pPr>
    </w:p>
    <w:p w14:paraId="5FF2A431" w14:textId="77777777" w:rsidR="003B1832" w:rsidRPr="0038114A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 xml:space="preserve">Graph/Display of 5-number summary is a </w:t>
      </w:r>
      <w:r w:rsidRPr="0038114A">
        <w:rPr>
          <w:rFonts w:asciiTheme="majorHAnsi" w:hAnsiTheme="majorHAnsi"/>
          <w:b/>
          <w:sz w:val="22"/>
        </w:rPr>
        <w:t>boxplot</w:t>
      </w:r>
      <w:r w:rsidRPr="0038114A">
        <w:rPr>
          <w:rFonts w:asciiTheme="majorHAnsi" w:hAnsiTheme="majorHAnsi"/>
          <w:sz w:val="22"/>
        </w:rPr>
        <w:t>.</w:t>
      </w:r>
    </w:p>
    <w:p w14:paraId="7A91C6E9" w14:textId="77777777" w:rsidR="003B1832" w:rsidRPr="0038114A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ab/>
        <w:t>Can be drawn with either vertical or horizontal axis.</w:t>
      </w:r>
    </w:p>
    <w:p w14:paraId="4588D40D" w14:textId="1A4BA434" w:rsidR="003B1832" w:rsidRPr="0038114A" w:rsidRDefault="004B4DEE" w:rsidP="004B4DEE">
      <w:pPr>
        <w:jc w:val="center"/>
        <w:rPr>
          <w:rFonts w:asciiTheme="majorHAnsi" w:hAnsiTheme="majorHAnsi"/>
          <w:sz w:val="22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439B75B" wp14:editId="6F7F94EF">
            <wp:extent cx="1052955" cy="2876550"/>
            <wp:effectExtent l="2540" t="0" r="0" b="0"/>
            <wp:docPr id="4" name="Picture 4" descr="C:\Users\jmroith\AppData\Local\Microsoft\Windows\Temporary Internet Files\Content.Word\055_Fig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mroith\AppData\Local\Microsoft\Windows\Temporary Internet Files\Content.Word\055_Figure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2005" cy="29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D6DB" w14:textId="04FA4E22" w:rsidR="003B1832" w:rsidRPr="0038114A" w:rsidRDefault="003B1832" w:rsidP="003B1832">
      <w:pPr>
        <w:rPr>
          <w:rFonts w:asciiTheme="majorHAnsi" w:hAnsiTheme="majorHAnsi"/>
          <w:sz w:val="22"/>
        </w:rPr>
      </w:pPr>
    </w:p>
    <w:p w14:paraId="6BAE6B1E" w14:textId="77777777" w:rsidR="003B1832" w:rsidRPr="0038114A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ab/>
      </w:r>
    </w:p>
    <w:p w14:paraId="1D505CC1" w14:textId="77777777" w:rsidR="003B1832" w:rsidRPr="0038114A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 xml:space="preserve">One way we can determine if we have </w:t>
      </w:r>
      <w:r w:rsidRPr="0038114A">
        <w:rPr>
          <w:rFonts w:asciiTheme="majorHAnsi" w:hAnsiTheme="majorHAnsi"/>
          <w:b/>
          <w:sz w:val="22"/>
        </w:rPr>
        <w:t>outliers</w:t>
      </w:r>
      <w:r w:rsidRPr="0038114A">
        <w:rPr>
          <w:rFonts w:asciiTheme="majorHAnsi" w:hAnsiTheme="majorHAnsi"/>
          <w:sz w:val="22"/>
        </w:rPr>
        <w:t xml:space="preserve"> in our data is to calculate an “upper fence” and a “lower fence” using the IQR.  Any data above the upper fence or below the lower fence is considered an outlier.</w:t>
      </w:r>
    </w:p>
    <w:p w14:paraId="2F031F85" w14:textId="77777777" w:rsidR="003B1832" w:rsidRPr="0038114A" w:rsidRDefault="003B1832" w:rsidP="003B1832">
      <w:pPr>
        <w:rPr>
          <w:rFonts w:asciiTheme="majorHAnsi" w:hAnsiTheme="majorHAnsi"/>
          <w:sz w:val="22"/>
        </w:rPr>
      </w:pPr>
    </w:p>
    <w:p w14:paraId="25DD0F21" w14:textId="77777777" w:rsidR="003B1832" w:rsidRPr="0038114A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ab/>
        <w:t>Upper fence = Q</w:t>
      </w:r>
      <w:r w:rsidRPr="0038114A">
        <w:rPr>
          <w:rFonts w:asciiTheme="majorHAnsi" w:hAnsiTheme="majorHAnsi"/>
          <w:sz w:val="22"/>
          <w:vertAlign w:val="subscript"/>
        </w:rPr>
        <w:t>3</w:t>
      </w:r>
      <w:r w:rsidRPr="0038114A">
        <w:rPr>
          <w:rFonts w:asciiTheme="majorHAnsi" w:hAnsiTheme="majorHAnsi"/>
          <w:sz w:val="22"/>
        </w:rPr>
        <w:t xml:space="preserve"> + (1.5</w:t>
      </w:r>
      <w:proofErr w:type="gramStart"/>
      <w:r w:rsidRPr="0038114A">
        <w:rPr>
          <w:rFonts w:asciiTheme="majorHAnsi" w:hAnsiTheme="majorHAnsi"/>
          <w:sz w:val="22"/>
        </w:rPr>
        <w:t>)IQR</w:t>
      </w:r>
      <w:proofErr w:type="gramEnd"/>
    </w:p>
    <w:p w14:paraId="623B8A26" w14:textId="2C9A285A" w:rsidR="003B1832" w:rsidRDefault="003B1832" w:rsidP="003B1832">
      <w:pPr>
        <w:rPr>
          <w:rFonts w:asciiTheme="majorHAnsi" w:hAnsiTheme="majorHAnsi"/>
          <w:sz w:val="22"/>
        </w:rPr>
      </w:pPr>
      <w:r w:rsidRPr="0038114A">
        <w:rPr>
          <w:rFonts w:asciiTheme="majorHAnsi" w:hAnsiTheme="majorHAnsi"/>
          <w:sz w:val="22"/>
        </w:rPr>
        <w:tab/>
        <w:t>Lower fence = Q</w:t>
      </w:r>
      <w:r w:rsidRPr="0038114A">
        <w:rPr>
          <w:rFonts w:asciiTheme="majorHAnsi" w:hAnsiTheme="majorHAnsi"/>
          <w:sz w:val="22"/>
          <w:vertAlign w:val="subscript"/>
        </w:rPr>
        <w:t>1</w:t>
      </w:r>
      <w:r w:rsidRPr="0038114A">
        <w:rPr>
          <w:rFonts w:asciiTheme="majorHAnsi" w:hAnsiTheme="majorHAnsi"/>
          <w:sz w:val="22"/>
        </w:rPr>
        <w:t xml:space="preserve"> - (1.5</w:t>
      </w:r>
      <w:proofErr w:type="gramStart"/>
      <w:r w:rsidRPr="0038114A">
        <w:rPr>
          <w:rFonts w:asciiTheme="majorHAnsi" w:hAnsiTheme="majorHAnsi"/>
          <w:sz w:val="22"/>
        </w:rPr>
        <w:t>)IQR</w:t>
      </w:r>
      <w:proofErr w:type="gramEnd"/>
    </w:p>
    <w:p w14:paraId="25326E42" w14:textId="77777777" w:rsidR="00715EE5" w:rsidRDefault="00715EE5" w:rsidP="003B1832">
      <w:pPr>
        <w:rPr>
          <w:rFonts w:asciiTheme="majorHAnsi" w:hAnsiTheme="majorHAnsi"/>
          <w:sz w:val="22"/>
        </w:rPr>
      </w:pPr>
    </w:p>
    <w:p w14:paraId="1ABCB026" w14:textId="77777777" w:rsidR="00715EE5" w:rsidRDefault="00715EE5" w:rsidP="003B1832">
      <w:pPr>
        <w:rPr>
          <w:rFonts w:asciiTheme="majorHAnsi" w:hAnsiTheme="majorHAnsi"/>
          <w:sz w:val="22"/>
        </w:rPr>
      </w:pPr>
    </w:p>
    <w:p w14:paraId="53BE50EF" w14:textId="77777777" w:rsidR="00715EE5" w:rsidRDefault="00715EE5" w:rsidP="003B1832">
      <w:pPr>
        <w:rPr>
          <w:rFonts w:asciiTheme="majorHAnsi" w:hAnsiTheme="majorHAnsi"/>
          <w:sz w:val="22"/>
        </w:rPr>
      </w:pPr>
    </w:p>
    <w:p w14:paraId="4733C454" w14:textId="77777777" w:rsidR="00715EE5" w:rsidRDefault="00715EE5" w:rsidP="003B1832">
      <w:pPr>
        <w:rPr>
          <w:rFonts w:asciiTheme="majorHAnsi" w:hAnsiTheme="majorHAnsi"/>
          <w:sz w:val="22"/>
        </w:rPr>
      </w:pPr>
    </w:p>
    <w:p w14:paraId="1692FA40" w14:textId="01CB6A6A" w:rsidR="00715EE5" w:rsidRDefault="00715EE5" w:rsidP="003B1832">
      <w:pPr>
        <w:rPr>
          <w:rFonts w:asciiTheme="majorHAnsi" w:hAnsiTheme="majorHAnsi"/>
        </w:rPr>
      </w:pPr>
      <w:r w:rsidRPr="00715EE5">
        <w:rPr>
          <w:rFonts w:asciiTheme="majorHAnsi" w:hAnsiTheme="majorHAnsi"/>
          <w:noProof/>
          <w:lang w:eastAsia="en-US"/>
        </w:rPr>
        <w:lastRenderedPageBreak/>
        <w:drawing>
          <wp:inline distT="0" distB="0" distL="0" distR="0" wp14:anchorId="09AF2D70" wp14:editId="4A928465">
            <wp:extent cx="4486275" cy="3329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03" cy="33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F83" w14:textId="45BC9095" w:rsidR="00715EE5" w:rsidRDefault="00715EE5" w:rsidP="003B1832">
      <w:pPr>
        <w:rPr>
          <w:rFonts w:asciiTheme="majorHAnsi" w:hAnsiTheme="majorHAnsi"/>
        </w:rPr>
      </w:pPr>
      <w:r w:rsidRPr="00715EE5">
        <w:rPr>
          <w:rFonts w:asciiTheme="majorHAnsi" w:hAnsiTheme="majorHAnsi"/>
          <w:noProof/>
          <w:lang w:eastAsia="en-US"/>
        </w:rPr>
        <w:drawing>
          <wp:inline distT="0" distB="0" distL="0" distR="0" wp14:anchorId="6DA6D1D4" wp14:editId="165D3209">
            <wp:extent cx="4476750" cy="3322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83" cy="33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D5" w14:textId="77777777" w:rsidR="00411D30" w:rsidRDefault="00411D30" w:rsidP="003B1832">
      <w:pPr>
        <w:rPr>
          <w:rFonts w:asciiTheme="majorHAnsi" w:hAnsiTheme="majorHAnsi"/>
        </w:rPr>
      </w:pPr>
    </w:p>
    <w:p w14:paraId="370AF2EF" w14:textId="77777777" w:rsidR="00411D30" w:rsidRDefault="00411D30" w:rsidP="003B1832">
      <w:pPr>
        <w:rPr>
          <w:rFonts w:asciiTheme="majorHAnsi" w:hAnsiTheme="majorHAnsi"/>
        </w:rPr>
      </w:pPr>
    </w:p>
    <w:p w14:paraId="3A168946" w14:textId="77777777" w:rsidR="00411D30" w:rsidRDefault="00411D30" w:rsidP="003B1832">
      <w:pPr>
        <w:rPr>
          <w:rFonts w:asciiTheme="majorHAnsi" w:hAnsiTheme="majorHAnsi"/>
        </w:rPr>
      </w:pPr>
    </w:p>
    <w:p w14:paraId="0D9D2317" w14:textId="77777777" w:rsidR="00411D30" w:rsidRDefault="00411D30" w:rsidP="003B1832">
      <w:pPr>
        <w:rPr>
          <w:rFonts w:asciiTheme="majorHAnsi" w:hAnsiTheme="majorHAnsi"/>
        </w:rPr>
      </w:pPr>
    </w:p>
    <w:p w14:paraId="6057E8F8" w14:textId="77777777" w:rsidR="00411D30" w:rsidRDefault="00411D30" w:rsidP="003B1832">
      <w:pPr>
        <w:rPr>
          <w:rFonts w:asciiTheme="majorHAnsi" w:hAnsiTheme="majorHAnsi"/>
        </w:rPr>
      </w:pPr>
    </w:p>
    <w:p w14:paraId="7D610A7C" w14:textId="7CD091F7" w:rsidR="00411D30" w:rsidRDefault="00411D30" w:rsidP="003B1832">
      <w:pPr>
        <w:rPr>
          <w:rFonts w:asciiTheme="majorHAnsi" w:hAnsiTheme="majorHAnsi"/>
        </w:rPr>
      </w:pPr>
      <w:r>
        <w:rPr>
          <w:rFonts w:asciiTheme="majorHAnsi" w:hAnsiTheme="majorHAnsi"/>
        </w:rPr>
        <w:t>Variance of a: 77.95</w:t>
      </w:r>
    </w:p>
    <w:p w14:paraId="2FCD94C2" w14:textId="687CB979" w:rsidR="00411D30" w:rsidRPr="0038114A" w:rsidRDefault="00411D30" w:rsidP="003B1832">
      <w:pPr>
        <w:rPr>
          <w:rFonts w:asciiTheme="majorHAnsi" w:hAnsiTheme="majorHAnsi"/>
        </w:rPr>
      </w:pPr>
      <w:r>
        <w:rPr>
          <w:rFonts w:asciiTheme="majorHAnsi" w:hAnsiTheme="majorHAnsi"/>
        </w:rPr>
        <w:t>Variance of b: 2.34</w:t>
      </w:r>
    </w:p>
    <w:sectPr w:rsidR="00411D30" w:rsidRPr="0038114A" w:rsidSect="003451B3">
      <w:pgSz w:w="12240" w:h="15840"/>
      <w:pgMar w:top="144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CCD"/>
    <w:multiLevelType w:val="hybridMultilevel"/>
    <w:tmpl w:val="C444D7E4"/>
    <w:lvl w:ilvl="0" w:tplc="76BEC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1B"/>
    <w:rsid w:val="0025331B"/>
    <w:rsid w:val="0030155A"/>
    <w:rsid w:val="003451B3"/>
    <w:rsid w:val="0038114A"/>
    <w:rsid w:val="003B1832"/>
    <w:rsid w:val="00411D30"/>
    <w:rsid w:val="004853D5"/>
    <w:rsid w:val="004B4DEE"/>
    <w:rsid w:val="005566E5"/>
    <w:rsid w:val="00565A2E"/>
    <w:rsid w:val="005A527A"/>
    <w:rsid w:val="005C69F6"/>
    <w:rsid w:val="00715EE5"/>
    <w:rsid w:val="008E1D1B"/>
    <w:rsid w:val="00900460"/>
    <w:rsid w:val="00B460F9"/>
    <w:rsid w:val="00B55054"/>
    <w:rsid w:val="00F578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222B4DD"/>
  <w15:docId w15:val="{B92A63D7-89F5-476D-9131-FD6C87F4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Catherine University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Brown</dc:creator>
  <cp:keywords/>
  <cp:lastModifiedBy>Roith, Joseph M.</cp:lastModifiedBy>
  <cp:revision>6</cp:revision>
  <cp:lastPrinted>2013-09-09T12:53:00Z</cp:lastPrinted>
  <dcterms:created xsi:type="dcterms:W3CDTF">2015-08-05T17:25:00Z</dcterms:created>
  <dcterms:modified xsi:type="dcterms:W3CDTF">2017-09-15T16:16:00Z</dcterms:modified>
</cp:coreProperties>
</file>