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DC20" w14:textId="24DEB6C6" w:rsidR="00CA274E" w:rsidRPr="005B6AF3" w:rsidRDefault="00000000" w:rsidP="000D6E37">
      <w:pPr>
        <w:jc w:val="center"/>
        <w:rPr>
          <w:rFonts w:ascii="新細明體" w:eastAsia="新細明體" w:hAnsi="新細明體" w:cs="Arial"/>
          <w:sz w:val="28"/>
          <w:szCs w:val="28"/>
          <w:lang w:eastAsia="zh-TW"/>
        </w:rPr>
      </w:pPr>
      <w:r w:rsidRPr="005B6AF3">
        <w:rPr>
          <w:rFonts w:ascii="新細明體" w:eastAsia="新細明體" w:hAnsi="新細明體" w:cs="Arial"/>
          <w:b/>
          <w:sz w:val="44"/>
          <w:szCs w:val="28"/>
        </w:rPr>
        <w:t>報　價　單</w:t>
      </w:r>
    </w:p>
    <w:tbl>
      <w:tblPr>
        <w:tblStyle w:val="aff2"/>
        <w:tblW w:w="5000" w:type="pct"/>
        <w:jc w:val="center"/>
        <w:tblLook w:val="04A0" w:firstRow="1" w:lastRow="0" w:firstColumn="1" w:lastColumn="0" w:noHBand="0" w:noVBand="1"/>
      </w:tblPr>
      <w:tblGrid>
        <w:gridCol w:w="2688"/>
        <w:gridCol w:w="2688"/>
        <w:gridCol w:w="2689"/>
        <w:gridCol w:w="2689"/>
      </w:tblGrid>
      <w:tr w:rsidR="00CA274E" w:rsidRPr="005B6AF3" w14:paraId="6FD2E123" w14:textId="77777777" w:rsidTr="00E84205">
        <w:trPr>
          <w:jc w:val="center"/>
        </w:trPr>
        <w:tc>
          <w:tcPr>
            <w:tcW w:w="1250" w:type="pct"/>
            <w:shd w:val="clear" w:color="auto" w:fill="E8E8E8"/>
          </w:tcPr>
          <w:p w14:paraId="7F6F7CDB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報價單編號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7315D777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QT-ELEANOR-2026-001</w:t>
            </w:r>
          </w:p>
        </w:tc>
        <w:tc>
          <w:tcPr>
            <w:tcW w:w="1250" w:type="pct"/>
            <w:shd w:val="clear" w:color="auto" w:fill="E8E8E8"/>
          </w:tcPr>
          <w:p w14:paraId="27F7DE74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報價日期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6B1DC31B" w14:textId="76336255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2026 年 7 月 21 日</w:t>
            </w:r>
            <w:r w:rsidR="00E84205"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  <w:r w:rsidR="00E84205"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</w:p>
        </w:tc>
      </w:tr>
      <w:tr w:rsidR="00CA274E" w:rsidRPr="005B6AF3" w14:paraId="4FEF88CD" w14:textId="77777777" w:rsidTr="00E84205">
        <w:trPr>
          <w:jc w:val="center"/>
        </w:trPr>
        <w:tc>
          <w:tcPr>
            <w:tcW w:w="1250" w:type="pct"/>
            <w:shd w:val="clear" w:color="auto" w:fill="E8E8E8"/>
          </w:tcPr>
          <w:p w14:paraId="0813DF2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有效期限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7D6469C7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自報價日起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 xml:space="preserve"> 30 </w:t>
            </w: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日內</w:t>
            </w:r>
            <w:proofErr w:type="spellEnd"/>
          </w:p>
        </w:tc>
        <w:tc>
          <w:tcPr>
            <w:tcW w:w="1250" w:type="pct"/>
            <w:shd w:val="clear" w:color="auto" w:fill="E8E8E8"/>
          </w:tcPr>
          <w:p w14:paraId="103AE13F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版本</w:t>
            </w:r>
            <w:proofErr w:type="spellEnd"/>
          </w:p>
        </w:tc>
        <w:tc>
          <w:tcPr>
            <w:tcW w:w="1250" w:type="pct"/>
            <w:shd w:val="clear" w:color="auto" w:fill="FFFFFF"/>
          </w:tcPr>
          <w:p w14:paraId="3DDFDB5E" w14:textId="77777777" w:rsidR="00CA274E" w:rsidRPr="005B6AF3" w:rsidRDefault="00000000" w:rsidP="003D2BAD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v2.0</w:t>
            </w:r>
          </w:p>
        </w:tc>
      </w:tr>
    </w:tbl>
    <w:p w14:paraId="076B3A33" w14:textId="77777777" w:rsidR="00CA274E" w:rsidRPr="005B6AF3" w:rsidRDefault="00000000" w:rsidP="00815A7A">
      <w:pPr>
        <w:spacing w:line="240" w:lineRule="auto"/>
        <w:rPr>
          <w:rFonts w:ascii="新細明體" w:eastAsia="新細明體" w:hAnsi="新細明體" w:cs="Arial"/>
          <w:sz w:val="28"/>
          <w:szCs w:val="28"/>
        </w:rPr>
      </w:pPr>
      <w:proofErr w:type="spellStart"/>
      <w:r w:rsidRPr="005B6AF3">
        <w:rPr>
          <w:rFonts w:ascii="新細明體" w:eastAsia="新細明體" w:hAnsi="新細明體" w:cs="Arial"/>
          <w:b/>
          <w:sz w:val="36"/>
          <w:szCs w:val="28"/>
        </w:rPr>
        <w:t>一、立約雙方</w:t>
      </w:r>
      <w:proofErr w:type="spellEnd"/>
    </w:p>
    <w:tbl>
      <w:tblPr>
        <w:tblStyle w:val="aff2"/>
        <w:tblW w:w="5000" w:type="pct"/>
        <w:tblLook w:val="04A0" w:firstRow="1" w:lastRow="0" w:firstColumn="1" w:lastColumn="0" w:noHBand="0" w:noVBand="1"/>
      </w:tblPr>
      <w:tblGrid>
        <w:gridCol w:w="2234"/>
        <w:gridCol w:w="3545"/>
        <w:gridCol w:w="2267"/>
        <w:gridCol w:w="2708"/>
      </w:tblGrid>
      <w:tr w:rsidR="00B87991" w:rsidRPr="005B6AF3" w14:paraId="3D4B2816" w14:textId="77777777" w:rsidTr="00B87991">
        <w:tc>
          <w:tcPr>
            <w:tcW w:w="2687" w:type="pct"/>
            <w:gridSpan w:val="2"/>
          </w:tcPr>
          <w:p w14:paraId="3960FB96" w14:textId="315450A3" w:rsidR="00B87991" w:rsidRPr="005B6AF3" w:rsidRDefault="00B87991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甲方（委託方</w:t>
            </w:r>
            <w:proofErr w:type="spellEnd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）</w:t>
            </w:r>
          </w:p>
        </w:tc>
        <w:tc>
          <w:tcPr>
            <w:tcW w:w="2313" w:type="pct"/>
            <w:gridSpan w:val="2"/>
          </w:tcPr>
          <w:p w14:paraId="22735330" w14:textId="35A6ACE4" w:rsidR="00B87991" w:rsidRPr="005B6AF3" w:rsidRDefault="00B87991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乙方（服務方</w:t>
            </w:r>
            <w:proofErr w:type="spellEnd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）</w:t>
            </w:r>
          </w:p>
        </w:tc>
      </w:tr>
      <w:tr w:rsidR="00CA274E" w:rsidRPr="005B6AF3" w14:paraId="11D41976" w14:textId="77777777" w:rsidTr="00607FA8">
        <w:tc>
          <w:tcPr>
            <w:tcW w:w="1039" w:type="pct"/>
            <w:shd w:val="clear" w:color="auto" w:fill="DCE6F1"/>
          </w:tcPr>
          <w:p w14:paraId="074DB10F" w14:textId="77777777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公司名稱</w:t>
            </w:r>
            <w:proofErr w:type="spellEnd"/>
          </w:p>
        </w:tc>
        <w:tc>
          <w:tcPr>
            <w:tcW w:w="1648" w:type="pct"/>
            <w:shd w:val="clear" w:color="auto" w:fill="FFFFFF"/>
          </w:tcPr>
          <w:p w14:paraId="4A8E307D" w14:textId="3E95CB57" w:rsidR="00CA274E" w:rsidRPr="005B6AF3" w:rsidRDefault="00607FA8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艾琳諾生物科技</w:t>
            </w:r>
            <w:proofErr w:type="gramEnd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有限公司</w:t>
            </w:r>
          </w:p>
        </w:tc>
        <w:tc>
          <w:tcPr>
            <w:tcW w:w="1054" w:type="pct"/>
            <w:shd w:val="clear" w:color="auto" w:fill="DCE6F1"/>
          </w:tcPr>
          <w:p w14:paraId="4BE71369" w14:textId="77777777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公司名稱</w:t>
            </w:r>
            <w:proofErr w:type="spellEnd"/>
          </w:p>
        </w:tc>
        <w:tc>
          <w:tcPr>
            <w:tcW w:w="1259" w:type="pct"/>
            <w:shd w:val="clear" w:color="auto" w:fill="FFFFFF"/>
          </w:tcPr>
          <w:p w14:paraId="7AE0817A" w14:textId="77777777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玥瓏云智囊有限公司</w:t>
            </w:r>
            <w:proofErr w:type="spellEnd"/>
          </w:p>
        </w:tc>
      </w:tr>
    </w:tbl>
    <w:p w14:paraId="37D1186E" w14:textId="77777777" w:rsidR="00CA274E" w:rsidRPr="005B6AF3" w:rsidRDefault="00000000" w:rsidP="00815A7A">
      <w:pPr>
        <w:spacing w:line="240" w:lineRule="auto"/>
        <w:rPr>
          <w:rFonts w:ascii="新細明體" w:eastAsia="新細明體" w:hAnsi="新細明體" w:cs="Arial"/>
          <w:sz w:val="28"/>
          <w:szCs w:val="28"/>
        </w:rPr>
      </w:pPr>
      <w:proofErr w:type="spellStart"/>
      <w:r w:rsidRPr="005B6AF3">
        <w:rPr>
          <w:rFonts w:ascii="新細明體" w:eastAsia="新細明體" w:hAnsi="新細明體" w:cs="Arial"/>
          <w:b/>
          <w:sz w:val="36"/>
          <w:szCs w:val="28"/>
        </w:rPr>
        <w:t>二、服務項目</w:t>
      </w:r>
      <w:proofErr w:type="spellEnd"/>
    </w:p>
    <w:tbl>
      <w:tblPr>
        <w:tblStyle w:val="aff2"/>
        <w:tblW w:w="5000" w:type="pct"/>
        <w:jc w:val="center"/>
        <w:tblLook w:val="04A0" w:firstRow="1" w:lastRow="0" w:firstColumn="1" w:lastColumn="0" w:noHBand="0" w:noVBand="1"/>
      </w:tblPr>
      <w:tblGrid>
        <w:gridCol w:w="1241"/>
        <w:gridCol w:w="1278"/>
        <w:gridCol w:w="2553"/>
        <w:gridCol w:w="3828"/>
        <w:gridCol w:w="1854"/>
      </w:tblGrid>
      <w:tr w:rsidR="00CA274E" w:rsidRPr="005B6AF3" w14:paraId="2D684218" w14:textId="77777777" w:rsidTr="00B57DA7">
        <w:trPr>
          <w:jc w:val="center"/>
        </w:trPr>
        <w:tc>
          <w:tcPr>
            <w:tcW w:w="577" w:type="pct"/>
          </w:tcPr>
          <w:p w14:paraId="6BA30A5A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階段</w:t>
            </w:r>
            <w:proofErr w:type="spellEnd"/>
          </w:p>
        </w:tc>
        <w:tc>
          <w:tcPr>
            <w:tcW w:w="594" w:type="pct"/>
          </w:tcPr>
          <w:p w14:paraId="68D10917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模組代號</w:t>
            </w:r>
            <w:proofErr w:type="spellEnd"/>
          </w:p>
        </w:tc>
        <w:tc>
          <w:tcPr>
            <w:tcW w:w="1187" w:type="pct"/>
          </w:tcPr>
          <w:p w14:paraId="3656B4DC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模組名稱</w:t>
            </w:r>
            <w:proofErr w:type="spellEnd"/>
          </w:p>
        </w:tc>
        <w:tc>
          <w:tcPr>
            <w:tcW w:w="1780" w:type="pct"/>
          </w:tcPr>
          <w:p w14:paraId="37653F47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說明</w:t>
            </w:r>
            <w:proofErr w:type="spellEnd"/>
          </w:p>
        </w:tc>
        <w:tc>
          <w:tcPr>
            <w:tcW w:w="863" w:type="pct"/>
          </w:tcPr>
          <w:p w14:paraId="42395B16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小計（未稅</w:t>
            </w:r>
            <w:proofErr w:type="spellEnd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）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第一階段</w:t>
              <w:br/>
              <w:t>公司後台核心（雙品牌）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M01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帳號與權限（RBAC）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角色自訂、模組權限與品牌資料範圍分開控管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NT$42,900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第一階段</w:t>
              <w:br/>
              <w:t>公司後台核心（雙品牌）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M02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品牌管理（A/B 設定）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建立 A、B 品牌，各自點數規則與等級門檻設定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NT$41,250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第一階段</w:t>
              <w:br/>
              <w:t>公司後台核心（雙品牌）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M03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經銷商管理（A/B 分開）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A、B 品牌各自獨立經銷商帳號池，帳號不互通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NT$56,250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第一階段</w:t>
              <w:br/>
              <w:t>公司後台核心（雙品牌）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M04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產品管理（共用主檔）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A、B 品牌共用產品主檔，SKU／圖片／上下架管理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NT$28,000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第一階段</w:t>
              <w:br/>
              <w:t>公司後台核心（雙品牌）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M05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品牌價格管理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同一產品，A、B 品牌各自設定點數換算規則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NT$32,400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第一階段</w:t>
              <w:br/>
              <w:t>公司後台核心（雙品牌）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M06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點數管理（分品牌全稽核）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A、B 點數帳戶完全隔離，異動全稽核不可刪除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NT$78,400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第一階段</w:t>
              <w:br/>
              <w:t>公司後台核心（雙品牌）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M07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訂單管理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A 代下單／B 後台代下單，審核通過後扣點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NT$46,800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第一階段</w:t>
              <w:br/>
              <w:t>公司後台核心（雙品牌）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M08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庫存管理（批號／效期）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批次入庫、批號效期登記、扣庫、即期預警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NT$54,000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第一階段</w:t>
              <w:br/>
              <w:t>公司後台核心（雙品牌）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M09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出貨管理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待出貨／待自取清單、狀態更新、收貨確認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NT$32,200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第一階段</w:t>
              <w:br/>
              <w:t>公司後台核心（雙品牌）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M10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報表與稽核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提貨／點數／金流報表分品牌統計，稽核日誌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NT$56,250</w:t>
            </w:r>
          </w:p>
        </w:tc>
      </w:tr>
      <w:tr w:rsidR="00E84205" w:rsidRPr="005B6AF3" w14:paraId="1E7F8AB5" w14:textId="19A58CED" w:rsidTr="00E84205">
        <w:trPr>
          <w:jc w:val="center"/>
        </w:trPr>
        <w:tc>
          <w:tcPr>
            <w:tcW w:w="4137" w:type="pct"/>
            <w:gridSpan w:val="4"/>
            <w:shd w:val="clear" w:color="auto" w:fill="F5F8FC"/>
            <w:vAlign w:val="center"/>
          </w:tcPr>
          <w:p w14:paraId="44F8F944" w14:textId="0848FB8D" w:rsidR="00E84205" w:rsidRPr="005B6AF3" w:rsidRDefault="00E84205" w:rsidP="00E84205">
            <w:pPr>
              <w:spacing w:before="60" w:after="60"/>
              <w:jc w:val="right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第一階段小計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F1C19DD" w14:textId="6DDFA77B" w:rsidR="00E84205" w:rsidRPr="005B6AF3" w:rsidRDefault="00E84205" w:rsidP="00E84205">
            <w:pPr>
              <w:spacing w:before="60" w:after="60"/>
              <w:jc w:val="right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NT$468,450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第二階段</w:t>
              <w:br/>
              <w:t>A 品牌前台＋自動化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M11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帳號中心（經銷商）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A 品牌經銷商自助登入、個人設定、安全登出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NT$17,000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第二階段</w:t>
              <w:br/>
              <w:t>A 品牌前台＋自動化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M12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點數查詢／刷卡儲值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查餘額明細，玉山刷卡 Webhook 自動入點顯示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NT$32,200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第二階段</w:t>
              <w:br/>
              <w:t>A 品牌前台＋自動化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M13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自助提貨申請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購物車選品、即時試算點數、申請追蹤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NT$66,300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第二階段</w:t>
              <w:br/>
              <w:t>A 品牌前台＋自動化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M14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轉點／合併出貨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點數轉讓給其他 A 品牌經銷商、多訂單合併湊免運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NT$41,250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第二階段</w:t>
              <w:br/>
              <w:t>A 品牌前台＋自動化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M15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組織查看（高階）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高階經銷商查看授權範圍下線動態，52% 截斷規則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NT$78,750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第二階段</w:t>
              <w:br/>
              <w:t>A 品牌前台＋自動化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M16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玉山金流串接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刷卡付款 Webhook 自動入點，金流對帳紀錄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NT$67,500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第二階段</w:t>
              <w:br/>
              <w:t>A 品牌前台＋自動化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M17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等級自動升級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系統自動判斷業績條件，達標即升等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NT$39,600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第二階段</w:t>
              <w:br/>
              <w:t>A 品牌前台＋自動化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M18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通知提醒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LINE／Email 推送審核結果、點數不足、未提貨提醒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NT$32,200</w:t>
            </w:r>
          </w:p>
        </w:tc>
      </w:tr>
      <w:tr w:rsidR="00E84205" w:rsidRPr="005B6AF3" w14:paraId="1E7F8AB5" w14:textId="19A58CED" w:rsidTr="00E84205">
        <w:trPr>
          <w:jc w:val="center"/>
        </w:trPr>
        <w:tc>
          <w:tcPr>
            <w:tcW w:w="4137" w:type="pct"/>
            <w:gridSpan w:val="4"/>
            <w:shd w:val="clear" w:color="auto" w:fill="F5F8FC"/>
            <w:vAlign w:val="center"/>
          </w:tcPr>
          <w:p w14:paraId="44F8F944" w14:textId="0848FB8D" w:rsidR="00E84205" w:rsidRPr="005B6AF3" w:rsidRDefault="00E84205" w:rsidP="00E84205">
            <w:pPr>
              <w:spacing w:before="60" w:after="60"/>
              <w:jc w:val="right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第二階段小計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F1C19DD" w14:textId="6DDFA77B" w:rsidR="00E84205" w:rsidRPr="005B6AF3" w:rsidRDefault="00E84205" w:rsidP="00E84205">
            <w:pPr>
              <w:spacing w:before="60" w:after="60"/>
              <w:jc w:val="right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NT$374,800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第三階段</w:t>
              <w:br/>
              <w:t>資料匯入與整理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P3.1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資料匯入匯出功能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Excel 上傳、人工確認後匯入，資料備份匯出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NT$39,100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第三階段</w:t>
              <w:br/>
              <w:t>資料匯入與整理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P3.2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AI 資料整理（15 年舊資料）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存取可行性評估 → 髒污診斷 → 整理歸位資料倉儲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NT$124,200</w:t>
            </w:r>
          </w:p>
        </w:tc>
      </w:tr>
      <w:tr w:rsidR="00E84205" w:rsidRPr="005B6AF3" w14:paraId="1E7F8AB5" w14:textId="19A58CED" w:rsidTr="00E84205">
        <w:trPr>
          <w:jc w:val="center"/>
        </w:trPr>
        <w:tc>
          <w:tcPr>
            <w:tcW w:w="4137" w:type="pct"/>
            <w:gridSpan w:val="4"/>
            <w:shd w:val="clear" w:color="auto" w:fill="F5F8FC"/>
            <w:vAlign w:val="center"/>
          </w:tcPr>
          <w:p w14:paraId="44F8F944" w14:textId="0848FB8D" w:rsidR="00E84205" w:rsidRPr="005B6AF3" w:rsidRDefault="00E84205" w:rsidP="00E84205">
            <w:pPr>
              <w:spacing w:before="60" w:after="60"/>
              <w:jc w:val="right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第三階段小計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F1C19DD" w14:textId="6DDFA77B" w:rsidR="00E84205" w:rsidRPr="005B6AF3" w:rsidRDefault="00E84205" w:rsidP="00E84205">
            <w:pPr>
              <w:spacing w:before="60" w:after="60"/>
              <w:jc w:val="right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NT$163,300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第四階段</w:t>
              <w:br/>
              <w:t>A 品牌消費者商城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P4.1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獨立商城入口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經銷商專屬商城網址，不需登入可瀏覽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NT$54,000</w:t>
            </w:r>
          </w:p>
        </w:tc>
      </w:tr>
      <w:tr w:rsidR="00CA274E" w:rsidRPr="005B6AF3" w14:paraId="0DEF1C63" w14:textId="77777777" w:rsidTr="00B57DA7">
        <w:trPr>
          <w:jc w:val="center"/>
        </w:trPr>
        <w:tc>
          <w:tcPr>
            <w:tcW w:w="577" w:type="pct"/>
            <w:vMerge w:val="restart"/>
            <w:shd w:val="clear" w:color="auto" w:fill="F5F8FC"/>
            <w:vAlign w:val="center"/>
          </w:tcPr>
          <w:p w14:paraId="13BC6A2A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  <w:t>第四階段</w:t>
              <w:br/>
              <w:t>A 品牌消費者商城</w:t>
            </w:r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  <w:lang w:eastAsia="zh-TW"/>
              </w:rPr>
            </w:r>
          </w:p>
        </w:tc>
        <w:tc>
          <w:tcPr>
            <w:tcW w:w="594" w:type="pct"/>
            <w:shd w:val="clear" w:color="auto" w:fill="F5F8FC"/>
          </w:tcPr>
          <w:p w14:paraId="3E417FC3" w14:textId="77777777" w:rsidR="00CA274E" w:rsidRPr="005B6AF3" w:rsidRDefault="00000000">
            <w:pPr>
              <w:spacing w:before="60" w:after="6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P4.2</w:t>
            </w:r>
          </w:p>
        </w:tc>
        <w:tc>
          <w:tcPr>
            <w:tcW w:w="1187" w:type="pct"/>
            <w:shd w:val="clear" w:color="auto" w:fill="F5F8FC"/>
          </w:tcPr>
          <w:p w14:paraId="71CF1FA6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消費者自助下單</w:t>
            </w:r>
            <w:proofErr w:type="spellEnd"/>
          </w:p>
        </w:tc>
        <w:tc>
          <w:tcPr>
            <w:tcW w:w="1780" w:type="pct"/>
            <w:shd w:val="clear" w:color="auto" w:fill="F5F8FC"/>
          </w:tcPr>
          <w:p w14:paraId="31FE0BE8" w14:textId="77777777" w:rsidR="00CA274E" w:rsidRPr="005B6AF3" w:rsidRDefault="00000000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訪客瀏覽、下單建帳、訂單歸屬經銷商、會員邀請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A1B8CA2" w14:textId="60259E46" w:rsidR="00CA274E" w:rsidRPr="005B6AF3" w:rsidRDefault="00E84205">
            <w:pPr>
              <w:spacing w:before="60" w:after="6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NT$78,750</w:t>
            </w:r>
          </w:p>
        </w:tc>
      </w:tr>
      <w:tr w:rsidR="00E84205" w:rsidRPr="005B6AF3" w14:paraId="1E7F8AB5" w14:textId="19A58CED" w:rsidTr="00E84205">
        <w:trPr>
          <w:jc w:val="center"/>
        </w:trPr>
        <w:tc>
          <w:tcPr>
            <w:tcW w:w="4137" w:type="pct"/>
            <w:gridSpan w:val="4"/>
            <w:shd w:val="clear" w:color="auto" w:fill="F5F8FC"/>
            <w:vAlign w:val="center"/>
          </w:tcPr>
          <w:p w14:paraId="44F8F944" w14:textId="0848FB8D" w:rsidR="00E84205" w:rsidRPr="005B6AF3" w:rsidRDefault="00E84205" w:rsidP="00E84205">
            <w:pPr>
              <w:spacing w:before="60" w:after="60"/>
              <w:jc w:val="right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第四階段小計</w:t>
            </w:r>
          </w:p>
        </w:tc>
        <w:tc>
          <w:tcPr>
            <w:tcW w:w="863" w:type="pct"/>
            <w:shd w:val="clear" w:color="auto" w:fill="F5F8FC"/>
            <w:vAlign w:val="center"/>
          </w:tcPr>
          <w:p w14:paraId="7F1C19DD" w14:textId="6DDFA77B" w:rsidR="00E84205" w:rsidRPr="005B6AF3" w:rsidRDefault="00E84205" w:rsidP="00E84205">
            <w:pPr>
              <w:spacing w:before="60" w:after="60"/>
              <w:jc w:val="right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NT$132,750</w:t>
            </w:r>
          </w:p>
        </w:tc>
      </w:tr>
      <w:tr w:rsidR="00CA274E" w:rsidRPr="005B6AF3" w14:paraId="08876E09" w14:textId="77777777" w:rsidTr="005B6AF3">
        <w:trPr>
          <w:jc w:val="center"/>
        </w:trPr>
        <w:tc>
          <w:tcPr>
            <w:tcW w:w="4137" w:type="pct"/>
            <w:gridSpan w:val="4"/>
          </w:tcPr>
          <w:p w14:paraId="00659A6F" w14:textId="77777777" w:rsidR="00CA274E" w:rsidRPr="005B6AF3" w:rsidRDefault="00000000">
            <w:pPr>
              <w:spacing w:before="120" w:after="120"/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b/>
                <w:sz w:val="32"/>
                <w:szCs w:val="28"/>
                <w:lang w:eastAsia="zh-TW"/>
              </w:rPr>
              <w:t>合計開發費用（未稅）</w:t>
            </w:r>
          </w:p>
        </w:tc>
        <w:tc>
          <w:tcPr>
            <w:tcW w:w="863" w:type="pct"/>
          </w:tcPr>
          <w:p w14:paraId="54E24BEC" w14:textId="050C8382" w:rsidR="00CA274E" w:rsidRPr="005B6AF3" w:rsidRDefault="00000000">
            <w:pPr>
              <w:spacing w:before="120" w:after="12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b/>
                <w:sz w:val="32"/>
                <w:szCs w:val="28"/>
              </w:rPr>
              <w:t>NT$1,139,300</w:t>
            </w:r>
            <w:r w:rsidR="00815A7A" w:rsidRPr="005B6AF3">
              <w:rPr>
                <w:rFonts w:ascii="新細明體" w:eastAsia="新細明體" w:hAnsi="新細明體" w:cs="Arial"/>
                <w:b/>
                <w:sz w:val="32"/>
                <w:szCs w:val="28"/>
                <w:lang w:eastAsia="zh-TW"/>
              </w:rPr>
            </w:r>
            <w:r w:rsidRPr="005B6AF3">
              <w:rPr>
                <w:rFonts w:ascii="新細明體" w:eastAsia="新細明體" w:hAnsi="新細明體" w:cs="Arial"/>
                <w:b/>
                <w:sz w:val="32"/>
                <w:szCs w:val="28"/>
              </w:rPr>
            </w:r>
          </w:p>
        </w:tc>
      </w:tr>
      <w:tr w:rsidR="00CA274E" w:rsidRPr="005B6AF3" w14:paraId="3172185D" w14:textId="77777777" w:rsidTr="005B6AF3">
        <w:trPr>
          <w:jc w:val="center"/>
        </w:trPr>
        <w:tc>
          <w:tcPr>
            <w:tcW w:w="4137" w:type="pct"/>
            <w:gridSpan w:val="4"/>
          </w:tcPr>
          <w:p w14:paraId="4E951434" w14:textId="77777777" w:rsidR="00CA274E" w:rsidRPr="005B6AF3" w:rsidRDefault="00000000">
            <w:pPr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如需開立統一發票，營業稅（5%）由甲方另行負擔</w:t>
            </w:r>
            <w:proofErr w:type="gramEnd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</w:r>
          </w:p>
        </w:tc>
        <w:tc>
          <w:tcPr>
            <w:tcW w:w="863" w:type="pct"/>
          </w:tcPr>
          <w:p w14:paraId="4834ECED" w14:textId="0171123B" w:rsidR="00CA274E" w:rsidRPr="005B6AF3" w:rsidRDefault="00CA274E">
            <w:pPr>
              <w:jc w:val="center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/>
          </w:p>
        </w:tc>
      </w:tr>
    </w:tbl>
    <w:p w14:paraId="63DA6A9B" w14:textId="506336CB" w:rsidR="00CA274E" w:rsidRPr="005B6AF3" w:rsidRDefault="00000000">
      <w:pPr>
        <w:rPr>
          <w:rFonts w:ascii="新細明體" w:eastAsia="新細明體" w:hAnsi="新細明體" w:cs="Arial"/>
          <w:b/>
          <w:sz w:val="36"/>
          <w:szCs w:val="28"/>
        </w:rPr>
      </w:pPr>
      <w:proofErr w:type="spellStart"/>
      <w:r w:rsidRPr="005B6AF3">
        <w:rPr>
          <w:rFonts w:ascii="新細明體" w:eastAsia="新細明體" w:hAnsi="新細明體" w:cs="Arial"/>
          <w:b/>
          <w:sz w:val="36"/>
          <w:szCs w:val="28"/>
        </w:rPr>
        <w:t>三、付款期程</w:t>
      </w:r>
      <w:proofErr w:type="spellEnd"/>
    </w:p>
    <w:tbl>
      <w:tblPr>
        <w:tblStyle w:val="aff2"/>
        <w:tblW w:w="5000" w:type="pct"/>
        <w:tblLook w:val="04A0" w:firstRow="1" w:lastRow="0" w:firstColumn="1" w:lastColumn="0" w:noHBand="0" w:noVBand="1"/>
      </w:tblPr>
      <w:tblGrid>
        <w:gridCol w:w="1432"/>
        <w:gridCol w:w="5704"/>
        <w:gridCol w:w="1114"/>
        <w:gridCol w:w="2504"/>
      </w:tblGrid>
      <w:tr w:rsidR="00CA274E" w:rsidRPr="005B6AF3" w14:paraId="56A01DBB" w14:textId="77777777" w:rsidTr="005B6AF3">
        <w:tc>
          <w:tcPr>
            <w:tcW w:w="666" w:type="pct"/>
          </w:tcPr>
          <w:p w14:paraId="4D38A908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期別</w:t>
            </w:r>
            <w:proofErr w:type="spellEnd"/>
          </w:p>
        </w:tc>
        <w:tc>
          <w:tcPr>
            <w:tcW w:w="2652" w:type="pct"/>
          </w:tcPr>
          <w:p w14:paraId="11B96C5B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付款節點</w:t>
            </w:r>
            <w:proofErr w:type="spellEnd"/>
          </w:p>
        </w:tc>
        <w:tc>
          <w:tcPr>
            <w:tcW w:w="518" w:type="pct"/>
          </w:tcPr>
          <w:p w14:paraId="117E8760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比例</w:t>
            </w:r>
            <w:proofErr w:type="spellEnd"/>
          </w:p>
        </w:tc>
        <w:tc>
          <w:tcPr>
            <w:tcW w:w="1164" w:type="pct"/>
          </w:tcPr>
          <w:p w14:paraId="3E1C16B6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金額（未稅</w:t>
            </w:r>
            <w:proofErr w:type="spellEnd"/>
            <w:r w:rsidRPr="005B6AF3">
              <w:rPr>
                <w:rFonts w:ascii="新細明體" w:eastAsia="新細明體" w:hAnsi="新細明體" w:cs="Arial"/>
                <w:b/>
                <w:sz w:val="24"/>
                <w:szCs w:val="28"/>
              </w:rPr>
              <w:t>）</w:t>
            </w:r>
          </w:p>
        </w:tc>
      </w:tr>
      <w:tr w:rsidR="00CA274E" w:rsidRPr="005B6AF3" w14:paraId="5DEAD41A" w14:textId="77777777" w:rsidTr="00815A7A">
        <w:tc>
          <w:tcPr>
            <w:tcW w:w="666" w:type="pct"/>
            <w:shd w:val="clear" w:color="auto" w:fill="FFFFFF"/>
          </w:tcPr>
          <w:p w14:paraId="57A17210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第一期</w:t>
            </w:r>
            <w:proofErr w:type="spellEnd"/>
          </w:p>
        </w:tc>
        <w:tc>
          <w:tcPr>
            <w:tcW w:w="2652" w:type="pct"/>
            <w:shd w:val="clear" w:color="auto" w:fill="FFFFFF"/>
          </w:tcPr>
          <w:p w14:paraId="67A1B590" w14:textId="47E5A7CD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簽約日起 5 個工作日內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  <w:proofErr w:type="spellEnd"/>
          </w:p>
        </w:tc>
        <w:tc>
          <w:tcPr>
            <w:tcW w:w="518" w:type="pct"/>
            <w:shd w:val="clear" w:color="auto" w:fill="FFFFFF"/>
          </w:tcPr>
          <w:p w14:paraId="41BF48C7" w14:textId="6471F0A8" w:rsidR="00CA274E" w:rsidRPr="005B6AF3" w:rsidRDefault="00DF258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 w:hint="eastAsia"/>
                <w:sz w:val="24"/>
                <w:szCs w:val="28"/>
                <w:lang w:eastAsia="zh-TW"/>
              </w:rPr>
              <w:t>25%</w:t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</w:p>
        </w:tc>
        <w:tc>
          <w:tcPr>
            <w:tcW w:w="1164" w:type="pct"/>
            <w:shd w:val="clear" w:color="auto" w:fill="FFFFFF"/>
          </w:tcPr>
          <w:p w14:paraId="6257D09C" w14:textId="2DEC9F79" w:rsidR="00CA274E" w:rsidRPr="005B6AF3" w:rsidRDefault="00CA274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>
              <w:t>NT$284,825</w:t>
            </w:r>
          </w:p>
        </w:tc>
      </w:tr>
      <w:tr w:rsidR="00CA274E" w:rsidRPr="005B6AF3" w14:paraId="5DEAD41A" w14:textId="77777777" w:rsidTr="00815A7A">
        <w:tc>
          <w:tcPr>
            <w:tcW w:w="666" w:type="pct"/>
            <w:shd w:val="clear" w:color="auto" w:fill="FFFFFF"/>
          </w:tcPr>
          <w:p w14:paraId="57A17210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第二期</w:t>
            </w:r>
            <w:proofErr w:type="spellEnd"/>
          </w:p>
        </w:tc>
        <w:tc>
          <w:tcPr>
            <w:tcW w:w="2652" w:type="pct"/>
            <w:shd w:val="clear" w:color="auto" w:fill="FFFFFF"/>
          </w:tcPr>
          <w:p w14:paraId="67A1B590" w14:textId="47E5A7CD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第一階段（M01–M10）驗收通過後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  <w:proofErr w:type="spellEnd"/>
          </w:p>
        </w:tc>
        <w:tc>
          <w:tcPr>
            <w:tcW w:w="518" w:type="pct"/>
            <w:shd w:val="clear" w:color="auto" w:fill="FFFFFF"/>
          </w:tcPr>
          <w:p w14:paraId="41BF48C7" w14:textId="6471F0A8" w:rsidR="00CA274E" w:rsidRPr="005B6AF3" w:rsidRDefault="00DF258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 w:hint="eastAsia"/>
                <w:sz w:val="24"/>
                <w:szCs w:val="28"/>
                <w:lang w:eastAsia="zh-TW"/>
              </w:rPr>
              <w:t>25%</w:t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</w:p>
        </w:tc>
        <w:tc>
          <w:tcPr>
            <w:tcW w:w="1164" w:type="pct"/>
            <w:shd w:val="clear" w:color="auto" w:fill="FFFFFF"/>
          </w:tcPr>
          <w:p w14:paraId="6257D09C" w14:textId="2DEC9F79" w:rsidR="00CA274E" w:rsidRPr="005B6AF3" w:rsidRDefault="00CA274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>
              <w:t>NT$284,825</w:t>
            </w:r>
          </w:p>
        </w:tc>
      </w:tr>
      <w:tr w:rsidR="00CA274E" w:rsidRPr="005B6AF3" w14:paraId="5DEAD41A" w14:textId="77777777" w:rsidTr="00815A7A">
        <w:tc>
          <w:tcPr>
            <w:tcW w:w="666" w:type="pct"/>
            <w:shd w:val="clear" w:color="auto" w:fill="FFFFFF"/>
          </w:tcPr>
          <w:p w14:paraId="57A17210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第三期</w:t>
            </w:r>
            <w:proofErr w:type="spellEnd"/>
          </w:p>
        </w:tc>
        <w:tc>
          <w:tcPr>
            <w:tcW w:w="2652" w:type="pct"/>
            <w:shd w:val="clear" w:color="auto" w:fill="FFFFFF"/>
          </w:tcPr>
          <w:p w14:paraId="67A1B590" w14:textId="47E5A7CD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第二階段（M11–M18）驗收通過後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  <w:proofErr w:type="spellEnd"/>
          </w:p>
        </w:tc>
        <w:tc>
          <w:tcPr>
            <w:tcW w:w="518" w:type="pct"/>
            <w:shd w:val="clear" w:color="auto" w:fill="FFFFFF"/>
          </w:tcPr>
          <w:p w14:paraId="41BF48C7" w14:textId="6471F0A8" w:rsidR="00CA274E" w:rsidRPr="005B6AF3" w:rsidRDefault="00DF258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 w:hint="eastAsia"/>
                <w:sz w:val="24"/>
                <w:szCs w:val="28"/>
                <w:lang w:eastAsia="zh-TW"/>
              </w:rPr>
              <w:t>20%</w:t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</w:p>
        </w:tc>
        <w:tc>
          <w:tcPr>
            <w:tcW w:w="1164" w:type="pct"/>
            <w:shd w:val="clear" w:color="auto" w:fill="FFFFFF"/>
          </w:tcPr>
          <w:p w14:paraId="6257D09C" w14:textId="2DEC9F79" w:rsidR="00CA274E" w:rsidRPr="005B6AF3" w:rsidRDefault="00CA274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>
              <w:t>NT$227,860</w:t>
            </w:r>
          </w:p>
        </w:tc>
      </w:tr>
      <w:tr w:rsidR="00CA274E" w:rsidRPr="005B6AF3" w14:paraId="5DEAD41A" w14:textId="77777777" w:rsidTr="00815A7A">
        <w:tc>
          <w:tcPr>
            <w:tcW w:w="666" w:type="pct"/>
            <w:shd w:val="clear" w:color="auto" w:fill="FFFFFF"/>
          </w:tcPr>
          <w:p w14:paraId="57A17210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第四期</w:t>
            </w:r>
            <w:proofErr w:type="spellEnd"/>
          </w:p>
        </w:tc>
        <w:tc>
          <w:tcPr>
            <w:tcW w:w="2652" w:type="pct"/>
            <w:shd w:val="clear" w:color="auto" w:fill="FFFFFF"/>
          </w:tcPr>
          <w:p w14:paraId="67A1B590" w14:textId="47E5A7CD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第三階段（P3.1–P3.2）驗收通過後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  <w:proofErr w:type="spellEnd"/>
          </w:p>
        </w:tc>
        <w:tc>
          <w:tcPr>
            <w:tcW w:w="518" w:type="pct"/>
            <w:shd w:val="clear" w:color="auto" w:fill="FFFFFF"/>
          </w:tcPr>
          <w:p w14:paraId="41BF48C7" w14:textId="6471F0A8" w:rsidR="00CA274E" w:rsidRPr="005B6AF3" w:rsidRDefault="00DF258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 w:hint="eastAsia"/>
                <w:sz w:val="24"/>
                <w:szCs w:val="28"/>
                <w:lang w:eastAsia="zh-TW"/>
              </w:rPr>
              <w:t>15%</w:t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</w:p>
        </w:tc>
        <w:tc>
          <w:tcPr>
            <w:tcW w:w="1164" w:type="pct"/>
            <w:shd w:val="clear" w:color="auto" w:fill="FFFFFF"/>
          </w:tcPr>
          <w:p w14:paraId="6257D09C" w14:textId="2DEC9F79" w:rsidR="00CA274E" w:rsidRPr="005B6AF3" w:rsidRDefault="00CA274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>
              <w:t>NT$170,895</w:t>
            </w:r>
          </w:p>
        </w:tc>
      </w:tr>
      <w:tr w:rsidR="00CA274E" w:rsidRPr="005B6AF3" w14:paraId="5DEAD41A" w14:textId="77777777" w:rsidTr="00815A7A">
        <w:tc>
          <w:tcPr>
            <w:tcW w:w="666" w:type="pct"/>
            <w:shd w:val="clear" w:color="auto" w:fill="FFFFFF"/>
          </w:tcPr>
          <w:p w14:paraId="57A17210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第五期</w:t>
            </w:r>
            <w:proofErr w:type="spellEnd"/>
          </w:p>
        </w:tc>
        <w:tc>
          <w:tcPr>
            <w:tcW w:w="2652" w:type="pct"/>
            <w:shd w:val="clear" w:color="auto" w:fill="FFFFFF"/>
          </w:tcPr>
          <w:p w14:paraId="67A1B590" w14:textId="47E5A7CD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第四階段（P4.1–P4.2）驗收通過後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  <w:proofErr w:type="spellEnd"/>
          </w:p>
        </w:tc>
        <w:tc>
          <w:tcPr>
            <w:tcW w:w="518" w:type="pct"/>
            <w:shd w:val="clear" w:color="auto" w:fill="FFFFFF"/>
          </w:tcPr>
          <w:p w14:paraId="41BF48C7" w14:textId="6471F0A8" w:rsidR="00CA274E" w:rsidRPr="005B6AF3" w:rsidRDefault="00DF258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 w:hint="eastAsia"/>
                <w:sz w:val="24"/>
                <w:szCs w:val="28"/>
                <w:lang w:eastAsia="zh-TW"/>
              </w:rPr>
              <w:t>10%</w:t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</w:p>
        </w:tc>
        <w:tc>
          <w:tcPr>
            <w:tcW w:w="1164" w:type="pct"/>
            <w:shd w:val="clear" w:color="auto" w:fill="FFFFFF"/>
          </w:tcPr>
          <w:p w14:paraId="6257D09C" w14:textId="2DEC9F79" w:rsidR="00CA274E" w:rsidRPr="005B6AF3" w:rsidRDefault="00CA274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>
              <w:t>NT$113,930</w:t>
            </w:r>
          </w:p>
        </w:tc>
      </w:tr>
      <w:tr w:rsidR="00CA274E" w:rsidRPr="005B6AF3" w14:paraId="5DEAD41A" w14:textId="77777777" w:rsidTr="00815A7A">
        <w:tc>
          <w:tcPr>
            <w:tcW w:w="666" w:type="pct"/>
            <w:shd w:val="clear" w:color="auto" w:fill="FFFFFF"/>
          </w:tcPr>
          <w:p w14:paraId="57A17210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第六期</w:t>
            </w:r>
            <w:proofErr w:type="spellEnd"/>
          </w:p>
        </w:tc>
        <w:tc>
          <w:tcPr>
            <w:tcW w:w="2652" w:type="pct"/>
            <w:shd w:val="clear" w:color="auto" w:fill="FFFFFF"/>
          </w:tcPr>
          <w:p w14:paraId="67A1B590" w14:textId="47E5A7CD" w:rsidR="00CA274E" w:rsidRPr="005B6AF3" w:rsidRDefault="00000000">
            <w:pPr>
              <w:spacing w:before="80" w:after="8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系統正式上線後滿 2 個月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  <w:proofErr w:type="spellEnd"/>
          </w:p>
        </w:tc>
        <w:tc>
          <w:tcPr>
            <w:tcW w:w="518" w:type="pct"/>
            <w:shd w:val="clear" w:color="auto" w:fill="FFFFFF"/>
          </w:tcPr>
          <w:p w14:paraId="41BF48C7" w14:textId="6471F0A8" w:rsidR="00CA274E" w:rsidRPr="005B6AF3" w:rsidRDefault="00DF258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 w:hint="eastAsia"/>
                <w:sz w:val="24"/>
                <w:szCs w:val="28"/>
                <w:lang w:eastAsia="zh-TW"/>
              </w:rPr>
              <w:t>5%</w:t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</w:r>
          </w:p>
        </w:tc>
        <w:tc>
          <w:tcPr>
            <w:tcW w:w="1164" w:type="pct"/>
            <w:shd w:val="clear" w:color="auto" w:fill="FFFFFF"/>
          </w:tcPr>
          <w:p w14:paraId="6257D09C" w14:textId="2DEC9F79" w:rsidR="00CA274E" w:rsidRPr="005B6AF3" w:rsidRDefault="00CA274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>
              <w:t>NT$56,965</w:t>
            </w:r>
          </w:p>
        </w:tc>
      </w:tr>
      <w:tr w:rsidR="00CA274E" w:rsidRPr="005B6AF3" w14:paraId="110FB77D" w14:textId="77777777" w:rsidTr="005B6AF3">
        <w:tc>
          <w:tcPr>
            <w:tcW w:w="666" w:type="pct"/>
          </w:tcPr>
          <w:p w14:paraId="787F07AB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合計</w:t>
            </w:r>
            <w:proofErr w:type="spellEnd"/>
          </w:p>
        </w:tc>
        <w:tc>
          <w:tcPr>
            <w:tcW w:w="2652" w:type="pct"/>
          </w:tcPr>
          <w:p w14:paraId="3C5611EC" w14:textId="77777777" w:rsidR="00CA274E" w:rsidRPr="005B6AF3" w:rsidRDefault="00CA274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/>
          </w:p>
        </w:tc>
        <w:tc>
          <w:tcPr>
            <w:tcW w:w="518" w:type="pct"/>
          </w:tcPr>
          <w:p w14:paraId="4CFA6CAA" w14:textId="77777777" w:rsidR="00CA274E" w:rsidRPr="005B6AF3" w:rsidRDefault="00000000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100%</w:t>
            </w:r>
          </w:p>
        </w:tc>
        <w:tc>
          <w:tcPr>
            <w:tcW w:w="1164" w:type="pct"/>
          </w:tcPr>
          <w:p w14:paraId="3E279F1C" w14:textId="78DE32A6" w:rsidR="00CA274E" w:rsidRPr="005B6AF3" w:rsidRDefault="00CA274E">
            <w:pPr>
              <w:spacing w:before="80" w:after="8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r>
              <w:t>NT$1,139,300</w:t>
            </w:r>
          </w:p>
        </w:tc>
      </w:tr>
    </w:tbl>
    <w:p w14:paraId="26F26B90" w14:textId="77777777" w:rsidR="00CA274E" w:rsidRPr="005B6AF3" w:rsidRDefault="00000000">
      <w:pPr>
        <w:rPr>
          <w:rFonts w:ascii="新細明體" w:eastAsia="新細明體" w:hAnsi="新細明體" w:cs="Arial"/>
          <w:sz w:val="28"/>
          <w:szCs w:val="28"/>
        </w:rPr>
      </w:pPr>
      <w:proofErr w:type="spellStart"/>
      <w:r w:rsidRPr="005B6AF3">
        <w:rPr>
          <w:rFonts w:ascii="新細明體" w:eastAsia="新細明體" w:hAnsi="新細明體" w:cs="Arial"/>
          <w:b/>
          <w:sz w:val="36"/>
          <w:szCs w:val="28"/>
        </w:rPr>
        <w:t>四、備注與排除事項</w:t>
      </w:r>
      <w:proofErr w:type="spellEnd"/>
    </w:p>
    <w:p w14:paraId="3D153EFE" w14:textId="1F0063B7" w:rsidR="00CA274E" w:rsidRPr="005B6AF3" w:rsidRDefault="00000000" w:rsidP="00DF258E">
      <w:pPr>
        <w:spacing w:after="60"/>
        <w:ind w:leftChars="200" w:left="440"/>
        <w:rPr>
          <w:rFonts w:ascii="新細明體" w:eastAsia="新細明體" w:hAnsi="新細明體" w:cs="Arial"/>
          <w:sz w:val="28"/>
          <w:szCs w:val="28"/>
          <w:lang w:eastAsia="zh-TW"/>
        </w:rPr>
      </w:pPr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>1. 本報價所列 22 個功能模組（四階段）之一次性開發費用；第三階段 P3.2（15 年舊資料整理）之範疇與工時，須待「存取可行性評估」完成後確認，如與本報價假設落差過大，雙方得另行議定費用。</w:t>
      </w:r>
      <w:proofErr w:type="gramStart"/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</w:r>
      <w:proofErr w:type="gramEnd"/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</w:r>
    </w:p>
    <w:p w14:paraId="731E5B48" w14:textId="77777777" w:rsidR="00CA274E" w:rsidRPr="005B6AF3" w:rsidRDefault="00000000" w:rsidP="00DF258E">
      <w:pPr>
        <w:spacing w:after="60"/>
        <w:ind w:leftChars="200" w:left="440"/>
        <w:rPr>
          <w:rFonts w:ascii="新細明體" w:eastAsia="新細明體" w:hAnsi="新細明體" w:cs="Arial"/>
          <w:sz w:val="28"/>
          <w:szCs w:val="28"/>
          <w:lang w:eastAsia="zh-TW"/>
        </w:rPr>
      </w:pPr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>2. 以下項目不包含於本報價：第三方服務費（主機、網域、LINE OA、簡訊、金流）、上線後維運費、需求變更追加費、現場駐點費。</w:t>
      </w:r>
      <w:proofErr w:type="gramStart"/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</w:r>
      <w:proofErr w:type="gramEnd"/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</w:r>
    </w:p>
    <w:p w14:paraId="27ABFF0A" w14:textId="54E1BE13" w:rsidR="00CA274E" w:rsidRPr="005B6AF3" w:rsidRDefault="00E605E6" w:rsidP="00DF258E">
      <w:pPr>
        <w:spacing w:after="60"/>
        <w:ind w:leftChars="200" w:left="440"/>
        <w:rPr>
          <w:rFonts w:ascii="新細明體" w:eastAsia="新細明體" w:hAnsi="新細明體" w:cs="Arial"/>
          <w:sz w:val="28"/>
          <w:szCs w:val="28"/>
          <w:lang w:eastAsia="zh-TW"/>
        </w:rPr>
      </w:pPr>
      <w:r w:rsidRPr="005B6AF3">
        <w:rPr>
          <w:rFonts w:ascii="新細明體" w:eastAsia="新細明體" w:hAnsi="新細明體" w:cs="Arial" w:hint="eastAsia"/>
          <w:sz w:val="24"/>
          <w:szCs w:val="28"/>
          <w:lang w:eastAsia="zh-TW"/>
        </w:rPr>
        <w:t>3</w:t>
      </w:r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>. 本報價有效期限自報價日起 30 日，逾期請重新確認。</w:t>
      </w:r>
    </w:p>
    <w:p w14:paraId="0C63FBE0" w14:textId="58EEF31A" w:rsidR="00CA274E" w:rsidRPr="005B6AF3" w:rsidRDefault="00E605E6" w:rsidP="00DF258E">
      <w:pPr>
        <w:spacing w:after="60"/>
        <w:ind w:leftChars="200" w:left="440"/>
        <w:rPr>
          <w:rFonts w:ascii="新細明體" w:eastAsia="新細明體" w:hAnsi="新細明體" w:cs="Arial"/>
          <w:sz w:val="28"/>
          <w:szCs w:val="28"/>
          <w:lang w:eastAsia="zh-TW"/>
        </w:rPr>
      </w:pPr>
      <w:r w:rsidRPr="005B6AF3">
        <w:rPr>
          <w:rFonts w:ascii="新細明體" w:eastAsia="新細明體" w:hAnsi="新細明體" w:cs="Arial" w:hint="eastAsia"/>
          <w:sz w:val="24"/>
          <w:szCs w:val="28"/>
          <w:lang w:eastAsia="zh-TW"/>
        </w:rPr>
        <w:t>4</w:t>
      </w:r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>. 付款方式：銀行匯款，帳戶資訊由乙方另行提供。</w:t>
      </w:r>
    </w:p>
    <w:p w14:paraId="72C280A9" w14:textId="315052F4" w:rsidR="00CA274E" w:rsidRPr="005B6AF3" w:rsidRDefault="00E605E6" w:rsidP="00DF258E">
      <w:pPr>
        <w:spacing w:after="60"/>
        <w:ind w:leftChars="200" w:left="440"/>
        <w:rPr>
          <w:rFonts w:ascii="新細明體" w:eastAsia="新細明體" w:hAnsi="新細明體" w:cs="Arial"/>
          <w:sz w:val="28"/>
          <w:szCs w:val="28"/>
          <w:lang w:eastAsia="zh-TW"/>
        </w:rPr>
      </w:pPr>
      <w:r w:rsidRPr="005B6AF3">
        <w:rPr>
          <w:rFonts w:ascii="新細明體" w:eastAsia="新細明體" w:hAnsi="新細明體" w:cs="Arial" w:hint="eastAsia"/>
          <w:sz w:val="24"/>
          <w:szCs w:val="28"/>
          <w:lang w:eastAsia="zh-TW"/>
        </w:rPr>
        <w:t>5. 本報價金額為未稅金額，如需開立統一發票，營業稅（5%）由甲方另行負擔。</w:t>
      </w:r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</w:r>
    </w:p>
    <w:p w14:paraId="0CC5C434" w14:textId="77777777" w:rsidR="00DF258E" w:rsidRPr="005B6AF3" w:rsidRDefault="00DF258E">
      <w:pPr>
        <w:rPr>
          <w:rFonts w:ascii="新細明體" w:eastAsia="新細明體" w:hAnsi="新細明體" w:cs="Arial"/>
          <w:b/>
          <w:sz w:val="36"/>
          <w:szCs w:val="28"/>
          <w:lang w:eastAsia="zh-TW"/>
        </w:rPr>
      </w:pPr>
      <w:r w:rsidRPr="005B6AF3">
        <w:rPr>
          <w:rFonts w:ascii="新細明體" w:eastAsia="新細明體" w:hAnsi="新細明體" w:cs="Arial"/>
          <w:b/>
          <w:sz w:val="36"/>
          <w:szCs w:val="28"/>
          <w:lang w:eastAsia="zh-TW"/>
        </w:rPr>
        <w:br w:type="page"/>
      </w:r>
    </w:p>
    <w:p w14:paraId="5AB8306A" w14:textId="0939E2FD" w:rsidR="00CA274E" w:rsidRPr="005B6AF3" w:rsidRDefault="00000000">
      <w:pPr>
        <w:rPr>
          <w:rFonts w:ascii="新細明體" w:eastAsia="新細明體" w:hAnsi="新細明體" w:cs="Arial"/>
          <w:sz w:val="28"/>
          <w:szCs w:val="28"/>
        </w:rPr>
      </w:pPr>
      <w:proofErr w:type="spellStart"/>
      <w:r w:rsidRPr="005B6AF3">
        <w:rPr>
          <w:rFonts w:ascii="新細明體" w:eastAsia="新細明體" w:hAnsi="新細明體" w:cs="Arial"/>
          <w:b/>
          <w:sz w:val="36"/>
          <w:szCs w:val="28"/>
        </w:rPr>
        <w:lastRenderedPageBreak/>
        <w:t>五、確認簽署</w:t>
      </w:r>
      <w:proofErr w:type="spellEnd"/>
    </w:p>
    <w:tbl>
      <w:tblPr>
        <w:tblStyle w:val="aff2"/>
        <w:tblW w:w="5000" w:type="pct"/>
        <w:tblLook w:val="04A0" w:firstRow="1" w:lastRow="0" w:firstColumn="1" w:lastColumn="0" w:noHBand="0" w:noVBand="1"/>
      </w:tblPr>
      <w:tblGrid>
        <w:gridCol w:w="5353"/>
        <w:gridCol w:w="5401"/>
      </w:tblGrid>
      <w:tr w:rsidR="00CA274E" w:rsidRPr="005B6AF3" w14:paraId="603C4F07" w14:textId="77777777" w:rsidTr="005B6AF3">
        <w:tc>
          <w:tcPr>
            <w:tcW w:w="2489" w:type="pct"/>
          </w:tcPr>
          <w:p w14:paraId="67264166" w14:textId="77777777" w:rsidR="00CA274E" w:rsidRPr="005B6AF3" w:rsidRDefault="00000000">
            <w:pPr>
              <w:spacing w:before="100" w:after="10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甲方（委託方</w:t>
            </w:r>
            <w:proofErr w:type="spellEnd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）</w:t>
            </w:r>
          </w:p>
        </w:tc>
        <w:tc>
          <w:tcPr>
            <w:tcW w:w="2511" w:type="pct"/>
          </w:tcPr>
          <w:p w14:paraId="41A7DFAA" w14:textId="77777777" w:rsidR="00CA274E" w:rsidRPr="005B6AF3" w:rsidRDefault="00000000">
            <w:pPr>
              <w:spacing w:before="100" w:after="100"/>
              <w:jc w:val="center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乙方（服務方</w:t>
            </w:r>
            <w:proofErr w:type="spellEnd"/>
            <w:r w:rsidRPr="005B6AF3">
              <w:rPr>
                <w:rFonts w:ascii="新細明體" w:eastAsia="新細明體" w:hAnsi="新細明體" w:cs="Arial"/>
                <w:b/>
                <w:sz w:val="28"/>
                <w:szCs w:val="28"/>
              </w:rPr>
              <w:t>）</w:t>
            </w:r>
          </w:p>
        </w:tc>
      </w:tr>
      <w:tr w:rsidR="00CA274E" w:rsidRPr="005B6AF3" w14:paraId="1A01D01D" w14:textId="77777777" w:rsidTr="00E605E6">
        <w:tc>
          <w:tcPr>
            <w:tcW w:w="2489" w:type="pct"/>
          </w:tcPr>
          <w:p w14:paraId="04B0AA52" w14:textId="77777777" w:rsidR="00CA274E" w:rsidRPr="005B6AF3" w:rsidRDefault="00000000">
            <w:pPr>
              <w:spacing w:before="100" w:after="10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公司名稱：艾琳諾</w:t>
            </w:r>
            <w:proofErr w:type="spellEnd"/>
          </w:p>
        </w:tc>
        <w:tc>
          <w:tcPr>
            <w:tcW w:w="2511" w:type="pct"/>
          </w:tcPr>
          <w:p w14:paraId="0882B90D" w14:textId="77777777" w:rsidR="00CA274E" w:rsidRPr="005B6AF3" w:rsidRDefault="00000000">
            <w:pPr>
              <w:spacing w:before="100" w:after="10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公司名稱：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玥瓏云</w:t>
            </w:r>
            <w:proofErr w:type="gramEnd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智囊有限公司</w:t>
            </w:r>
          </w:p>
        </w:tc>
      </w:tr>
      <w:tr w:rsidR="00CA274E" w:rsidRPr="005B6AF3" w14:paraId="7260FD96" w14:textId="77777777" w:rsidTr="00E605E6">
        <w:tc>
          <w:tcPr>
            <w:tcW w:w="2489" w:type="pct"/>
          </w:tcPr>
          <w:p w14:paraId="52999857" w14:textId="77777777" w:rsidR="00CA274E" w:rsidRPr="005B6AF3" w:rsidRDefault="00000000">
            <w:pPr>
              <w:spacing w:before="100" w:after="10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負責人：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＿＿＿＿＿＿＿＿</w:t>
            </w:r>
            <w:proofErr w:type="gramEnd"/>
          </w:p>
        </w:tc>
        <w:tc>
          <w:tcPr>
            <w:tcW w:w="2511" w:type="pct"/>
          </w:tcPr>
          <w:p w14:paraId="69761719" w14:textId="77777777" w:rsidR="00CA274E" w:rsidRPr="005B6AF3" w:rsidRDefault="00000000">
            <w:pPr>
              <w:spacing w:before="100" w:after="100"/>
              <w:rPr>
                <w:rFonts w:ascii="新細明體" w:eastAsia="新細明體" w:hAnsi="新細明體" w:cs="Arial"/>
                <w:sz w:val="28"/>
                <w:szCs w:val="28"/>
              </w:rPr>
            </w:pP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負責人：馮士維</w:t>
            </w:r>
            <w:proofErr w:type="spellEnd"/>
          </w:p>
        </w:tc>
      </w:tr>
      <w:tr w:rsidR="00CA274E" w:rsidRPr="005B6AF3" w14:paraId="159DA93D" w14:textId="77777777" w:rsidTr="00E605E6">
        <w:tc>
          <w:tcPr>
            <w:tcW w:w="2489" w:type="pct"/>
          </w:tcPr>
          <w:p w14:paraId="0DED45BA" w14:textId="77777777" w:rsidR="00CA274E" w:rsidRPr="005B6AF3" w:rsidRDefault="00000000">
            <w:pPr>
              <w:spacing w:before="100" w:after="10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統一編號：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＿＿＿＿＿＿＿</w:t>
            </w:r>
            <w:proofErr w:type="gramEnd"/>
          </w:p>
        </w:tc>
        <w:tc>
          <w:tcPr>
            <w:tcW w:w="2511" w:type="pct"/>
          </w:tcPr>
          <w:p w14:paraId="6298A924" w14:textId="77777777" w:rsidR="00CA274E" w:rsidRPr="005B6AF3" w:rsidRDefault="00000000">
            <w:pPr>
              <w:spacing w:before="100" w:after="100"/>
              <w:rPr>
                <w:rFonts w:ascii="新細明體" w:eastAsia="新細明體" w:hAnsi="新細明體" w:cs="Arial"/>
                <w:sz w:val="28"/>
                <w:szCs w:val="28"/>
                <w:lang w:eastAsia="zh-TW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統一編號：</w:t>
            </w:r>
            <w:proofErr w:type="gramStart"/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t>＿＿＿＿＿＿＿</w:t>
            </w:r>
            <w:proofErr w:type="gramEnd"/>
          </w:p>
        </w:tc>
      </w:tr>
      <w:tr w:rsidR="00CA274E" w:rsidRPr="005B6AF3" w14:paraId="732C4595" w14:textId="77777777" w:rsidTr="00E605E6">
        <w:trPr>
          <w:trHeight w:val="2733"/>
        </w:trPr>
        <w:tc>
          <w:tcPr>
            <w:tcW w:w="2489" w:type="pct"/>
          </w:tcPr>
          <w:p w14:paraId="5C7256DC" w14:textId="37DCE5CA" w:rsidR="00CA274E" w:rsidRPr="005B6AF3" w:rsidRDefault="00E605E6" w:rsidP="00E605E6">
            <w:pPr>
              <w:spacing w:before="40" w:after="600"/>
              <w:jc w:val="right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（</w:t>
            </w: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用印處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）</w:t>
            </w:r>
          </w:p>
        </w:tc>
        <w:tc>
          <w:tcPr>
            <w:tcW w:w="2511" w:type="pct"/>
          </w:tcPr>
          <w:p w14:paraId="297B1DA0" w14:textId="4267C70D" w:rsidR="00CA274E" w:rsidRPr="005B6AF3" w:rsidRDefault="00E605E6" w:rsidP="00E605E6">
            <w:pPr>
              <w:spacing w:before="40" w:after="600"/>
              <w:jc w:val="right"/>
              <w:rPr>
                <w:rFonts w:ascii="新細明體" w:eastAsia="新細明體" w:hAnsi="新細明體" w:cs="Arial"/>
                <w:sz w:val="28"/>
                <w:szCs w:val="28"/>
              </w:rPr>
            </w:pP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  <w:lang w:eastAsia="zh-TW"/>
              </w:rPr>
              <w:br/>
            </w:r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（</w:t>
            </w:r>
            <w:proofErr w:type="spellStart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用印處</w:t>
            </w:r>
            <w:proofErr w:type="spellEnd"/>
            <w:r w:rsidRPr="005B6AF3">
              <w:rPr>
                <w:rFonts w:ascii="新細明體" w:eastAsia="新細明體" w:hAnsi="新細明體" w:cs="Arial"/>
                <w:sz w:val="24"/>
                <w:szCs w:val="28"/>
              </w:rPr>
              <w:t>）</w:t>
            </w:r>
          </w:p>
        </w:tc>
      </w:tr>
    </w:tbl>
    <w:p w14:paraId="2548A44F" w14:textId="77777777" w:rsidR="00E605E6" w:rsidRPr="005B6AF3" w:rsidRDefault="00E605E6">
      <w:pPr>
        <w:jc w:val="center"/>
        <w:rPr>
          <w:rFonts w:ascii="新細明體" w:eastAsia="新細明體" w:hAnsi="新細明體" w:cs="Arial"/>
          <w:sz w:val="24"/>
          <w:szCs w:val="28"/>
          <w:lang w:eastAsia="zh-TW"/>
        </w:rPr>
      </w:pPr>
    </w:p>
    <w:p w14:paraId="294958F8" w14:textId="2EF942E6" w:rsidR="00E84205" w:rsidRPr="005B6AF3" w:rsidRDefault="00000000" w:rsidP="00E605E6">
      <w:pPr>
        <w:jc w:val="center"/>
        <w:rPr>
          <w:rFonts w:ascii="新細明體" w:eastAsia="新細明體" w:hAnsi="新細明體" w:cs="Arial"/>
          <w:sz w:val="24"/>
          <w:szCs w:val="28"/>
          <w:lang w:eastAsia="zh-TW"/>
        </w:rPr>
      </w:pPr>
      <w:r w:rsidRPr="005B6AF3">
        <w:rPr>
          <w:rFonts w:ascii="新細明體" w:eastAsia="新細明體" w:hAnsi="新細明體" w:cs="Arial"/>
          <w:sz w:val="24"/>
          <w:szCs w:val="28"/>
          <w:lang w:eastAsia="zh-TW"/>
        </w:rPr>
        <w:t>本報價單經雙方簽署後，與軟體開發服務合約共同構成完整合意。</w:t>
      </w:r>
      <w:r w:rsidR="00E84205" w:rsidRPr="005B6AF3">
        <w:rPr>
          <w:rFonts w:ascii="新細明體" w:eastAsia="新細明體" w:hAnsi="新細明體" w:cs="Arial"/>
          <w:sz w:val="24"/>
          <w:szCs w:val="28"/>
          <w:lang w:eastAsia="zh-TW"/>
        </w:rPr>
        <w:br w:type="page"/>
      </w:r>
    </w:p>
    <w:sectPr w:rsidR="00E84205" w:rsidRPr="005B6AF3" w:rsidSect="00E84205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5A7BE" w14:textId="77777777" w:rsidR="00EC0CA4" w:rsidRDefault="00EC0CA4" w:rsidP="00607FA8">
      <w:pPr>
        <w:spacing w:after="0" w:line="240" w:lineRule="auto"/>
      </w:pPr>
      <w:r>
        <w:separator/>
      </w:r>
    </w:p>
  </w:endnote>
  <w:endnote w:type="continuationSeparator" w:id="0">
    <w:p w14:paraId="07581506" w14:textId="77777777" w:rsidR="00EC0CA4" w:rsidRDefault="00EC0CA4" w:rsidP="00607F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F5108" w14:textId="77777777" w:rsidR="00EC0CA4" w:rsidRDefault="00EC0CA4" w:rsidP="00607FA8">
      <w:pPr>
        <w:spacing w:after="0" w:line="240" w:lineRule="auto"/>
      </w:pPr>
      <w:r>
        <w:separator/>
      </w:r>
    </w:p>
  </w:footnote>
  <w:footnote w:type="continuationSeparator" w:id="0">
    <w:p w14:paraId="501A184B" w14:textId="77777777" w:rsidR="00EC0CA4" w:rsidRDefault="00EC0CA4" w:rsidP="00607F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959743">
    <w:abstractNumId w:val="8"/>
  </w:num>
  <w:num w:numId="2" w16cid:durableId="1363239497">
    <w:abstractNumId w:val="6"/>
  </w:num>
  <w:num w:numId="3" w16cid:durableId="1809398795">
    <w:abstractNumId w:val="5"/>
  </w:num>
  <w:num w:numId="4" w16cid:durableId="1212352870">
    <w:abstractNumId w:val="4"/>
  </w:num>
  <w:num w:numId="5" w16cid:durableId="686248627">
    <w:abstractNumId w:val="7"/>
  </w:num>
  <w:num w:numId="6" w16cid:durableId="1872567101">
    <w:abstractNumId w:val="3"/>
  </w:num>
  <w:num w:numId="7" w16cid:durableId="1103377576">
    <w:abstractNumId w:val="2"/>
  </w:num>
  <w:num w:numId="8" w16cid:durableId="1828813807">
    <w:abstractNumId w:val="1"/>
  </w:num>
  <w:num w:numId="9" w16cid:durableId="11903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E37"/>
    <w:rsid w:val="0015074B"/>
    <w:rsid w:val="0029639D"/>
    <w:rsid w:val="00313A3D"/>
    <w:rsid w:val="00326F90"/>
    <w:rsid w:val="003D2BAD"/>
    <w:rsid w:val="005B6AF3"/>
    <w:rsid w:val="00607FA8"/>
    <w:rsid w:val="00612A5F"/>
    <w:rsid w:val="00815A7A"/>
    <w:rsid w:val="00AA1D8D"/>
    <w:rsid w:val="00B20EDC"/>
    <w:rsid w:val="00B47730"/>
    <w:rsid w:val="00B57DA7"/>
    <w:rsid w:val="00B87991"/>
    <w:rsid w:val="00BA52D0"/>
    <w:rsid w:val="00C70BBF"/>
    <w:rsid w:val="00CA274E"/>
    <w:rsid w:val="00CB0664"/>
    <w:rsid w:val="00D40734"/>
    <w:rsid w:val="00DF258E"/>
    <w:rsid w:val="00E605E6"/>
    <w:rsid w:val="00E84205"/>
    <w:rsid w:val="00EC0C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FE2AC9"/>
  <w14:defaultImageDpi w14:val="300"/>
  <w15:docId w15:val="{DC0CFC03-9DC5-453C-A1F8-3C6D5C18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joes QQ</cp:lastModifiedBy>
  <cp:revision>11</cp:revision>
  <cp:lastPrinted>2026-06-30T14:52:00Z</cp:lastPrinted>
  <dcterms:created xsi:type="dcterms:W3CDTF">2013-12-23T23:15:00Z</dcterms:created>
  <dcterms:modified xsi:type="dcterms:W3CDTF">2026-06-30T15:18:00Z</dcterms:modified>
  <cp:category/>
</cp:coreProperties>
</file>