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E77" w:rsidRDefault="00FD3D06" w:rsidP="006C1D09">
      <w:pPr>
        <w:pStyle w:val="a4"/>
        <w:rPr>
          <w:rFonts w:hint="eastAsia"/>
        </w:rPr>
      </w:pPr>
      <w:r>
        <w:rPr>
          <w:rFonts w:hint="eastAsia"/>
        </w:rPr>
        <w:t>包</w:t>
      </w:r>
      <w:r>
        <w:t>结构</w:t>
      </w:r>
      <w:r>
        <w:rPr>
          <w:rFonts w:hint="eastAsia"/>
        </w:rPr>
        <w:t>：</w:t>
      </w:r>
      <w:proofErr w:type="spellStart"/>
      <w:r w:rsidR="00CD2426">
        <w:rPr>
          <w:rFonts w:hint="eastAsia"/>
        </w:rPr>
        <w:t>uint,ushort</w:t>
      </w:r>
      <w:proofErr w:type="spellEnd"/>
      <w:r w:rsidR="00CD2426">
        <w:rPr>
          <w:rFonts w:hint="eastAsia"/>
        </w:rPr>
        <w:t>看</w:t>
      </w:r>
      <w:r w:rsidR="00CD2426">
        <w:t>情况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2"/>
        <w:gridCol w:w="2828"/>
        <w:gridCol w:w="1120"/>
        <w:gridCol w:w="1138"/>
        <w:gridCol w:w="1172"/>
        <w:gridCol w:w="1126"/>
      </w:tblGrid>
      <w:tr w:rsidR="00FD3D06" w:rsidRPr="006C1D09" w:rsidTr="006C1197">
        <w:tc>
          <w:tcPr>
            <w:tcW w:w="1431" w:type="dxa"/>
          </w:tcPr>
          <w:p w:rsidR="00FD3D06" w:rsidRPr="006C1D09" w:rsidRDefault="00FD3D06" w:rsidP="006C1197">
            <w:pPr>
              <w:pStyle w:val="a4"/>
            </w:pPr>
            <w:r w:rsidRPr="006C1D09">
              <w:rPr>
                <w:rFonts w:hint="eastAsia"/>
              </w:rPr>
              <w:t>包</w:t>
            </w:r>
          </w:p>
        </w:tc>
        <w:tc>
          <w:tcPr>
            <w:tcW w:w="1235" w:type="dxa"/>
          </w:tcPr>
          <w:p w:rsidR="00FD3D06" w:rsidRPr="006C1D09" w:rsidRDefault="00FD3D06" w:rsidP="006C1197">
            <w:pPr>
              <w:pStyle w:val="a4"/>
            </w:pPr>
            <w:r w:rsidRPr="006C1D09">
              <w:rPr>
                <w:rFonts w:hint="eastAsia"/>
              </w:rPr>
              <w:t>对（</w:t>
            </w:r>
            <w:proofErr w:type="spellStart"/>
            <w:r w:rsidRPr="006C1D09">
              <w:rPr>
                <w:rFonts w:hint="eastAsia"/>
              </w:rPr>
              <w:t>data</w:t>
            </w:r>
            <w:r w:rsidRPr="006C1D09">
              <w:t>crc+protoID+dataSize</w:t>
            </w:r>
            <w:proofErr w:type="spellEnd"/>
            <w:r w:rsidRPr="006C1D09">
              <w:rPr>
                <w:rFonts w:hint="eastAsia"/>
              </w:rPr>
              <w:t>）组成</w:t>
            </w:r>
            <w:r w:rsidRPr="006C1D09">
              <w:t>的</w:t>
            </w:r>
            <w:r w:rsidRPr="006C1D09">
              <w:t xml:space="preserve">byte[] </w:t>
            </w:r>
            <w:r w:rsidRPr="006C1D09">
              <w:rPr>
                <w:rFonts w:hint="eastAsia"/>
              </w:rPr>
              <w:t>进行</w:t>
            </w:r>
            <w:proofErr w:type="spellStart"/>
            <w:r>
              <w:rPr>
                <w:rFonts w:hint="eastAsia"/>
              </w:rPr>
              <w:t>crc</w:t>
            </w:r>
            <w:proofErr w:type="spellEnd"/>
            <w:r w:rsidRPr="006C1D09">
              <w:t>计算</w:t>
            </w:r>
            <w:r w:rsidRPr="006C1D09">
              <w:rPr>
                <w:rFonts w:hint="eastAsia"/>
              </w:rPr>
              <w:t>而</w:t>
            </w:r>
            <w:r w:rsidRPr="006C1D09">
              <w:t>得到</w:t>
            </w:r>
          </w:p>
        </w:tc>
        <w:tc>
          <w:tcPr>
            <w:tcW w:w="1418" w:type="dxa"/>
          </w:tcPr>
          <w:p w:rsidR="00FD3D06" w:rsidRPr="006C1D09" w:rsidRDefault="00FD3D06" w:rsidP="006C1197">
            <w:pPr>
              <w:pStyle w:val="a4"/>
            </w:pPr>
            <w:r w:rsidRPr="006C1D09">
              <w:rPr>
                <w:rFonts w:hint="eastAsia"/>
              </w:rPr>
              <w:t>对（数据</w:t>
            </w:r>
            <w:r w:rsidRPr="006C1D09">
              <w:t>内容</w:t>
            </w:r>
            <w:r w:rsidRPr="006C1D09">
              <w:rPr>
                <w:rFonts w:hint="eastAsia"/>
              </w:rPr>
              <w:t>）进行</w:t>
            </w:r>
            <w:proofErr w:type="spellStart"/>
            <w:r w:rsidRPr="006C1D09">
              <w:t>crc</w:t>
            </w:r>
            <w:proofErr w:type="spellEnd"/>
            <w:r w:rsidRPr="006C1D09">
              <w:t>计算</w:t>
            </w:r>
            <w:r w:rsidRPr="006C1D09">
              <w:rPr>
                <w:rFonts w:hint="eastAsia"/>
              </w:rPr>
              <w:t>而得到</w:t>
            </w:r>
          </w:p>
        </w:tc>
        <w:tc>
          <w:tcPr>
            <w:tcW w:w="1426" w:type="dxa"/>
          </w:tcPr>
          <w:p w:rsidR="00FD3D06" w:rsidRPr="006C1D09" w:rsidRDefault="00FD3D06" w:rsidP="006C1197">
            <w:pPr>
              <w:pStyle w:val="a4"/>
            </w:pPr>
            <w:r w:rsidRPr="006C1D09">
              <w:rPr>
                <w:rFonts w:hint="eastAsia"/>
              </w:rPr>
              <w:t>协议</w:t>
            </w:r>
            <w:r w:rsidRPr="006C1D09">
              <w:t>号</w:t>
            </w:r>
          </w:p>
        </w:tc>
        <w:tc>
          <w:tcPr>
            <w:tcW w:w="1441" w:type="dxa"/>
          </w:tcPr>
          <w:p w:rsidR="00FD3D06" w:rsidRPr="006C1D09" w:rsidRDefault="00FD3D06" w:rsidP="006C1197">
            <w:pPr>
              <w:pStyle w:val="a4"/>
            </w:pPr>
            <w:r w:rsidRPr="006C1D09">
              <w:rPr>
                <w:rFonts w:hint="eastAsia"/>
              </w:rPr>
              <w:t>数据</w:t>
            </w:r>
            <w:r w:rsidRPr="006C1D09">
              <w:t>内容</w:t>
            </w:r>
            <w:r w:rsidRPr="006C1D09">
              <w:rPr>
                <w:rFonts w:hint="eastAsia"/>
              </w:rPr>
              <w:t>的字节</w:t>
            </w:r>
            <w:r w:rsidRPr="006C1D09">
              <w:t>长度</w:t>
            </w:r>
          </w:p>
        </w:tc>
        <w:tc>
          <w:tcPr>
            <w:tcW w:w="1345" w:type="dxa"/>
          </w:tcPr>
          <w:p w:rsidR="00FD3D06" w:rsidRPr="006C1D09" w:rsidRDefault="00FD3D06" w:rsidP="006C1197">
            <w:pPr>
              <w:pStyle w:val="a4"/>
            </w:pPr>
            <w:r w:rsidRPr="006C1D09">
              <w:rPr>
                <w:rFonts w:hint="eastAsia"/>
              </w:rPr>
              <w:t>数据内容</w:t>
            </w:r>
          </w:p>
        </w:tc>
      </w:tr>
      <w:tr w:rsidR="00FD3D06" w:rsidRPr="006C1D09" w:rsidTr="006C1197">
        <w:tc>
          <w:tcPr>
            <w:tcW w:w="1431" w:type="dxa"/>
          </w:tcPr>
          <w:p w:rsidR="00FD3D06" w:rsidRPr="006C1D09" w:rsidRDefault="00FD3D06" w:rsidP="006C1197">
            <w:pPr>
              <w:pStyle w:val="a4"/>
            </w:pPr>
            <w:r w:rsidRPr="006C1D09">
              <w:rPr>
                <w:rFonts w:hint="eastAsia"/>
              </w:rPr>
              <w:t>字段</w:t>
            </w:r>
          </w:p>
        </w:tc>
        <w:tc>
          <w:tcPr>
            <w:tcW w:w="1235" w:type="dxa"/>
          </w:tcPr>
          <w:p w:rsidR="00FD3D06" w:rsidRPr="006C1D09" w:rsidRDefault="00FD3D06" w:rsidP="006C1197">
            <w:pPr>
              <w:pStyle w:val="a4"/>
            </w:pPr>
            <w:proofErr w:type="spellStart"/>
            <w:r w:rsidRPr="006C1D09">
              <w:t>h</w:t>
            </w:r>
            <w:r w:rsidRPr="006C1D09">
              <w:rPr>
                <w:rFonts w:hint="eastAsia"/>
              </w:rPr>
              <w:t>eadcrc</w:t>
            </w:r>
            <w:proofErr w:type="spellEnd"/>
          </w:p>
        </w:tc>
        <w:tc>
          <w:tcPr>
            <w:tcW w:w="1418" w:type="dxa"/>
          </w:tcPr>
          <w:p w:rsidR="00FD3D06" w:rsidRPr="006C1D09" w:rsidRDefault="00FD3D06" w:rsidP="006C1197">
            <w:pPr>
              <w:pStyle w:val="a4"/>
            </w:pPr>
            <w:proofErr w:type="spellStart"/>
            <w:r w:rsidRPr="006C1D09">
              <w:rPr>
                <w:rFonts w:hint="eastAsia"/>
              </w:rPr>
              <w:t>datacrc</w:t>
            </w:r>
            <w:proofErr w:type="spellEnd"/>
          </w:p>
        </w:tc>
        <w:tc>
          <w:tcPr>
            <w:tcW w:w="1426" w:type="dxa"/>
          </w:tcPr>
          <w:p w:rsidR="00FD3D06" w:rsidRPr="006C1D09" w:rsidRDefault="00FD3D06" w:rsidP="006C1197">
            <w:pPr>
              <w:pStyle w:val="a4"/>
            </w:pPr>
            <w:proofErr w:type="spellStart"/>
            <w:r w:rsidRPr="006C1D09">
              <w:rPr>
                <w:rFonts w:hint="eastAsia"/>
              </w:rPr>
              <w:t>protoID</w:t>
            </w:r>
            <w:proofErr w:type="spellEnd"/>
          </w:p>
        </w:tc>
        <w:tc>
          <w:tcPr>
            <w:tcW w:w="1441" w:type="dxa"/>
          </w:tcPr>
          <w:p w:rsidR="00FD3D06" w:rsidRPr="006C1D09" w:rsidRDefault="00FD3D06" w:rsidP="006C1197">
            <w:pPr>
              <w:pStyle w:val="a4"/>
            </w:pPr>
            <w:proofErr w:type="spellStart"/>
            <w:r w:rsidRPr="006C1D09">
              <w:rPr>
                <w:rFonts w:hint="eastAsia"/>
              </w:rPr>
              <w:t>dataSize</w:t>
            </w:r>
            <w:proofErr w:type="spellEnd"/>
          </w:p>
        </w:tc>
        <w:tc>
          <w:tcPr>
            <w:tcW w:w="1345" w:type="dxa"/>
          </w:tcPr>
          <w:p w:rsidR="00FD3D06" w:rsidRPr="006C1D09" w:rsidRDefault="00FD3D06" w:rsidP="006C1197">
            <w:pPr>
              <w:pStyle w:val="a4"/>
            </w:pPr>
            <w:r w:rsidRPr="006C1D09">
              <w:rPr>
                <w:rFonts w:hint="eastAsia"/>
              </w:rPr>
              <w:t>data</w:t>
            </w:r>
          </w:p>
        </w:tc>
      </w:tr>
      <w:tr w:rsidR="00FD3D06" w:rsidRPr="006C1D09" w:rsidTr="006C1197">
        <w:tc>
          <w:tcPr>
            <w:tcW w:w="1431" w:type="dxa"/>
          </w:tcPr>
          <w:p w:rsidR="00FD3D06" w:rsidRPr="006C1D09" w:rsidRDefault="00FD3D06" w:rsidP="006C1197">
            <w:pPr>
              <w:pStyle w:val="a4"/>
            </w:pPr>
            <w:r w:rsidRPr="006C1D09">
              <w:rPr>
                <w:rFonts w:hint="eastAsia"/>
              </w:rPr>
              <w:t>类型</w:t>
            </w:r>
          </w:p>
        </w:tc>
        <w:tc>
          <w:tcPr>
            <w:tcW w:w="1235" w:type="dxa"/>
          </w:tcPr>
          <w:p w:rsidR="00FD3D06" w:rsidRPr="006C1D09" w:rsidRDefault="00FD3D06" w:rsidP="006C1197">
            <w:pPr>
              <w:pStyle w:val="a4"/>
            </w:pPr>
            <w:proofErr w:type="spellStart"/>
            <w:r>
              <w:t>u</w:t>
            </w:r>
            <w:r w:rsidRPr="006C1D09">
              <w:t>int</w:t>
            </w:r>
            <w:proofErr w:type="spellEnd"/>
          </w:p>
        </w:tc>
        <w:tc>
          <w:tcPr>
            <w:tcW w:w="1418" w:type="dxa"/>
          </w:tcPr>
          <w:p w:rsidR="00FD3D06" w:rsidRPr="006C1D09" w:rsidRDefault="00FD3D06" w:rsidP="006C1197">
            <w:pPr>
              <w:pStyle w:val="a4"/>
            </w:pPr>
            <w:proofErr w:type="spellStart"/>
            <w:r>
              <w:t>u</w:t>
            </w:r>
            <w:r w:rsidRPr="006C1D09">
              <w:t>int</w:t>
            </w:r>
            <w:proofErr w:type="spellEnd"/>
          </w:p>
        </w:tc>
        <w:tc>
          <w:tcPr>
            <w:tcW w:w="1426" w:type="dxa"/>
          </w:tcPr>
          <w:p w:rsidR="00FD3D06" w:rsidRPr="006C1D09" w:rsidRDefault="00FD3D06" w:rsidP="006C1197">
            <w:pPr>
              <w:pStyle w:val="a4"/>
            </w:pPr>
            <w:proofErr w:type="spellStart"/>
            <w:r>
              <w:t>ushort</w:t>
            </w:r>
            <w:proofErr w:type="spellEnd"/>
          </w:p>
        </w:tc>
        <w:tc>
          <w:tcPr>
            <w:tcW w:w="1441" w:type="dxa"/>
          </w:tcPr>
          <w:p w:rsidR="00FD3D06" w:rsidRPr="006C1D09" w:rsidRDefault="00FD3D06" w:rsidP="006C1197">
            <w:pPr>
              <w:pStyle w:val="a4"/>
            </w:pPr>
            <w:proofErr w:type="spellStart"/>
            <w:r>
              <w:t>ushort</w:t>
            </w:r>
            <w:proofErr w:type="spellEnd"/>
          </w:p>
        </w:tc>
        <w:tc>
          <w:tcPr>
            <w:tcW w:w="1345" w:type="dxa"/>
          </w:tcPr>
          <w:p w:rsidR="00FD3D06" w:rsidRPr="006C1D09" w:rsidRDefault="00FD3D06" w:rsidP="006C1197">
            <w:pPr>
              <w:pStyle w:val="a4"/>
            </w:pPr>
            <w:r w:rsidRPr="006C1D09">
              <w:t>byte[]</w:t>
            </w:r>
          </w:p>
        </w:tc>
      </w:tr>
      <w:tr w:rsidR="00FD3D06" w:rsidRPr="006C1D09" w:rsidTr="006C1197">
        <w:tc>
          <w:tcPr>
            <w:tcW w:w="1431" w:type="dxa"/>
          </w:tcPr>
          <w:p w:rsidR="00FD3D06" w:rsidRPr="006C1D09" w:rsidRDefault="00FD3D06" w:rsidP="006C1197">
            <w:pPr>
              <w:pStyle w:val="a4"/>
            </w:pPr>
            <w:r w:rsidRPr="006C1D09">
              <w:rPr>
                <w:rFonts w:hint="eastAsia"/>
              </w:rPr>
              <w:t>字节数</w:t>
            </w:r>
          </w:p>
        </w:tc>
        <w:tc>
          <w:tcPr>
            <w:tcW w:w="1235" w:type="dxa"/>
          </w:tcPr>
          <w:p w:rsidR="00FD3D06" w:rsidRPr="006C1D09" w:rsidRDefault="00FD3D06" w:rsidP="006C1197">
            <w:pPr>
              <w:pStyle w:val="a4"/>
            </w:pPr>
            <w:r w:rsidRPr="006C1D09"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FD3D06" w:rsidRPr="006C1D09" w:rsidRDefault="00FD3D06" w:rsidP="006C1197">
            <w:pPr>
              <w:pStyle w:val="a4"/>
            </w:pPr>
            <w:r w:rsidRPr="006C1D09">
              <w:rPr>
                <w:rFonts w:hint="eastAsia"/>
              </w:rPr>
              <w:t>4</w:t>
            </w:r>
          </w:p>
        </w:tc>
        <w:tc>
          <w:tcPr>
            <w:tcW w:w="1426" w:type="dxa"/>
          </w:tcPr>
          <w:p w:rsidR="00FD3D06" w:rsidRPr="006C1D09" w:rsidRDefault="00FD3D06" w:rsidP="006C1197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441" w:type="dxa"/>
          </w:tcPr>
          <w:p w:rsidR="00FD3D06" w:rsidRPr="006C1D09" w:rsidRDefault="00FD3D06" w:rsidP="006C1197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345" w:type="dxa"/>
          </w:tcPr>
          <w:p w:rsidR="00FD3D06" w:rsidRPr="006C1D09" w:rsidRDefault="00FD3D06" w:rsidP="006C1197">
            <w:pPr>
              <w:pStyle w:val="a4"/>
            </w:pPr>
            <w:proofErr w:type="spellStart"/>
            <w:r w:rsidRPr="006C1D09">
              <w:rPr>
                <w:rFonts w:hint="eastAsia"/>
              </w:rPr>
              <w:t>dataSize</w:t>
            </w:r>
            <w:proofErr w:type="spellEnd"/>
          </w:p>
        </w:tc>
      </w:tr>
    </w:tbl>
    <w:p w:rsidR="00FD3D06" w:rsidRPr="006C1D09" w:rsidRDefault="00FD3D06" w:rsidP="006C1D09">
      <w:pPr>
        <w:pStyle w:val="a4"/>
        <w:rPr>
          <w:rFonts w:hint="eastAsia"/>
        </w:rPr>
      </w:pPr>
    </w:p>
    <w:p w:rsidR="0008068A" w:rsidRPr="006C1D09" w:rsidRDefault="00827ABF" w:rsidP="0008068A">
      <w:pPr>
        <w:pStyle w:val="a4"/>
        <w:numPr>
          <w:ilvl w:val="0"/>
          <w:numId w:val="1"/>
        </w:numPr>
        <w:rPr>
          <w:rFonts w:hint="eastAsia"/>
        </w:rPr>
      </w:pPr>
      <w:proofErr w:type="spellStart"/>
      <w:r w:rsidRPr="006C1D09">
        <w:rPr>
          <w:rFonts w:hint="eastAsia"/>
        </w:rPr>
        <w:t>c</w:t>
      </w:r>
      <w:r w:rsidRPr="006C1D09">
        <w:t>rc</w:t>
      </w:r>
      <w:proofErr w:type="spellEnd"/>
      <w:r w:rsidRPr="006C1D09">
        <w:t>校验</w:t>
      </w:r>
    </w:p>
    <w:p w:rsidR="00827ABF" w:rsidRDefault="00D16EC8" w:rsidP="00037401">
      <w:pPr>
        <w:pStyle w:val="a4"/>
      </w:pPr>
      <w:r>
        <w:rPr>
          <w:rFonts w:hint="eastAsia"/>
        </w:rPr>
        <w:t>问</w:t>
      </w:r>
      <w:r>
        <w:t>：</w:t>
      </w:r>
      <w:r w:rsidR="00037401">
        <w:rPr>
          <w:rFonts w:hint="eastAsia"/>
        </w:rPr>
        <w:t>TCP</w:t>
      </w:r>
      <w:r w:rsidR="00037401">
        <w:rPr>
          <w:rFonts w:hint="eastAsia"/>
        </w:rPr>
        <w:t>协议中，</w:t>
      </w:r>
      <w:r>
        <w:rPr>
          <w:rFonts w:hint="eastAsia"/>
        </w:rPr>
        <w:t>底层做了校验，</w:t>
      </w:r>
      <w:r w:rsidR="00037401">
        <w:rPr>
          <w:rFonts w:hint="eastAsia"/>
        </w:rPr>
        <w:t>那通信时我们还有必要再进行</w:t>
      </w:r>
      <w:r>
        <w:rPr>
          <w:rFonts w:hint="eastAsia"/>
        </w:rPr>
        <w:t>有</w:t>
      </w:r>
      <w:r>
        <w:rPr>
          <w:rFonts w:hint="eastAsia"/>
        </w:rPr>
        <w:t>CRC</w:t>
      </w:r>
      <w:r>
        <w:rPr>
          <w:rFonts w:hint="eastAsia"/>
        </w:rPr>
        <w:t>或者其他校验吗</w:t>
      </w:r>
      <w:r w:rsidR="00037401">
        <w:rPr>
          <w:rFonts w:hint="eastAsia"/>
        </w:rPr>
        <w:t>？</w:t>
      </w:r>
    </w:p>
    <w:p w:rsidR="0008068A" w:rsidRDefault="0008068A" w:rsidP="00037401">
      <w:pPr>
        <w:pStyle w:val="a4"/>
        <w:rPr>
          <w:rFonts w:hint="eastAsia"/>
        </w:rPr>
      </w:pPr>
    </w:p>
    <w:p w:rsidR="00037401" w:rsidRDefault="00D16EC8" w:rsidP="00037401">
      <w:pPr>
        <w:pStyle w:val="a4"/>
      </w:pPr>
      <w:r>
        <w:rPr>
          <w:rFonts w:hint="eastAsia"/>
        </w:rPr>
        <w:t>答</w:t>
      </w:r>
      <w:r>
        <w:t>：</w:t>
      </w:r>
      <w:proofErr w:type="spellStart"/>
      <w:r w:rsidR="00037401" w:rsidRPr="00037401">
        <w:rPr>
          <w:rFonts w:hint="eastAsia"/>
        </w:rPr>
        <w:t>tcp</w:t>
      </w:r>
      <w:proofErr w:type="spellEnd"/>
      <w:r w:rsidR="00037401" w:rsidRPr="00037401">
        <w:rPr>
          <w:rFonts w:hint="eastAsia"/>
        </w:rPr>
        <w:t xml:space="preserve"> </w:t>
      </w:r>
      <w:r w:rsidR="00037401" w:rsidRPr="00037401">
        <w:rPr>
          <w:rFonts w:hint="eastAsia"/>
        </w:rPr>
        <w:t>是可靠的</w:t>
      </w:r>
      <w:r w:rsidR="00037401" w:rsidRPr="00037401">
        <w:rPr>
          <w:rFonts w:hint="eastAsia"/>
        </w:rPr>
        <w:t xml:space="preserve">, </w:t>
      </w:r>
      <w:r w:rsidR="00037401" w:rsidRPr="00037401">
        <w:rPr>
          <w:rFonts w:hint="eastAsia"/>
        </w:rPr>
        <w:t>就是有重传</w:t>
      </w:r>
      <w:r w:rsidR="00037401" w:rsidRPr="00037401">
        <w:rPr>
          <w:rFonts w:hint="eastAsia"/>
        </w:rPr>
        <w:t xml:space="preserve">, </w:t>
      </w:r>
      <w:r w:rsidR="00037401" w:rsidRPr="00037401">
        <w:rPr>
          <w:rFonts w:hint="eastAsia"/>
        </w:rPr>
        <w:t>校验</w:t>
      </w:r>
      <w:r w:rsidR="00037401" w:rsidRPr="00037401">
        <w:rPr>
          <w:rFonts w:hint="eastAsia"/>
        </w:rPr>
        <w:t xml:space="preserve">, </w:t>
      </w:r>
      <w:r w:rsidR="00037401" w:rsidRPr="00037401">
        <w:rPr>
          <w:rFonts w:hint="eastAsia"/>
        </w:rPr>
        <w:t>有序等保证</w:t>
      </w:r>
      <w:r w:rsidR="00037401">
        <w:rPr>
          <w:rFonts w:hint="eastAsia"/>
        </w:rPr>
        <w:t>.</w:t>
      </w:r>
      <w:r w:rsidR="00037401" w:rsidRPr="00037401">
        <w:rPr>
          <w:rFonts w:hint="eastAsia"/>
        </w:rPr>
        <w:t xml:space="preserve"> </w:t>
      </w:r>
      <w:r w:rsidR="00037401" w:rsidRPr="00037401">
        <w:rPr>
          <w:rFonts w:hint="eastAsia"/>
        </w:rPr>
        <w:t>在字节流层次</w:t>
      </w:r>
      <w:r w:rsidR="00037401" w:rsidRPr="00037401">
        <w:rPr>
          <w:rFonts w:hint="eastAsia"/>
        </w:rPr>
        <w:t xml:space="preserve">, </w:t>
      </w:r>
      <w:r w:rsidR="00037401" w:rsidRPr="00037401">
        <w:rPr>
          <w:rFonts w:hint="eastAsia"/>
        </w:rPr>
        <w:t>你不用验证了</w:t>
      </w:r>
      <w:r w:rsidR="00037401">
        <w:rPr>
          <w:rFonts w:hint="eastAsia"/>
        </w:rPr>
        <w:t>.</w:t>
      </w:r>
    </w:p>
    <w:p w:rsidR="00037401" w:rsidRDefault="00037401" w:rsidP="00037401">
      <w:pPr>
        <w:pStyle w:val="a4"/>
      </w:pPr>
      <w:r>
        <w:rPr>
          <w:rFonts w:hint="eastAsia"/>
        </w:rPr>
        <w:t>但是</w:t>
      </w:r>
      <w:r w:rsidRPr="00037401">
        <w:rPr>
          <w:rFonts w:hint="eastAsia"/>
        </w:rPr>
        <w:t>协议层可靠不代表应用层可靠</w:t>
      </w:r>
      <w:r w:rsidRPr="00037401">
        <w:rPr>
          <w:rFonts w:hint="eastAsia"/>
        </w:rPr>
        <w:t xml:space="preserve">, </w:t>
      </w:r>
      <w:r w:rsidRPr="00037401">
        <w:rPr>
          <w:rFonts w:hint="eastAsia"/>
        </w:rPr>
        <w:t>应用层数据校验只能自己做</w:t>
      </w:r>
      <w:r w:rsidRPr="00037401">
        <w:rPr>
          <w:rFonts w:hint="eastAsia"/>
        </w:rPr>
        <w:t>CRC/MD5/SHA1</w:t>
      </w:r>
    </w:p>
    <w:p w:rsidR="00D16EC8" w:rsidRDefault="00D16EC8" w:rsidP="00D16EC8">
      <w:pPr>
        <w:pStyle w:val="a4"/>
      </w:pPr>
      <w:r>
        <w:rPr>
          <w:rFonts w:hint="eastAsia"/>
        </w:rPr>
        <w:t>因为</w:t>
      </w:r>
      <w:proofErr w:type="spellStart"/>
      <w:r w:rsidRPr="00037401">
        <w:rPr>
          <w:rFonts w:hint="eastAsia"/>
        </w:rPr>
        <w:t>tcp</w:t>
      </w:r>
      <w:proofErr w:type="spellEnd"/>
      <w:r w:rsidRPr="00037401">
        <w:rPr>
          <w:rFonts w:hint="eastAsia"/>
        </w:rPr>
        <w:t>是基于流的</w:t>
      </w:r>
      <w:r w:rsidRPr="00037401">
        <w:rPr>
          <w:rFonts w:hint="eastAsia"/>
        </w:rPr>
        <w:t>,</w:t>
      </w:r>
      <w:r w:rsidRPr="00037401">
        <w:rPr>
          <w:rFonts w:hint="eastAsia"/>
        </w:rPr>
        <w:t>一个报文可能分多个包发送，你自己要要验证报文的完整性</w:t>
      </w:r>
    </w:p>
    <w:p w:rsidR="00037401" w:rsidRDefault="00037401" w:rsidP="00037401">
      <w:pPr>
        <w:pStyle w:val="a4"/>
      </w:pPr>
      <w:r>
        <w:t>TCP </w:t>
      </w:r>
      <w:r>
        <w:t>的校验只能保证物理电路上如果出错</w:t>
      </w:r>
      <w:r>
        <w:t>, </w:t>
      </w:r>
      <w:r>
        <w:t>可以发现并通过重传来修正</w:t>
      </w:r>
      <w:r w:rsidR="00D16EC8">
        <w:t>. </w:t>
      </w:r>
      <w:r>
        <w:t>但是对人为的对包恶意的修改是无法校验的</w:t>
      </w:r>
      <w:r w:rsidR="00D16EC8">
        <w:rPr>
          <w:rFonts w:hint="eastAsia"/>
        </w:rPr>
        <w:t>。</w:t>
      </w:r>
      <w:r>
        <w:t>如果是安全要求比较高的地方</w:t>
      </w:r>
      <w:r>
        <w:t>, </w:t>
      </w:r>
      <w:r>
        <w:t>最好还是自己再校验下</w:t>
      </w:r>
      <w:r>
        <w:rPr>
          <w:rFonts w:hint="eastAsia"/>
        </w:rPr>
        <w:t>.</w:t>
      </w:r>
    </w:p>
    <w:p w:rsidR="0008068A" w:rsidRDefault="0008068A" w:rsidP="00037401">
      <w:pPr>
        <w:pStyle w:val="a4"/>
        <w:rPr>
          <w:rFonts w:hint="eastAsia"/>
        </w:rPr>
      </w:pPr>
    </w:p>
    <w:p w:rsidR="0008068A" w:rsidRDefault="0008068A" w:rsidP="00037401">
      <w:pPr>
        <w:pStyle w:val="a4"/>
      </w:pPr>
      <w:r>
        <w:rPr>
          <w:rFonts w:hint="eastAsia"/>
        </w:rPr>
        <w:t>问：为什么</w:t>
      </w:r>
      <w:r>
        <w:t>选</w:t>
      </w:r>
      <w:proofErr w:type="spellStart"/>
      <w:r>
        <w:t>crc</w:t>
      </w:r>
      <w:proofErr w:type="spellEnd"/>
      <w:r>
        <w:t xml:space="preserve"> ?</w:t>
      </w:r>
    </w:p>
    <w:p w:rsidR="0008068A" w:rsidRDefault="0008068A" w:rsidP="00037401">
      <w:pPr>
        <w:pStyle w:val="a4"/>
        <w:rPr>
          <w:rFonts w:hint="eastAsia"/>
        </w:rPr>
      </w:pPr>
    </w:p>
    <w:p w:rsidR="00037401" w:rsidRDefault="0008068A" w:rsidP="00037401">
      <w:pPr>
        <w:pStyle w:val="a4"/>
      </w:pPr>
      <w:r>
        <w:rPr>
          <w:rFonts w:hint="eastAsia"/>
        </w:rPr>
        <w:t>答</w:t>
      </w:r>
      <w:r>
        <w:t>：</w:t>
      </w:r>
      <w:r w:rsidR="00037401">
        <w:t>CRC</w:t>
      </w:r>
      <w:r w:rsidR="00037401">
        <w:t>（</w:t>
      </w:r>
      <w:r w:rsidR="00037401">
        <w:t>Cyclic Redundancy Check</w:t>
      </w:r>
      <w:r w:rsidR="00037401">
        <w:t>，循环冗余校验）</w:t>
      </w:r>
    </w:p>
    <w:p w:rsidR="00037401" w:rsidRDefault="00037401" w:rsidP="00037401">
      <w:pPr>
        <w:pStyle w:val="a4"/>
      </w:pPr>
      <w:r>
        <w:t>其校验准确度较之普通的奇偶校验、校验和等方法更高，当然计算也略微复杂；</w:t>
      </w:r>
    </w:p>
    <w:p w:rsidR="00037401" w:rsidRDefault="00037401" w:rsidP="00037401">
      <w:pPr>
        <w:pStyle w:val="a4"/>
      </w:pPr>
      <w:r>
        <w:t>较之</w:t>
      </w:r>
      <w:r>
        <w:t>MD5</w:t>
      </w:r>
      <w:r>
        <w:t>、</w:t>
      </w:r>
      <w:r>
        <w:t>SHA1</w:t>
      </w:r>
      <w:r>
        <w:t>等算法，</w:t>
      </w:r>
      <w:r>
        <w:t>CRC</w:t>
      </w:r>
      <w:r>
        <w:t>安全性和准确度方面又略显不足，</w:t>
      </w:r>
    </w:p>
    <w:p w:rsidR="00037401" w:rsidRDefault="00037401" w:rsidP="00037401">
      <w:pPr>
        <w:pStyle w:val="a4"/>
      </w:pPr>
      <w:r>
        <w:t>但计算较之这两者明显简单，效率更高。</w:t>
      </w:r>
    </w:p>
    <w:p w:rsidR="005F1CE1" w:rsidRDefault="00037401" w:rsidP="00037401">
      <w:pPr>
        <w:pStyle w:val="a4"/>
      </w:pPr>
      <w:r>
        <w:t>所以如果仅仅针对网络数据的一致性校验，即收发端数据的是否一致</w:t>
      </w:r>
    </w:p>
    <w:p w:rsidR="00037401" w:rsidRDefault="00037401" w:rsidP="00037401">
      <w:pPr>
        <w:pStyle w:val="a4"/>
      </w:pPr>
      <w:r>
        <w:t>（因为在</w:t>
      </w:r>
      <w:r>
        <w:t>Socket</w:t>
      </w:r>
      <w:r>
        <w:t>编程里，单次收到数据的长度和发送数据的长度即使在阻塞模式下，也不一定是相同的，这个依赖于网络环境，虽然</w:t>
      </w:r>
      <w:r>
        <w:t>TCP</w:t>
      </w:r>
      <w:r w:rsidR="005F1CE1">
        <w:t>协议保证了数据的完整性和一致性，但像</w:t>
      </w:r>
      <w:r>
        <w:t>人为对数据进行了分片的</w:t>
      </w:r>
      <w:r w:rsidR="005F1CE1">
        <w:rPr>
          <w:rFonts w:hint="eastAsia"/>
        </w:rPr>
        <w:t>这种</w:t>
      </w:r>
      <w:r>
        <w:t>情况，在收到数据时视情况还是有必要进行一下校验），</w:t>
      </w:r>
    </w:p>
    <w:p w:rsidR="00037401" w:rsidRPr="00037401" w:rsidRDefault="00037401" w:rsidP="00037401">
      <w:pPr>
        <w:pStyle w:val="a4"/>
      </w:pPr>
      <w:r>
        <w:t>针对这种校验要求，</w:t>
      </w:r>
      <w:r>
        <w:t>CRC32</w:t>
      </w:r>
      <w:r>
        <w:t>是明显足够，也不会带来很大的计算负担。</w:t>
      </w:r>
    </w:p>
    <w:p w:rsidR="0093648E" w:rsidRPr="006C1D09" w:rsidRDefault="0093648E" w:rsidP="006C1D09">
      <w:pPr>
        <w:pStyle w:val="a4"/>
      </w:pPr>
    </w:p>
    <w:p w:rsidR="00454284" w:rsidRDefault="00827ABF" w:rsidP="006C1D09">
      <w:pPr>
        <w:pStyle w:val="a4"/>
      </w:pPr>
      <w:r w:rsidRPr="006C1D09">
        <w:rPr>
          <w:rFonts w:hint="eastAsia"/>
        </w:rPr>
        <w:t>2.</w:t>
      </w:r>
      <w:r w:rsidRPr="006C1D09">
        <w:rPr>
          <w:rFonts w:hint="eastAsia"/>
        </w:rPr>
        <w:t>加密，</w:t>
      </w:r>
      <w:r w:rsidRPr="006C1D09">
        <w:t>解密</w:t>
      </w:r>
      <w:r w:rsidR="00F0042A" w:rsidRPr="006C1D09">
        <w:rPr>
          <w:rFonts w:hint="eastAsia"/>
        </w:rPr>
        <w:t xml:space="preserve">  </w:t>
      </w:r>
    </w:p>
    <w:p w:rsidR="005F2D66" w:rsidRPr="0048527C" w:rsidRDefault="005F2D66" w:rsidP="006C1D09">
      <w:pPr>
        <w:pStyle w:val="a4"/>
        <w:rPr>
          <w:rStyle w:val="a5"/>
          <w:b w:val="0"/>
          <w:bCs w:val="0"/>
        </w:rPr>
      </w:pPr>
      <w:r>
        <w:rPr>
          <w:rFonts w:hint="eastAsia"/>
        </w:rPr>
        <w:t>介绍：</w:t>
      </w:r>
    </w:p>
    <w:p w:rsidR="00454284" w:rsidRDefault="00454284" w:rsidP="006C1D09">
      <w:pPr>
        <w:pStyle w:val="a4"/>
        <w:rPr>
          <w:rStyle w:val="a5"/>
        </w:rPr>
      </w:pPr>
      <w:r>
        <w:t>不可逆加密</w:t>
      </w:r>
      <w:r>
        <w:rPr>
          <w:rFonts w:hint="eastAsia"/>
        </w:rPr>
        <w:t>：</w:t>
      </w:r>
      <w:r>
        <w:t xml:space="preserve">md5 </w:t>
      </w:r>
      <w:r w:rsidR="00E5761D">
        <w:rPr>
          <w:rFonts w:hint="eastAsia"/>
        </w:rPr>
        <w:t>，</w:t>
      </w:r>
      <w:r>
        <w:t>sha1</w:t>
      </w:r>
      <w:r>
        <w:rPr>
          <w:rFonts w:hint="eastAsia"/>
        </w:rPr>
        <w:t>，</w:t>
      </w:r>
      <w:r>
        <w:t>加密后就不能解密，只能用于存储密码和校验文件变动，不能用网络通讯</w:t>
      </w:r>
    </w:p>
    <w:p w:rsidR="007F552C" w:rsidRDefault="00454284" w:rsidP="006C1D09">
      <w:pPr>
        <w:pStyle w:val="a4"/>
        <w:rPr>
          <w:rStyle w:val="a5"/>
        </w:rPr>
      </w:pPr>
      <w:r>
        <w:t>可逆对称加密</w:t>
      </w:r>
      <w:r w:rsidR="00E9283D">
        <w:rPr>
          <w:rStyle w:val="a5"/>
        </w:rPr>
        <w:t>：</w:t>
      </w:r>
      <w:r w:rsidR="00E9283D">
        <w:rPr>
          <w:rStyle w:val="a5"/>
        </w:rPr>
        <w:t>DES</w:t>
      </w:r>
      <w:r w:rsidR="00E9283D">
        <w:rPr>
          <w:rStyle w:val="a5"/>
        </w:rPr>
        <w:t>，</w:t>
      </w:r>
      <w:r w:rsidR="00E9283D">
        <w:rPr>
          <w:rStyle w:val="a5"/>
          <w:rFonts w:hint="eastAsia"/>
        </w:rPr>
        <w:t>3</w:t>
      </w:r>
      <w:r w:rsidR="00E9283D">
        <w:rPr>
          <w:rStyle w:val="a5"/>
        </w:rPr>
        <w:t>DES</w:t>
      </w:r>
      <w:r w:rsidR="00E9283D">
        <w:rPr>
          <w:rStyle w:val="a5"/>
          <w:rFonts w:hint="eastAsia"/>
        </w:rPr>
        <w:t>，</w:t>
      </w:r>
      <w:r w:rsidR="00E9283D">
        <w:rPr>
          <w:rStyle w:val="a5"/>
          <w:rFonts w:hint="eastAsia"/>
        </w:rPr>
        <w:t>AES</w:t>
      </w:r>
    </w:p>
    <w:p w:rsidR="00E5761D" w:rsidRPr="0075536F" w:rsidRDefault="000767FA" w:rsidP="006C1D09">
      <w:pPr>
        <w:pStyle w:val="a4"/>
        <w:rPr>
          <w:rStyle w:val="a5"/>
        </w:rPr>
      </w:pPr>
      <w:r>
        <w:t>可逆非对称加密</w:t>
      </w:r>
      <w:r w:rsidR="007F552C">
        <w:rPr>
          <w:rStyle w:val="a5"/>
        </w:rPr>
        <w:t>：</w:t>
      </w:r>
      <w:r w:rsidR="00B01990" w:rsidRPr="0075536F">
        <w:rPr>
          <w:rStyle w:val="a5"/>
          <w:rFonts w:hint="eastAsia"/>
        </w:rPr>
        <w:t> </w:t>
      </w:r>
      <w:r>
        <w:rPr>
          <w:rStyle w:val="a5"/>
        </w:rPr>
        <w:t>RSA</w:t>
      </w:r>
    </w:p>
    <w:p w:rsidR="00E70B91" w:rsidRPr="006C1D09" w:rsidRDefault="0028587B" w:rsidP="006C1D09">
      <w:pPr>
        <w:pStyle w:val="a4"/>
      </w:pPr>
      <w:r w:rsidRPr="006C1D09">
        <w:rPr>
          <w:rFonts w:hint="eastAsia"/>
        </w:rPr>
        <w:t>选定</w:t>
      </w:r>
      <w:r w:rsidRPr="006C1D09">
        <w:t>：</w:t>
      </w:r>
      <w:r w:rsidR="002A3CCE" w:rsidRPr="006C1D09">
        <w:rPr>
          <w:rFonts w:hint="eastAsia"/>
        </w:rPr>
        <w:t>对称</w:t>
      </w:r>
      <w:r w:rsidR="002A3CCE" w:rsidRPr="006C1D09">
        <w:t>加密：</w:t>
      </w:r>
      <w:r w:rsidR="00E15949">
        <w:t>DES</w:t>
      </w:r>
      <w:r w:rsidRPr="006C1D09">
        <w:tab/>
      </w:r>
      <w:r w:rsidR="00E70B91" w:rsidRPr="006C1D09">
        <w:rPr>
          <w:rStyle w:val="apple-converted-space"/>
          <w:rFonts w:hint="eastAsia"/>
        </w:rPr>
        <w:t>非对称加密：</w:t>
      </w:r>
      <w:r w:rsidR="00E70B91" w:rsidRPr="006C1D09">
        <w:rPr>
          <w:rFonts w:hint="eastAsia"/>
        </w:rPr>
        <w:t>RSA</w:t>
      </w:r>
    </w:p>
    <w:p w:rsidR="00E70B91" w:rsidRPr="006C1D09" w:rsidRDefault="004F2AA8" w:rsidP="006C1D09">
      <w:pPr>
        <w:pStyle w:val="a4"/>
      </w:pPr>
      <w:r w:rsidRPr="006C1D09">
        <w:rPr>
          <w:rFonts w:hint="eastAsia"/>
        </w:rPr>
        <w:t>.net</w:t>
      </w:r>
      <w:r w:rsidRPr="006C1D09">
        <w:rPr>
          <w:rFonts w:hint="eastAsia"/>
        </w:rPr>
        <w:t>有</w:t>
      </w:r>
      <w:r w:rsidRPr="006C1D09">
        <w:t>封装好的，</w:t>
      </w:r>
      <w:proofErr w:type="spellStart"/>
      <w:r w:rsidR="00437FBC" w:rsidRPr="00437FBC">
        <w:t>DESCryptoServiceProvider</w:t>
      </w:r>
      <w:proofErr w:type="spellEnd"/>
      <w:r w:rsidRPr="006C1D09">
        <w:rPr>
          <w:rFonts w:hint="eastAsia"/>
        </w:rPr>
        <w:t>,</w:t>
      </w:r>
      <w:r w:rsidRPr="006C1D09">
        <w:t xml:space="preserve"> </w:t>
      </w:r>
      <w:proofErr w:type="spellStart"/>
      <w:r w:rsidRPr="006C1D09">
        <w:t>RSACryptoServiceProvider</w:t>
      </w:r>
      <w:proofErr w:type="spellEnd"/>
    </w:p>
    <w:p w:rsidR="006A3543" w:rsidRPr="006C1D09" w:rsidRDefault="006A3543" w:rsidP="006C1D09">
      <w:pPr>
        <w:pStyle w:val="a4"/>
        <w:rPr>
          <w:rStyle w:val="apple-converted-space"/>
        </w:rPr>
      </w:pPr>
    </w:p>
    <w:p w:rsidR="00047788" w:rsidRDefault="000A7471" w:rsidP="006C1D09">
      <w:pPr>
        <w:pStyle w:val="a4"/>
      </w:pPr>
      <w:r>
        <w:rPr>
          <w:rFonts w:hint="eastAsia"/>
        </w:rPr>
        <w:t>流程</w:t>
      </w:r>
      <w:r>
        <w:t>：</w:t>
      </w:r>
    </w:p>
    <w:p w:rsidR="00D72D2F" w:rsidRDefault="00D72D2F" w:rsidP="00D72D2F">
      <w:pPr>
        <w:pStyle w:val="a4"/>
        <w:rPr>
          <w:rStyle w:val="a5"/>
        </w:rPr>
      </w:pPr>
      <w:r w:rsidRPr="0075536F">
        <w:rPr>
          <w:rStyle w:val="a5"/>
          <w:rFonts w:hint="eastAsia"/>
        </w:rPr>
        <w:t>一般流程为：先用非对称加密去加密对称加密的密钥</w:t>
      </w:r>
      <w:r w:rsidRPr="0075536F">
        <w:rPr>
          <w:rStyle w:val="a5"/>
          <w:rFonts w:hint="eastAsia"/>
        </w:rPr>
        <w:t>(</w:t>
      </w:r>
      <w:r w:rsidRPr="0075536F">
        <w:rPr>
          <w:rStyle w:val="a5"/>
          <w:rFonts w:hint="eastAsia"/>
        </w:rPr>
        <w:t>对称加密的密钥比较短，可视为不怎么耗时</w:t>
      </w:r>
      <w:r w:rsidRPr="0075536F">
        <w:rPr>
          <w:rStyle w:val="a5"/>
          <w:rFonts w:hint="eastAsia"/>
        </w:rPr>
        <w:t>) </w:t>
      </w:r>
      <w:r>
        <w:rPr>
          <w:rStyle w:val="a5"/>
          <w:rFonts w:hint="eastAsia"/>
        </w:rPr>
        <w:t>，</w:t>
      </w:r>
      <w:r w:rsidRPr="0075536F">
        <w:rPr>
          <w:rStyle w:val="a5"/>
          <w:rFonts w:hint="eastAsia"/>
        </w:rPr>
        <w:t>然后再用对称加密去加密数据。</w:t>
      </w:r>
    </w:p>
    <w:p w:rsidR="00D72D2F" w:rsidRPr="00D72D2F" w:rsidRDefault="00D16EC8" w:rsidP="006C1D09">
      <w:pPr>
        <w:pStyle w:val="a4"/>
      </w:pPr>
      <w:r>
        <w:rPr>
          <w:rFonts w:hint="eastAsia"/>
        </w:rPr>
        <w:t>也就是说</w:t>
      </w:r>
      <w:r>
        <w:t>：</w:t>
      </w:r>
    </w:p>
    <w:p w:rsidR="000A7471" w:rsidRDefault="000A7471" w:rsidP="006C1D09">
      <w:pPr>
        <w:pStyle w:val="a4"/>
      </w:pPr>
      <w:r>
        <w:rPr>
          <w:rFonts w:hint="eastAsia"/>
        </w:rPr>
        <w:t>客户端</w:t>
      </w:r>
      <w:r>
        <w:t>用</w:t>
      </w:r>
      <w:r>
        <w:t>RSA</w:t>
      </w:r>
      <w:r>
        <w:t>生成公钥和私钥，发送公钥</w:t>
      </w:r>
      <w:r>
        <w:rPr>
          <w:rFonts w:hint="eastAsia"/>
        </w:rPr>
        <w:t>给</w:t>
      </w:r>
      <w:r>
        <w:t>服务器，</w:t>
      </w:r>
      <w:r>
        <w:rPr>
          <w:rFonts w:hint="eastAsia"/>
        </w:rPr>
        <w:t>服务器</w:t>
      </w:r>
      <w:r>
        <w:t>用</w:t>
      </w:r>
      <w:r>
        <w:rPr>
          <w:rFonts w:hint="eastAsia"/>
        </w:rPr>
        <w:t>收</w:t>
      </w:r>
      <w:r>
        <w:t>的公钥</w:t>
      </w:r>
      <w:r>
        <w:rPr>
          <w:rFonts w:hint="eastAsia"/>
        </w:rPr>
        <w:t>对</w:t>
      </w:r>
      <w:r>
        <w:t>3DES</w:t>
      </w:r>
      <w:r>
        <w:t>的</w:t>
      </w:r>
      <w:r>
        <w:t>key</w:t>
      </w:r>
      <w:r>
        <w:t>进行</w:t>
      </w:r>
      <w:r>
        <w:lastRenderedPageBreak/>
        <w:t>加密</w:t>
      </w:r>
      <w:r>
        <w:rPr>
          <w:rFonts w:hint="eastAsia"/>
        </w:rPr>
        <w:t>后</w:t>
      </w:r>
      <w:r>
        <w:t>，发还给客户端，客户</w:t>
      </w:r>
      <w:r>
        <w:rPr>
          <w:rFonts w:hint="eastAsia"/>
        </w:rPr>
        <w:t>端</w:t>
      </w:r>
      <w:r>
        <w:t>用私钥进行解密得到</w:t>
      </w:r>
      <w:r>
        <w:rPr>
          <w:rFonts w:hint="eastAsia"/>
        </w:rPr>
        <w:t>3</w:t>
      </w:r>
      <w:r>
        <w:t>DES</w:t>
      </w:r>
      <w:r>
        <w:t>的</w:t>
      </w:r>
      <w:r>
        <w:rPr>
          <w:rFonts w:hint="eastAsia"/>
        </w:rPr>
        <w:t>ke</w:t>
      </w:r>
      <w:r>
        <w:t>y</w:t>
      </w:r>
      <w:r>
        <w:t>，之后就可以用此</w:t>
      </w:r>
      <w:r>
        <w:t>key</w:t>
      </w:r>
      <w:r>
        <w:t>来进行加密</w:t>
      </w:r>
      <w:r>
        <w:rPr>
          <w:rFonts w:hint="eastAsia"/>
        </w:rPr>
        <w:t>解密</w:t>
      </w:r>
      <w:r>
        <w:t>。</w:t>
      </w:r>
    </w:p>
    <w:p w:rsidR="000A7471" w:rsidRPr="000A7471" w:rsidRDefault="000A7471" w:rsidP="006C1D09">
      <w:pPr>
        <w:pStyle w:val="a4"/>
      </w:pPr>
    </w:p>
    <w:p w:rsidR="000A7471" w:rsidRPr="000A7471" w:rsidRDefault="000A7471" w:rsidP="006C1D09">
      <w:pPr>
        <w:pStyle w:val="a4"/>
      </w:pPr>
    </w:p>
    <w:p w:rsidR="00DA6AF9" w:rsidRPr="006C1D09" w:rsidRDefault="00E85A35" w:rsidP="006C1D09">
      <w:pPr>
        <w:pStyle w:val="a4"/>
      </w:pPr>
      <w:r w:rsidRPr="006C1D09">
        <w:rPr>
          <w:rFonts w:hint="eastAsia"/>
        </w:rPr>
        <w:t>3.</w:t>
      </w:r>
      <w:r w:rsidRPr="006C1D09">
        <w:rPr>
          <w:rFonts w:hint="eastAsia"/>
        </w:rPr>
        <w:t>数据</w:t>
      </w:r>
      <w:r w:rsidRPr="006C1D09">
        <w:t>内容</w:t>
      </w:r>
      <w:r w:rsidR="0080491E" w:rsidRPr="006C1D09">
        <w:rPr>
          <w:rFonts w:hint="eastAsia"/>
        </w:rPr>
        <w:t>形式</w:t>
      </w:r>
      <w:r w:rsidRPr="006C1D09">
        <w:rPr>
          <w:rFonts w:hint="eastAsia"/>
        </w:rPr>
        <w:t>：</w:t>
      </w:r>
      <w:proofErr w:type="spellStart"/>
      <w:r w:rsidR="00DA6AF9" w:rsidRPr="006C1D09">
        <w:rPr>
          <w:rFonts w:hint="eastAsia"/>
        </w:rPr>
        <w:t>json</w:t>
      </w:r>
      <w:proofErr w:type="spellEnd"/>
      <w:r w:rsidR="00DA6AF9" w:rsidRPr="006C1D09">
        <w:rPr>
          <w:rFonts w:hint="eastAsia"/>
        </w:rPr>
        <w:t>,</w:t>
      </w:r>
      <w:r w:rsidR="00DA6AF9" w:rsidRPr="006C1D09">
        <w:t xml:space="preserve"> </w:t>
      </w:r>
      <w:proofErr w:type="spellStart"/>
      <w:r w:rsidRPr="006C1D09">
        <w:t>protobuf</w:t>
      </w:r>
      <w:proofErr w:type="spellEnd"/>
      <w:r w:rsidR="00DA6AF9" w:rsidRPr="006C1D09">
        <w:t xml:space="preserve">-net, </w:t>
      </w:r>
      <w:proofErr w:type="spellStart"/>
      <w:r w:rsidR="00C877D9" w:rsidRPr="006C1D09">
        <w:t>protobuf</w:t>
      </w:r>
      <w:proofErr w:type="spellEnd"/>
      <w:r w:rsidR="00C877D9" w:rsidRPr="006C1D09">
        <w:t xml:space="preserve">-java, </w:t>
      </w:r>
      <w:proofErr w:type="spellStart"/>
      <w:r w:rsidR="00DA6AF9" w:rsidRPr="006C1D09">
        <w:t>pbc</w:t>
      </w:r>
      <w:proofErr w:type="spellEnd"/>
      <w:r w:rsidR="00DA6AF9" w:rsidRPr="006C1D09">
        <w:t xml:space="preserve">, </w:t>
      </w:r>
      <w:proofErr w:type="spellStart"/>
      <w:r w:rsidR="00DA6AF9" w:rsidRPr="006C1D09">
        <w:t>pb</w:t>
      </w:r>
      <w:proofErr w:type="spellEnd"/>
      <w:r w:rsidR="0073631C" w:rsidRPr="006C1D09">
        <w:t>-</w:t>
      </w:r>
      <w:proofErr w:type="spellStart"/>
      <w:r w:rsidR="00DA6AF9" w:rsidRPr="006C1D09">
        <w:t>lua</w:t>
      </w:r>
      <w:proofErr w:type="spellEnd"/>
      <w:r w:rsidR="0073631C" w:rsidRPr="006C1D09">
        <w:t>-gen</w:t>
      </w:r>
      <w:r w:rsidR="00DA6AF9" w:rsidRPr="006C1D09">
        <w:t xml:space="preserve">, </w:t>
      </w:r>
      <w:proofErr w:type="spellStart"/>
      <w:r w:rsidR="00DA6AF9" w:rsidRPr="006C1D09">
        <w:t>sproto</w:t>
      </w:r>
      <w:proofErr w:type="spellEnd"/>
    </w:p>
    <w:p w:rsidR="006F5E43" w:rsidRPr="006C1D09" w:rsidRDefault="006F5E43" w:rsidP="006C1D09">
      <w:pPr>
        <w:pStyle w:val="a4"/>
      </w:pPr>
      <w:r w:rsidRPr="006C1D09">
        <w:rPr>
          <w:rFonts w:hint="eastAsia"/>
        </w:rPr>
        <w:t>选定</w:t>
      </w:r>
      <w:r w:rsidRPr="006C1D09">
        <w:rPr>
          <w:rFonts w:hint="eastAsia"/>
        </w:rPr>
        <w:t>:</w:t>
      </w:r>
      <w:r w:rsidRPr="006C1D09">
        <w:t>Client</w:t>
      </w:r>
      <w:r w:rsidRPr="006C1D09">
        <w:t>：</w:t>
      </w:r>
      <w:proofErr w:type="spellStart"/>
      <w:r w:rsidRPr="006C1D09">
        <w:rPr>
          <w:rFonts w:hint="eastAsia"/>
        </w:rPr>
        <w:t>pbc</w:t>
      </w:r>
      <w:proofErr w:type="spellEnd"/>
      <w:r w:rsidRPr="006C1D09">
        <w:t xml:space="preserve">   Server: </w:t>
      </w:r>
      <w:proofErr w:type="spellStart"/>
      <w:r w:rsidRPr="006C1D09">
        <w:t>protobuf</w:t>
      </w:r>
      <w:proofErr w:type="spellEnd"/>
      <w:r w:rsidRPr="006C1D09">
        <w:t>-java</w:t>
      </w:r>
      <w:r w:rsidR="00B02381">
        <w:rPr>
          <w:rFonts w:hint="eastAsia"/>
        </w:rPr>
        <w:t xml:space="preserve"> (</w:t>
      </w:r>
      <w:r w:rsidR="00B02381">
        <w:rPr>
          <w:rFonts w:hint="eastAsia"/>
        </w:rPr>
        <w:t>我</w:t>
      </w:r>
      <w:r w:rsidR="00B02381">
        <w:t>的服务器是</w:t>
      </w:r>
      <w:r w:rsidR="00B02381">
        <w:t>java</w:t>
      </w:r>
      <w:r w:rsidR="00B02381">
        <w:t>写的</w:t>
      </w:r>
      <w:r w:rsidR="00B02381">
        <w:rPr>
          <w:rFonts w:hint="eastAsia"/>
        </w:rPr>
        <w:t>)</w:t>
      </w:r>
    </w:p>
    <w:sectPr w:rsidR="006F5E43" w:rsidRPr="006C1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B0D91"/>
    <w:multiLevelType w:val="hybridMultilevel"/>
    <w:tmpl w:val="A7E20446"/>
    <w:lvl w:ilvl="0" w:tplc="ECE6B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35"/>
    <w:rsid w:val="00037401"/>
    <w:rsid w:val="00047788"/>
    <w:rsid w:val="000767FA"/>
    <w:rsid w:val="0008068A"/>
    <w:rsid w:val="000A7471"/>
    <w:rsid w:val="0028587B"/>
    <w:rsid w:val="002A3CCE"/>
    <w:rsid w:val="003C3FBD"/>
    <w:rsid w:val="003D3684"/>
    <w:rsid w:val="0040281A"/>
    <w:rsid w:val="00437FBC"/>
    <w:rsid w:val="00454284"/>
    <w:rsid w:val="0048527C"/>
    <w:rsid w:val="004F2AA8"/>
    <w:rsid w:val="004F2EAF"/>
    <w:rsid w:val="005F1CE1"/>
    <w:rsid w:val="005F2D66"/>
    <w:rsid w:val="006A28E8"/>
    <w:rsid w:val="006A3543"/>
    <w:rsid w:val="006C1D09"/>
    <w:rsid w:val="006F5E43"/>
    <w:rsid w:val="00713E77"/>
    <w:rsid w:val="0073631C"/>
    <w:rsid w:val="0075536F"/>
    <w:rsid w:val="00755B51"/>
    <w:rsid w:val="007F552C"/>
    <w:rsid w:val="0080491E"/>
    <w:rsid w:val="00827ABF"/>
    <w:rsid w:val="0093648E"/>
    <w:rsid w:val="009B630F"/>
    <w:rsid w:val="009D1835"/>
    <w:rsid w:val="00A816FA"/>
    <w:rsid w:val="00AA1834"/>
    <w:rsid w:val="00B01990"/>
    <w:rsid w:val="00B02381"/>
    <w:rsid w:val="00C877D9"/>
    <w:rsid w:val="00CC1625"/>
    <w:rsid w:val="00CD2426"/>
    <w:rsid w:val="00D16EC8"/>
    <w:rsid w:val="00D72D2F"/>
    <w:rsid w:val="00DA6AF9"/>
    <w:rsid w:val="00E00A73"/>
    <w:rsid w:val="00E15949"/>
    <w:rsid w:val="00E5761D"/>
    <w:rsid w:val="00E70B91"/>
    <w:rsid w:val="00E85A35"/>
    <w:rsid w:val="00E9283D"/>
    <w:rsid w:val="00F0042A"/>
    <w:rsid w:val="00FD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797F8-1ED6-4A5A-AB07-F038B3C8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2A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74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7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01990"/>
  </w:style>
  <w:style w:type="character" w:customStyle="1" w:styleId="1Char">
    <w:name w:val="标题 1 Char"/>
    <w:basedOn w:val="a0"/>
    <w:link w:val="1"/>
    <w:uiPriority w:val="9"/>
    <w:rsid w:val="004F2AA8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 Spacing"/>
    <w:uiPriority w:val="1"/>
    <w:qFormat/>
    <w:rsid w:val="006C1D09"/>
    <w:pPr>
      <w:widowControl w:val="0"/>
      <w:jc w:val="both"/>
    </w:pPr>
  </w:style>
  <w:style w:type="character" w:styleId="a5">
    <w:name w:val="Strong"/>
    <w:basedOn w:val="a0"/>
    <w:uiPriority w:val="22"/>
    <w:qFormat/>
    <w:rsid w:val="0075536F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03740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188</Words>
  <Characters>1072</Characters>
  <Application>Microsoft Office Word</Application>
  <DocSecurity>0</DocSecurity>
  <Lines>8</Lines>
  <Paragraphs>2</Paragraphs>
  <ScaleCrop>false</ScaleCrop>
  <Company>微软中国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54</cp:revision>
  <dcterms:created xsi:type="dcterms:W3CDTF">2016-08-19T08:08:00Z</dcterms:created>
  <dcterms:modified xsi:type="dcterms:W3CDTF">2016-08-27T03:48:00Z</dcterms:modified>
</cp:coreProperties>
</file>