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1783" w14:textId="77777777" w:rsidR="00E47512" w:rsidRPr="00E47512" w:rsidRDefault="00E47512" w:rsidP="00E47512">
      <w:pPr>
        <w:rPr>
          <w:b/>
          <w:bCs/>
        </w:rPr>
      </w:pPr>
      <w:r w:rsidRPr="00E47512">
        <w:rPr>
          <w:b/>
          <w:bCs/>
        </w:rPr>
        <w:t>Rethought and Proposed Solution</w:t>
      </w:r>
    </w:p>
    <w:p w14:paraId="699AE018" w14:textId="77777777" w:rsidR="00E47512" w:rsidRPr="00E47512" w:rsidRDefault="00E47512" w:rsidP="00E47512">
      <w:r w:rsidRPr="00E47512">
        <w:t xml:space="preserve">After rethinking your architecture </w:t>
      </w:r>
      <w:proofErr w:type="gramStart"/>
      <w:r w:rsidRPr="00E47512">
        <w:t>in light of</w:t>
      </w:r>
      <w:proofErr w:type="gramEnd"/>
      <w:r w:rsidRPr="00E47512">
        <w:t xml:space="preserve"> the </w:t>
      </w:r>
      <w:proofErr w:type="gramStart"/>
      <w:r w:rsidRPr="00E47512">
        <w:t>discussions—</w:t>
      </w:r>
      <w:proofErr w:type="gramEnd"/>
      <w:r w:rsidRPr="00E47512">
        <w:t xml:space="preserve">particularly the need for event sourcing (audit/replay), CQRS separation (write vs. read models), real-time updates, central </w:t>
      </w:r>
      <w:proofErr w:type="gramStart"/>
      <w:r w:rsidRPr="00E47512">
        <w:t>caching</w:t>
      </w:r>
      <w:proofErr w:type="gramEnd"/>
      <w:r w:rsidRPr="00E47512">
        <w:t xml:space="preserve"> with transformations/aggregations (via Hydrator), multiple subscribers (e.g., for analytics or other read-side projectors), and scalability </w:t>
      </w:r>
      <w:proofErr w:type="gramStart"/>
      <w:r w:rsidRPr="00E47512">
        <w:t>concerns—</w:t>
      </w:r>
      <w:proofErr w:type="gramEnd"/>
      <w:r w:rsidRPr="00E47512">
        <w:t>I'll propose a refined, production-ready solution.</w:t>
      </w:r>
    </w:p>
    <w:p w14:paraId="7593DAF2" w14:textId="77777777" w:rsidR="00E47512" w:rsidRPr="00E47512" w:rsidRDefault="00E47512" w:rsidP="00E47512">
      <w:r w:rsidRPr="00E47512">
        <w:t>This proposal builds on your original ideas but simplifies where possible, optimizes for latency/reliability, and incorporates best practices from 2026 (e.g., idempotency, delta pushes, hybrid Kafka/</w:t>
      </w:r>
      <w:proofErr w:type="spellStart"/>
      <w:r w:rsidRPr="00E47512">
        <w:t>Valkey</w:t>
      </w:r>
      <w:proofErr w:type="spellEnd"/>
      <w:r w:rsidRPr="00E47512">
        <w:t>). It assumes a mid-to-high scale app (e.g., 10k–1M events/day, multiple servers, hundreds of clients) in a Hong Kong enterprise context (e.g., fintech/e-commerce with compliance needs). If your scale is smaller, we can further streamline.</w:t>
      </w:r>
    </w:p>
    <w:p w14:paraId="44437B23" w14:textId="77777777" w:rsidR="00E47512" w:rsidRPr="00E47512" w:rsidRDefault="00E47512" w:rsidP="00E47512">
      <w:pPr>
        <w:rPr>
          <w:b/>
          <w:bCs/>
        </w:rPr>
      </w:pPr>
      <w:r w:rsidRPr="00E47512">
        <w:rPr>
          <w:b/>
          <w:bCs/>
        </w:rPr>
        <w:t>Core Principles Guiding the Rethink</w:t>
      </w:r>
    </w:p>
    <w:p w14:paraId="6BD7C60E" w14:textId="77777777" w:rsidR="00E47512" w:rsidRPr="00E47512" w:rsidRDefault="00E47512" w:rsidP="00E47512">
      <w:pPr>
        <w:numPr>
          <w:ilvl w:val="0"/>
          <w:numId w:val="1"/>
        </w:numPr>
      </w:pPr>
      <w:r w:rsidRPr="00E47512">
        <w:rPr>
          <w:b/>
          <w:bCs/>
        </w:rPr>
        <w:t>Event Sourcing as Foundation</w:t>
      </w:r>
      <w:r w:rsidRPr="00E47512">
        <w:t>: Immutable events as single source of truth for replay/audit.</w:t>
      </w:r>
    </w:p>
    <w:p w14:paraId="4FD5E6D8" w14:textId="77777777" w:rsidR="00E47512" w:rsidRPr="00E47512" w:rsidRDefault="00E47512" w:rsidP="00E47512">
      <w:pPr>
        <w:numPr>
          <w:ilvl w:val="0"/>
          <w:numId w:val="1"/>
        </w:numPr>
      </w:pPr>
      <w:r w:rsidRPr="00E47512">
        <w:rPr>
          <w:b/>
          <w:bCs/>
        </w:rPr>
        <w:t>CQRS Separation</w:t>
      </w:r>
      <w:r w:rsidRPr="00E47512">
        <w:t>: Writes (commands) append events; reads use materialized views (built by Hydrator).</w:t>
      </w:r>
    </w:p>
    <w:p w14:paraId="5C05CBB4" w14:textId="77777777" w:rsidR="00E47512" w:rsidRPr="00E47512" w:rsidRDefault="00E47512" w:rsidP="00E47512">
      <w:pPr>
        <w:numPr>
          <w:ilvl w:val="0"/>
          <w:numId w:val="1"/>
        </w:numPr>
      </w:pPr>
      <w:r w:rsidRPr="00E47512">
        <w:rPr>
          <w:b/>
          <w:bCs/>
        </w:rPr>
        <w:t>Decoupling &amp; Scalability</w:t>
      </w:r>
      <w:r w:rsidRPr="00E47512">
        <w:t xml:space="preserve">: Kafka for durable, multi-subscriber event bus; </w:t>
      </w:r>
      <w:proofErr w:type="spellStart"/>
      <w:r w:rsidRPr="00E47512">
        <w:t>Valkey</w:t>
      </w:r>
      <w:proofErr w:type="spellEnd"/>
      <w:r w:rsidRPr="00E47512">
        <w:t xml:space="preserve"> for fast, low-latency cache + notifications.</w:t>
      </w:r>
    </w:p>
    <w:p w14:paraId="65648D0F" w14:textId="77777777" w:rsidR="00E47512" w:rsidRPr="00E47512" w:rsidRDefault="00E47512" w:rsidP="00E47512">
      <w:pPr>
        <w:numPr>
          <w:ilvl w:val="0"/>
          <w:numId w:val="1"/>
        </w:numPr>
      </w:pPr>
      <w:r w:rsidRPr="00E47512">
        <w:rPr>
          <w:b/>
          <w:bCs/>
        </w:rPr>
        <w:t>Real-Time UX</w:t>
      </w:r>
      <w:r w:rsidRPr="00E47512">
        <w:t xml:space="preserve">: Delta pushes over </w:t>
      </w:r>
      <w:proofErr w:type="spellStart"/>
      <w:r w:rsidRPr="00E47512">
        <w:t>WebSockets</w:t>
      </w:r>
      <w:proofErr w:type="spellEnd"/>
      <w:r w:rsidRPr="00E47512">
        <w:t xml:space="preserve"> (avoid full reloads for better performance/engagement).</w:t>
      </w:r>
    </w:p>
    <w:p w14:paraId="5D845C07" w14:textId="77777777" w:rsidR="00E47512" w:rsidRPr="00E47512" w:rsidRDefault="00E47512" w:rsidP="00E47512">
      <w:pPr>
        <w:numPr>
          <w:ilvl w:val="0"/>
          <w:numId w:val="1"/>
        </w:numPr>
      </w:pPr>
      <w:r w:rsidRPr="00E47512">
        <w:rPr>
          <w:b/>
          <w:bCs/>
        </w:rPr>
        <w:t>Reliability</w:t>
      </w:r>
      <w:r w:rsidRPr="00E47512">
        <w:t xml:space="preserve">: At-least-once delivery with idempotency; no </w:t>
      </w:r>
      <w:proofErr w:type="gramStart"/>
      <w:r w:rsidRPr="00E47512">
        <w:t>exactly</w:t>
      </w:r>
      <w:proofErr w:type="gramEnd"/>
      <w:r w:rsidRPr="00E47512">
        <w:t>-once needed if events are versioned.</w:t>
      </w:r>
    </w:p>
    <w:p w14:paraId="39CB61BE" w14:textId="77777777" w:rsidR="00E47512" w:rsidRPr="00E47512" w:rsidRDefault="00E47512" w:rsidP="00E47512">
      <w:pPr>
        <w:numPr>
          <w:ilvl w:val="0"/>
          <w:numId w:val="1"/>
        </w:numPr>
      </w:pPr>
      <w:r w:rsidRPr="00E47512">
        <w:rPr>
          <w:b/>
          <w:bCs/>
        </w:rPr>
        <w:t>Simplicity/Cost</w:t>
      </w:r>
      <w:r w:rsidRPr="00E47512">
        <w:t xml:space="preserve">: Minimize layers; use managed services (e.g., AWS MSK for Kafka, </w:t>
      </w:r>
      <w:proofErr w:type="spellStart"/>
      <w:r w:rsidRPr="00E47512">
        <w:t>ElastiCache</w:t>
      </w:r>
      <w:proofErr w:type="spellEnd"/>
      <w:r w:rsidRPr="00E47512">
        <w:t xml:space="preserve"> for </w:t>
      </w:r>
      <w:proofErr w:type="spellStart"/>
      <w:r w:rsidRPr="00E47512">
        <w:t>Valkey</w:t>
      </w:r>
      <w:proofErr w:type="spellEnd"/>
      <w:r w:rsidRPr="00E47512">
        <w:t>) to reduce ops.</w:t>
      </w:r>
    </w:p>
    <w:p w14:paraId="4A7190C3" w14:textId="77777777" w:rsidR="00E47512" w:rsidRPr="00E47512" w:rsidRDefault="00E47512" w:rsidP="00E47512">
      <w:pPr>
        <w:numPr>
          <w:ilvl w:val="0"/>
          <w:numId w:val="1"/>
        </w:numPr>
      </w:pPr>
      <w:r w:rsidRPr="00E47512">
        <w:rPr>
          <w:b/>
          <w:bCs/>
        </w:rPr>
        <w:t>Performance</w:t>
      </w:r>
      <w:r w:rsidRPr="00E47512">
        <w:t>: Low end-to-end latency (~100-500ms); Hydrator handles heavy lifting centrally.</w:t>
      </w:r>
    </w:p>
    <w:p w14:paraId="01CB6169" w14:textId="77777777" w:rsidR="00E47512" w:rsidRPr="00E47512" w:rsidRDefault="00E47512" w:rsidP="00E47512">
      <w:pPr>
        <w:rPr>
          <w:b/>
          <w:bCs/>
        </w:rPr>
      </w:pPr>
      <w:r w:rsidRPr="00E47512">
        <w:rPr>
          <w:b/>
          <w:bCs/>
        </w:rPr>
        <w:t>Proposed Architecture Overview</w:t>
      </w:r>
    </w:p>
    <w:p w14:paraId="7264A114" w14:textId="77777777" w:rsidR="00E47512" w:rsidRPr="00E47512" w:rsidRDefault="00E47512" w:rsidP="00E47512">
      <w:r w:rsidRPr="00E47512">
        <w:t>The flow remains event-driven but with tweaks for efficiency:</w:t>
      </w:r>
    </w:p>
    <w:p w14:paraId="1984755B" w14:textId="77777777" w:rsidR="00E47512" w:rsidRPr="00E47512" w:rsidRDefault="00E47512" w:rsidP="00E47512">
      <w:pPr>
        <w:numPr>
          <w:ilvl w:val="0"/>
          <w:numId w:val="2"/>
        </w:numPr>
      </w:pPr>
      <w:r w:rsidRPr="00E47512">
        <w:rPr>
          <w:b/>
          <w:bCs/>
        </w:rPr>
        <w:t>Write Side (Commands)</w:t>
      </w:r>
      <w:r w:rsidRPr="00E47512">
        <w:t>: App/DB → Event append (transactional outbox to avoid separate event store).</w:t>
      </w:r>
    </w:p>
    <w:p w14:paraId="0996DCA2" w14:textId="77777777" w:rsidR="00E47512" w:rsidRPr="00E47512" w:rsidRDefault="00E47512" w:rsidP="00E47512">
      <w:pPr>
        <w:numPr>
          <w:ilvl w:val="0"/>
          <w:numId w:val="2"/>
        </w:numPr>
      </w:pPr>
      <w:r w:rsidRPr="00E47512">
        <w:rPr>
          <w:b/>
          <w:bCs/>
        </w:rPr>
        <w:t>Propagation</w:t>
      </w:r>
      <w:r w:rsidRPr="00E47512">
        <w:t>: CDC → Kafka (durable bus for multiple consumers).</w:t>
      </w:r>
    </w:p>
    <w:p w14:paraId="7B9AEBA5" w14:textId="77777777" w:rsidR="00E47512" w:rsidRPr="00E47512" w:rsidRDefault="00E47512" w:rsidP="00E47512">
      <w:pPr>
        <w:numPr>
          <w:ilvl w:val="0"/>
          <w:numId w:val="2"/>
        </w:numPr>
      </w:pPr>
      <w:r w:rsidRPr="00E47512">
        <w:rPr>
          <w:b/>
          <w:bCs/>
        </w:rPr>
        <w:t>Read Side Projection</w:t>
      </w:r>
      <w:r w:rsidRPr="00E47512">
        <w:t xml:space="preserve">: Hydrator (Kafka consumer) → Builds/Updates </w:t>
      </w:r>
      <w:proofErr w:type="spellStart"/>
      <w:r w:rsidRPr="00E47512">
        <w:t>Valkey</w:t>
      </w:r>
      <w:proofErr w:type="spellEnd"/>
      <w:r w:rsidRPr="00E47512">
        <w:t xml:space="preserve"> read models (aggregated views).</w:t>
      </w:r>
    </w:p>
    <w:p w14:paraId="014F0D02" w14:textId="77777777" w:rsidR="00E47512" w:rsidRPr="00E47512" w:rsidRDefault="00E47512" w:rsidP="00E47512">
      <w:pPr>
        <w:numPr>
          <w:ilvl w:val="0"/>
          <w:numId w:val="2"/>
        </w:numPr>
      </w:pPr>
      <w:r w:rsidRPr="00E47512">
        <w:rPr>
          <w:b/>
          <w:bCs/>
        </w:rPr>
        <w:lastRenderedPageBreak/>
        <w:t>Notification</w:t>
      </w:r>
      <w:r w:rsidRPr="00E47512">
        <w:t xml:space="preserve">: </w:t>
      </w:r>
      <w:proofErr w:type="spellStart"/>
      <w:r w:rsidRPr="00E47512">
        <w:t>Valkey</w:t>
      </w:r>
      <w:proofErr w:type="spellEnd"/>
      <w:r w:rsidRPr="00E47512">
        <w:t xml:space="preserve"> Streams → Servers (durable consumption, update local memory).</w:t>
      </w:r>
    </w:p>
    <w:p w14:paraId="50B2C723" w14:textId="77777777" w:rsidR="00E47512" w:rsidRPr="00E47512" w:rsidRDefault="00E47512" w:rsidP="00E47512">
      <w:pPr>
        <w:numPr>
          <w:ilvl w:val="0"/>
          <w:numId w:val="2"/>
        </w:numPr>
      </w:pPr>
      <w:r w:rsidRPr="00E47512">
        <w:rPr>
          <w:b/>
          <w:bCs/>
        </w:rPr>
        <w:t>Client Push</w:t>
      </w:r>
      <w:r w:rsidRPr="00E47512">
        <w:t>: Servers → WebSocket deltas to browsers (targeted updates).</w:t>
      </w:r>
    </w:p>
    <w:p w14:paraId="758E7982" w14:textId="77777777" w:rsidR="00E47512" w:rsidRPr="00E47512" w:rsidRDefault="00E47512" w:rsidP="00E47512">
      <w:r w:rsidRPr="00E47512">
        <w:rPr>
          <w:b/>
          <w:bCs/>
        </w:rPr>
        <w:t>High-Level Diagram</w:t>
      </w:r>
      <w:r w:rsidRPr="00E47512">
        <w:t xml:space="preserve"> (text-based for clarity):</w:t>
      </w:r>
    </w:p>
    <w:p w14:paraId="75D855D4" w14:textId="77777777" w:rsidR="00E47512" w:rsidRPr="00E47512" w:rsidRDefault="00E47512" w:rsidP="00E47512">
      <w:r w:rsidRPr="00E47512">
        <w:t>text</w:t>
      </w:r>
    </w:p>
    <w:p w14:paraId="07618B8C" w14:textId="77777777" w:rsidR="00E47512" w:rsidRPr="00E47512" w:rsidRDefault="00E47512" w:rsidP="00E47512">
      <w:r w:rsidRPr="00E47512">
        <w:t xml:space="preserve">[App Servers] --&gt; [DB (writes + Outbox Table)] </w:t>
      </w:r>
    </w:p>
    <w:p w14:paraId="44333221" w14:textId="77777777" w:rsidR="00E47512" w:rsidRPr="00E47512" w:rsidRDefault="00E47512" w:rsidP="00E47512">
      <w:r w:rsidRPr="00E47512">
        <w:t xml:space="preserve">                  |</w:t>
      </w:r>
    </w:p>
    <w:p w14:paraId="7B1705A2" w14:textId="77777777" w:rsidR="00E47512" w:rsidRPr="00E47512" w:rsidRDefault="00E47512" w:rsidP="00E47512">
      <w:r w:rsidRPr="00E47512">
        <w:t xml:space="preserve">                  v</w:t>
      </w:r>
    </w:p>
    <w:p w14:paraId="3D401C66" w14:textId="77777777" w:rsidR="00E47512" w:rsidRPr="00E47512" w:rsidRDefault="00E47512" w:rsidP="00E47512">
      <w:r w:rsidRPr="00E47512">
        <w:t>[</w:t>
      </w:r>
      <w:proofErr w:type="spellStart"/>
      <w:r w:rsidRPr="00E47512">
        <w:t>Debezium</w:t>
      </w:r>
      <w:proofErr w:type="spellEnd"/>
      <w:r w:rsidRPr="00E47512">
        <w:t xml:space="preserve"> CDC] --&gt; [Kafka </w:t>
      </w:r>
      <w:proofErr w:type="gramStart"/>
      <w:r w:rsidRPr="00E47512">
        <w:t>Topics]  &lt;</w:t>
      </w:r>
      <w:proofErr w:type="gramEnd"/>
      <w:r w:rsidRPr="00E47512">
        <w:t>-- Multiple Subscribers (e.g., Analytics, Audit)</w:t>
      </w:r>
    </w:p>
    <w:p w14:paraId="5F8E5B55" w14:textId="77777777" w:rsidR="00E47512" w:rsidRPr="00E47512" w:rsidRDefault="00E47512" w:rsidP="00E47512">
      <w:r w:rsidRPr="00E47512">
        <w:t xml:space="preserve">                  |</w:t>
      </w:r>
    </w:p>
    <w:p w14:paraId="7352A364" w14:textId="77777777" w:rsidR="00E47512" w:rsidRPr="00E47512" w:rsidRDefault="00E47512" w:rsidP="00E47512">
      <w:r w:rsidRPr="00E47512">
        <w:t xml:space="preserve">                  v</w:t>
      </w:r>
    </w:p>
    <w:p w14:paraId="44533986" w14:textId="77777777" w:rsidR="00E47512" w:rsidRPr="00E47512" w:rsidRDefault="00E47512" w:rsidP="00E47512">
      <w:r w:rsidRPr="00E47512">
        <w:t>[Hydrator (Consumer Group)] --&gt; [</w:t>
      </w:r>
      <w:proofErr w:type="spellStart"/>
      <w:r w:rsidRPr="00E47512">
        <w:t>Valkey</w:t>
      </w:r>
      <w:proofErr w:type="spellEnd"/>
      <w:r w:rsidRPr="00E47512">
        <w:t xml:space="preserve"> Cache (Materialized Views)]</w:t>
      </w:r>
    </w:p>
    <w:p w14:paraId="47D2AFCF" w14:textId="77777777" w:rsidR="00E47512" w:rsidRPr="00E47512" w:rsidRDefault="00E47512" w:rsidP="00E47512">
      <w:r w:rsidRPr="00E47512">
        <w:t xml:space="preserve">                  |              |</w:t>
      </w:r>
    </w:p>
    <w:p w14:paraId="78AF61C7" w14:textId="77777777" w:rsidR="00E47512" w:rsidRPr="00E47512" w:rsidRDefault="00E47512" w:rsidP="00E47512">
      <w:r w:rsidRPr="00E47512">
        <w:t xml:space="preserve">                  |              v</w:t>
      </w:r>
    </w:p>
    <w:p w14:paraId="7B46F75D" w14:textId="77777777" w:rsidR="00E47512" w:rsidRPr="00E47512" w:rsidRDefault="00E47512" w:rsidP="00E47512">
      <w:r w:rsidRPr="00E47512">
        <w:t xml:space="preserve">                  |       </w:t>
      </w:r>
      <w:proofErr w:type="gramStart"/>
      <w:r w:rsidRPr="00E47512">
        <w:t xml:space="preserve">   [</w:t>
      </w:r>
      <w:proofErr w:type="spellStart"/>
      <w:proofErr w:type="gramEnd"/>
      <w:r w:rsidRPr="00E47512">
        <w:t>Valkey</w:t>
      </w:r>
      <w:proofErr w:type="spellEnd"/>
      <w:r w:rsidRPr="00E47512">
        <w:t xml:space="preserve"> Streams (Notifications)]</w:t>
      </w:r>
    </w:p>
    <w:p w14:paraId="6C8CB686" w14:textId="77777777" w:rsidR="00E47512" w:rsidRPr="00E47512" w:rsidRDefault="00E47512" w:rsidP="00E47512">
      <w:r w:rsidRPr="00E47512">
        <w:t xml:space="preserve">                  |              |</w:t>
      </w:r>
    </w:p>
    <w:p w14:paraId="6D4329BD" w14:textId="77777777" w:rsidR="00E47512" w:rsidRPr="00E47512" w:rsidRDefault="00E47512" w:rsidP="00E47512">
      <w:r w:rsidRPr="00E47512">
        <w:t xml:space="preserve">                  v              </w:t>
      </w:r>
      <w:proofErr w:type="spellStart"/>
      <w:r w:rsidRPr="00E47512">
        <w:t>v</w:t>
      </w:r>
      <w:proofErr w:type="spellEnd"/>
    </w:p>
    <w:p w14:paraId="44A529A0" w14:textId="77777777" w:rsidR="00E47512" w:rsidRPr="00E47512" w:rsidRDefault="00E47512" w:rsidP="00E47512">
      <w:r w:rsidRPr="00E47512">
        <w:t>[App Servers (Local Memory Update)] --&gt; [WebSocket Push (Deltas)] --&gt; [Browser Clients]</w:t>
      </w:r>
    </w:p>
    <w:p w14:paraId="0F3AC39B" w14:textId="77777777" w:rsidR="00E47512" w:rsidRPr="00E47512" w:rsidRDefault="00E47512" w:rsidP="00E47512">
      <w:pPr>
        <w:rPr>
          <w:b/>
          <w:bCs/>
        </w:rPr>
      </w:pPr>
      <w:r w:rsidRPr="00E47512">
        <w:rPr>
          <w:b/>
          <w:bCs/>
        </w:rPr>
        <w:t>Detailed Components &amp; Implementation</w:t>
      </w:r>
    </w:p>
    <w:p w14:paraId="5C6EDB09" w14:textId="77777777" w:rsidR="00E47512" w:rsidRPr="00E47512" w:rsidRDefault="00E47512" w:rsidP="00E47512">
      <w:pPr>
        <w:numPr>
          <w:ilvl w:val="0"/>
          <w:numId w:val="3"/>
        </w:numPr>
      </w:pPr>
      <w:r w:rsidRPr="00E47512">
        <w:rPr>
          <w:b/>
          <w:bCs/>
        </w:rPr>
        <w:t>Event Sourcing (Simplified with Outbox Pattern)</w:t>
      </w:r>
      <w:r w:rsidRPr="00E47512">
        <w:t>:</w:t>
      </w:r>
    </w:p>
    <w:p w14:paraId="23D5DE49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 xml:space="preserve">Instead of a separate event store: Use a </w:t>
      </w:r>
      <w:r w:rsidRPr="00E47512">
        <w:rPr>
          <w:b/>
          <w:bCs/>
        </w:rPr>
        <w:t>transactional outbox table</w:t>
      </w:r>
      <w:r w:rsidRPr="00E47512">
        <w:t xml:space="preserve"> in your main DB (e.g., PostgreSQL </w:t>
      </w:r>
      <w:proofErr w:type="spellStart"/>
      <w:r w:rsidRPr="00E47512">
        <w:t>outbox_events</w:t>
      </w:r>
      <w:proofErr w:type="spellEnd"/>
      <w:r w:rsidRPr="00E47512">
        <w:t xml:space="preserve"> table with columns: id, </w:t>
      </w:r>
      <w:proofErr w:type="spellStart"/>
      <w:r w:rsidRPr="00E47512">
        <w:t>aggregate_id</w:t>
      </w:r>
      <w:proofErr w:type="spellEnd"/>
      <w:r w:rsidRPr="00E47512">
        <w:t xml:space="preserve">, </w:t>
      </w:r>
      <w:proofErr w:type="spellStart"/>
      <w:r w:rsidRPr="00E47512">
        <w:t>event_type</w:t>
      </w:r>
      <w:proofErr w:type="spellEnd"/>
      <w:r w:rsidRPr="00E47512">
        <w:t xml:space="preserve">, payload, </w:t>
      </w:r>
      <w:proofErr w:type="spellStart"/>
      <w:r w:rsidRPr="00E47512">
        <w:t>created_at</w:t>
      </w:r>
      <w:proofErr w:type="spellEnd"/>
      <w:r w:rsidRPr="00E47512">
        <w:t>).</w:t>
      </w:r>
    </w:p>
    <w:p w14:paraId="5EBD4D37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 xml:space="preserve">On DB change: App logic appends event to outbox </w:t>
      </w:r>
      <w:r w:rsidRPr="00E47512">
        <w:rPr>
          <w:b/>
          <w:bCs/>
        </w:rPr>
        <w:t>atomically</w:t>
      </w:r>
      <w:r w:rsidRPr="00E47512">
        <w:t xml:space="preserve"> in the same transaction (e.g., via </w:t>
      </w:r>
      <w:proofErr w:type="gramStart"/>
      <w:r w:rsidRPr="00E47512">
        <w:t>Spring @</w:t>
      </w:r>
      <w:proofErr w:type="gramEnd"/>
      <w:r w:rsidRPr="00E47512">
        <w:t>Transactional).</w:t>
      </w:r>
    </w:p>
    <w:p w14:paraId="1F4827C0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rPr>
          <w:b/>
          <w:bCs/>
        </w:rPr>
        <w:t>Why rethink?</w:t>
      </w:r>
      <w:r w:rsidRPr="00E47512">
        <w:t xml:space="preserve"> Avoids double-write issues; simpler than separate store while maintaining atomicity.</w:t>
      </w:r>
    </w:p>
    <w:p w14:paraId="2E29B263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 xml:space="preserve">Event payload: JSON with version, timestamp, changes (e.g., </w:t>
      </w:r>
      <w:proofErr w:type="gramStart"/>
      <w:r w:rsidRPr="00E47512">
        <w:t>{ "</w:t>
      </w:r>
      <w:proofErr w:type="gramEnd"/>
      <w:r w:rsidRPr="00E47512">
        <w:t>type": "</w:t>
      </w:r>
      <w:proofErr w:type="spellStart"/>
      <w:r w:rsidRPr="00E47512">
        <w:t>order_updated</w:t>
      </w:r>
      <w:proofErr w:type="spellEnd"/>
      <w:r w:rsidRPr="00E47512">
        <w:t>", "</w:t>
      </w:r>
      <w:proofErr w:type="spellStart"/>
      <w:r w:rsidRPr="00E47512">
        <w:t>orderId</w:t>
      </w:r>
      <w:proofErr w:type="spellEnd"/>
      <w:r w:rsidRPr="00E47512">
        <w:t xml:space="preserve">": 123, "version": 5, "changes": </w:t>
      </w:r>
      <w:proofErr w:type="gramStart"/>
      <w:r w:rsidRPr="00E47512">
        <w:t>{ "</w:t>
      </w:r>
      <w:proofErr w:type="gramEnd"/>
      <w:r w:rsidRPr="00E47512">
        <w:t>status": "shipped</w:t>
      </w:r>
      <w:proofErr w:type="gramStart"/>
      <w:r w:rsidRPr="00E47512">
        <w:t>" }</w:t>
      </w:r>
      <w:proofErr w:type="gramEnd"/>
      <w:r w:rsidRPr="00E47512">
        <w:t xml:space="preserve"> }).</w:t>
      </w:r>
    </w:p>
    <w:p w14:paraId="10AD5E4E" w14:textId="77777777" w:rsidR="00E47512" w:rsidRPr="00E47512" w:rsidRDefault="00E47512" w:rsidP="00E47512">
      <w:pPr>
        <w:numPr>
          <w:ilvl w:val="0"/>
          <w:numId w:val="3"/>
        </w:numPr>
      </w:pPr>
      <w:r w:rsidRPr="00E47512">
        <w:rPr>
          <w:b/>
          <w:bCs/>
        </w:rPr>
        <w:lastRenderedPageBreak/>
        <w:t>CDC to Kafka</w:t>
      </w:r>
      <w:r w:rsidRPr="00E47512">
        <w:t>:</w:t>
      </w:r>
    </w:p>
    <w:p w14:paraId="66077DBF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 xml:space="preserve">Use </w:t>
      </w:r>
      <w:proofErr w:type="spellStart"/>
      <w:r w:rsidRPr="00E47512">
        <w:rPr>
          <w:b/>
          <w:bCs/>
        </w:rPr>
        <w:t>Debezium</w:t>
      </w:r>
      <w:proofErr w:type="spellEnd"/>
      <w:r w:rsidRPr="00E47512">
        <w:t xml:space="preserve"> (embedded or server mode) to capture outbox changes → Publish to Kafka topics (e.g., </w:t>
      </w:r>
      <w:proofErr w:type="spellStart"/>
      <w:proofErr w:type="gramStart"/>
      <w:r w:rsidRPr="00E47512">
        <w:t>events.order</w:t>
      </w:r>
      <w:proofErr w:type="spellEnd"/>
      <w:proofErr w:type="gramEnd"/>
      <w:r w:rsidRPr="00E47512">
        <w:t xml:space="preserve"> partitioned by </w:t>
      </w:r>
      <w:proofErr w:type="spellStart"/>
      <w:r w:rsidRPr="00E47512">
        <w:t>orderId</w:t>
      </w:r>
      <w:proofErr w:type="spellEnd"/>
      <w:r w:rsidRPr="00E47512">
        <w:t>).</w:t>
      </w:r>
    </w:p>
    <w:p w14:paraId="486FF70E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 xml:space="preserve">Config: Enable </w:t>
      </w:r>
      <w:proofErr w:type="spellStart"/>
      <w:r w:rsidRPr="00E47512">
        <w:t>Debezium</w:t>
      </w:r>
      <w:proofErr w:type="spellEnd"/>
      <w:r w:rsidRPr="00E47512">
        <w:t xml:space="preserve"> connector for your DB; use Avro/JSON schema for type-safety.</w:t>
      </w:r>
    </w:p>
    <w:p w14:paraId="0A65B8CB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rPr>
          <w:b/>
          <w:bCs/>
        </w:rPr>
        <w:t>Scalability</w:t>
      </w:r>
      <w:r w:rsidRPr="00E47512">
        <w:t>: Kafka handles partitioning/retention (e.g., 7-day default, compact for long-term).</w:t>
      </w:r>
    </w:p>
    <w:p w14:paraId="7B6EFC04" w14:textId="77777777" w:rsidR="00E47512" w:rsidRPr="00E47512" w:rsidRDefault="00E47512" w:rsidP="00E47512">
      <w:pPr>
        <w:numPr>
          <w:ilvl w:val="0"/>
          <w:numId w:val="3"/>
        </w:numPr>
      </w:pPr>
      <w:r w:rsidRPr="00E47512">
        <w:rPr>
          <w:b/>
          <w:bCs/>
        </w:rPr>
        <w:t>Hydrator (Projection Builder)</w:t>
      </w:r>
      <w:r w:rsidRPr="00E47512">
        <w:t>:</w:t>
      </w:r>
    </w:p>
    <w:p w14:paraId="6BC70F1A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>Dedicated microservice (e.g., Spring Boot app with Kafka consumer or Kafka Streams).</w:t>
      </w:r>
    </w:p>
    <w:p w14:paraId="4E9B36C8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>Consumes Kafka events → Reconstructs aggregated views:</w:t>
      </w:r>
    </w:p>
    <w:p w14:paraId="33916482" w14:textId="77777777" w:rsidR="00E47512" w:rsidRPr="00E47512" w:rsidRDefault="00E47512" w:rsidP="00E47512">
      <w:pPr>
        <w:numPr>
          <w:ilvl w:val="2"/>
          <w:numId w:val="3"/>
        </w:numPr>
      </w:pPr>
      <w:r w:rsidRPr="00E47512">
        <w:t xml:space="preserve">Fetch current state from </w:t>
      </w:r>
      <w:proofErr w:type="spellStart"/>
      <w:r w:rsidRPr="00E47512">
        <w:t>Valkey</w:t>
      </w:r>
      <w:proofErr w:type="spellEnd"/>
      <w:r w:rsidRPr="00E47512">
        <w:t xml:space="preserve"> (or </w:t>
      </w:r>
      <w:proofErr w:type="gramStart"/>
      <w:r w:rsidRPr="00E47512">
        <w:t>replay</w:t>
      </w:r>
      <w:proofErr w:type="gramEnd"/>
      <w:r w:rsidRPr="00E47512">
        <w:t xml:space="preserve"> if needed).</w:t>
      </w:r>
    </w:p>
    <w:p w14:paraId="6BC99E80" w14:textId="77777777" w:rsidR="00E47512" w:rsidRPr="00E47512" w:rsidRDefault="00E47512" w:rsidP="00E47512">
      <w:pPr>
        <w:numPr>
          <w:ilvl w:val="2"/>
          <w:numId w:val="3"/>
        </w:numPr>
      </w:pPr>
      <w:r w:rsidRPr="00E47512">
        <w:t>Apply transformations (e.g., join order + customer data, compute totals, derive status).</w:t>
      </w:r>
    </w:p>
    <w:p w14:paraId="30D27515" w14:textId="77777777" w:rsidR="00E47512" w:rsidRPr="00E47512" w:rsidRDefault="00E47512" w:rsidP="00E47512">
      <w:pPr>
        <w:numPr>
          <w:ilvl w:val="2"/>
          <w:numId w:val="3"/>
        </w:numPr>
      </w:pPr>
      <w:r w:rsidRPr="00E47512">
        <w:t xml:space="preserve">Write to </w:t>
      </w:r>
      <w:proofErr w:type="spellStart"/>
      <w:r w:rsidRPr="00E47512">
        <w:t>Valkey</w:t>
      </w:r>
      <w:proofErr w:type="spellEnd"/>
      <w:r w:rsidRPr="00E47512">
        <w:t xml:space="preserve"> (e.g., as JSON: JSON.SET order:123 $ </w:t>
      </w:r>
      <w:proofErr w:type="spellStart"/>
      <w:r w:rsidRPr="00E47512">
        <w:t>aggregatedJson</w:t>
      </w:r>
      <w:proofErr w:type="spellEnd"/>
      <w:r w:rsidRPr="00E47512">
        <w:t xml:space="preserve"> or hashes for partial updates).</w:t>
      </w:r>
    </w:p>
    <w:p w14:paraId="14E285B7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rPr>
          <w:b/>
          <w:bCs/>
        </w:rPr>
        <w:t>Idempotency</w:t>
      </w:r>
      <w:r w:rsidRPr="00E47512">
        <w:t xml:space="preserve">: Check event version &gt; current → Apply only if newer; use </w:t>
      </w:r>
      <w:proofErr w:type="spellStart"/>
      <w:r w:rsidRPr="00E47512">
        <w:t>Valkey</w:t>
      </w:r>
      <w:proofErr w:type="spellEnd"/>
      <w:r w:rsidRPr="00E47512">
        <w:t xml:space="preserve"> transactions/Lua for atomicity.</w:t>
      </w:r>
    </w:p>
    <w:p w14:paraId="51308436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rPr>
          <w:b/>
          <w:bCs/>
        </w:rPr>
        <w:t>Scalability</w:t>
      </w:r>
      <w:r w:rsidRPr="00E47512">
        <w:t>: Run as consumer group (multiple instances); Kafka Streams for built-in joins/windows if complex.</w:t>
      </w:r>
    </w:p>
    <w:p w14:paraId="4D4CF770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rPr>
          <w:b/>
          <w:bCs/>
        </w:rPr>
        <w:t>Error Handling</w:t>
      </w:r>
      <w:r w:rsidRPr="00E47512">
        <w:t xml:space="preserve">: Dead-letter topic for failed events; snapshots in </w:t>
      </w:r>
      <w:proofErr w:type="spellStart"/>
      <w:r w:rsidRPr="00E47512">
        <w:t>Valkey</w:t>
      </w:r>
      <w:proofErr w:type="spellEnd"/>
      <w:r w:rsidRPr="00E47512">
        <w:t xml:space="preserve"> for fast replay.</w:t>
      </w:r>
    </w:p>
    <w:p w14:paraId="1CBD6C24" w14:textId="77777777" w:rsidR="00E47512" w:rsidRPr="00E47512" w:rsidRDefault="00E47512" w:rsidP="00E47512">
      <w:pPr>
        <w:numPr>
          <w:ilvl w:val="0"/>
          <w:numId w:val="3"/>
        </w:numPr>
      </w:pPr>
      <w:proofErr w:type="spellStart"/>
      <w:r w:rsidRPr="00E47512">
        <w:rPr>
          <w:b/>
          <w:bCs/>
        </w:rPr>
        <w:t>Valkey</w:t>
      </w:r>
      <w:proofErr w:type="spellEnd"/>
      <w:r w:rsidRPr="00E47512">
        <w:rPr>
          <w:b/>
          <w:bCs/>
        </w:rPr>
        <w:t xml:space="preserve"> for Central Cache &amp; Notifications</w:t>
      </w:r>
      <w:r w:rsidRPr="00E47512">
        <w:t>:</w:t>
      </w:r>
    </w:p>
    <w:p w14:paraId="29EA5C7F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rPr>
          <w:b/>
          <w:bCs/>
        </w:rPr>
        <w:t>Cache Role</w:t>
      </w:r>
      <w:r w:rsidRPr="00E47512">
        <w:t>: Stores materialized views (e.g., denormalized JSON/</w:t>
      </w:r>
      <w:proofErr w:type="gramStart"/>
      <w:r w:rsidRPr="00E47512">
        <w:t>hashes) —</w:t>
      </w:r>
      <w:proofErr w:type="gramEnd"/>
      <w:r w:rsidRPr="00E47512">
        <w:t xml:space="preserve"> apps query here instead of DB.</w:t>
      </w:r>
    </w:p>
    <w:p w14:paraId="1EEB4F8D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rPr>
          <w:b/>
          <w:bCs/>
        </w:rPr>
        <w:t>Notification</w:t>
      </w:r>
      <w:r w:rsidRPr="00E47512">
        <w:t xml:space="preserve">: On Hydrator update, append to </w:t>
      </w:r>
      <w:proofErr w:type="spellStart"/>
      <w:r w:rsidRPr="00E47512">
        <w:t>Valkey</w:t>
      </w:r>
      <w:proofErr w:type="spellEnd"/>
      <w:r w:rsidRPr="00E47512">
        <w:t xml:space="preserve"> Stream (e.g., XADD updates-stream * "entity": "order", "id": 123, "delta": </w:t>
      </w:r>
      <w:proofErr w:type="gramStart"/>
      <w:r w:rsidRPr="00E47512">
        <w:t>"{ \</w:t>
      </w:r>
      <w:proofErr w:type="gramEnd"/>
      <w:r w:rsidRPr="00E47512">
        <w:t>"status\": \"shipped\</w:t>
      </w:r>
      <w:proofErr w:type="gramStart"/>
      <w:r w:rsidRPr="00E47512">
        <w:t>" }</w:t>
      </w:r>
      <w:proofErr w:type="gramEnd"/>
      <w:r w:rsidRPr="00E47512">
        <w:t>").</w:t>
      </w:r>
    </w:p>
    <w:p w14:paraId="44579EC7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rPr>
          <w:b/>
          <w:bCs/>
        </w:rPr>
        <w:t>Why keep Streams?</w:t>
      </w:r>
      <w:r w:rsidRPr="00E47512">
        <w:t xml:space="preserve"> Low-latency, durable pub/sub for servers (at-least-once with ACKs); complements Kafka's heavier bus.</w:t>
      </w:r>
    </w:p>
    <w:p w14:paraId="707307DD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>Cluster mode for scalability; JSON module for efficient partial updates.</w:t>
      </w:r>
    </w:p>
    <w:p w14:paraId="0801A5BF" w14:textId="77777777" w:rsidR="00E47512" w:rsidRPr="00E47512" w:rsidRDefault="00E47512" w:rsidP="00E47512">
      <w:pPr>
        <w:numPr>
          <w:ilvl w:val="0"/>
          <w:numId w:val="3"/>
        </w:numPr>
      </w:pPr>
      <w:r w:rsidRPr="00E47512">
        <w:rPr>
          <w:b/>
          <w:bCs/>
        </w:rPr>
        <w:t>App Servers (Local Memory Sync &amp; Push)</w:t>
      </w:r>
      <w:r w:rsidRPr="00E47512">
        <w:t>:</w:t>
      </w:r>
    </w:p>
    <w:p w14:paraId="424038A0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 xml:space="preserve">Consume </w:t>
      </w:r>
      <w:proofErr w:type="spellStart"/>
      <w:r w:rsidRPr="00E47512">
        <w:t>Valkey</w:t>
      </w:r>
      <w:proofErr w:type="spellEnd"/>
      <w:r w:rsidRPr="00E47512">
        <w:t xml:space="preserve"> Streams via consumer group (e.g., </w:t>
      </w:r>
      <w:proofErr w:type="spellStart"/>
      <w:r w:rsidRPr="00E47512">
        <w:t>Redisson</w:t>
      </w:r>
      <w:proofErr w:type="spellEnd"/>
      <w:r w:rsidRPr="00E47512">
        <w:t xml:space="preserve"> </w:t>
      </w:r>
      <w:proofErr w:type="spellStart"/>
      <w:r w:rsidRPr="00E47512">
        <w:t>RStream</w:t>
      </w:r>
      <w:proofErr w:type="spellEnd"/>
      <w:r w:rsidRPr="00E47512">
        <w:t xml:space="preserve"> or Lettuce).</w:t>
      </w:r>
    </w:p>
    <w:p w14:paraId="34C91A5B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>On event: Update local in-memory cache (e.g., Caffeine/Guava map with TTL).</w:t>
      </w:r>
    </w:p>
    <w:p w14:paraId="2204F2CC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lastRenderedPageBreak/>
        <w:t xml:space="preserve">Push </w:t>
      </w:r>
      <w:r w:rsidRPr="00E47512">
        <w:rPr>
          <w:b/>
          <w:bCs/>
        </w:rPr>
        <w:t>deltas</w:t>
      </w:r>
      <w:r w:rsidRPr="00E47512">
        <w:t xml:space="preserve"> to connected clients via </w:t>
      </w:r>
      <w:proofErr w:type="spellStart"/>
      <w:r w:rsidRPr="00E47512">
        <w:t>WebSockets</w:t>
      </w:r>
      <w:proofErr w:type="spellEnd"/>
      <w:r w:rsidRPr="00E47512">
        <w:t xml:space="preserve"> (e.g., Spring WebSocket/STOMP: </w:t>
      </w:r>
      <w:proofErr w:type="spellStart"/>
      <w:r w:rsidRPr="00E47512">
        <w:t>simpMessagingTemplate.convertAndSendToUser</w:t>
      </w:r>
      <w:proofErr w:type="spellEnd"/>
      <w:r w:rsidRPr="00E47512">
        <w:t>(</w:t>
      </w:r>
      <w:proofErr w:type="spellStart"/>
      <w:r w:rsidRPr="00E47512">
        <w:t>userId</w:t>
      </w:r>
      <w:proofErr w:type="spellEnd"/>
      <w:r w:rsidRPr="00E47512">
        <w:t xml:space="preserve">, "/updates", </w:t>
      </w:r>
      <w:proofErr w:type="spellStart"/>
      <w:r w:rsidRPr="00E47512">
        <w:t>deltaPayload</w:t>
      </w:r>
      <w:proofErr w:type="spellEnd"/>
      <w:r w:rsidRPr="00E47512">
        <w:t>)).</w:t>
      </w:r>
    </w:p>
    <w:p w14:paraId="32E33881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rPr>
          <w:b/>
          <w:bCs/>
        </w:rPr>
        <w:t>Load Balancing</w:t>
      </w:r>
      <w:r w:rsidRPr="00E47512">
        <w:t>: Each server handles its own WebSocket connections; use sticky sessions if needed.</w:t>
      </w:r>
    </w:p>
    <w:p w14:paraId="51FB6FC6" w14:textId="77777777" w:rsidR="00E47512" w:rsidRPr="00E47512" w:rsidRDefault="00E47512" w:rsidP="00E47512">
      <w:pPr>
        <w:numPr>
          <w:ilvl w:val="0"/>
          <w:numId w:val="3"/>
        </w:numPr>
      </w:pPr>
      <w:r w:rsidRPr="00E47512">
        <w:rPr>
          <w:b/>
          <w:bCs/>
        </w:rPr>
        <w:t>Browser Clients</w:t>
      </w:r>
      <w:r w:rsidRPr="00E47512">
        <w:t>:</w:t>
      </w:r>
    </w:p>
    <w:p w14:paraId="35FBE0A3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 xml:space="preserve">Connect via WebSocket (e.g., </w:t>
      </w:r>
      <w:proofErr w:type="spellStart"/>
      <w:r w:rsidRPr="00E47512">
        <w:t>SockJS</w:t>
      </w:r>
      <w:proofErr w:type="spellEnd"/>
      <w:r w:rsidRPr="00E47512">
        <w:t>/STOMP client in JS).</w:t>
      </w:r>
    </w:p>
    <w:p w14:paraId="1AE5A1A9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 xml:space="preserve">On delta: Update UI partially (e.g., React </w:t>
      </w:r>
      <w:proofErr w:type="spellStart"/>
      <w:r w:rsidRPr="00E47512">
        <w:t>useState</w:t>
      </w:r>
      <w:proofErr w:type="spellEnd"/>
      <w:r w:rsidRPr="00E47512">
        <w:t xml:space="preserve"> or Redux: merge new data without reload).</w:t>
      </w:r>
    </w:p>
    <w:p w14:paraId="76779F11" w14:textId="77777777" w:rsidR="00E47512" w:rsidRPr="00E47512" w:rsidRDefault="00E47512" w:rsidP="00E47512">
      <w:pPr>
        <w:numPr>
          <w:ilvl w:val="1"/>
          <w:numId w:val="3"/>
        </w:numPr>
      </w:pPr>
      <w:r w:rsidRPr="00E47512">
        <w:t xml:space="preserve">Fallback: Poll </w:t>
      </w:r>
      <w:proofErr w:type="spellStart"/>
      <w:r w:rsidRPr="00E47512">
        <w:t>Valkey</w:t>
      </w:r>
      <w:proofErr w:type="spellEnd"/>
      <w:r w:rsidRPr="00E47512">
        <w:t xml:space="preserve"> via API if WebSocket disconnects.</w:t>
      </w:r>
    </w:p>
    <w:p w14:paraId="661E44BC" w14:textId="77777777" w:rsidR="00E47512" w:rsidRPr="00E47512" w:rsidRDefault="00E47512" w:rsidP="00E47512">
      <w:pPr>
        <w:rPr>
          <w:b/>
          <w:bCs/>
        </w:rPr>
      </w:pPr>
      <w:r w:rsidRPr="00E47512">
        <w:rPr>
          <w:b/>
          <w:bCs/>
        </w:rPr>
        <w:t>Pros of This Refined Proposal</w:t>
      </w:r>
    </w:p>
    <w:p w14:paraId="323FE05A" w14:textId="77777777" w:rsidR="00E47512" w:rsidRPr="00E47512" w:rsidRDefault="00E47512" w:rsidP="00E47512">
      <w:pPr>
        <w:numPr>
          <w:ilvl w:val="0"/>
          <w:numId w:val="4"/>
        </w:numPr>
      </w:pPr>
      <w:r w:rsidRPr="00E47512">
        <w:rPr>
          <w:b/>
          <w:bCs/>
        </w:rPr>
        <w:t>Addresses Your Justifications</w:t>
      </w:r>
      <w:r w:rsidRPr="00E47512">
        <w:t>: Kafka for multi-subscribers (e.g., R-side projectors, analytics) + superior long-term scalability; Hydrator centralizes transformations.</w:t>
      </w:r>
    </w:p>
    <w:p w14:paraId="578EA06E" w14:textId="77777777" w:rsidR="00E47512" w:rsidRPr="00E47512" w:rsidRDefault="00E47512" w:rsidP="00E47512">
      <w:pPr>
        <w:numPr>
          <w:ilvl w:val="0"/>
          <w:numId w:val="4"/>
        </w:numPr>
      </w:pPr>
      <w:r w:rsidRPr="00E47512">
        <w:rPr>
          <w:b/>
          <w:bCs/>
        </w:rPr>
        <w:t>Latency</w:t>
      </w:r>
      <w:r w:rsidRPr="00E47512">
        <w:t xml:space="preserve">: ~50-200ms end-to-end (CDC fast path + Kafka + </w:t>
      </w:r>
      <w:proofErr w:type="spellStart"/>
      <w:r w:rsidRPr="00E47512">
        <w:t>Valkey</w:t>
      </w:r>
      <w:proofErr w:type="spellEnd"/>
      <w:r w:rsidRPr="00E47512">
        <w:t xml:space="preserve"> Streams).</w:t>
      </w:r>
    </w:p>
    <w:p w14:paraId="15AD7D98" w14:textId="77777777" w:rsidR="00E47512" w:rsidRPr="00E47512" w:rsidRDefault="00E47512" w:rsidP="00E47512">
      <w:pPr>
        <w:numPr>
          <w:ilvl w:val="0"/>
          <w:numId w:val="4"/>
        </w:numPr>
      </w:pPr>
      <w:r w:rsidRPr="00E47512">
        <w:rPr>
          <w:b/>
          <w:bCs/>
        </w:rPr>
        <w:t>Reliability</w:t>
      </w:r>
      <w:r w:rsidRPr="00E47512">
        <w:t xml:space="preserve">: Events durable in Kafka; idempotent projections; </w:t>
      </w:r>
      <w:proofErr w:type="spellStart"/>
      <w:r w:rsidRPr="00E47512">
        <w:t>Valkey</w:t>
      </w:r>
      <w:proofErr w:type="spellEnd"/>
      <w:r w:rsidRPr="00E47512">
        <w:t xml:space="preserve"> replication.</w:t>
      </w:r>
    </w:p>
    <w:p w14:paraId="3BB7FDB2" w14:textId="77777777" w:rsidR="00E47512" w:rsidRPr="00E47512" w:rsidRDefault="00E47512" w:rsidP="00E47512">
      <w:pPr>
        <w:numPr>
          <w:ilvl w:val="0"/>
          <w:numId w:val="4"/>
        </w:numPr>
      </w:pPr>
      <w:r w:rsidRPr="00E47512">
        <w:rPr>
          <w:b/>
          <w:bCs/>
        </w:rPr>
        <w:t>Scalability</w:t>
      </w:r>
      <w:r w:rsidRPr="00E47512">
        <w:t xml:space="preserve">: Kafka partitions for high volume; </w:t>
      </w:r>
      <w:proofErr w:type="spellStart"/>
      <w:r w:rsidRPr="00E47512">
        <w:t>Valkey</w:t>
      </w:r>
      <w:proofErr w:type="spellEnd"/>
      <w:r w:rsidRPr="00E47512">
        <w:t xml:space="preserve"> cluster for reads/notifications.</w:t>
      </w:r>
    </w:p>
    <w:p w14:paraId="1C8C6876" w14:textId="77777777" w:rsidR="00E47512" w:rsidRPr="00E47512" w:rsidRDefault="00E47512" w:rsidP="00E47512">
      <w:pPr>
        <w:numPr>
          <w:ilvl w:val="0"/>
          <w:numId w:val="4"/>
        </w:numPr>
      </w:pPr>
      <w:r w:rsidRPr="00E47512">
        <w:rPr>
          <w:b/>
          <w:bCs/>
        </w:rPr>
        <w:t>Simpler than Original</w:t>
      </w:r>
      <w:r w:rsidRPr="00E47512">
        <w:t>: Outbox merges event store/CDC; deltas improve UX.</w:t>
      </w:r>
    </w:p>
    <w:p w14:paraId="519045B1" w14:textId="77777777" w:rsidR="00E47512" w:rsidRPr="00E47512" w:rsidRDefault="00E47512" w:rsidP="00E47512">
      <w:pPr>
        <w:rPr>
          <w:b/>
          <w:bCs/>
        </w:rPr>
      </w:pPr>
      <w:r w:rsidRPr="00E47512">
        <w:rPr>
          <w:b/>
          <w:bCs/>
        </w:rPr>
        <w:t>Potential Drawbacks &amp; Mitigations</w:t>
      </w:r>
    </w:p>
    <w:p w14:paraId="26CE7470" w14:textId="77777777" w:rsidR="00E47512" w:rsidRPr="00E47512" w:rsidRDefault="00E47512" w:rsidP="00E47512">
      <w:pPr>
        <w:numPr>
          <w:ilvl w:val="0"/>
          <w:numId w:val="5"/>
        </w:numPr>
      </w:pPr>
      <w:r w:rsidRPr="00E47512">
        <w:rPr>
          <w:b/>
          <w:bCs/>
        </w:rPr>
        <w:t>Latency Spikes</w:t>
      </w:r>
      <w:r w:rsidRPr="00E47512">
        <w:t xml:space="preserve">: Monitor with Prometheus/Grafana; tune </w:t>
      </w:r>
      <w:proofErr w:type="spellStart"/>
      <w:r w:rsidRPr="00E47512">
        <w:t>Debezium</w:t>
      </w:r>
      <w:proofErr w:type="spellEnd"/>
      <w:r w:rsidRPr="00E47512">
        <w:t>/Kafka batching.</w:t>
      </w:r>
    </w:p>
    <w:p w14:paraId="5955BE0F" w14:textId="77777777" w:rsidR="00E47512" w:rsidRPr="00E47512" w:rsidRDefault="00E47512" w:rsidP="00E47512">
      <w:pPr>
        <w:numPr>
          <w:ilvl w:val="0"/>
          <w:numId w:val="5"/>
        </w:numPr>
      </w:pPr>
      <w:r w:rsidRPr="00E47512">
        <w:rPr>
          <w:b/>
          <w:bCs/>
        </w:rPr>
        <w:t>Complexity</w:t>
      </w:r>
      <w:r w:rsidRPr="00E47512">
        <w:t>: Start with monolithic Hydrator; split if needed.</w:t>
      </w:r>
    </w:p>
    <w:p w14:paraId="49692954" w14:textId="77777777" w:rsidR="00E47512" w:rsidRPr="00E47512" w:rsidRDefault="00E47512" w:rsidP="00E47512">
      <w:pPr>
        <w:numPr>
          <w:ilvl w:val="0"/>
          <w:numId w:val="5"/>
        </w:numPr>
      </w:pPr>
      <w:r w:rsidRPr="00E47512">
        <w:rPr>
          <w:b/>
          <w:bCs/>
        </w:rPr>
        <w:t>Costs</w:t>
      </w:r>
      <w:r w:rsidRPr="00E47512">
        <w:t xml:space="preserve">: Use managed Kafka (MSK/Confluent) + </w:t>
      </w:r>
      <w:proofErr w:type="spellStart"/>
      <w:r w:rsidRPr="00E47512">
        <w:t>Valkey</w:t>
      </w:r>
      <w:proofErr w:type="spellEnd"/>
      <w:r w:rsidRPr="00E47512">
        <w:t xml:space="preserve"> (</w:t>
      </w:r>
      <w:proofErr w:type="spellStart"/>
      <w:r w:rsidRPr="00E47512">
        <w:t>ElastiCache</w:t>
      </w:r>
      <w:proofErr w:type="spellEnd"/>
      <w:r w:rsidRPr="00E47512">
        <w:t>) for ~$100-500/month at mid-scale.</w:t>
      </w:r>
    </w:p>
    <w:p w14:paraId="62635A39" w14:textId="77777777" w:rsidR="00E47512" w:rsidRPr="00E47512" w:rsidRDefault="00E47512" w:rsidP="00E47512">
      <w:pPr>
        <w:numPr>
          <w:ilvl w:val="0"/>
          <w:numId w:val="5"/>
        </w:numPr>
      </w:pPr>
      <w:r w:rsidRPr="00E47512">
        <w:rPr>
          <w:b/>
          <w:bCs/>
        </w:rPr>
        <w:t>Testing</w:t>
      </w:r>
      <w:r w:rsidRPr="00E47512">
        <w:t xml:space="preserve">: Use Chaos Monkey for failure simulation; end-to-end tests with Kafka </w:t>
      </w:r>
      <w:proofErr w:type="spellStart"/>
      <w:r w:rsidRPr="00E47512">
        <w:t>Testcontainers</w:t>
      </w:r>
      <w:proofErr w:type="spellEnd"/>
      <w:r w:rsidRPr="00E47512">
        <w:t>.</w:t>
      </w:r>
    </w:p>
    <w:p w14:paraId="18892D54" w14:textId="77777777" w:rsidR="00E47512" w:rsidRPr="00E47512" w:rsidRDefault="00E47512" w:rsidP="00E47512">
      <w:pPr>
        <w:rPr>
          <w:b/>
          <w:bCs/>
        </w:rPr>
      </w:pPr>
      <w:r w:rsidRPr="00E47512">
        <w:rPr>
          <w:b/>
          <w:bCs/>
        </w:rPr>
        <w:t>Alternatives if This Is Too Heavy</w:t>
      </w:r>
    </w:p>
    <w:p w14:paraId="619CA337" w14:textId="77777777" w:rsidR="00E47512" w:rsidRPr="00E47512" w:rsidRDefault="00E47512" w:rsidP="00E47512">
      <w:pPr>
        <w:numPr>
          <w:ilvl w:val="0"/>
          <w:numId w:val="6"/>
        </w:numPr>
      </w:pPr>
      <w:proofErr w:type="spellStart"/>
      <w:r w:rsidRPr="00E47512">
        <w:rPr>
          <w:b/>
          <w:bCs/>
        </w:rPr>
        <w:t>Valkey</w:t>
      </w:r>
      <w:proofErr w:type="spellEnd"/>
      <w:r w:rsidRPr="00E47512">
        <w:rPr>
          <w:b/>
          <w:bCs/>
        </w:rPr>
        <w:t>-Only (for Smaller Scale)</w:t>
      </w:r>
      <w:r w:rsidRPr="00E47512">
        <w:t xml:space="preserve">: Skip Kafka; use </w:t>
      </w:r>
      <w:proofErr w:type="spellStart"/>
      <w:r w:rsidRPr="00E47512">
        <w:t>Valkey</w:t>
      </w:r>
      <w:proofErr w:type="spellEnd"/>
      <w:r w:rsidRPr="00E47512">
        <w:t xml:space="preserve"> Streams as event bus + Hydrator consumes Streams directly. Simpler </w:t>
      </w:r>
      <w:proofErr w:type="gramStart"/>
      <w:r w:rsidRPr="00E47512">
        <w:t>ops, but</w:t>
      </w:r>
      <w:proofErr w:type="gramEnd"/>
      <w:r w:rsidRPr="00E47512">
        <w:t xml:space="preserve"> loses multi-subscriber flexibility/long retention.</w:t>
      </w:r>
    </w:p>
    <w:p w14:paraId="512E5B8E" w14:textId="77777777" w:rsidR="00E47512" w:rsidRPr="00E47512" w:rsidRDefault="00E47512" w:rsidP="00E47512">
      <w:pPr>
        <w:numPr>
          <w:ilvl w:val="0"/>
          <w:numId w:val="6"/>
        </w:numPr>
      </w:pPr>
      <w:r w:rsidRPr="00E47512">
        <w:rPr>
          <w:b/>
          <w:bCs/>
        </w:rPr>
        <w:t xml:space="preserve">Direct DB + </w:t>
      </w:r>
      <w:proofErr w:type="spellStart"/>
      <w:r w:rsidRPr="00E47512">
        <w:rPr>
          <w:b/>
          <w:bCs/>
        </w:rPr>
        <w:t>WebSockets</w:t>
      </w:r>
      <w:proofErr w:type="spellEnd"/>
      <w:r w:rsidRPr="00E47512">
        <w:t xml:space="preserve">: For low-scale, poll DB or use DB triggers → push via </w:t>
      </w:r>
      <w:proofErr w:type="spellStart"/>
      <w:r w:rsidRPr="00E47512">
        <w:t>WebSockets</w:t>
      </w:r>
      <w:proofErr w:type="spellEnd"/>
      <w:r w:rsidRPr="00E47512">
        <w:t xml:space="preserve">. No </w:t>
      </w:r>
      <w:proofErr w:type="gramStart"/>
      <w:r w:rsidRPr="00E47512">
        <w:t>events, but</w:t>
      </w:r>
      <w:proofErr w:type="gramEnd"/>
      <w:r w:rsidRPr="00E47512">
        <w:t xml:space="preserve"> </w:t>
      </w:r>
      <w:proofErr w:type="gramStart"/>
      <w:r w:rsidRPr="00E47512">
        <w:t>misses</w:t>
      </w:r>
      <w:proofErr w:type="gramEnd"/>
      <w:r w:rsidRPr="00E47512">
        <w:t xml:space="preserve"> audit/replay.</w:t>
      </w:r>
    </w:p>
    <w:p w14:paraId="7A7B49F9" w14:textId="77777777" w:rsidR="00E47512" w:rsidRPr="00E47512" w:rsidRDefault="00E47512" w:rsidP="00E47512">
      <w:pPr>
        <w:numPr>
          <w:ilvl w:val="0"/>
          <w:numId w:val="6"/>
        </w:numPr>
      </w:pPr>
      <w:proofErr w:type="spellStart"/>
      <w:r w:rsidRPr="00E47512">
        <w:rPr>
          <w:b/>
          <w:bCs/>
        </w:rPr>
        <w:t>GraphQL</w:t>
      </w:r>
      <w:proofErr w:type="spellEnd"/>
      <w:r w:rsidRPr="00E47512">
        <w:rPr>
          <w:b/>
          <w:bCs/>
        </w:rPr>
        <w:t xml:space="preserve"> + Subscriptions</w:t>
      </w:r>
      <w:r w:rsidRPr="00E47512">
        <w:t xml:space="preserve">: Wrap </w:t>
      </w:r>
      <w:proofErr w:type="spellStart"/>
      <w:r w:rsidRPr="00E47512">
        <w:t>Valkey</w:t>
      </w:r>
      <w:proofErr w:type="spellEnd"/>
      <w:r w:rsidRPr="00E47512">
        <w:t xml:space="preserve"> in </w:t>
      </w:r>
      <w:proofErr w:type="spellStart"/>
      <w:r w:rsidRPr="00E47512">
        <w:t>GraphQL</w:t>
      </w:r>
      <w:proofErr w:type="spellEnd"/>
      <w:r w:rsidRPr="00E47512">
        <w:t xml:space="preserve"> (e.g., </w:t>
      </w:r>
      <w:proofErr w:type="spellStart"/>
      <w:r w:rsidRPr="00E47512">
        <w:t>Hasura</w:t>
      </w:r>
      <w:proofErr w:type="spellEnd"/>
      <w:r w:rsidRPr="00E47512">
        <w:t xml:space="preserve"> on </w:t>
      </w:r>
      <w:proofErr w:type="spellStart"/>
      <w:r w:rsidRPr="00E47512">
        <w:t>Valkey</w:t>
      </w:r>
      <w:proofErr w:type="spellEnd"/>
      <w:r w:rsidRPr="00E47512">
        <w:t>) for client subs; Hydrator updates underlying data.</w:t>
      </w:r>
    </w:p>
    <w:p w14:paraId="66D1CB2B" w14:textId="77777777" w:rsidR="00E47512" w:rsidRPr="00E47512" w:rsidRDefault="00E47512" w:rsidP="00E47512">
      <w:r w:rsidRPr="00E47512">
        <w:lastRenderedPageBreak/>
        <w:t xml:space="preserve">This refined proposal should work robustly for your needs. If it aligns, I can provide code snippets (e.g., Hydrator in Spring) or tool configs! </w:t>
      </w:r>
      <w:r w:rsidRPr="00E47512">
        <w:rPr>
          <w:rFonts w:ascii="Segoe UI Emoji" w:hAnsi="Segoe UI Emoji" w:cs="Segoe UI Emoji"/>
        </w:rPr>
        <w:t>😊</w:t>
      </w:r>
    </w:p>
    <w:p w14:paraId="45FFC4C8" w14:textId="77777777" w:rsidR="00A61CE9" w:rsidRDefault="00A61CE9"/>
    <w:sectPr w:rsidR="00A61CE9" w:rsidSect="00E4751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28CE"/>
    <w:multiLevelType w:val="multilevel"/>
    <w:tmpl w:val="5498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6463"/>
    <w:multiLevelType w:val="multilevel"/>
    <w:tmpl w:val="FDB2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75D93"/>
    <w:multiLevelType w:val="multilevel"/>
    <w:tmpl w:val="20AE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17584"/>
    <w:multiLevelType w:val="multilevel"/>
    <w:tmpl w:val="17C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15D33"/>
    <w:multiLevelType w:val="multilevel"/>
    <w:tmpl w:val="4F4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E4D7D"/>
    <w:multiLevelType w:val="multilevel"/>
    <w:tmpl w:val="0F94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811452">
    <w:abstractNumId w:val="3"/>
  </w:num>
  <w:num w:numId="2" w16cid:durableId="844707607">
    <w:abstractNumId w:val="5"/>
  </w:num>
  <w:num w:numId="3" w16cid:durableId="1839269960">
    <w:abstractNumId w:val="1"/>
  </w:num>
  <w:num w:numId="4" w16cid:durableId="1628702734">
    <w:abstractNumId w:val="4"/>
  </w:num>
  <w:num w:numId="5" w16cid:durableId="771972676">
    <w:abstractNumId w:val="2"/>
  </w:num>
  <w:num w:numId="6" w16cid:durableId="95375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12"/>
    <w:rsid w:val="003E685F"/>
    <w:rsid w:val="00550859"/>
    <w:rsid w:val="008C1D0E"/>
    <w:rsid w:val="00A61CE9"/>
    <w:rsid w:val="00E47512"/>
    <w:rsid w:val="00F76A40"/>
    <w:rsid w:val="00FC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9F3A"/>
  <w15:chartTrackingRefBased/>
  <w15:docId w15:val="{FE4B26FB-3183-488E-A34C-6C388014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75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512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512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5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5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5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5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5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4751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475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47512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475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47512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475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475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75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475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75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4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5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475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75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75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751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75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751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E4751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Kwok Joe</dc:creator>
  <cp:keywords/>
  <dc:description/>
  <cp:lastModifiedBy>Kwok Joe</cp:lastModifiedBy>
  <cp:revision>1</cp:revision>
  <dcterms:created xsi:type="dcterms:W3CDTF">2026-01-14T15:28:00Z</dcterms:created>
  <dcterms:modified xsi:type="dcterms:W3CDTF">2026-01-14T16:48:00Z</dcterms:modified>
</cp:coreProperties>
</file>