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3DE" w:rsidRDefault="004F33DE">
      <w:pPr>
        <w:rPr>
          <w:rFonts w:ascii="Calibri" w:hAnsi="Calibri"/>
        </w:rPr>
      </w:pPr>
      <w:r w:rsidRPr="004F33DE">
        <w:rPr>
          <w:rFonts w:ascii="Calibri" w:hAnsi="Calibri"/>
        </w:rPr>
        <w:t>(</w:t>
      </w:r>
      <w:fldSimple w:instr=" REF BIB_abdi2007 \h \* MERGEFORMAT ">
        <w:r w:rsidRPr="004F33DE">
          <w:rPr>
            <w:rFonts w:ascii="Calibri" w:hAnsi="Calibri"/>
          </w:rPr>
          <w:t>&lt;abdi2007&gt;</w:t>
        </w:r>
      </w:fldSimple>
      <w:r w:rsidRPr="004F33DE">
        <w:rPr>
          <w:rFonts w:ascii="Calibri" w:hAnsi="Calibri"/>
        </w:rPr>
        <w:t>)</w:t>
      </w:r>
    </w:p>
    <w:p w:rsidR="004F33DE" w:rsidRDefault="004F33DE">
      <w:pPr>
        <w:rPr>
          <w:rFonts w:ascii="Calibri" w:hAnsi="Calibri"/>
        </w:rPr>
      </w:pPr>
      <w:r w:rsidRPr="004F33DE">
        <w:rPr>
          <w:rFonts w:ascii="Calibri" w:hAnsi="Calibri"/>
        </w:rPr>
        <w:t>(</w:t>
      </w:r>
      <w:fldSimple w:instr=" REF BIB_agresti1999 \h \* MERGEFORMAT ">
        <w:r w:rsidRPr="004F33DE">
          <w:rPr>
            <w:rFonts w:ascii="Calibri" w:hAnsi="Calibri"/>
          </w:rPr>
          <w:t>&lt;agresti1999&gt;</w:t>
        </w:r>
      </w:fldSimple>
      <w:r w:rsidRPr="004F33DE">
        <w:rPr>
          <w:rFonts w:ascii="Calibri" w:hAnsi="Calibri"/>
        </w:rPr>
        <w:t>)</w:t>
      </w:r>
    </w:p>
    <w:p w:rsidR="004F33DE" w:rsidRDefault="004F33DE">
      <w:pPr>
        <w:rPr>
          <w:rFonts w:ascii="Calibri" w:hAnsi="Calibri"/>
        </w:rPr>
      </w:pPr>
      <w:r w:rsidRPr="004F33DE">
        <w:rPr>
          <w:rFonts w:ascii="Calibri" w:hAnsi="Calibri"/>
        </w:rPr>
        <w:t>(</w:t>
      </w:r>
      <w:fldSimple w:instr=" REF BIB_agresti1992 \h \* MERGEFORMAT ">
        <w:r w:rsidRPr="004F33DE">
          <w:rPr>
            <w:rFonts w:ascii="Calibri" w:hAnsi="Calibri"/>
          </w:rPr>
          <w:t>&lt;agresti1992&gt;</w:t>
        </w:r>
      </w:fldSimple>
      <w:r w:rsidRPr="004F33DE">
        <w:rPr>
          <w:rFonts w:ascii="Calibri" w:hAnsi="Calibri"/>
        </w:rPr>
        <w:t>)</w:t>
      </w:r>
    </w:p>
    <w:p w:rsidR="004F33DE" w:rsidRDefault="004F33DE">
      <w:pPr>
        <w:rPr>
          <w:rFonts w:ascii="Calibri" w:hAnsi="Calibri"/>
        </w:rPr>
      </w:pPr>
      <w:r w:rsidRPr="004F33DE">
        <w:rPr>
          <w:rFonts w:ascii="Calibri" w:hAnsi="Calibri"/>
        </w:rPr>
        <w:t>(</w:t>
      </w:r>
      <w:fldSimple w:instr=" REF BIB_agresti1990 \h \* MERGEFORMAT ">
        <w:r w:rsidRPr="004F33DE">
          <w:rPr>
            <w:rFonts w:ascii="Calibri" w:hAnsi="Calibri"/>
          </w:rPr>
          <w:t>&lt;agresti1990&gt;</w:t>
        </w:r>
      </w:fldSimple>
      <w:r w:rsidRPr="004F33DE">
        <w:rPr>
          <w:rFonts w:ascii="Calibri" w:hAnsi="Calibri"/>
        </w:rPr>
        <w:t>)</w:t>
      </w:r>
    </w:p>
    <w:p w:rsidR="004F33DE" w:rsidRDefault="004F33DE">
      <w:pPr>
        <w:rPr>
          <w:rFonts w:ascii="Calibri" w:hAnsi="Calibri"/>
        </w:rPr>
      </w:pPr>
      <w:r w:rsidRPr="004F33DE">
        <w:rPr>
          <w:rFonts w:ascii="Calibri" w:hAnsi="Calibri"/>
        </w:rPr>
        <w:t>(</w:t>
      </w:r>
      <w:fldSimple w:instr=" REF BIB_barnard1947 \h \* MERGEFORMAT ">
        <w:r w:rsidRPr="004F33DE">
          <w:rPr>
            <w:rFonts w:ascii="Calibri" w:hAnsi="Calibri"/>
          </w:rPr>
          <w:t>&lt;barnard1947&gt;</w:t>
        </w:r>
      </w:fldSimple>
      <w:r w:rsidRPr="004F33DE">
        <w:rPr>
          <w:rFonts w:ascii="Calibri" w:hAnsi="Calibri"/>
        </w:rPr>
        <w:t>)</w:t>
      </w:r>
    </w:p>
    <w:p w:rsidR="004F33DE" w:rsidRDefault="004F33DE">
      <w:pPr>
        <w:rPr>
          <w:rFonts w:ascii="Calibri" w:hAnsi="Calibri"/>
        </w:rPr>
      </w:pPr>
      <w:r w:rsidRPr="004F33DE">
        <w:rPr>
          <w:rFonts w:ascii="Calibri" w:hAnsi="Calibri"/>
        </w:rPr>
        <w:t>(</w:t>
      </w:r>
      <w:fldSimple w:instr=" REF BIB_benjamini1995 \h \* MERGEFORMAT ">
        <w:r w:rsidRPr="004F33DE">
          <w:rPr>
            <w:rFonts w:ascii="Calibri" w:hAnsi="Calibri"/>
          </w:rPr>
          <w:t>&lt;benjamini1995&gt;</w:t>
        </w:r>
      </w:fldSimple>
      <w:r w:rsidRPr="004F33DE">
        <w:rPr>
          <w:rFonts w:ascii="Calibri" w:hAnsi="Calibri"/>
        </w:rPr>
        <w:t>)</w:t>
      </w:r>
    </w:p>
    <w:p w:rsidR="004F33DE" w:rsidRDefault="004F33DE">
      <w:pPr>
        <w:rPr>
          <w:rFonts w:ascii="Calibri" w:hAnsi="Calibri"/>
        </w:rPr>
      </w:pPr>
      <w:r w:rsidRPr="004F33DE">
        <w:rPr>
          <w:rFonts w:ascii="Calibri" w:hAnsi="Calibri"/>
        </w:rPr>
        <w:t>(</w:t>
      </w:r>
      <w:fldSimple w:instr=" REF BIB_bland2000 \h \* MERGEFORMAT ">
        <w:r w:rsidRPr="004F33DE">
          <w:rPr>
            <w:rFonts w:ascii="Calibri" w:hAnsi="Calibri"/>
          </w:rPr>
          <w:t>&lt;bland2000&gt;</w:t>
        </w:r>
      </w:fldSimple>
      <w:r w:rsidRPr="004F33DE">
        <w:rPr>
          <w:rFonts w:ascii="Calibri" w:hAnsi="Calibri"/>
        </w:rPr>
        <w:t>)</w:t>
      </w:r>
    </w:p>
    <w:p w:rsidR="004F33DE" w:rsidRDefault="004F33DE">
      <w:pPr>
        <w:rPr>
          <w:rFonts w:ascii="Calibri" w:hAnsi="Calibri"/>
        </w:rPr>
      </w:pPr>
      <w:r w:rsidRPr="004F33DE">
        <w:rPr>
          <w:rFonts w:ascii="Calibri" w:hAnsi="Calibri"/>
        </w:rPr>
        <w:t>(</w:t>
      </w:r>
      <w:fldSimple w:instr=" REF BIB_cochran1952 \h \* MERGEFORMAT ">
        <w:r w:rsidRPr="004F33DE">
          <w:rPr>
            <w:rFonts w:ascii="Calibri" w:hAnsi="Calibri"/>
          </w:rPr>
          <w:t>&lt;cochran1952&gt;</w:t>
        </w:r>
      </w:fldSimple>
      <w:r w:rsidRPr="004F33DE">
        <w:rPr>
          <w:rFonts w:ascii="Calibri" w:hAnsi="Calibri"/>
        </w:rPr>
        <w:t>)</w:t>
      </w:r>
    </w:p>
    <w:p w:rsidR="004F33DE" w:rsidRDefault="004F33DE">
      <w:pPr>
        <w:rPr>
          <w:rFonts w:ascii="Calibri" w:hAnsi="Calibri"/>
        </w:rPr>
      </w:pPr>
      <w:r w:rsidRPr="004F33DE">
        <w:rPr>
          <w:rFonts w:ascii="Calibri" w:hAnsi="Calibri"/>
        </w:rPr>
        <w:t>(</w:t>
      </w:r>
      <w:fldSimple w:instr=" REF BIB_kumar2007 \h \* MERGEFORMAT ">
        <w:r w:rsidRPr="004F33DE">
          <w:rPr>
            <w:rFonts w:ascii="Calibri" w:hAnsi="Calibri"/>
          </w:rPr>
          <w:t>&lt;kumar2007&gt;</w:t>
        </w:r>
      </w:fldSimple>
      <w:r w:rsidRPr="004F33DE">
        <w:rPr>
          <w:rFonts w:ascii="Calibri" w:hAnsi="Calibri"/>
        </w:rPr>
        <w:t>)</w:t>
      </w:r>
    </w:p>
    <w:p w:rsidR="004F33DE" w:rsidRDefault="004F33DE">
      <w:pPr>
        <w:rPr>
          <w:rFonts w:ascii="Calibri" w:hAnsi="Calibri"/>
        </w:rPr>
      </w:pPr>
      <w:r w:rsidRPr="004F33DE">
        <w:rPr>
          <w:rFonts w:ascii="Calibri" w:hAnsi="Calibri"/>
        </w:rPr>
        <w:t>(</w:t>
      </w:r>
      <w:fldSimple w:instr=" REF BIB_lawson2004 \h \* MERGEFORMAT ">
        <w:r w:rsidRPr="004F33DE">
          <w:rPr>
            <w:rFonts w:ascii="Calibri" w:hAnsi="Calibri"/>
          </w:rPr>
          <w:t>&lt;lawson2004&gt;</w:t>
        </w:r>
      </w:fldSimple>
      <w:r w:rsidRPr="004F33DE">
        <w:rPr>
          <w:rFonts w:ascii="Calibri" w:hAnsi="Calibri"/>
        </w:rPr>
        <w:t>)</w:t>
      </w:r>
    </w:p>
    <w:p w:rsidR="004F33DE" w:rsidRDefault="004F33DE">
      <w:pPr>
        <w:rPr>
          <w:rFonts w:ascii="Calibri" w:hAnsi="Calibri"/>
        </w:rPr>
      </w:pPr>
      <w:r w:rsidRPr="004F33DE">
        <w:rPr>
          <w:rFonts w:ascii="Calibri" w:hAnsi="Calibri"/>
        </w:rPr>
        <w:t>(</w:t>
      </w:r>
      <w:fldSimple w:instr=" REF BIB_manly2007 \h \* MERGEFORMAT ">
        <w:r w:rsidRPr="004F33DE">
          <w:rPr>
            <w:rFonts w:ascii="Calibri" w:hAnsi="Calibri"/>
          </w:rPr>
          <w:t>&lt;manly2007&gt;</w:t>
        </w:r>
      </w:fldSimple>
      <w:r w:rsidRPr="004F33DE">
        <w:rPr>
          <w:rFonts w:ascii="Calibri" w:hAnsi="Calibri"/>
        </w:rPr>
        <w:t>)</w:t>
      </w:r>
    </w:p>
    <w:p w:rsidR="004F33DE" w:rsidRDefault="004F33DE">
      <w:pPr>
        <w:rPr>
          <w:rFonts w:ascii="Calibri" w:hAnsi="Calibri"/>
        </w:rPr>
      </w:pPr>
      <w:r w:rsidRPr="004F33DE">
        <w:rPr>
          <w:rFonts w:ascii="Calibri" w:hAnsi="Calibri"/>
        </w:rPr>
        <w:t>(</w:t>
      </w:r>
      <w:fldSimple w:instr=" REF BIB_markowitz2008 \h \* MERGEFORMAT ">
        <w:r w:rsidRPr="004F33DE">
          <w:rPr>
            <w:rFonts w:ascii="Calibri" w:hAnsi="Calibri"/>
          </w:rPr>
          <w:t>&lt;markowitz2008&gt;</w:t>
        </w:r>
      </w:fldSimple>
      <w:r w:rsidRPr="004F33DE">
        <w:rPr>
          <w:rFonts w:ascii="Calibri" w:hAnsi="Calibri"/>
        </w:rPr>
        <w:t>)</w:t>
      </w:r>
    </w:p>
    <w:p w:rsidR="004F33DE" w:rsidRDefault="004F33DE">
      <w:pPr>
        <w:rPr>
          <w:rFonts w:ascii="Calibri" w:hAnsi="Calibri"/>
        </w:rPr>
      </w:pPr>
      <w:r w:rsidRPr="004F33DE">
        <w:rPr>
          <w:rFonts w:ascii="Calibri" w:hAnsi="Calibri"/>
        </w:rPr>
        <w:t>(</w:t>
      </w:r>
      <w:fldSimple w:instr=" REF BIB_mehta2003 \h \* MERGEFORMAT ">
        <w:r w:rsidRPr="004F33DE">
          <w:rPr>
            <w:rFonts w:ascii="Calibri" w:hAnsi="Calibri"/>
          </w:rPr>
          <w:t>&lt;mehta2003&gt;</w:t>
        </w:r>
      </w:fldSimple>
      <w:r w:rsidRPr="004F33DE">
        <w:rPr>
          <w:rFonts w:ascii="Calibri" w:hAnsi="Calibri"/>
        </w:rPr>
        <w:t>)</w:t>
      </w:r>
    </w:p>
    <w:p w:rsidR="004F33DE" w:rsidRDefault="004F33DE">
      <w:pPr>
        <w:rPr>
          <w:rFonts w:ascii="Calibri" w:hAnsi="Calibri"/>
        </w:rPr>
      </w:pPr>
      <w:r w:rsidRPr="004F33DE">
        <w:rPr>
          <w:rFonts w:ascii="Calibri" w:hAnsi="Calibri"/>
        </w:rPr>
        <w:t>(</w:t>
      </w:r>
      <w:fldSimple w:instr=" REF BIB_meyer2008 \h \* MERGEFORMAT ">
        <w:r w:rsidRPr="004F33DE">
          <w:rPr>
            <w:rFonts w:ascii="Calibri" w:hAnsi="Calibri"/>
          </w:rPr>
          <w:t>&lt;meyer2008&gt;</w:t>
        </w:r>
      </w:fldSimple>
      <w:r w:rsidRPr="004F33DE">
        <w:rPr>
          <w:rFonts w:ascii="Calibri" w:hAnsi="Calibri"/>
        </w:rPr>
        <w:t>)</w:t>
      </w:r>
    </w:p>
    <w:p w:rsidR="004F33DE" w:rsidRDefault="004F33DE">
      <w:pPr>
        <w:rPr>
          <w:rFonts w:ascii="Calibri" w:hAnsi="Calibri"/>
        </w:rPr>
      </w:pPr>
      <w:r w:rsidRPr="004F33DE">
        <w:rPr>
          <w:rFonts w:ascii="Calibri" w:hAnsi="Calibri"/>
        </w:rPr>
        <w:t>(</w:t>
      </w:r>
      <w:fldSimple w:instr=" REF BIB_newcombe1998 \h \* MERGEFORMAT ">
        <w:r w:rsidRPr="004F33DE">
          <w:rPr>
            <w:rFonts w:ascii="Calibri" w:hAnsi="Calibri"/>
          </w:rPr>
          <w:t>&lt;newcombe1998&gt;</w:t>
        </w:r>
      </w:fldSimple>
      <w:r w:rsidRPr="004F33DE">
        <w:rPr>
          <w:rFonts w:ascii="Calibri" w:hAnsi="Calibri"/>
        </w:rPr>
        <w:t>)</w:t>
      </w:r>
    </w:p>
    <w:p w:rsidR="004F33DE" w:rsidRDefault="004F33DE">
      <w:pPr>
        <w:rPr>
          <w:rFonts w:ascii="Calibri" w:hAnsi="Calibri"/>
        </w:rPr>
      </w:pPr>
      <w:r w:rsidRPr="004F33DE">
        <w:rPr>
          <w:rFonts w:ascii="Calibri" w:hAnsi="Calibri"/>
        </w:rPr>
        <w:t>(</w:t>
      </w:r>
      <w:fldSimple w:instr=" REF BIB_overbeek2005 \h \* MERGEFORMAT ">
        <w:r w:rsidRPr="004F33DE">
          <w:rPr>
            <w:rFonts w:ascii="Calibri" w:hAnsi="Calibri"/>
          </w:rPr>
          <w:t>&lt;overbeek2005&gt;</w:t>
        </w:r>
      </w:fldSimple>
      <w:r w:rsidRPr="004F33DE">
        <w:rPr>
          <w:rFonts w:ascii="Calibri" w:hAnsi="Calibri"/>
        </w:rPr>
        <w:t>)</w:t>
      </w:r>
    </w:p>
    <w:p w:rsidR="004F7B42" w:rsidRDefault="004F33DE">
      <w:pPr>
        <w:rPr>
          <w:rFonts w:ascii="Calibri" w:hAnsi="Calibri"/>
        </w:rPr>
      </w:pPr>
      <w:r w:rsidRPr="004F33DE">
        <w:rPr>
          <w:rFonts w:ascii="Calibri" w:hAnsi="Calibri"/>
        </w:rPr>
        <w:t xml:space="preserve"> (</w:t>
      </w:r>
      <w:fldSimple w:instr=" REF BIB_storey2003 \h \* MERGEFORMAT ">
        <w:r w:rsidRPr="004F33DE">
          <w:rPr>
            <w:rFonts w:ascii="Calibri" w:hAnsi="Calibri"/>
          </w:rPr>
          <w:t>&lt;storey2003&gt;</w:t>
        </w:r>
      </w:fldSimple>
      <w:r w:rsidRPr="004F33DE">
        <w:rPr>
          <w:rFonts w:ascii="Calibri" w:hAnsi="Calibri"/>
        </w:rPr>
        <w:t>)</w:t>
      </w:r>
    </w:p>
    <w:p w:rsidR="004F33DE" w:rsidRDefault="004F33DE">
      <w:pPr>
        <w:rPr>
          <w:rFonts w:ascii="Calibri" w:hAnsi="Calibri"/>
        </w:rPr>
      </w:pPr>
      <w:r w:rsidRPr="004F33DE">
        <w:rPr>
          <w:rFonts w:ascii="Calibri" w:hAnsi="Calibri"/>
        </w:rPr>
        <w:t>(</w:t>
      </w:r>
      <w:fldSimple w:instr=" REF BIB_storey2004 \h \* MERGEFORMAT ">
        <w:r w:rsidRPr="004F33DE">
          <w:rPr>
            <w:rFonts w:ascii="Calibri" w:hAnsi="Calibri"/>
          </w:rPr>
          <w:t>&lt;storey2004&gt;</w:t>
        </w:r>
      </w:fldSimple>
      <w:r w:rsidRPr="004F33DE">
        <w:rPr>
          <w:rFonts w:ascii="Calibri" w:hAnsi="Calibri"/>
        </w:rPr>
        <w:t>)</w:t>
      </w:r>
    </w:p>
    <w:p w:rsidR="004F33DE" w:rsidRDefault="004F33DE" w:rsidP="004F33DE">
      <w:pPr>
        <w:rPr>
          <w:rFonts w:ascii="Calibri" w:hAnsi="Calibri"/>
        </w:rPr>
      </w:pPr>
      <w:r w:rsidRPr="004F33DE">
        <w:rPr>
          <w:rFonts w:ascii="Calibri" w:hAnsi="Calibri"/>
        </w:rPr>
        <w:t>(</w:t>
      </w:r>
      <w:fldSimple w:instr=" REF BIB_turnbaugh2009a \h \* MERGEFORMAT ">
        <w:r w:rsidRPr="004F33DE">
          <w:rPr>
            <w:rFonts w:ascii="Calibri" w:hAnsi="Calibri"/>
          </w:rPr>
          <w:t>&lt;turnbaugh2009a&gt;</w:t>
        </w:r>
      </w:fldSimple>
      <w:r w:rsidRPr="004F33DE">
        <w:rPr>
          <w:rFonts w:ascii="Calibri" w:hAnsi="Calibri"/>
        </w:rPr>
        <w:t>)</w:t>
      </w:r>
    </w:p>
    <w:p w:rsidR="004F33DE" w:rsidRDefault="004F33DE">
      <w:pPr>
        <w:rPr>
          <w:rFonts w:ascii="Calibri" w:hAnsi="Calibri"/>
        </w:rPr>
      </w:pPr>
    </w:p>
    <w:p w:rsidR="004F33DE" w:rsidRDefault="004F33DE">
      <w:pPr>
        <w:rPr>
          <w:rFonts w:ascii="Calibri" w:hAnsi="Calibri"/>
        </w:rPr>
      </w:pPr>
    </w:p>
    <w:p w:rsidR="004F33DE" w:rsidRDefault="004F33DE">
      <w:bookmarkStart w:id="0" w:name="BIB__bib"/>
      <w:bookmarkStart w:id="1" w:name="BIB_abdi2007"/>
      <w:r w:rsidRPr="004F33DE">
        <w:rPr>
          <w:vanish/>
        </w:rPr>
        <w:t>Adbi 2007</w:t>
      </w:r>
      <w:bookmarkStart w:id="2" w:name="B4B_abdi2007"/>
      <w:bookmarkEnd w:id="1"/>
      <w:bookmarkEnd w:id="2"/>
      <w:proofErr w:type="spellStart"/>
      <w:r w:rsidRPr="004F33DE">
        <w:t>Adbi</w:t>
      </w:r>
      <w:proofErr w:type="spellEnd"/>
      <w:r w:rsidRPr="004F33DE">
        <w:t xml:space="preserve">, H. (2007), </w:t>
      </w:r>
      <w:r w:rsidRPr="004F33DE">
        <w:rPr>
          <w:i/>
        </w:rPr>
        <w:t xml:space="preserve">Encyclopedia of Measurement and </w:t>
      </w:r>
      <w:proofErr w:type="gramStart"/>
      <w:r w:rsidRPr="004F33DE">
        <w:rPr>
          <w:i/>
        </w:rPr>
        <w:t>Statistics.</w:t>
      </w:r>
      <w:r w:rsidRPr="004F33DE">
        <w:t>,</w:t>
      </w:r>
      <w:proofErr w:type="gramEnd"/>
      <w:r w:rsidRPr="004F33DE">
        <w:t xml:space="preserve"> Thousand Oaks, CA: Sage.</w:t>
      </w:r>
    </w:p>
    <w:p w:rsidR="004F33DE" w:rsidRDefault="004F33DE">
      <w:bookmarkStart w:id="3" w:name="BIB_agresti1990"/>
      <w:r w:rsidRPr="004F33DE">
        <w:rPr>
          <w:vanish/>
        </w:rPr>
        <w:t>Agresti 1990</w:t>
      </w:r>
      <w:bookmarkStart w:id="4" w:name="B4B_agresti1990"/>
      <w:bookmarkEnd w:id="3"/>
      <w:bookmarkEnd w:id="4"/>
      <w:proofErr w:type="spellStart"/>
      <w:r w:rsidRPr="004F33DE">
        <w:t>Agresti</w:t>
      </w:r>
      <w:proofErr w:type="spellEnd"/>
      <w:r w:rsidRPr="004F33DE">
        <w:t xml:space="preserve">, A. (1990), </w:t>
      </w:r>
      <w:r w:rsidRPr="004F33DE">
        <w:rPr>
          <w:i/>
        </w:rPr>
        <w:t xml:space="preserve">Categorical data </w:t>
      </w:r>
      <w:proofErr w:type="gramStart"/>
      <w:r w:rsidRPr="004F33DE">
        <w:rPr>
          <w:i/>
        </w:rPr>
        <w:t>analysis.</w:t>
      </w:r>
      <w:r w:rsidRPr="004F33DE">
        <w:t>,</w:t>
      </w:r>
      <w:proofErr w:type="gramEnd"/>
      <w:r w:rsidRPr="004F33DE">
        <w:t xml:space="preserve"> New York : Wiley.</w:t>
      </w:r>
    </w:p>
    <w:p w:rsidR="004F33DE" w:rsidRDefault="004F33DE">
      <w:bookmarkStart w:id="5" w:name="BIB_agresti1992"/>
      <w:r w:rsidRPr="004F33DE">
        <w:rPr>
          <w:vanish/>
        </w:rPr>
        <w:t>Agresti 1992</w:t>
      </w:r>
      <w:bookmarkStart w:id="6" w:name="B4B_agresti1992"/>
      <w:bookmarkEnd w:id="5"/>
      <w:bookmarkEnd w:id="6"/>
      <w:proofErr w:type="spellStart"/>
      <w:proofErr w:type="gramStart"/>
      <w:r w:rsidRPr="004F33DE">
        <w:t>Agresti</w:t>
      </w:r>
      <w:proofErr w:type="spellEnd"/>
      <w:r w:rsidRPr="004F33DE">
        <w:t>, A. (1992)</w:t>
      </w:r>
      <w:r>
        <w:t xml:space="preserve"> </w:t>
      </w:r>
      <w:r w:rsidRPr="004F33DE">
        <w:t>A survey of exact inference for contingency tables</w:t>
      </w:r>
      <w:r>
        <w:t>.</w:t>
      </w:r>
      <w:proofErr w:type="gramEnd"/>
      <w:r>
        <w:t xml:space="preserve"> </w:t>
      </w:r>
      <w:r w:rsidRPr="004F33DE">
        <w:rPr>
          <w:i/>
        </w:rPr>
        <w:t xml:space="preserve">Statist </w:t>
      </w:r>
      <w:proofErr w:type="spellStart"/>
      <w:r w:rsidRPr="004F33DE">
        <w:rPr>
          <w:i/>
        </w:rPr>
        <w:t>Sci</w:t>
      </w:r>
      <w:proofErr w:type="spellEnd"/>
      <w:r>
        <w:t>,</w:t>
      </w:r>
      <w:r w:rsidRPr="004F33DE">
        <w:t xml:space="preserve"> 7, 131–153.</w:t>
      </w:r>
    </w:p>
    <w:p w:rsidR="004F33DE" w:rsidRDefault="004F33DE">
      <w:bookmarkStart w:id="7" w:name="BIB_agresti1999"/>
      <w:r w:rsidRPr="004F33DE">
        <w:rPr>
          <w:vanish/>
        </w:rPr>
        <w:t>Agresti 1999</w:t>
      </w:r>
      <w:bookmarkStart w:id="8" w:name="B4B_agresti1999"/>
      <w:bookmarkEnd w:id="7"/>
      <w:bookmarkEnd w:id="8"/>
      <w:proofErr w:type="spellStart"/>
      <w:r w:rsidRPr="004F33DE">
        <w:t>Agresti</w:t>
      </w:r>
      <w:proofErr w:type="spellEnd"/>
      <w:r w:rsidRPr="004F33DE">
        <w:t>, A. (1999)</w:t>
      </w:r>
      <w:r>
        <w:t xml:space="preserve"> </w:t>
      </w:r>
      <w:proofErr w:type="gramStart"/>
      <w:r w:rsidRPr="004F33DE">
        <w:t>On</w:t>
      </w:r>
      <w:proofErr w:type="gramEnd"/>
      <w:r w:rsidRPr="004F33DE">
        <w:t xml:space="preserve"> </w:t>
      </w:r>
      <w:proofErr w:type="spellStart"/>
      <w:r w:rsidRPr="004F33DE">
        <w:t>logit</w:t>
      </w:r>
      <w:proofErr w:type="spellEnd"/>
      <w:r w:rsidRPr="004F33DE">
        <w:t xml:space="preserve"> confidence intervals for the odds ratio with small samples.</w:t>
      </w:r>
      <w:r>
        <w:t xml:space="preserve"> </w:t>
      </w:r>
      <w:r w:rsidRPr="004F33DE">
        <w:rPr>
          <w:i/>
        </w:rPr>
        <w:t>Biometrics</w:t>
      </w:r>
      <w:r>
        <w:t>,</w:t>
      </w:r>
      <w:r w:rsidRPr="004F33DE">
        <w:t xml:space="preserve"> 55, 597–602.</w:t>
      </w:r>
    </w:p>
    <w:p w:rsidR="004F33DE" w:rsidRDefault="004F33DE">
      <w:bookmarkStart w:id="9" w:name="BIB_barnard1947"/>
      <w:r w:rsidRPr="004F33DE">
        <w:rPr>
          <w:vanish/>
        </w:rPr>
        <w:lastRenderedPageBreak/>
        <w:t>Barnard 1947</w:t>
      </w:r>
      <w:bookmarkStart w:id="10" w:name="B4B_barnard1947"/>
      <w:bookmarkEnd w:id="9"/>
      <w:bookmarkEnd w:id="10"/>
      <w:r w:rsidRPr="004F33DE">
        <w:t>Barnard, G. A. (1947)</w:t>
      </w:r>
      <w:r>
        <w:t xml:space="preserve"> </w:t>
      </w:r>
      <w:proofErr w:type="spellStart"/>
      <w:r w:rsidRPr="004F33DE">
        <w:t>Signifiance</w:t>
      </w:r>
      <w:proofErr w:type="spellEnd"/>
      <w:r w:rsidRPr="004F33DE">
        <w:t xml:space="preserve"> tests for 2 x 2 tables</w:t>
      </w:r>
      <w:r>
        <w:t xml:space="preserve">. </w:t>
      </w:r>
      <w:r w:rsidRPr="004F33DE">
        <w:rPr>
          <w:i/>
        </w:rPr>
        <w:t>Biometrika</w:t>
      </w:r>
      <w:r w:rsidRPr="004F33DE">
        <w:t>, 34, 123–138.</w:t>
      </w:r>
    </w:p>
    <w:p w:rsidR="004F33DE" w:rsidRDefault="004F33DE">
      <w:bookmarkStart w:id="11" w:name="BIB_benjamini1995"/>
      <w:r w:rsidRPr="004F33DE">
        <w:rPr>
          <w:vanish/>
        </w:rPr>
        <w:t>Benjamini and Hochberg 1995</w:t>
      </w:r>
      <w:bookmarkStart w:id="12" w:name="B4B_benjamini1995"/>
      <w:bookmarkEnd w:id="11"/>
      <w:bookmarkEnd w:id="12"/>
      <w:proofErr w:type="gramStart"/>
      <w:r w:rsidRPr="004F33DE">
        <w:t>Benjamini, Y. and Hochberg, Y. (1995)</w:t>
      </w:r>
      <w:r>
        <w:t xml:space="preserve"> </w:t>
      </w:r>
      <w:r w:rsidRPr="004F33DE">
        <w:t>Controlling the false discovery rate: a practical and powerful approach to multiple testing</w:t>
      </w:r>
      <w:r>
        <w:t>.</w:t>
      </w:r>
      <w:proofErr w:type="gramEnd"/>
      <w:r>
        <w:t xml:space="preserve"> </w:t>
      </w:r>
      <w:r w:rsidRPr="004F33DE">
        <w:rPr>
          <w:i/>
        </w:rPr>
        <w:t>J Roy Stat Soc B</w:t>
      </w:r>
      <w:r w:rsidR="00814F20">
        <w:t>,</w:t>
      </w:r>
      <w:r w:rsidRPr="004F33DE">
        <w:t xml:space="preserve"> 57, 289–300.</w:t>
      </w:r>
    </w:p>
    <w:p w:rsidR="004F33DE" w:rsidRDefault="004F33DE">
      <w:bookmarkStart w:id="13" w:name="BIB_bland2000"/>
      <w:r w:rsidRPr="004F33DE">
        <w:rPr>
          <w:vanish/>
        </w:rPr>
        <w:t>Bland and Altman 2000</w:t>
      </w:r>
      <w:bookmarkStart w:id="14" w:name="B4B_bland2000"/>
      <w:bookmarkEnd w:id="13"/>
      <w:bookmarkEnd w:id="14"/>
      <w:r w:rsidRPr="004F33DE">
        <w:t>Bland, J. M. and Altman, D. G. (2000)</w:t>
      </w:r>
      <w:r>
        <w:t xml:space="preserve"> </w:t>
      </w:r>
      <w:proofErr w:type="gramStart"/>
      <w:r w:rsidRPr="004F33DE">
        <w:t>The</w:t>
      </w:r>
      <w:proofErr w:type="gramEnd"/>
      <w:r w:rsidRPr="004F33DE">
        <w:t xml:space="preserve"> odds ratio</w:t>
      </w:r>
      <w:r>
        <w:t xml:space="preserve">. </w:t>
      </w:r>
      <w:proofErr w:type="gramStart"/>
      <w:r w:rsidRPr="004F33DE">
        <w:rPr>
          <w:i/>
        </w:rPr>
        <w:t>BMJ</w:t>
      </w:r>
      <w:r w:rsidR="00814F20">
        <w:t>,</w:t>
      </w:r>
      <w:r w:rsidRPr="004F33DE">
        <w:t xml:space="preserve"> 320, 1468.</w:t>
      </w:r>
      <w:proofErr w:type="gramEnd"/>
    </w:p>
    <w:p w:rsidR="004F33DE" w:rsidRDefault="004F33DE">
      <w:bookmarkStart w:id="15" w:name="BIB_cochran1952"/>
      <w:r w:rsidRPr="004F33DE">
        <w:rPr>
          <w:vanish/>
        </w:rPr>
        <w:t>Cochran 1952</w:t>
      </w:r>
      <w:bookmarkStart w:id="16" w:name="B4B_cochran1952"/>
      <w:bookmarkEnd w:id="15"/>
      <w:bookmarkEnd w:id="16"/>
      <w:r w:rsidRPr="004F33DE">
        <w:t>Cochran, W. (1952)</w:t>
      </w:r>
      <w:r>
        <w:t xml:space="preserve"> </w:t>
      </w:r>
      <w:proofErr w:type="gramStart"/>
      <w:r w:rsidRPr="004F33DE">
        <w:t>The</w:t>
      </w:r>
      <w:proofErr w:type="gramEnd"/>
      <w:r w:rsidRPr="004F33DE">
        <w:t xml:space="preserve"> chi-square test of goodness of fit</w:t>
      </w:r>
      <w:r>
        <w:t xml:space="preserve">. </w:t>
      </w:r>
      <w:proofErr w:type="gramStart"/>
      <w:r w:rsidRPr="004F33DE">
        <w:rPr>
          <w:i/>
        </w:rPr>
        <w:t>Ann Math Stat</w:t>
      </w:r>
      <w:r w:rsidR="00814F20">
        <w:t>,</w:t>
      </w:r>
      <w:r w:rsidRPr="004F33DE">
        <w:t xml:space="preserve"> 23, 315–45.</w:t>
      </w:r>
      <w:proofErr w:type="gramEnd"/>
    </w:p>
    <w:p w:rsidR="004F33DE" w:rsidRDefault="004F33DE">
      <w:bookmarkStart w:id="17" w:name="BIB_kumar2007"/>
      <w:r w:rsidRPr="004F33DE">
        <w:rPr>
          <w:vanish/>
        </w:rPr>
        <w:t>Kumar and Dudley 2007</w:t>
      </w:r>
      <w:bookmarkStart w:id="18" w:name="B4B_kumar2007"/>
      <w:bookmarkEnd w:id="17"/>
      <w:bookmarkEnd w:id="18"/>
      <w:proofErr w:type="gramStart"/>
      <w:r w:rsidRPr="004F33DE">
        <w:t>Kumar, S. and Dudley, J. (2007)</w:t>
      </w:r>
      <w:r>
        <w:t xml:space="preserve"> </w:t>
      </w:r>
      <w:r w:rsidRPr="004F33DE">
        <w:t>Bioinformatics software for biologists in the genomics era</w:t>
      </w:r>
      <w:r>
        <w:t>.</w:t>
      </w:r>
      <w:proofErr w:type="gramEnd"/>
      <w:r>
        <w:t xml:space="preserve"> </w:t>
      </w:r>
      <w:r w:rsidRPr="004F33DE">
        <w:rPr>
          <w:i/>
        </w:rPr>
        <w:t>Bioinformatics</w:t>
      </w:r>
      <w:r w:rsidR="00814F20">
        <w:t>,</w:t>
      </w:r>
      <w:r w:rsidRPr="004F33DE">
        <w:t xml:space="preserve"> 23(14), 1713–1717. </w:t>
      </w:r>
    </w:p>
    <w:p w:rsidR="004F33DE" w:rsidRDefault="004F33DE">
      <w:bookmarkStart w:id="19" w:name="BIB_lawson2004"/>
      <w:r w:rsidRPr="004F33DE">
        <w:rPr>
          <w:vanish/>
        </w:rPr>
        <w:t>Lawson 2004</w:t>
      </w:r>
      <w:bookmarkStart w:id="20" w:name="B4B_lawson2004"/>
      <w:bookmarkEnd w:id="19"/>
      <w:bookmarkEnd w:id="20"/>
      <w:proofErr w:type="gramStart"/>
      <w:r w:rsidRPr="004F33DE">
        <w:t>Lawson, R. (2004)</w:t>
      </w:r>
      <w:r>
        <w:t xml:space="preserve"> </w:t>
      </w:r>
      <w:r w:rsidRPr="004F33DE">
        <w:t>Small sample confidence intervals for odds ratio</w:t>
      </w:r>
      <w:r>
        <w:t>.</w:t>
      </w:r>
      <w:proofErr w:type="gramEnd"/>
      <w:r>
        <w:t xml:space="preserve"> </w:t>
      </w:r>
      <w:proofErr w:type="spellStart"/>
      <w:r w:rsidRPr="004F33DE">
        <w:rPr>
          <w:i/>
        </w:rPr>
        <w:t>Commun</w:t>
      </w:r>
      <w:proofErr w:type="spellEnd"/>
      <w:r w:rsidRPr="004F33DE">
        <w:rPr>
          <w:i/>
        </w:rPr>
        <w:t xml:space="preserve"> Stat </w:t>
      </w:r>
      <w:proofErr w:type="spellStart"/>
      <w:r w:rsidRPr="004F33DE">
        <w:rPr>
          <w:i/>
        </w:rPr>
        <w:t>Simulat</w:t>
      </w:r>
      <w:proofErr w:type="spellEnd"/>
      <w:r w:rsidR="00814F20">
        <w:t>,</w:t>
      </w:r>
      <w:r w:rsidRPr="004F33DE">
        <w:t xml:space="preserve"> 33, 1095–1113.</w:t>
      </w:r>
    </w:p>
    <w:p w:rsidR="004F33DE" w:rsidRDefault="004F33DE">
      <w:bookmarkStart w:id="21" w:name="BIB_manly2007"/>
      <w:r w:rsidRPr="004F33DE">
        <w:rPr>
          <w:vanish/>
        </w:rPr>
        <w:t>Manly 2007</w:t>
      </w:r>
      <w:bookmarkStart w:id="22" w:name="B4B_manly2007"/>
      <w:bookmarkEnd w:id="21"/>
      <w:bookmarkEnd w:id="22"/>
      <w:r w:rsidRPr="004F33DE">
        <w:t xml:space="preserve">Manly, B. F. J. (2007), </w:t>
      </w:r>
      <w:r w:rsidRPr="004F33DE">
        <w:rPr>
          <w:i/>
        </w:rPr>
        <w:t>Randomization, bootstrap and Monte Carlo methods in biology</w:t>
      </w:r>
      <w:r w:rsidRPr="004F33DE">
        <w:t xml:space="preserve">, </w:t>
      </w:r>
      <w:proofErr w:type="spellStart"/>
      <w:r w:rsidRPr="004F33DE">
        <w:t>Physica</w:t>
      </w:r>
      <w:proofErr w:type="spellEnd"/>
      <w:r w:rsidRPr="004F33DE">
        <w:t xml:space="preserve"> </w:t>
      </w:r>
      <w:proofErr w:type="spellStart"/>
      <w:r w:rsidRPr="004F33DE">
        <w:t>Verlag</w:t>
      </w:r>
      <w:proofErr w:type="spellEnd"/>
      <w:r w:rsidRPr="004F33DE">
        <w:t>, An Imprint of Springer-</w:t>
      </w:r>
      <w:proofErr w:type="spellStart"/>
      <w:r w:rsidRPr="004F33DE">
        <w:t>Verlag</w:t>
      </w:r>
      <w:proofErr w:type="spellEnd"/>
      <w:r w:rsidRPr="004F33DE">
        <w:t xml:space="preserve"> GmbH.</w:t>
      </w:r>
    </w:p>
    <w:p w:rsidR="004F33DE" w:rsidRDefault="004F33DE">
      <w:bookmarkStart w:id="23" w:name="BIB_markowitz2008"/>
      <w:r w:rsidRPr="004F33DE">
        <w:rPr>
          <w:vanish/>
        </w:rPr>
        <w:t>Markowitz et al. 2008</w:t>
      </w:r>
      <w:bookmarkStart w:id="24" w:name="B4B_markowitz2008"/>
      <w:bookmarkEnd w:id="23"/>
      <w:bookmarkEnd w:id="24"/>
      <w:r w:rsidR="00814F20">
        <w:t xml:space="preserve">Markowitz, V. M. et al. </w:t>
      </w:r>
      <w:r w:rsidRPr="004F33DE">
        <w:t>(2008)</w:t>
      </w:r>
      <w:r>
        <w:t xml:space="preserve"> </w:t>
      </w:r>
      <w:r w:rsidRPr="004F33DE">
        <w:t>I</w:t>
      </w:r>
      <w:r w:rsidR="00814F20">
        <w:t>MG</w:t>
      </w:r>
      <w:r w:rsidRPr="004F33DE">
        <w:t>/</w:t>
      </w:r>
      <w:r w:rsidR="00814F20">
        <w:t>M</w:t>
      </w:r>
      <w:r w:rsidRPr="004F33DE">
        <w:t>: a data management and analysis system for metagenomes</w:t>
      </w:r>
      <w:r>
        <w:t xml:space="preserve">. </w:t>
      </w:r>
      <w:proofErr w:type="gramStart"/>
      <w:r w:rsidRPr="004F33DE">
        <w:rPr>
          <w:i/>
        </w:rPr>
        <w:t>Nucleic Acids Res</w:t>
      </w:r>
      <w:r w:rsidR="00814F20">
        <w:t>,</w:t>
      </w:r>
      <w:r w:rsidRPr="004F33DE">
        <w:t xml:space="preserve"> 36</w:t>
      </w:r>
      <w:r w:rsidR="00814F20">
        <w:t xml:space="preserve"> </w:t>
      </w:r>
      <w:r w:rsidRPr="004F33DE">
        <w:t>(Database issue), D534–D538.</w:t>
      </w:r>
      <w:proofErr w:type="gramEnd"/>
      <w:r w:rsidRPr="004F33DE">
        <w:t xml:space="preserve"> </w:t>
      </w:r>
    </w:p>
    <w:p w:rsidR="004F33DE" w:rsidRDefault="004F33DE">
      <w:bookmarkStart w:id="25" w:name="BIB_mehta2003"/>
      <w:r w:rsidRPr="004F33DE">
        <w:rPr>
          <w:vanish/>
        </w:rPr>
        <w:t>Mehta and Senchaudhuri 2003</w:t>
      </w:r>
      <w:bookmarkStart w:id="26" w:name="B4B_mehta2003"/>
      <w:bookmarkEnd w:id="25"/>
      <w:bookmarkEnd w:id="26"/>
      <w:r w:rsidRPr="004F33DE">
        <w:t xml:space="preserve">Mehta, C. R. and </w:t>
      </w:r>
      <w:proofErr w:type="spellStart"/>
      <w:r w:rsidRPr="004F33DE">
        <w:t>Senchaudhuri</w:t>
      </w:r>
      <w:proofErr w:type="spellEnd"/>
      <w:r w:rsidRPr="004F33DE">
        <w:t>, P. (2003)</w:t>
      </w:r>
      <w:r>
        <w:t xml:space="preserve"> </w:t>
      </w:r>
      <w:r w:rsidRPr="004F33DE">
        <w:t>Conditional versus unconditional exact tests for comparing two binomials</w:t>
      </w:r>
      <w:r>
        <w:t xml:space="preserve">. </w:t>
      </w:r>
      <w:r w:rsidRPr="004F33DE">
        <w:rPr>
          <w:i/>
        </w:rPr>
        <w:t>http://www.cytel.com/papers/twobinomials.pdf</w:t>
      </w:r>
      <w:r w:rsidRPr="004F33DE">
        <w:t xml:space="preserve"> .</w:t>
      </w:r>
    </w:p>
    <w:p w:rsidR="004F33DE" w:rsidRDefault="004F33DE">
      <w:bookmarkStart w:id="27" w:name="BIB_meyer2008"/>
      <w:r w:rsidRPr="004F33DE">
        <w:rPr>
          <w:vanish/>
        </w:rPr>
        <w:t>Meyer et al. 2008</w:t>
      </w:r>
      <w:bookmarkStart w:id="28" w:name="B4B_meyer2008"/>
      <w:bookmarkEnd w:id="27"/>
      <w:bookmarkEnd w:id="28"/>
      <w:r w:rsidR="00814F20">
        <w:t xml:space="preserve">Meyer, F. et al. </w:t>
      </w:r>
      <w:r w:rsidRPr="004F33DE">
        <w:t>(2008)</w:t>
      </w:r>
      <w:r>
        <w:t xml:space="preserve"> </w:t>
      </w:r>
      <w:proofErr w:type="gramStart"/>
      <w:r w:rsidRPr="004F33DE">
        <w:t>The</w:t>
      </w:r>
      <w:proofErr w:type="gramEnd"/>
      <w:r w:rsidRPr="004F33DE">
        <w:t xml:space="preserve"> metagenomics </w:t>
      </w:r>
      <w:proofErr w:type="spellStart"/>
      <w:r w:rsidRPr="004F33DE">
        <w:t>rast</w:t>
      </w:r>
      <w:proofErr w:type="spellEnd"/>
      <w:r w:rsidRPr="004F33DE">
        <w:t xml:space="preserve"> server - a public resource for the automatic phylogenetic and functional analysis of metagenomes</w:t>
      </w:r>
      <w:r>
        <w:t xml:space="preserve">. </w:t>
      </w:r>
      <w:proofErr w:type="gramStart"/>
      <w:r w:rsidRPr="004F33DE">
        <w:rPr>
          <w:i/>
        </w:rPr>
        <w:t>BMC Bioinformatics</w:t>
      </w:r>
      <w:r w:rsidR="00814F20">
        <w:t>,</w:t>
      </w:r>
      <w:r w:rsidRPr="004F33DE">
        <w:t xml:space="preserve"> 9, 386.</w:t>
      </w:r>
      <w:proofErr w:type="gramEnd"/>
      <w:r w:rsidRPr="004F33DE">
        <w:t xml:space="preserve"> </w:t>
      </w:r>
    </w:p>
    <w:p w:rsidR="004F33DE" w:rsidRDefault="004F33DE">
      <w:bookmarkStart w:id="29" w:name="BIB_newcombe1998"/>
      <w:r w:rsidRPr="004F33DE">
        <w:rPr>
          <w:vanish/>
        </w:rPr>
        <w:t>Newcombe 1998</w:t>
      </w:r>
      <w:bookmarkStart w:id="30" w:name="B4B_newcombe1998"/>
      <w:bookmarkEnd w:id="29"/>
      <w:bookmarkEnd w:id="30"/>
      <w:r w:rsidRPr="004F33DE">
        <w:t>Newcombe, R. G. (1998)</w:t>
      </w:r>
      <w:r>
        <w:t xml:space="preserve"> </w:t>
      </w:r>
      <w:r w:rsidRPr="004F33DE">
        <w:t>Interval estimation for the difference between independent proportions: comparison of eleven methods</w:t>
      </w:r>
      <w:r>
        <w:t xml:space="preserve">. </w:t>
      </w:r>
      <w:r w:rsidRPr="004F33DE">
        <w:rPr>
          <w:i/>
        </w:rPr>
        <w:t>Stat Med.</w:t>
      </w:r>
      <w:r w:rsidR="00814F20">
        <w:rPr>
          <w:i/>
        </w:rPr>
        <w:t>,</w:t>
      </w:r>
      <w:r w:rsidRPr="004F33DE">
        <w:t xml:space="preserve"> 17, 873–890.</w:t>
      </w:r>
    </w:p>
    <w:p w:rsidR="004F33DE" w:rsidRDefault="004F33DE">
      <w:bookmarkStart w:id="31" w:name="BIB_overbeek2005"/>
      <w:r w:rsidRPr="004F33DE">
        <w:rPr>
          <w:vanish/>
        </w:rPr>
        <w:t>Overbeek et al. 2005</w:t>
      </w:r>
      <w:bookmarkStart w:id="32" w:name="B4B_overbeek2005"/>
      <w:bookmarkEnd w:id="31"/>
      <w:bookmarkEnd w:id="32"/>
      <w:proofErr w:type="spellStart"/>
      <w:r w:rsidRPr="004F33DE">
        <w:t>Overbeek</w:t>
      </w:r>
      <w:proofErr w:type="spellEnd"/>
      <w:r w:rsidRPr="004F33DE">
        <w:t>, R</w:t>
      </w:r>
      <w:r w:rsidR="00814F20">
        <w:t>. et al.</w:t>
      </w:r>
      <w:r w:rsidRPr="004F33DE">
        <w:t xml:space="preserve"> (2005)</w:t>
      </w:r>
      <w:r>
        <w:t xml:space="preserve"> </w:t>
      </w:r>
      <w:proofErr w:type="gramStart"/>
      <w:r w:rsidRPr="004F33DE">
        <w:t>The</w:t>
      </w:r>
      <w:proofErr w:type="gramEnd"/>
      <w:r w:rsidRPr="004F33DE">
        <w:t xml:space="preserve"> subsystems approach to genome annotation and its use in the project to annotate 1000 genomes</w:t>
      </w:r>
      <w:r>
        <w:t xml:space="preserve">. </w:t>
      </w:r>
      <w:proofErr w:type="gramStart"/>
      <w:r w:rsidRPr="004F33DE">
        <w:rPr>
          <w:i/>
        </w:rPr>
        <w:t>Nucleic Acids Res</w:t>
      </w:r>
      <w:r w:rsidR="00814F20">
        <w:t>,</w:t>
      </w:r>
      <w:r w:rsidRPr="004F33DE">
        <w:t xml:space="preserve"> 33, 5891–5702.</w:t>
      </w:r>
      <w:proofErr w:type="gramEnd"/>
    </w:p>
    <w:p w:rsidR="004F33DE" w:rsidRDefault="004F33DE">
      <w:bookmarkStart w:id="33" w:name="BIB_storey2004"/>
      <w:r w:rsidRPr="004F33DE">
        <w:rPr>
          <w:vanish/>
        </w:rPr>
        <w:t>Storey et al. 2004</w:t>
      </w:r>
      <w:bookmarkStart w:id="34" w:name="B4B_storey2004"/>
      <w:bookmarkEnd w:id="33"/>
      <w:bookmarkEnd w:id="34"/>
      <w:r w:rsidRPr="004F33DE">
        <w:t xml:space="preserve">Storey, J. D., Taylor, J. E. and </w:t>
      </w:r>
      <w:proofErr w:type="spellStart"/>
      <w:r w:rsidRPr="004F33DE">
        <w:t>Siegmund</w:t>
      </w:r>
      <w:proofErr w:type="spellEnd"/>
      <w:r w:rsidRPr="004F33DE">
        <w:t>, D. (2004)</w:t>
      </w:r>
      <w:r>
        <w:t xml:space="preserve"> </w:t>
      </w:r>
      <w:r w:rsidRPr="004F33DE">
        <w:t>Strong control, conservative point estimation, and simultaneous conservative consistency of false discovery rates: A unified approach</w:t>
      </w:r>
      <w:r>
        <w:t xml:space="preserve">. </w:t>
      </w:r>
      <w:r w:rsidRPr="004F33DE">
        <w:rPr>
          <w:i/>
        </w:rPr>
        <w:t>J Roy Stat Soc B</w:t>
      </w:r>
      <w:r w:rsidR="00814F20">
        <w:t>,</w:t>
      </w:r>
      <w:r w:rsidRPr="004F33DE">
        <w:t xml:space="preserve"> 66, 187–205.</w:t>
      </w:r>
    </w:p>
    <w:p w:rsidR="004F33DE" w:rsidRDefault="004F33DE">
      <w:bookmarkStart w:id="35" w:name="BIB_storey2003"/>
      <w:r w:rsidRPr="004F33DE">
        <w:rPr>
          <w:vanish/>
        </w:rPr>
        <w:t>Storey and Tibshirani 2003</w:t>
      </w:r>
      <w:bookmarkStart w:id="36" w:name="B4B_storey2003"/>
      <w:bookmarkEnd w:id="35"/>
      <w:bookmarkEnd w:id="36"/>
      <w:proofErr w:type="gramStart"/>
      <w:r w:rsidRPr="004F33DE">
        <w:t xml:space="preserve">Storey, J. D. and </w:t>
      </w:r>
      <w:proofErr w:type="spellStart"/>
      <w:r w:rsidRPr="004F33DE">
        <w:t>Tibshirani</w:t>
      </w:r>
      <w:proofErr w:type="spellEnd"/>
      <w:r w:rsidRPr="004F33DE">
        <w:t>, R. (2003)</w:t>
      </w:r>
      <w:r>
        <w:t xml:space="preserve"> </w:t>
      </w:r>
      <w:r w:rsidRPr="004F33DE">
        <w:t xml:space="preserve">Statistical significance for </w:t>
      </w:r>
      <w:proofErr w:type="spellStart"/>
      <w:r w:rsidRPr="004F33DE">
        <w:t>genomewide</w:t>
      </w:r>
      <w:proofErr w:type="spellEnd"/>
      <w:r w:rsidRPr="004F33DE">
        <w:t xml:space="preserve"> studies</w:t>
      </w:r>
      <w:r>
        <w:t>.</w:t>
      </w:r>
      <w:proofErr w:type="gramEnd"/>
      <w:r>
        <w:t xml:space="preserve"> </w:t>
      </w:r>
      <w:r w:rsidRPr="004F33DE">
        <w:rPr>
          <w:i/>
        </w:rPr>
        <w:t xml:space="preserve">Proc </w:t>
      </w:r>
      <w:proofErr w:type="spellStart"/>
      <w:r w:rsidRPr="004F33DE">
        <w:rPr>
          <w:i/>
        </w:rPr>
        <w:t>Natl</w:t>
      </w:r>
      <w:proofErr w:type="spellEnd"/>
      <w:r w:rsidRPr="004F33DE">
        <w:rPr>
          <w:i/>
        </w:rPr>
        <w:t xml:space="preserve"> </w:t>
      </w:r>
      <w:proofErr w:type="spellStart"/>
      <w:r w:rsidRPr="004F33DE">
        <w:rPr>
          <w:i/>
        </w:rPr>
        <w:t>Acad</w:t>
      </w:r>
      <w:proofErr w:type="spellEnd"/>
      <w:r w:rsidRPr="004F33DE">
        <w:rPr>
          <w:i/>
        </w:rPr>
        <w:t xml:space="preserve"> </w:t>
      </w:r>
      <w:proofErr w:type="spellStart"/>
      <w:r w:rsidRPr="004F33DE">
        <w:rPr>
          <w:i/>
        </w:rPr>
        <w:t>Sci</w:t>
      </w:r>
      <w:proofErr w:type="spellEnd"/>
      <w:r w:rsidRPr="004F33DE">
        <w:rPr>
          <w:i/>
        </w:rPr>
        <w:t xml:space="preserve"> USA</w:t>
      </w:r>
      <w:r>
        <w:t>,</w:t>
      </w:r>
      <w:r w:rsidRPr="004F33DE">
        <w:t xml:space="preserve"> 100, 9440–9445. </w:t>
      </w:r>
    </w:p>
    <w:p w:rsidR="004F33DE" w:rsidRDefault="004F33DE">
      <w:bookmarkStart w:id="37" w:name="BIB_turnbaugh2009a"/>
      <w:r w:rsidRPr="004F33DE">
        <w:rPr>
          <w:vanish/>
        </w:rPr>
        <w:t>Turnbaugh et al. 2009</w:t>
      </w:r>
      <w:bookmarkStart w:id="38" w:name="B4B_turnbaugh2009a"/>
      <w:bookmarkEnd w:id="37"/>
      <w:bookmarkEnd w:id="38"/>
      <w:proofErr w:type="gramStart"/>
      <w:r>
        <w:t xml:space="preserve">Turnbaugh, P. J. et al. </w:t>
      </w:r>
      <w:r w:rsidRPr="004F33DE">
        <w:t>(2009)</w:t>
      </w:r>
      <w:r>
        <w:t xml:space="preserve"> </w:t>
      </w:r>
      <w:r w:rsidRPr="004F33DE">
        <w:t xml:space="preserve">A core gut </w:t>
      </w:r>
      <w:proofErr w:type="spellStart"/>
      <w:r w:rsidRPr="004F33DE">
        <w:t>microbiome</w:t>
      </w:r>
      <w:proofErr w:type="spellEnd"/>
      <w:r w:rsidRPr="004F33DE">
        <w:t xml:space="preserve"> in obese and lean twins</w:t>
      </w:r>
      <w:r>
        <w:t>.</w:t>
      </w:r>
      <w:proofErr w:type="gramEnd"/>
      <w:r>
        <w:t xml:space="preserve"> </w:t>
      </w:r>
      <w:r w:rsidRPr="004F33DE">
        <w:rPr>
          <w:i/>
        </w:rPr>
        <w:t>Nature</w:t>
      </w:r>
      <w:r>
        <w:t>,</w:t>
      </w:r>
      <w:r w:rsidRPr="004F33DE">
        <w:t xml:space="preserve"> 457, 480–484. </w:t>
      </w:r>
    </w:p>
    <w:bookmarkEnd w:id="0"/>
    <w:p w:rsidR="004F7B42" w:rsidRDefault="004F7B42"/>
    <w:sectPr w:rsidR="004F7B42" w:rsidSect="00620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F7B42"/>
    <w:rsid w:val="0043728A"/>
    <w:rsid w:val="004F33DE"/>
    <w:rsid w:val="004F7B42"/>
    <w:rsid w:val="00620859"/>
    <w:rsid w:val="00814F20"/>
    <w:rsid w:val="00950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Parks</dc:creator>
  <cp:keywords/>
  <dc:description/>
  <cp:lastModifiedBy>Donovan Parks</cp:lastModifiedBy>
  <cp:revision>2</cp:revision>
  <dcterms:created xsi:type="dcterms:W3CDTF">2009-11-26T16:30:00Z</dcterms:created>
  <dcterms:modified xsi:type="dcterms:W3CDTF">2009-11-26T17:08:00Z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FILE">
    <vt:lpwstr>SignDiff.bib</vt:lpwstr>
  </property>
  <property fmtid="{D5CDD505-2E9C-101B-9397-08002B2CF9AE}" pid="3" name="BIBSTYLE">
    <vt:lpwstr>agsm/(l2ysh1&amp;</vt:lpwstr>
  </property>
  <property fmtid="{D5CDD505-2E9C-101B-9397-08002B2CF9AE}" pid="4" name="BIBDISP">
    <vt:lpwstr>key</vt:lpwstr>
  </property>
</Properties>
</file>