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DF1" w:rsidRDefault="00486AEA" w:rsidP="00486AEA">
      <w:pPr>
        <w:jc w:val="center"/>
        <w:rPr>
          <w:rFonts w:ascii="Times New Roman" w:hAnsi="Times New Roman" w:cs="Times New Roman"/>
          <w:sz w:val="28"/>
          <w:szCs w:val="28"/>
          <w:u w:val="single"/>
        </w:rPr>
      </w:pPr>
      <w:r w:rsidRPr="00486AEA">
        <w:rPr>
          <w:rFonts w:ascii="Times New Roman" w:hAnsi="Times New Roman" w:cs="Times New Roman"/>
          <w:sz w:val="28"/>
          <w:szCs w:val="28"/>
          <w:u w:val="single"/>
        </w:rPr>
        <w:t xml:space="preserve">Induction to </w:t>
      </w:r>
      <w:proofErr w:type="spellStart"/>
      <w:r w:rsidRPr="00486AEA">
        <w:rPr>
          <w:rFonts w:ascii="Times New Roman" w:hAnsi="Times New Roman" w:cs="Times New Roman"/>
          <w:sz w:val="28"/>
          <w:szCs w:val="28"/>
          <w:u w:val="single"/>
        </w:rPr>
        <w:t>MPhys</w:t>
      </w:r>
      <w:proofErr w:type="spellEnd"/>
      <w:r w:rsidRPr="00486AEA">
        <w:rPr>
          <w:rFonts w:ascii="Times New Roman" w:hAnsi="Times New Roman" w:cs="Times New Roman"/>
          <w:sz w:val="28"/>
          <w:szCs w:val="28"/>
          <w:u w:val="single"/>
        </w:rPr>
        <w:t xml:space="preserve"> project course:</w:t>
      </w:r>
    </w:p>
    <w:p w:rsidR="00486AEA" w:rsidRDefault="00486AEA" w:rsidP="00486AEA">
      <w:pPr>
        <w:jc w:val="both"/>
        <w:rPr>
          <w:rStyle w:val="fnt0"/>
          <w:rFonts w:ascii="Dutch" w:hAnsi="Dutch"/>
        </w:rPr>
      </w:pPr>
      <w:r>
        <w:rPr>
          <w:rStyle w:val="fnt0"/>
          <w:rFonts w:ascii="Dutch" w:hAnsi="Dutch"/>
        </w:rPr>
        <w:t>In PHYS6006 students undertake a major research project which extends over both semesters.  Students normally work in pairs, in close collaboration with a member of staff.  The aim of the project is to further develop the skills necessary for experimental or theoretical research, along with written and verbal communication skills.</w:t>
      </w:r>
    </w:p>
    <w:p w:rsidR="00486AEA" w:rsidRDefault="00486AEA" w:rsidP="00486AEA">
      <w:pPr>
        <w:jc w:val="both"/>
        <w:rPr>
          <w:rStyle w:val="fnt0"/>
          <w:rFonts w:ascii="Dutch" w:hAnsi="Dutch"/>
        </w:rPr>
      </w:pPr>
    </w:p>
    <w:p w:rsidR="00486AEA" w:rsidRPr="00486AEA" w:rsidRDefault="00486AEA" w:rsidP="00486AEA">
      <w:pPr>
        <w:spacing w:before="100" w:beforeAutospacing="1" w:after="100" w:afterAutospacing="1" w:line="240" w:lineRule="auto"/>
        <w:rPr>
          <w:rFonts w:ascii="Times New Roman" w:eastAsia="Times New Roman" w:hAnsi="Times New Roman" w:cs="Times New Roman"/>
          <w:sz w:val="24"/>
          <w:szCs w:val="24"/>
          <w:lang w:eastAsia="en-GB"/>
        </w:rPr>
      </w:pPr>
      <w:r w:rsidRPr="00486AEA">
        <w:rPr>
          <w:rFonts w:ascii="Times New Roman" w:eastAsia="Times New Roman" w:hAnsi="Times New Roman" w:cs="Times New Roman"/>
          <w:b/>
          <w:bCs/>
          <w:sz w:val="24"/>
          <w:szCs w:val="24"/>
          <w:lang w:eastAsia="en-GB"/>
        </w:rPr>
        <w:t>Learning outcomes</w:t>
      </w:r>
    </w:p>
    <w:p w:rsidR="00486AEA" w:rsidRPr="00486AEA" w:rsidRDefault="00486AEA" w:rsidP="00486AEA">
      <w:pPr>
        <w:spacing w:before="100" w:beforeAutospacing="1" w:after="100" w:afterAutospacing="1" w:line="240" w:lineRule="auto"/>
        <w:rPr>
          <w:rFonts w:ascii="Times New Roman" w:eastAsia="Times New Roman" w:hAnsi="Times New Roman" w:cs="Times New Roman"/>
          <w:sz w:val="24"/>
          <w:szCs w:val="24"/>
          <w:lang w:eastAsia="en-GB"/>
        </w:rPr>
      </w:pPr>
      <w:r w:rsidRPr="00486AEA">
        <w:rPr>
          <w:rFonts w:ascii="Times New Roman" w:eastAsia="Times New Roman" w:hAnsi="Times New Roman" w:cs="Times New Roman"/>
          <w:sz w:val="24"/>
          <w:szCs w:val="24"/>
          <w:lang w:eastAsia="en-GB"/>
        </w:rPr>
        <w:t>At the end, students should</w:t>
      </w:r>
    </w:p>
    <w:p w:rsidR="00486AEA" w:rsidRPr="00486AEA" w:rsidRDefault="00486AEA" w:rsidP="00486A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86AEA">
        <w:rPr>
          <w:rFonts w:ascii="Times New Roman" w:eastAsia="Times New Roman" w:hAnsi="Times New Roman" w:cs="Times New Roman"/>
          <w:sz w:val="24"/>
          <w:szCs w:val="24"/>
          <w:lang w:eastAsia="en-GB"/>
        </w:rPr>
        <w:t>have</w:t>
      </w:r>
      <w:proofErr w:type="gramEnd"/>
      <w:r w:rsidRPr="00486AEA">
        <w:rPr>
          <w:rFonts w:ascii="Times New Roman" w:eastAsia="Times New Roman" w:hAnsi="Times New Roman" w:cs="Times New Roman"/>
          <w:sz w:val="24"/>
          <w:szCs w:val="24"/>
          <w:lang w:eastAsia="en-GB"/>
        </w:rPr>
        <w:t xml:space="preserve"> developed their initiative and originality. </w:t>
      </w:r>
    </w:p>
    <w:p w:rsidR="00486AEA" w:rsidRPr="00486AEA" w:rsidRDefault="00486AEA" w:rsidP="00486A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86AEA">
        <w:rPr>
          <w:rFonts w:ascii="Times New Roman" w:eastAsia="Times New Roman" w:hAnsi="Times New Roman" w:cs="Times New Roman"/>
          <w:sz w:val="24"/>
          <w:szCs w:val="24"/>
          <w:lang w:eastAsia="en-GB"/>
        </w:rPr>
        <w:t>have</w:t>
      </w:r>
      <w:proofErr w:type="gramEnd"/>
      <w:r w:rsidRPr="00486AEA">
        <w:rPr>
          <w:rFonts w:ascii="Times New Roman" w:eastAsia="Times New Roman" w:hAnsi="Times New Roman" w:cs="Times New Roman"/>
          <w:sz w:val="24"/>
          <w:szCs w:val="24"/>
          <w:lang w:eastAsia="en-GB"/>
        </w:rPr>
        <w:t xml:space="preserve"> developed their organisational skills in the allocation of areas of responsibility and the preparation of a schedule allowing completion of the project on time. </w:t>
      </w:r>
    </w:p>
    <w:p w:rsidR="00486AEA" w:rsidRPr="00486AEA" w:rsidRDefault="00486AEA" w:rsidP="00486A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86AEA">
        <w:rPr>
          <w:rFonts w:ascii="Times New Roman" w:eastAsia="Times New Roman" w:hAnsi="Times New Roman" w:cs="Times New Roman"/>
          <w:sz w:val="24"/>
          <w:szCs w:val="24"/>
          <w:lang w:eastAsia="en-GB"/>
        </w:rPr>
        <w:t>have</w:t>
      </w:r>
      <w:proofErr w:type="gramEnd"/>
      <w:r w:rsidRPr="00486AEA">
        <w:rPr>
          <w:rFonts w:ascii="Times New Roman" w:eastAsia="Times New Roman" w:hAnsi="Times New Roman" w:cs="Times New Roman"/>
          <w:sz w:val="24"/>
          <w:szCs w:val="24"/>
          <w:lang w:eastAsia="en-GB"/>
        </w:rPr>
        <w:t xml:space="preserve"> developed skills in decision making and the determination of priorities. </w:t>
      </w:r>
    </w:p>
    <w:p w:rsidR="00486AEA" w:rsidRPr="00486AEA" w:rsidRDefault="00486AEA" w:rsidP="00486A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86AEA">
        <w:rPr>
          <w:rFonts w:ascii="Times New Roman" w:eastAsia="Times New Roman" w:hAnsi="Times New Roman" w:cs="Times New Roman"/>
          <w:sz w:val="24"/>
          <w:szCs w:val="24"/>
          <w:lang w:eastAsia="en-GB"/>
        </w:rPr>
        <w:t>have</w:t>
      </w:r>
      <w:proofErr w:type="gramEnd"/>
      <w:r w:rsidRPr="00486AEA">
        <w:rPr>
          <w:rFonts w:ascii="Times New Roman" w:eastAsia="Times New Roman" w:hAnsi="Times New Roman" w:cs="Times New Roman"/>
          <w:sz w:val="24"/>
          <w:szCs w:val="24"/>
          <w:lang w:eastAsia="en-GB"/>
        </w:rPr>
        <w:t xml:space="preserve"> further developed their literature searching and comprehension skills. </w:t>
      </w:r>
    </w:p>
    <w:p w:rsidR="00486AEA" w:rsidRPr="00486AEA" w:rsidRDefault="00486AEA" w:rsidP="00486A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86AEA">
        <w:rPr>
          <w:rFonts w:ascii="Times New Roman" w:eastAsia="Times New Roman" w:hAnsi="Times New Roman" w:cs="Times New Roman"/>
          <w:sz w:val="24"/>
          <w:szCs w:val="24"/>
          <w:lang w:eastAsia="en-GB"/>
        </w:rPr>
        <w:t>have</w:t>
      </w:r>
      <w:proofErr w:type="gramEnd"/>
      <w:r w:rsidRPr="00486AEA">
        <w:rPr>
          <w:rFonts w:ascii="Times New Roman" w:eastAsia="Times New Roman" w:hAnsi="Times New Roman" w:cs="Times New Roman"/>
          <w:sz w:val="24"/>
          <w:szCs w:val="24"/>
          <w:lang w:eastAsia="en-GB"/>
        </w:rPr>
        <w:t xml:space="preserve"> developed team</w:t>
      </w:r>
      <w:r w:rsidR="00ED594C">
        <w:rPr>
          <w:rFonts w:ascii="Times New Roman" w:eastAsia="Times New Roman" w:hAnsi="Times New Roman" w:cs="Times New Roman"/>
          <w:sz w:val="24"/>
          <w:szCs w:val="24"/>
          <w:lang w:eastAsia="en-GB"/>
        </w:rPr>
        <w:t xml:space="preserve"> </w:t>
      </w:r>
      <w:bookmarkStart w:id="0" w:name="_GoBack"/>
      <w:bookmarkEnd w:id="0"/>
      <w:r w:rsidRPr="00486AEA">
        <w:rPr>
          <w:rFonts w:ascii="Times New Roman" w:eastAsia="Times New Roman" w:hAnsi="Times New Roman" w:cs="Times New Roman"/>
          <w:sz w:val="24"/>
          <w:szCs w:val="24"/>
          <w:lang w:eastAsia="en-GB"/>
        </w:rPr>
        <w:t xml:space="preserve">working skills through the interaction of the two students and the project supervisor. </w:t>
      </w:r>
    </w:p>
    <w:p w:rsidR="00486AEA" w:rsidRPr="00486AEA" w:rsidRDefault="00486AEA" w:rsidP="00486A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86AEA">
        <w:rPr>
          <w:rFonts w:ascii="Times New Roman" w:eastAsia="Times New Roman" w:hAnsi="Times New Roman" w:cs="Times New Roman"/>
          <w:sz w:val="24"/>
          <w:szCs w:val="24"/>
          <w:lang w:eastAsia="en-GB"/>
        </w:rPr>
        <w:t>have</w:t>
      </w:r>
      <w:proofErr w:type="gramEnd"/>
      <w:r w:rsidRPr="00486AEA">
        <w:rPr>
          <w:rFonts w:ascii="Times New Roman" w:eastAsia="Times New Roman" w:hAnsi="Times New Roman" w:cs="Times New Roman"/>
          <w:sz w:val="24"/>
          <w:szCs w:val="24"/>
          <w:lang w:eastAsia="en-GB"/>
        </w:rPr>
        <w:t xml:space="preserve"> extended skills in laboratory or theoretical work such as the application of scientific method, the keeping of systematic records and the critical analysis of results. </w:t>
      </w:r>
    </w:p>
    <w:p w:rsidR="00486AEA" w:rsidRPr="00486AEA" w:rsidRDefault="00486AEA" w:rsidP="00486A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86AEA">
        <w:rPr>
          <w:rFonts w:ascii="Times New Roman" w:eastAsia="Times New Roman" w:hAnsi="Times New Roman" w:cs="Times New Roman"/>
          <w:sz w:val="24"/>
          <w:szCs w:val="24"/>
          <w:lang w:eastAsia="en-GB"/>
        </w:rPr>
        <w:t>have</w:t>
      </w:r>
      <w:proofErr w:type="gramEnd"/>
      <w:r w:rsidRPr="00486AEA">
        <w:rPr>
          <w:rFonts w:ascii="Times New Roman" w:eastAsia="Times New Roman" w:hAnsi="Times New Roman" w:cs="Times New Roman"/>
          <w:sz w:val="24"/>
          <w:szCs w:val="24"/>
          <w:lang w:eastAsia="en-GB"/>
        </w:rPr>
        <w:t xml:space="preserve"> developed the ability to discuss the results in a broader context. </w:t>
      </w:r>
    </w:p>
    <w:p w:rsidR="00486AEA" w:rsidRPr="00486AEA" w:rsidRDefault="00486AEA" w:rsidP="00486A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86AEA">
        <w:rPr>
          <w:rFonts w:ascii="Times New Roman" w:eastAsia="Times New Roman" w:hAnsi="Times New Roman" w:cs="Times New Roman"/>
          <w:sz w:val="24"/>
          <w:szCs w:val="24"/>
          <w:lang w:eastAsia="en-GB"/>
        </w:rPr>
        <w:t>have</w:t>
      </w:r>
      <w:proofErr w:type="gramEnd"/>
      <w:r w:rsidRPr="00486AEA">
        <w:rPr>
          <w:rFonts w:ascii="Times New Roman" w:eastAsia="Times New Roman" w:hAnsi="Times New Roman" w:cs="Times New Roman"/>
          <w:sz w:val="24"/>
          <w:szCs w:val="24"/>
          <w:lang w:eastAsia="en-GB"/>
        </w:rPr>
        <w:t xml:space="preserve"> developed communication skills through the presentation of written accounts of their work. </w:t>
      </w:r>
    </w:p>
    <w:p w:rsidR="00486AEA" w:rsidRPr="00486AEA" w:rsidRDefault="00486AEA" w:rsidP="00486A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86AEA">
        <w:rPr>
          <w:rFonts w:ascii="Times New Roman" w:eastAsia="Times New Roman" w:hAnsi="Times New Roman" w:cs="Times New Roman"/>
          <w:sz w:val="24"/>
          <w:szCs w:val="24"/>
          <w:lang w:eastAsia="en-GB"/>
        </w:rPr>
        <w:t>have</w:t>
      </w:r>
      <w:proofErr w:type="gramEnd"/>
      <w:r w:rsidRPr="00486AEA">
        <w:rPr>
          <w:rFonts w:ascii="Times New Roman" w:eastAsia="Times New Roman" w:hAnsi="Times New Roman" w:cs="Times New Roman"/>
          <w:sz w:val="24"/>
          <w:szCs w:val="24"/>
          <w:lang w:eastAsia="en-GB"/>
        </w:rPr>
        <w:t xml:space="preserve"> developed IT skills through the preparation of word</w:t>
      </w:r>
      <w:r w:rsidR="00ED594C">
        <w:rPr>
          <w:rFonts w:ascii="Times New Roman" w:eastAsia="Times New Roman" w:hAnsi="Times New Roman" w:cs="Times New Roman"/>
          <w:sz w:val="24"/>
          <w:szCs w:val="24"/>
          <w:lang w:eastAsia="en-GB"/>
        </w:rPr>
        <w:t xml:space="preserve"> </w:t>
      </w:r>
      <w:r w:rsidRPr="00486AEA">
        <w:rPr>
          <w:rFonts w:ascii="Times New Roman" w:eastAsia="Times New Roman" w:hAnsi="Times New Roman" w:cs="Times New Roman"/>
          <w:sz w:val="24"/>
          <w:szCs w:val="24"/>
          <w:lang w:eastAsia="en-GB"/>
        </w:rPr>
        <w:t xml:space="preserve">processed reports including equations, figures and tables. </w:t>
      </w:r>
    </w:p>
    <w:p w:rsidR="00486AEA" w:rsidRPr="00486AEA" w:rsidRDefault="00486AEA" w:rsidP="00486A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486AEA">
        <w:rPr>
          <w:rFonts w:ascii="Times New Roman" w:eastAsia="Times New Roman" w:hAnsi="Times New Roman" w:cs="Times New Roman"/>
          <w:sz w:val="24"/>
          <w:szCs w:val="24"/>
          <w:lang w:eastAsia="en-GB"/>
        </w:rPr>
        <w:t>have</w:t>
      </w:r>
      <w:proofErr w:type="gramEnd"/>
      <w:r w:rsidRPr="00486AEA">
        <w:rPr>
          <w:rFonts w:ascii="Times New Roman" w:eastAsia="Times New Roman" w:hAnsi="Times New Roman" w:cs="Times New Roman"/>
          <w:sz w:val="24"/>
          <w:szCs w:val="24"/>
          <w:lang w:eastAsia="en-GB"/>
        </w:rPr>
        <w:t xml:space="preserve"> developed personal confidence and verbal communication skills through the defence of their work in an oral examination.</w:t>
      </w:r>
    </w:p>
    <w:p w:rsidR="00486AEA" w:rsidRDefault="00486AEA" w:rsidP="00486AEA">
      <w:pPr>
        <w:jc w:val="both"/>
        <w:rPr>
          <w:rFonts w:ascii="Times New Roman" w:hAnsi="Times New Roman" w:cs="Times New Roman"/>
          <w:sz w:val="24"/>
          <w:szCs w:val="24"/>
        </w:rPr>
      </w:pPr>
    </w:p>
    <w:p w:rsidR="00486AEA" w:rsidRDefault="00486AEA" w:rsidP="00486AEA">
      <w:pPr>
        <w:jc w:val="both"/>
        <w:rPr>
          <w:rFonts w:ascii="Times New Roman" w:hAnsi="Times New Roman" w:cs="Times New Roman"/>
          <w:sz w:val="24"/>
          <w:szCs w:val="24"/>
        </w:rPr>
      </w:pPr>
    </w:p>
    <w:p w:rsidR="00486AEA" w:rsidRDefault="00486AEA" w:rsidP="00486AEA">
      <w:pPr>
        <w:pStyle w:val="NormalWeb"/>
      </w:pPr>
      <w:r>
        <w:rPr>
          <w:rStyle w:val="Strong"/>
        </w:rPr>
        <w:t>How to start</w:t>
      </w:r>
    </w:p>
    <w:p w:rsidR="00486AEA" w:rsidRDefault="00486AEA" w:rsidP="00486AEA">
      <w:pPr>
        <w:pStyle w:val="NormalWeb"/>
      </w:pPr>
      <w:r>
        <w:t>Your first task is to meet your supervisor to discuss the aims and background of the project. To avoid losing time on irrelevant work, it is essential that you understand clearly the aims of the project at this point.</w:t>
      </w:r>
    </w:p>
    <w:p w:rsidR="00486AEA" w:rsidRDefault="00486AEA" w:rsidP="00486AEA">
      <w:pPr>
        <w:pStyle w:val="NormalWeb"/>
      </w:pPr>
      <w:r>
        <w:t>If your project is experimental in nature, decide with your supervisor on a suitable place to locate it (</w:t>
      </w:r>
      <w:r w:rsidR="00ED594C">
        <w:t xml:space="preserve">i.e. </w:t>
      </w:r>
      <w:r>
        <w:t>the Teaching Laboratories, the supervisor's laboratory</w:t>
      </w:r>
      <w:r w:rsidR="00ED594C">
        <w:t>, clean room etc</w:t>
      </w:r>
      <w:r>
        <w:t>....).</w:t>
      </w:r>
    </w:p>
    <w:p w:rsidR="00486AEA" w:rsidRDefault="00486AEA" w:rsidP="00486AEA">
      <w:pPr>
        <w:pStyle w:val="NormalWeb"/>
      </w:pPr>
      <w:r>
        <w:rPr>
          <w:rStyle w:val="Strong"/>
        </w:rPr>
        <w:t>Supervision</w:t>
      </w:r>
    </w:p>
    <w:p w:rsidR="00486AEA" w:rsidRDefault="00486AEA" w:rsidP="00486AEA">
      <w:pPr>
        <w:pStyle w:val="NormalWeb"/>
      </w:pPr>
      <w:r>
        <w:t xml:space="preserve">The role of the supervisor is to give general guidance and help. The supervisor is definitely not there to tell you what to do on each occasion (one of the aims of the project is to learn how to make such decisions yourself!) </w:t>
      </w:r>
    </w:p>
    <w:p w:rsidR="00486AEA" w:rsidRDefault="00486AEA" w:rsidP="00486AEA">
      <w:pPr>
        <w:pStyle w:val="NormalWeb"/>
      </w:pPr>
      <w:r>
        <w:lastRenderedPageBreak/>
        <w:t xml:space="preserve">It is important to arrange regular meetings with your supervisor to discuss progress and problems. This should normally be at the </w:t>
      </w:r>
      <w:r>
        <w:rPr>
          <w:rStyle w:val="Strong"/>
        </w:rPr>
        <w:t>same time each week</w:t>
      </w:r>
      <w:r>
        <w:t>. Find out how to contact your supervisor by e-mail, telephone and pigeonhole.</w:t>
      </w:r>
    </w:p>
    <w:p w:rsidR="00486AEA" w:rsidRDefault="00486AEA" w:rsidP="00486AEA">
      <w:pPr>
        <w:pStyle w:val="NormalWeb"/>
      </w:pPr>
      <w:r>
        <w:t>Further help on practical matters may be obtained from the laboratory technician and, in many cases, from the members of the relevant research group.</w:t>
      </w:r>
    </w:p>
    <w:p w:rsidR="00486AEA" w:rsidRDefault="00486AEA" w:rsidP="00486AEA">
      <w:pPr>
        <w:pStyle w:val="NormalWeb"/>
      </w:pPr>
      <w:r>
        <w:rPr>
          <w:rStyle w:val="Strong"/>
        </w:rPr>
        <w:t>The log-book</w:t>
      </w:r>
    </w:p>
    <w:p w:rsidR="00486AEA" w:rsidRDefault="00486AEA" w:rsidP="00486AEA">
      <w:pPr>
        <w:pStyle w:val="NormalWeb"/>
      </w:pPr>
      <w:r>
        <w:t xml:space="preserve">To keep track of the details of your project work, you should record your work in a log-book. Use a bound notebook </w:t>
      </w:r>
      <w:r>
        <w:rPr>
          <w:rStyle w:val="Emphasis"/>
        </w:rPr>
        <w:t>not</w:t>
      </w:r>
      <w:r>
        <w:t xml:space="preserve"> a </w:t>
      </w:r>
      <w:proofErr w:type="spellStart"/>
      <w:r>
        <w:t>looseleaf</w:t>
      </w:r>
      <w:proofErr w:type="spellEnd"/>
      <w:r>
        <w:t xml:space="preserve"> file. The log-book is a detailed day-to-day record of the project, including your ideas and plans, records of measurements and calculations, sketches and graphs, decisions and conclusions. Always put the date of an entry in the margin. A good log-book will be of great help in the preparation of the project report. </w:t>
      </w:r>
      <w:r>
        <w:rPr>
          <w:rStyle w:val="Strong"/>
        </w:rPr>
        <w:t>The log-book must be made available to your supervisor.</w:t>
      </w:r>
      <w:r>
        <w:t xml:space="preserve">  When your reports are being assessed, your supervisor will check back through your log-book to ensure that your </w:t>
      </w:r>
      <w:r w:rsidR="009C7BD5">
        <w:t>reports are factually accurate.</w:t>
      </w:r>
      <w:r>
        <w:t xml:space="preserve"> </w:t>
      </w:r>
    </w:p>
    <w:p w:rsidR="00486AEA" w:rsidRDefault="00486AEA" w:rsidP="00486AEA">
      <w:pPr>
        <w:pStyle w:val="NormalWeb"/>
      </w:pPr>
      <w:r>
        <w:rPr>
          <w:rStyle w:val="Strong"/>
        </w:rPr>
        <w:t>Time Management</w:t>
      </w:r>
    </w:p>
    <w:p w:rsidR="00486AEA" w:rsidRDefault="00486AEA" w:rsidP="00486AEA">
      <w:pPr>
        <w:pStyle w:val="NormalWeb"/>
      </w:pPr>
      <w:r>
        <w:t xml:space="preserve">At the start of the year the amount of time before the report has to be handed in may seem infinite. Don't suddenly wake up to find time has run out and no results obtained. At least nine hours per week should be spent on the project. </w:t>
      </w:r>
      <w:r>
        <w:rPr>
          <w:rStyle w:val="Strong"/>
        </w:rPr>
        <w:t>Write some regular times for the project in your timetable.</w:t>
      </w:r>
    </w:p>
    <w:p w:rsidR="00486AEA" w:rsidRDefault="00486AEA" w:rsidP="00486AEA">
      <w:pPr>
        <w:pStyle w:val="NormalWeb"/>
      </w:pPr>
      <w:r>
        <w:t xml:space="preserve">Be sure to identify the aspects of your project which may cause delays. Examples are the ordering of equipment with long delivery times and complex construction jobs for the workshop. </w:t>
      </w:r>
      <w:r>
        <w:rPr>
          <w:rStyle w:val="Emphasis"/>
        </w:rPr>
        <w:t>Put these in hand as soon as possible.</w:t>
      </w:r>
    </w:p>
    <w:p w:rsidR="00486AEA" w:rsidRDefault="00486AEA" w:rsidP="00486AEA">
      <w:pPr>
        <w:pStyle w:val="NormalWeb"/>
      </w:pPr>
      <w:r>
        <w:rPr>
          <w:b/>
          <w:bCs/>
        </w:rPr>
        <w:t>Publishing a numerical result without quoting an error is of no value.</w:t>
      </w:r>
      <w:r>
        <w:t xml:space="preserve"> The paper would be rejected by the referee. From what you learnt in the Data Handling modules, you should be well aware of the importance of assessing errors and repeating readings and you should know how to calculate the errors in the results. </w:t>
      </w:r>
    </w:p>
    <w:p w:rsidR="00486AEA" w:rsidRDefault="00486AEA" w:rsidP="00486AEA">
      <w:pPr>
        <w:pStyle w:val="NormalWeb"/>
      </w:pPr>
      <w:r>
        <w:rPr>
          <w:rStyle w:val="Strong"/>
        </w:rPr>
        <w:t>Laser Eye Tests</w:t>
      </w:r>
    </w:p>
    <w:p w:rsidR="00486AEA" w:rsidRDefault="00486AEA" w:rsidP="00655885">
      <w:pPr>
        <w:pStyle w:val="NormalWeb"/>
      </w:pPr>
      <w:r>
        <w:t xml:space="preserve">Students requiring a laser eye test should book an appointment with the University Health Service as soon as possible as there may be a long waiting list at the start of the year. When you go for the test it is essential to take with you a completed form obtainable from Dr </w:t>
      </w:r>
      <w:proofErr w:type="spellStart"/>
      <w:r w:rsidR="00655885">
        <w:t>Hendrik</w:t>
      </w:r>
      <w:proofErr w:type="spellEnd"/>
      <w:r w:rsidR="00655885">
        <w:t xml:space="preserve"> Ulbricht</w:t>
      </w:r>
      <w:r>
        <w:t>. Do not leave getting the form to the last minute as there are some formalities to go through.</w:t>
      </w:r>
    </w:p>
    <w:p w:rsidR="00486AEA" w:rsidRDefault="00486AEA" w:rsidP="00486AEA">
      <w:pPr>
        <w:pStyle w:val="NormalWeb"/>
      </w:pPr>
      <w:r>
        <w:rPr>
          <w:rStyle w:val="Strong"/>
        </w:rPr>
        <w:t xml:space="preserve">The Student Workshop </w:t>
      </w:r>
    </w:p>
    <w:p w:rsidR="00486AEA" w:rsidRDefault="00486AEA" w:rsidP="00486AEA">
      <w:pPr>
        <w:pStyle w:val="NormalWeb"/>
      </w:pPr>
      <w:r>
        <w:t xml:space="preserve">An experimental project may need some mechanical construction. The Student Workshop, Room 1001 provides facilities for working with hand-tools, machining, soldering and welding. It is in the charge of Mr Mark Scully. No previous experience is necessary as appropriate training and supervision is given. Assistance can also be given on the preparation of engineering drawings. </w:t>
      </w:r>
    </w:p>
    <w:sectPr w:rsidR="00486AEA" w:rsidSect="00494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utch">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3B0E0E"/>
    <w:multiLevelType w:val="multilevel"/>
    <w:tmpl w:val="24C2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86AEA"/>
    <w:rsid w:val="00486AEA"/>
    <w:rsid w:val="00494DF1"/>
    <w:rsid w:val="00655885"/>
    <w:rsid w:val="00856604"/>
    <w:rsid w:val="009C7BD5"/>
    <w:rsid w:val="00ED594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D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486AEA"/>
  </w:style>
  <w:style w:type="paragraph" w:styleId="NormalWeb">
    <w:name w:val="Normal (Web)"/>
    <w:basedOn w:val="Normal"/>
    <w:uiPriority w:val="99"/>
    <w:semiHidden/>
    <w:unhideWhenUsed/>
    <w:rsid w:val="00486A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86AEA"/>
    <w:rPr>
      <w:b/>
      <w:bCs/>
    </w:rPr>
  </w:style>
  <w:style w:type="character" w:styleId="Emphasis">
    <w:name w:val="Emphasis"/>
    <w:basedOn w:val="DefaultParagraphFont"/>
    <w:uiPriority w:val="20"/>
    <w:qFormat/>
    <w:rsid w:val="00486AEA"/>
    <w:rPr>
      <w:i/>
      <w:iCs/>
    </w:rPr>
  </w:style>
  <w:style w:type="character" w:styleId="Hyperlink">
    <w:name w:val="Hyperlink"/>
    <w:basedOn w:val="DefaultParagraphFont"/>
    <w:uiPriority w:val="99"/>
    <w:semiHidden/>
    <w:unhideWhenUsed/>
    <w:rsid w:val="00486AEA"/>
    <w:rPr>
      <w:color w:val="0000FF"/>
      <w:u w:val="single"/>
    </w:rPr>
  </w:style>
  <w:style w:type="character" w:customStyle="1" w:styleId="label">
    <w:name w:val="label"/>
    <w:basedOn w:val="DefaultParagraphFont"/>
    <w:rsid w:val="00486AEA"/>
  </w:style>
  <w:style w:type="character" w:styleId="FollowedHyperlink">
    <w:name w:val="FollowedHyperlink"/>
    <w:basedOn w:val="DefaultParagraphFont"/>
    <w:uiPriority w:val="99"/>
    <w:semiHidden/>
    <w:unhideWhenUsed/>
    <w:rsid w:val="006558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833335">
      <w:bodyDiv w:val="1"/>
      <w:marLeft w:val="0"/>
      <w:marRight w:val="0"/>
      <w:marTop w:val="0"/>
      <w:marBottom w:val="0"/>
      <w:divBdr>
        <w:top w:val="none" w:sz="0" w:space="0" w:color="auto"/>
        <w:left w:val="none" w:sz="0" w:space="0" w:color="auto"/>
        <w:bottom w:val="none" w:sz="0" w:space="0" w:color="auto"/>
        <w:right w:val="none" w:sz="0" w:space="0" w:color="auto"/>
      </w:divBdr>
    </w:div>
    <w:div w:id="806355817">
      <w:bodyDiv w:val="1"/>
      <w:marLeft w:val="0"/>
      <w:marRight w:val="0"/>
      <w:marTop w:val="0"/>
      <w:marBottom w:val="0"/>
      <w:divBdr>
        <w:top w:val="none" w:sz="0" w:space="0" w:color="auto"/>
        <w:left w:val="none" w:sz="0" w:space="0" w:color="auto"/>
        <w:bottom w:val="none" w:sz="0" w:space="0" w:color="auto"/>
        <w:right w:val="none" w:sz="0" w:space="0" w:color="auto"/>
      </w:divBdr>
    </w:div>
    <w:div w:id="916094248">
      <w:bodyDiv w:val="1"/>
      <w:marLeft w:val="0"/>
      <w:marRight w:val="0"/>
      <w:marTop w:val="0"/>
      <w:marBottom w:val="0"/>
      <w:divBdr>
        <w:top w:val="none" w:sz="0" w:space="0" w:color="auto"/>
        <w:left w:val="none" w:sz="0" w:space="0" w:color="auto"/>
        <w:bottom w:val="none" w:sz="0" w:space="0" w:color="auto"/>
        <w:right w:val="none" w:sz="0" w:space="0" w:color="auto"/>
      </w:divBdr>
    </w:div>
    <w:div w:id="1529566368">
      <w:bodyDiv w:val="1"/>
      <w:marLeft w:val="0"/>
      <w:marRight w:val="0"/>
      <w:marTop w:val="0"/>
      <w:marBottom w:val="0"/>
      <w:divBdr>
        <w:top w:val="none" w:sz="0" w:space="0" w:color="auto"/>
        <w:left w:val="none" w:sz="0" w:space="0" w:color="auto"/>
        <w:bottom w:val="none" w:sz="0" w:space="0" w:color="auto"/>
        <w:right w:val="none" w:sz="0" w:space="0" w:color="auto"/>
      </w:divBdr>
    </w:div>
    <w:div w:id="207712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a.g.kanaras</dc:creator>
  <cp:lastModifiedBy>Kanaras A.</cp:lastModifiedBy>
  <cp:revision>5</cp:revision>
  <dcterms:created xsi:type="dcterms:W3CDTF">2010-09-29T09:52:00Z</dcterms:created>
  <dcterms:modified xsi:type="dcterms:W3CDTF">2012-04-26T12:53:00Z</dcterms:modified>
</cp:coreProperties>
</file>