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7983" w14:textId="77777777" w:rsidR="001660CF" w:rsidRDefault="007C5F63">
      <w:pPr>
        <w:spacing w:after="80"/>
      </w:pPr>
      <w:r>
        <w:rPr>
          <w:b/>
          <w:bCs/>
          <w:color w:val="1F3A5F"/>
          <w:sz w:val="44"/>
          <w:szCs w:val="44"/>
        </w:rPr>
        <w:t>Moot Preparation Worksheets</w:t>
      </w:r>
    </w:p>
    <w:p w14:paraId="5B077984" w14:textId="77777777" w:rsidR="001660CF" w:rsidRDefault="007C5F63">
      <w:pPr>
        <w:spacing w:after="80"/>
      </w:pPr>
      <w:r>
        <w:rPr>
          <w:color w:val="2E6F8E"/>
          <w:sz w:val="26"/>
          <w:szCs w:val="26"/>
        </w:rPr>
        <w:t>Contract Law Moot, Semester 2 2026: for your group to fill in</w:t>
      </w:r>
    </w:p>
    <w:p w14:paraId="5B077985" w14:textId="77777777" w:rsidR="001660CF" w:rsidRDefault="007C5F63">
      <w:pPr>
        <w:pBdr>
          <w:bottom w:val="single" w:sz="8" w:space="6" w:color="2E6F8E"/>
        </w:pBdr>
        <w:spacing w:after="240"/>
      </w:pPr>
      <w:r>
        <w:rPr>
          <w:color w:val="6B7280"/>
          <w:sz w:val="19"/>
          <w:szCs w:val="19"/>
        </w:rPr>
        <w:t>Prepared by Joseph Roshier, volunteer advocacy tutor. These worksheets are for your own preparation. They are not a marking guide and are not submitted.</w:t>
      </w:r>
    </w:p>
    <w:tbl>
      <w:tblPr>
        <w:tblW w:w="9638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1500"/>
        <w:gridCol w:w="3938"/>
      </w:tblGrid>
      <w:tr w:rsidR="001660CF" w14:paraId="5B077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86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Group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87" w14:textId="77777777" w:rsidR="001660CF" w:rsidRDefault="001660CF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88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Acting for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89" w14:textId="77777777" w:rsidR="001660CF" w:rsidRDefault="007C5F63">
            <w:pPr>
              <w:spacing w:after="40"/>
            </w:pPr>
            <w:r>
              <w:t>☐</w:t>
            </w:r>
            <w:r>
              <w:t xml:space="preserve">  Claimant (Summit Cycle)</w:t>
            </w:r>
          </w:p>
          <w:p w14:paraId="5B07798A" w14:textId="77777777" w:rsidR="001660CF" w:rsidRDefault="007C5F63">
            <w:pPr>
              <w:spacing w:after="40"/>
            </w:pPr>
            <w:r>
              <w:t>☐</w:t>
            </w:r>
            <w:r>
              <w:t xml:space="preserve">  Respondent (</w:t>
            </w:r>
            <w:proofErr w:type="spellStart"/>
            <w:r>
              <w:t>Harbourgate</w:t>
            </w:r>
            <w:proofErr w:type="spellEnd"/>
            <w:r>
              <w:t>)</w:t>
            </w:r>
          </w:p>
        </w:tc>
      </w:tr>
      <w:tr w:rsidR="001660CF" w14:paraId="5B077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8C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Speaker 1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8D" w14:textId="77777777" w:rsidR="001660CF" w:rsidRDefault="001660CF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8E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Speaker 2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8F" w14:textId="77777777" w:rsidR="001660CF" w:rsidRDefault="001660CF"/>
        </w:tc>
      </w:tr>
    </w:tbl>
    <w:p w14:paraId="5B077991" w14:textId="77777777" w:rsidR="001660CF" w:rsidRDefault="001660CF">
      <w:pPr>
        <w:spacing w:after="120"/>
      </w:pPr>
    </w:p>
    <w:p w14:paraId="5B077992" w14:textId="77777777" w:rsidR="001660CF" w:rsidRDefault="007C5F63">
      <w:pPr>
        <w:pStyle w:val="Heading1"/>
        <w:keepNext/>
      </w:pPr>
      <w:r>
        <w:t>Worksheet 1: The finding you want</w:t>
      </w:r>
    </w:p>
    <w:tbl>
      <w:tblPr>
        <w:tblW w:w="9638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60CF" w14:paraId="5B077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93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1. The order or finding we are asking the Tribunal to make (primary position)</w:t>
            </w:r>
          </w:p>
          <w:p w14:paraId="5B077994" w14:textId="77777777" w:rsidR="001660CF" w:rsidRDefault="007C5F63">
            <w:r>
              <w:rPr>
                <w:i/>
                <w:iCs/>
                <w:color w:val="6B7280"/>
                <w:sz w:val="18"/>
                <w:szCs w:val="18"/>
              </w:rPr>
              <w:t>Write it as the order an arbitrator could actually sign. Is it consistent with the Notice of Dispute / Response?</w:t>
            </w:r>
          </w:p>
        </w:tc>
      </w:tr>
      <w:tr w:rsidR="001660CF" w14:paraId="5B077997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9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865A" w14:textId="77777777" w:rsidR="001660CF" w:rsidRDefault="001660CF"/>
          <w:p w14:paraId="4C5EE205" w14:textId="77777777" w:rsidR="00AE35BC" w:rsidRDefault="00AE35BC"/>
          <w:p w14:paraId="168A75AB" w14:textId="77777777" w:rsidR="00AE35BC" w:rsidRDefault="00AE35BC"/>
          <w:p w14:paraId="625596C4" w14:textId="77777777" w:rsidR="00AE35BC" w:rsidRDefault="00AE35BC"/>
          <w:p w14:paraId="34279EEA" w14:textId="77777777" w:rsidR="00AE35BC" w:rsidRDefault="00AE35BC"/>
          <w:p w14:paraId="0CFFB058" w14:textId="77777777" w:rsidR="00AE35BC" w:rsidRDefault="00AE35BC"/>
          <w:p w14:paraId="5B077996" w14:textId="77777777" w:rsidR="00AE35BC" w:rsidRDefault="00AE35BC"/>
        </w:tc>
      </w:tr>
    </w:tbl>
    <w:p w14:paraId="5B077998" w14:textId="77777777" w:rsidR="001660CF" w:rsidRDefault="001660CF">
      <w:pPr>
        <w:spacing w:after="80"/>
      </w:pPr>
    </w:p>
    <w:tbl>
      <w:tblPr>
        <w:tblW w:w="9638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60CF" w14:paraId="5B077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99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2. Our alternative, if the Tribunal rejects the primary position</w:t>
            </w:r>
          </w:p>
        </w:tc>
      </w:tr>
      <w:tr w:rsidR="001660CF" w14:paraId="5B07799C" w14:textId="77777777">
        <w:tblPrEx>
          <w:tblCellMar>
            <w:top w:w="0" w:type="dxa"/>
            <w:bottom w:w="0" w:type="dxa"/>
          </w:tblCellMar>
        </w:tblPrEx>
        <w:trPr>
          <w:cantSplit/>
          <w:trHeight w:val="950"/>
        </w:trPr>
        <w:tc>
          <w:tcPr>
            <w:tcW w:w="9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0A78" w14:textId="77777777" w:rsidR="001660CF" w:rsidRDefault="001660CF"/>
          <w:p w14:paraId="3F3D3281" w14:textId="77777777" w:rsidR="00AE35BC" w:rsidRDefault="00AE35BC"/>
          <w:p w14:paraId="5FFEBEEC" w14:textId="77777777" w:rsidR="00AE35BC" w:rsidRDefault="00AE35BC"/>
          <w:p w14:paraId="5A449D9A" w14:textId="77777777" w:rsidR="00AE35BC" w:rsidRDefault="00AE35BC"/>
          <w:p w14:paraId="7B2DA0A6" w14:textId="77777777" w:rsidR="00AE35BC" w:rsidRDefault="00AE35BC"/>
          <w:p w14:paraId="5B9F9DC9" w14:textId="77777777" w:rsidR="00AE35BC" w:rsidRDefault="00AE35BC"/>
          <w:p w14:paraId="1BD9EB7C" w14:textId="77777777" w:rsidR="00AE35BC" w:rsidRDefault="00AE35BC"/>
          <w:p w14:paraId="5B07799B" w14:textId="77777777" w:rsidR="00AE35BC" w:rsidRDefault="00AE35BC"/>
        </w:tc>
      </w:tr>
    </w:tbl>
    <w:p w14:paraId="5B07799D" w14:textId="77777777" w:rsidR="001660CF" w:rsidRDefault="001660CF">
      <w:pPr>
        <w:spacing w:after="80"/>
      </w:pPr>
    </w:p>
    <w:tbl>
      <w:tblPr>
        <w:tblW w:w="9638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60CF" w14:paraId="5B077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9E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3. Our theory of the case, in one sentence (30 words or fewer)</w:t>
            </w:r>
          </w:p>
          <w:p w14:paraId="5B07799F" w14:textId="77777777" w:rsidR="001660CF" w:rsidRDefault="007C5F63">
            <w:r>
              <w:rPr>
                <w:i/>
                <w:iCs/>
                <w:color w:val="6B7280"/>
                <w:sz w:val="18"/>
                <w:szCs w:val="18"/>
              </w:rPr>
              <w:t>Legal theory + factual theory. Could an arbitrator repeat it to a colleague after the hearing?</w:t>
            </w:r>
          </w:p>
        </w:tc>
      </w:tr>
      <w:tr w:rsidR="001660CF" w14:paraId="5B0779A2" w14:textId="77777777">
        <w:tblPrEx>
          <w:tblCellMar>
            <w:top w:w="0" w:type="dxa"/>
            <w:bottom w:w="0" w:type="dxa"/>
          </w:tblCellMar>
        </w:tblPrEx>
        <w:trPr>
          <w:cantSplit/>
          <w:trHeight w:val="950"/>
        </w:trPr>
        <w:tc>
          <w:tcPr>
            <w:tcW w:w="9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7DAC" w14:textId="77777777" w:rsidR="001660CF" w:rsidRDefault="001660CF"/>
          <w:p w14:paraId="66CFC2E3" w14:textId="77777777" w:rsidR="00AE35BC" w:rsidRDefault="00AE35BC"/>
          <w:p w14:paraId="4B272617" w14:textId="77777777" w:rsidR="00AE35BC" w:rsidRDefault="00AE35BC"/>
          <w:p w14:paraId="20A2245A" w14:textId="77777777" w:rsidR="00AE35BC" w:rsidRDefault="00AE35BC"/>
          <w:p w14:paraId="09733CD0" w14:textId="77777777" w:rsidR="00AE35BC" w:rsidRDefault="00AE35BC"/>
          <w:p w14:paraId="3E2983F6" w14:textId="77777777" w:rsidR="00AE35BC" w:rsidRDefault="00AE35BC"/>
          <w:p w14:paraId="106EC3FA" w14:textId="77777777" w:rsidR="00AE35BC" w:rsidRDefault="00AE35BC"/>
          <w:p w14:paraId="5B0779A1" w14:textId="77777777" w:rsidR="00AE35BC" w:rsidRDefault="00AE35BC"/>
        </w:tc>
      </w:tr>
    </w:tbl>
    <w:p w14:paraId="5B0779A3" w14:textId="77777777" w:rsidR="001660CF" w:rsidRDefault="001660CF">
      <w:pPr>
        <w:spacing w:after="80"/>
      </w:pPr>
    </w:p>
    <w:tbl>
      <w:tblPr>
        <w:tblW w:w="9638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60CF" w14:paraId="5B077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A4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lastRenderedPageBreak/>
              <w:t>4. The sentence to have ready at all times</w:t>
            </w:r>
          </w:p>
          <w:p w14:paraId="5B0779A5" w14:textId="77777777" w:rsidR="001660CF" w:rsidRDefault="007C5F63">
            <w:r>
              <w:rPr>
                <w:i/>
                <w:iCs/>
                <w:color w:val="6B7280"/>
                <w:sz w:val="18"/>
                <w:szCs w:val="18"/>
              </w:rPr>
              <w:t>Put this at the top of every page of your notes.</w:t>
            </w:r>
          </w:p>
        </w:tc>
      </w:tr>
      <w:tr w:rsidR="001660CF" w14:paraId="5B0779A8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9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604C" w14:textId="77777777" w:rsidR="001660CF" w:rsidRDefault="001660CF"/>
          <w:p w14:paraId="6DB0214F" w14:textId="77777777" w:rsidR="00AE35BC" w:rsidRDefault="00AE35BC"/>
          <w:p w14:paraId="69B155E3" w14:textId="77777777" w:rsidR="00AE35BC" w:rsidRDefault="00AE35BC"/>
          <w:p w14:paraId="46152238" w14:textId="77777777" w:rsidR="00AE35BC" w:rsidRDefault="00AE35BC"/>
          <w:p w14:paraId="18382EAC" w14:textId="77777777" w:rsidR="00AE35BC" w:rsidRDefault="00AE35BC"/>
          <w:p w14:paraId="7DDAA60B" w14:textId="77777777" w:rsidR="00AE35BC" w:rsidRDefault="00AE35BC"/>
          <w:p w14:paraId="3519A545" w14:textId="77777777" w:rsidR="00AE35BC" w:rsidRDefault="00AE35BC"/>
          <w:p w14:paraId="5B0779A7" w14:textId="77777777" w:rsidR="00AE35BC" w:rsidRDefault="00AE35BC"/>
        </w:tc>
      </w:tr>
    </w:tbl>
    <w:p w14:paraId="5B0779AA" w14:textId="77777777" w:rsidR="001660CF" w:rsidRDefault="007C5F63">
      <w:pPr>
        <w:pStyle w:val="Heading1"/>
        <w:keepNext/>
        <w:pageBreakBefore/>
      </w:pPr>
      <w:r>
        <w:lastRenderedPageBreak/>
        <w:t>Worksheet 2: Core submission and the facts</w:t>
      </w:r>
    </w:p>
    <w:p w14:paraId="5B0779AB" w14:textId="77777777" w:rsidR="001660CF" w:rsidRDefault="007C5F63">
      <w:pPr>
        <w:pStyle w:val="Heading3"/>
        <w:keepNext/>
      </w:pPr>
      <w:r>
        <w:t>Our core submission in 75 words or fewer</w:t>
      </w:r>
    </w:p>
    <w:tbl>
      <w:tblPr>
        <w:tblW w:w="9638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138"/>
        <w:gridCol w:w="1000"/>
      </w:tblGrid>
      <w:tr w:rsidR="001660CF" w14:paraId="5B0779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AC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Part</w:t>
            </w:r>
          </w:p>
        </w:tc>
        <w:tc>
          <w:tcPr>
            <w:tcW w:w="7138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AD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Our words</w:t>
            </w:r>
          </w:p>
        </w:tc>
        <w:tc>
          <w:tcPr>
            <w:tcW w:w="10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AE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Words</w:t>
            </w:r>
          </w:p>
        </w:tc>
      </w:tr>
      <w:tr w:rsidR="001660CF" w14:paraId="5B0779B3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15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B0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Rule</w:t>
            </w:r>
          </w:p>
        </w:tc>
        <w:tc>
          <w:tcPr>
            <w:tcW w:w="71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D251" w14:textId="77777777" w:rsidR="001660CF" w:rsidRDefault="001660CF"/>
          <w:p w14:paraId="7D9B7A7D" w14:textId="77777777" w:rsidR="00AE35BC" w:rsidRDefault="00AE35BC"/>
          <w:p w14:paraId="1B527D9C" w14:textId="77777777" w:rsidR="00AE35BC" w:rsidRDefault="00AE35BC"/>
          <w:p w14:paraId="7DAE027F" w14:textId="77777777" w:rsidR="00AE35BC" w:rsidRDefault="00AE35BC"/>
          <w:p w14:paraId="5B0779B1" w14:textId="77777777" w:rsidR="00AE35BC" w:rsidRDefault="00AE35BC"/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B2" w14:textId="77777777" w:rsidR="001660CF" w:rsidRDefault="001660CF"/>
        </w:tc>
      </w:tr>
      <w:tr w:rsidR="001660CF" w14:paraId="5B0779B7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15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B4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Facts</w:t>
            </w:r>
          </w:p>
        </w:tc>
        <w:tc>
          <w:tcPr>
            <w:tcW w:w="71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7130" w14:textId="77777777" w:rsidR="001660CF" w:rsidRDefault="001660CF"/>
          <w:p w14:paraId="477A7820" w14:textId="77777777" w:rsidR="00AE35BC" w:rsidRDefault="00AE35BC"/>
          <w:p w14:paraId="224CBE51" w14:textId="77777777" w:rsidR="00AE35BC" w:rsidRDefault="00AE35BC"/>
          <w:p w14:paraId="5B0779B5" w14:textId="77777777" w:rsidR="00AE35BC" w:rsidRDefault="00AE35BC"/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B6" w14:textId="77777777" w:rsidR="001660CF" w:rsidRDefault="001660CF"/>
        </w:tc>
      </w:tr>
      <w:tr w:rsidR="001660CF" w14:paraId="5B0779BB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15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B8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Therefore</w:t>
            </w:r>
          </w:p>
        </w:tc>
        <w:tc>
          <w:tcPr>
            <w:tcW w:w="71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CB86" w14:textId="77777777" w:rsidR="001660CF" w:rsidRDefault="001660CF"/>
          <w:p w14:paraId="1ED2389A" w14:textId="77777777" w:rsidR="00AE35BC" w:rsidRDefault="00AE35BC"/>
          <w:p w14:paraId="78E357AC" w14:textId="77777777" w:rsidR="00AE35BC" w:rsidRDefault="00AE35BC"/>
          <w:p w14:paraId="65CB750E" w14:textId="77777777" w:rsidR="00AE35BC" w:rsidRDefault="00AE35BC"/>
          <w:p w14:paraId="5B0779B9" w14:textId="77777777" w:rsidR="00AE35BC" w:rsidRDefault="00AE35BC"/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BA" w14:textId="77777777" w:rsidR="001660CF" w:rsidRDefault="001660CF"/>
        </w:tc>
      </w:tr>
    </w:tbl>
    <w:p w14:paraId="5B0779BC" w14:textId="77777777" w:rsidR="001660CF" w:rsidRDefault="007C5F63">
      <w:pPr>
        <w:spacing w:before="80" w:after="200"/>
      </w:pPr>
      <w:r>
        <w:rPr>
          <w:color w:val="6B7280"/>
        </w:rPr>
        <w:t>Total words: ______ / 75</w:t>
      </w:r>
    </w:p>
    <w:p w14:paraId="5B0779BD" w14:textId="77777777" w:rsidR="001660CF" w:rsidRDefault="007C5F63">
      <w:pPr>
        <w:pStyle w:val="Heading3"/>
        <w:keepNext/>
      </w:pPr>
      <w:r>
        <w:t>Sorting the facts</w:t>
      </w:r>
    </w:p>
    <w:p w14:paraId="5B0779BE" w14:textId="77777777" w:rsidR="001660CF" w:rsidRDefault="007C5F63">
      <w:pPr>
        <w:spacing w:after="120"/>
      </w:pPr>
      <w:r>
        <w:t xml:space="preserve">List the facts that matter most, </w:t>
      </w:r>
      <w:r>
        <w:rPr>
          <w:b/>
          <w:bCs/>
        </w:rPr>
        <w:t>for and against</w:t>
      </w:r>
      <w:r>
        <w:t xml:space="preserve"> you. Use the exhibit and page </w:t>
      </w:r>
      <w:proofErr w:type="gramStart"/>
      <w:r>
        <w:t>number, and</w:t>
      </w:r>
      <w:proofErr w:type="gramEnd"/>
      <w:r>
        <w:t xml:space="preserve"> check the exhibit’s exact words rather than relying on the Summary of Facts. If a fact hurts you, you need an answer to it before the Tribunal asks. If a fact isn’t actually in the moot problem, it is an inference, and you should put it to the Tribunal as one.</w:t>
      </w:r>
    </w:p>
    <w:tbl>
      <w:tblPr>
        <w:tblW w:w="9638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3638"/>
      </w:tblGrid>
      <w:tr w:rsidR="001660CF" w14:paraId="5B0779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BF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Fact (in a few words)</w:t>
            </w:r>
          </w:p>
        </w:tc>
        <w:tc>
          <w:tcPr>
            <w:tcW w:w="15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C0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Exhibit &amp; page</w:t>
            </w:r>
          </w:p>
        </w:tc>
        <w:tc>
          <w:tcPr>
            <w:tcW w:w="15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C1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Helps / Neutral / Hurts</w:t>
            </w:r>
          </w:p>
        </w:tc>
        <w:tc>
          <w:tcPr>
            <w:tcW w:w="3638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C2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What we say about it</w:t>
            </w:r>
          </w:p>
        </w:tc>
      </w:tr>
      <w:tr w:rsidR="001660CF" w14:paraId="5B0779C8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BA6E" w14:textId="77777777" w:rsidR="001660CF" w:rsidRDefault="001660CF"/>
          <w:p w14:paraId="13B25F40" w14:textId="77777777" w:rsidR="00AE35BC" w:rsidRDefault="00AE35BC"/>
          <w:p w14:paraId="3D1F8F5D" w14:textId="77777777" w:rsidR="00AE35BC" w:rsidRDefault="00AE35BC"/>
          <w:p w14:paraId="5B0779C4" w14:textId="77777777" w:rsidR="00AE35BC" w:rsidRDefault="00AE35BC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C5" w14:textId="77777777" w:rsidR="001660CF" w:rsidRDefault="001660CF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C6" w14:textId="77777777" w:rsidR="001660CF" w:rsidRDefault="001660CF"/>
        </w:tc>
        <w:tc>
          <w:tcPr>
            <w:tcW w:w="3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C7" w14:textId="77777777" w:rsidR="001660CF" w:rsidRDefault="001660CF"/>
        </w:tc>
      </w:tr>
      <w:tr w:rsidR="001660CF" w14:paraId="5B0779CD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666B" w14:textId="77777777" w:rsidR="001660CF" w:rsidRDefault="001660CF"/>
          <w:p w14:paraId="61B75866" w14:textId="77777777" w:rsidR="00AE35BC" w:rsidRDefault="00AE35BC"/>
          <w:p w14:paraId="5F8D6748" w14:textId="77777777" w:rsidR="00AE35BC" w:rsidRDefault="00AE35BC"/>
          <w:p w14:paraId="5B0779C9" w14:textId="77777777" w:rsidR="00AE35BC" w:rsidRDefault="00AE35BC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CA" w14:textId="77777777" w:rsidR="001660CF" w:rsidRDefault="001660CF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CB" w14:textId="77777777" w:rsidR="001660CF" w:rsidRDefault="001660CF"/>
        </w:tc>
        <w:tc>
          <w:tcPr>
            <w:tcW w:w="3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CC" w14:textId="77777777" w:rsidR="001660CF" w:rsidRDefault="001660CF"/>
        </w:tc>
      </w:tr>
      <w:tr w:rsidR="001660CF" w14:paraId="5B0779D2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782F" w14:textId="77777777" w:rsidR="001660CF" w:rsidRDefault="001660CF"/>
          <w:p w14:paraId="6982D9FC" w14:textId="77777777" w:rsidR="00AE35BC" w:rsidRDefault="00AE35BC"/>
          <w:p w14:paraId="5D589C9D" w14:textId="77777777" w:rsidR="00AE35BC" w:rsidRDefault="00AE35BC"/>
          <w:p w14:paraId="5B0779CE" w14:textId="77777777" w:rsidR="00AE35BC" w:rsidRDefault="00AE35BC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CF" w14:textId="77777777" w:rsidR="001660CF" w:rsidRDefault="001660CF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D0" w14:textId="77777777" w:rsidR="001660CF" w:rsidRDefault="001660CF"/>
        </w:tc>
        <w:tc>
          <w:tcPr>
            <w:tcW w:w="3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D1" w14:textId="77777777" w:rsidR="001660CF" w:rsidRDefault="001660CF"/>
        </w:tc>
      </w:tr>
      <w:tr w:rsidR="001660CF" w14:paraId="5B0779D7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42AA" w14:textId="77777777" w:rsidR="001660CF" w:rsidRDefault="001660CF"/>
          <w:p w14:paraId="21F4B660" w14:textId="77777777" w:rsidR="00AE35BC" w:rsidRDefault="00AE35BC"/>
          <w:p w14:paraId="18EC78E5" w14:textId="77777777" w:rsidR="00AE35BC" w:rsidRDefault="00AE35BC"/>
          <w:p w14:paraId="5B0779D3" w14:textId="77777777" w:rsidR="00AE35BC" w:rsidRDefault="00AE35BC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D4" w14:textId="77777777" w:rsidR="001660CF" w:rsidRDefault="001660CF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D5" w14:textId="77777777" w:rsidR="001660CF" w:rsidRDefault="001660CF"/>
        </w:tc>
        <w:tc>
          <w:tcPr>
            <w:tcW w:w="3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D6" w14:textId="77777777" w:rsidR="001660CF" w:rsidRDefault="001660CF"/>
        </w:tc>
      </w:tr>
      <w:tr w:rsidR="001660CF" w14:paraId="5B0779DC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494E" w14:textId="77777777" w:rsidR="001660CF" w:rsidRDefault="001660CF"/>
          <w:p w14:paraId="4E7D00E5" w14:textId="77777777" w:rsidR="00AE35BC" w:rsidRDefault="00AE35BC"/>
          <w:p w14:paraId="639567A4" w14:textId="77777777" w:rsidR="00AE35BC" w:rsidRDefault="00AE35BC"/>
          <w:p w14:paraId="5B0779D8" w14:textId="77777777" w:rsidR="00AE35BC" w:rsidRDefault="00AE35BC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D9" w14:textId="77777777" w:rsidR="001660CF" w:rsidRDefault="001660CF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DA" w14:textId="77777777" w:rsidR="001660CF" w:rsidRDefault="001660CF"/>
        </w:tc>
        <w:tc>
          <w:tcPr>
            <w:tcW w:w="3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DB" w14:textId="77777777" w:rsidR="001660CF" w:rsidRDefault="001660CF"/>
        </w:tc>
      </w:tr>
      <w:tr w:rsidR="001660CF" w14:paraId="5B0779E1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AAB5" w14:textId="77777777" w:rsidR="001660CF" w:rsidRDefault="001660CF"/>
          <w:p w14:paraId="0FD54BE3" w14:textId="77777777" w:rsidR="00AE35BC" w:rsidRDefault="00AE35BC"/>
          <w:p w14:paraId="46FF03A7" w14:textId="77777777" w:rsidR="00AE35BC" w:rsidRDefault="00AE35BC"/>
          <w:p w14:paraId="5B0779DD" w14:textId="77777777" w:rsidR="00AE35BC" w:rsidRDefault="00AE35BC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DE" w14:textId="77777777" w:rsidR="001660CF" w:rsidRDefault="001660CF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DF" w14:textId="77777777" w:rsidR="001660CF" w:rsidRDefault="001660CF"/>
        </w:tc>
        <w:tc>
          <w:tcPr>
            <w:tcW w:w="3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E0" w14:textId="77777777" w:rsidR="001660CF" w:rsidRDefault="001660CF"/>
        </w:tc>
      </w:tr>
      <w:tr w:rsidR="001660CF" w14:paraId="5B0779E6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8550" w14:textId="77777777" w:rsidR="001660CF" w:rsidRDefault="001660CF"/>
          <w:p w14:paraId="4AD2E532" w14:textId="77777777" w:rsidR="00AE35BC" w:rsidRDefault="00AE35BC"/>
          <w:p w14:paraId="42FCCA7C" w14:textId="77777777" w:rsidR="00AE35BC" w:rsidRDefault="00AE35BC"/>
          <w:p w14:paraId="5B0779E2" w14:textId="77777777" w:rsidR="00AE35BC" w:rsidRDefault="00AE35BC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E3" w14:textId="77777777" w:rsidR="001660CF" w:rsidRDefault="001660CF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E4" w14:textId="77777777" w:rsidR="001660CF" w:rsidRDefault="001660CF"/>
        </w:tc>
        <w:tc>
          <w:tcPr>
            <w:tcW w:w="3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E5" w14:textId="77777777" w:rsidR="001660CF" w:rsidRDefault="001660CF"/>
        </w:tc>
      </w:tr>
    </w:tbl>
    <w:p w14:paraId="5B0779E7" w14:textId="77777777" w:rsidR="001660CF" w:rsidRDefault="007C5F63">
      <w:pPr>
        <w:pStyle w:val="Heading1"/>
        <w:keepNext/>
        <w:pageBreakBefore/>
      </w:pPr>
      <w:r>
        <w:lastRenderedPageBreak/>
        <w:t>Worksheet 3: Oral plan and time budget</w:t>
      </w:r>
    </w:p>
    <w:p w14:paraId="5B0779E8" w14:textId="77777777" w:rsidR="001660CF" w:rsidRDefault="007C5F63">
      <w:pPr>
        <w:spacing w:after="120"/>
      </w:pPr>
      <w:r>
        <w:t xml:space="preserve">Time allocation per speaker: ______ minutes. Aim to script about </w:t>
      </w:r>
      <w:r>
        <w:rPr>
          <w:b/>
          <w:bCs/>
        </w:rPr>
        <w:t>two-thirds</w:t>
      </w:r>
      <w:r>
        <w:t xml:space="preserve"> of it and leave the rest for questions.</w:t>
      </w:r>
    </w:p>
    <w:tbl>
      <w:tblPr>
        <w:tblW w:w="9638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900"/>
        <w:gridCol w:w="1000"/>
        <w:gridCol w:w="1900"/>
        <w:gridCol w:w="1638"/>
        <w:gridCol w:w="800"/>
        <w:gridCol w:w="900"/>
      </w:tblGrid>
      <w:tr w:rsidR="001660CF" w14:paraId="5B0779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E9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#</w:t>
            </w:r>
          </w:p>
        </w:tc>
        <w:tc>
          <w:tcPr>
            <w:tcW w:w="29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EA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Submission (one sentence)</w:t>
            </w:r>
          </w:p>
        </w:tc>
        <w:tc>
          <w:tcPr>
            <w:tcW w:w="10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EB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Speaker</w:t>
            </w:r>
          </w:p>
        </w:tc>
        <w:tc>
          <w:tcPr>
            <w:tcW w:w="19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EC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Key authority + pinpoint</w:t>
            </w:r>
          </w:p>
        </w:tc>
        <w:tc>
          <w:tcPr>
            <w:tcW w:w="1638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ED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Key exhibit + page</w:t>
            </w:r>
          </w:p>
        </w:tc>
        <w:tc>
          <w:tcPr>
            <w:tcW w:w="8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EE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Time</w:t>
            </w:r>
          </w:p>
        </w:tc>
        <w:tc>
          <w:tcPr>
            <w:tcW w:w="9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EF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Cut first?</w:t>
            </w:r>
          </w:p>
        </w:tc>
      </w:tr>
      <w:tr w:rsidR="001660CF" w14:paraId="5B0779F8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F1" w14:textId="77777777" w:rsidR="001660CF" w:rsidRDefault="007C5F63">
            <w:pPr>
              <w:spacing w:after="40"/>
            </w:pPr>
            <w:r>
              <w:t>–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F2" w14:textId="77777777" w:rsidR="001660CF" w:rsidRDefault="007C5F63">
            <w:pPr>
              <w:spacing w:after="40"/>
            </w:pPr>
            <w:r>
              <w:t>Appearance and roadmap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F3" w14:textId="77777777" w:rsidR="001660CF" w:rsidRDefault="007C5F63">
            <w:pPr>
              <w:spacing w:after="40"/>
            </w:pPr>
            <w: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F4" w14:textId="77777777" w:rsidR="001660CF" w:rsidRDefault="001660CF"/>
        </w:tc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F5" w14:textId="77777777" w:rsidR="001660CF" w:rsidRDefault="001660CF"/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F6" w14:textId="77777777" w:rsidR="001660CF" w:rsidRDefault="001660CF"/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F7" w14:textId="77777777" w:rsidR="001660CF" w:rsidRDefault="007C5F63">
            <w:pPr>
              <w:spacing w:after="40"/>
            </w:pPr>
            <w:r>
              <w:t>No</w:t>
            </w:r>
          </w:p>
        </w:tc>
      </w:tr>
      <w:tr w:rsidR="001660CF" w14:paraId="5B077A00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F9" w14:textId="77777777" w:rsidR="001660CF" w:rsidRDefault="007C5F63">
            <w:pPr>
              <w:spacing w:after="40"/>
            </w:pPr>
            <w:r>
              <w:t>1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FA" w14:textId="77777777" w:rsidR="001660CF" w:rsidRDefault="001660CF"/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FB" w14:textId="77777777" w:rsidR="001660CF" w:rsidRDefault="001660CF"/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FC" w14:textId="77777777" w:rsidR="001660CF" w:rsidRDefault="001660CF"/>
        </w:tc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FD" w14:textId="77777777" w:rsidR="001660CF" w:rsidRDefault="001660CF"/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FE" w14:textId="77777777" w:rsidR="001660CF" w:rsidRDefault="001660CF"/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FF" w14:textId="77777777" w:rsidR="001660CF" w:rsidRDefault="001660CF"/>
        </w:tc>
      </w:tr>
      <w:tr w:rsidR="001660CF" w14:paraId="5B077A08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01" w14:textId="77777777" w:rsidR="001660CF" w:rsidRDefault="007C5F63">
            <w:pPr>
              <w:spacing w:after="40"/>
            </w:pPr>
            <w:r>
              <w:t>2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02" w14:textId="77777777" w:rsidR="001660CF" w:rsidRDefault="001660CF"/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03" w14:textId="77777777" w:rsidR="001660CF" w:rsidRDefault="001660CF"/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04" w14:textId="77777777" w:rsidR="001660CF" w:rsidRDefault="001660CF"/>
        </w:tc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05" w14:textId="77777777" w:rsidR="001660CF" w:rsidRDefault="001660CF"/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06" w14:textId="77777777" w:rsidR="001660CF" w:rsidRDefault="001660CF"/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07" w14:textId="77777777" w:rsidR="001660CF" w:rsidRDefault="001660CF"/>
        </w:tc>
      </w:tr>
      <w:tr w:rsidR="001660CF" w14:paraId="5B077A10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09" w14:textId="77777777" w:rsidR="001660CF" w:rsidRDefault="007C5F63">
            <w:pPr>
              <w:spacing w:after="40"/>
            </w:pPr>
            <w:r>
              <w:t>3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0A" w14:textId="77777777" w:rsidR="001660CF" w:rsidRDefault="001660CF"/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0B" w14:textId="77777777" w:rsidR="001660CF" w:rsidRDefault="001660CF"/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0C" w14:textId="77777777" w:rsidR="001660CF" w:rsidRDefault="001660CF"/>
        </w:tc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0D" w14:textId="77777777" w:rsidR="001660CF" w:rsidRDefault="001660CF"/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0E" w14:textId="77777777" w:rsidR="001660CF" w:rsidRDefault="001660CF"/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0F" w14:textId="77777777" w:rsidR="001660CF" w:rsidRDefault="001660CF"/>
        </w:tc>
      </w:tr>
      <w:tr w:rsidR="001660CF" w14:paraId="5B077A18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11" w14:textId="77777777" w:rsidR="001660CF" w:rsidRDefault="007C5F63">
            <w:pPr>
              <w:spacing w:after="40"/>
            </w:pPr>
            <w:r>
              <w:t>4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12" w14:textId="77777777" w:rsidR="001660CF" w:rsidRDefault="001660CF"/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13" w14:textId="77777777" w:rsidR="001660CF" w:rsidRDefault="001660CF"/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14" w14:textId="77777777" w:rsidR="001660CF" w:rsidRDefault="001660CF"/>
        </w:tc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15" w14:textId="77777777" w:rsidR="001660CF" w:rsidRDefault="001660CF"/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16" w14:textId="77777777" w:rsidR="001660CF" w:rsidRDefault="001660CF"/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17" w14:textId="77777777" w:rsidR="001660CF" w:rsidRDefault="001660CF"/>
        </w:tc>
      </w:tr>
      <w:tr w:rsidR="001660CF" w14:paraId="5B077A20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19" w14:textId="77777777" w:rsidR="001660CF" w:rsidRDefault="007C5F63">
            <w:pPr>
              <w:spacing w:after="40"/>
            </w:pPr>
            <w:r>
              <w:t>–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1A" w14:textId="77777777" w:rsidR="001660CF" w:rsidRDefault="007C5F63">
            <w:pPr>
              <w:spacing w:after="40"/>
            </w:pPr>
            <w:r>
              <w:t>Handover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1B" w14:textId="77777777" w:rsidR="001660CF" w:rsidRDefault="007C5F63">
            <w:pPr>
              <w:spacing w:after="40"/>
            </w:pPr>
            <w:r>
              <w:t>1 → 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1C" w14:textId="77777777" w:rsidR="001660CF" w:rsidRDefault="001660CF"/>
        </w:tc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1D" w14:textId="77777777" w:rsidR="001660CF" w:rsidRDefault="001660CF"/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1E" w14:textId="77777777" w:rsidR="001660CF" w:rsidRDefault="001660CF"/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1F" w14:textId="77777777" w:rsidR="001660CF" w:rsidRDefault="007C5F63">
            <w:pPr>
              <w:spacing w:after="40"/>
            </w:pPr>
            <w:r>
              <w:t>No</w:t>
            </w:r>
          </w:p>
        </w:tc>
      </w:tr>
      <w:tr w:rsidR="001660CF" w14:paraId="5B077A28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21" w14:textId="77777777" w:rsidR="001660CF" w:rsidRDefault="007C5F63">
            <w:pPr>
              <w:spacing w:after="40"/>
            </w:pPr>
            <w:r>
              <w:t>–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22" w14:textId="77777777" w:rsidR="001660CF" w:rsidRDefault="007C5F63">
            <w:pPr>
              <w:spacing w:after="40"/>
            </w:pPr>
            <w:r>
              <w:t>Conclusion and relief sought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23" w14:textId="77777777" w:rsidR="001660CF" w:rsidRDefault="007C5F63">
            <w:pPr>
              <w:spacing w:after="40"/>
            </w:pPr>
            <w:r>
              <w:t>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24" w14:textId="77777777" w:rsidR="001660CF" w:rsidRDefault="001660CF"/>
        </w:tc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25" w14:textId="77777777" w:rsidR="001660CF" w:rsidRDefault="001660CF"/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26" w14:textId="77777777" w:rsidR="001660CF" w:rsidRDefault="001660CF"/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27" w14:textId="77777777" w:rsidR="001660CF" w:rsidRDefault="007C5F63">
            <w:pPr>
              <w:spacing w:after="40"/>
            </w:pPr>
            <w:r>
              <w:t>No</w:t>
            </w:r>
          </w:p>
        </w:tc>
      </w:tr>
      <w:tr w:rsidR="001660CF" w14:paraId="5B077A30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29" w14:textId="77777777" w:rsidR="001660CF" w:rsidRDefault="007C5F63">
            <w:pPr>
              <w:spacing w:after="40"/>
            </w:pPr>
            <w:r>
              <w:t>–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2A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Buffer for questions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2B" w14:textId="77777777" w:rsidR="001660CF" w:rsidRDefault="001660CF"/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2C" w14:textId="77777777" w:rsidR="001660CF" w:rsidRDefault="001660CF"/>
        </w:tc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2D" w14:textId="77777777" w:rsidR="001660CF" w:rsidRDefault="001660CF"/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2E" w14:textId="77777777" w:rsidR="001660CF" w:rsidRDefault="001660CF"/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2F" w14:textId="77777777" w:rsidR="001660CF" w:rsidRDefault="007C5F63">
            <w:pPr>
              <w:spacing w:after="40"/>
            </w:pPr>
            <w:r>
              <w:t>–</w:t>
            </w:r>
          </w:p>
        </w:tc>
      </w:tr>
      <w:tr w:rsidR="001660CF" w14:paraId="5B077A38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31" w14:textId="77777777" w:rsidR="001660CF" w:rsidRDefault="001660CF"/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32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Total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33" w14:textId="77777777" w:rsidR="001660CF" w:rsidRDefault="001660CF"/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34" w14:textId="77777777" w:rsidR="001660CF" w:rsidRDefault="001660CF"/>
        </w:tc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35" w14:textId="77777777" w:rsidR="001660CF" w:rsidRDefault="001660CF"/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36" w14:textId="77777777" w:rsidR="001660CF" w:rsidRDefault="001660CF"/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37" w14:textId="77777777" w:rsidR="001660CF" w:rsidRDefault="001660CF"/>
        </w:tc>
      </w:tr>
    </w:tbl>
    <w:p w14:paraId="5B077A39" w14:textId="77777777" w:rsidR="001660CF" w:rsidRDefault="001660CF">
      <w:pPr>
        <w:spacing w:after="120"/>
      </w:pPr>
    </w:p>
    <w:tbl>
      <w:tblPr>
        <w:tblW w:w="9638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60CF" w14:paraId="5B077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3A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Handover: speaker 1’s last sentence (word for word)</w:t>
            </w:r>
          </w:p>
        </w:tc>
      </w:tr>
      <w:tr w:rsidR="001660CF" w14:paraId="5B077A3D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9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1B89" w14:textId="77777777" w:rsidR="001660CF" w:rsidRDefault="001660CF"/>
          <w:p w14:paraId="299D58AA" w14:textId="77777777" w:rsidR="00AE35BC" w:rsidRDefault="00AE35BC"/>
          <w:p w14:paraId="21BF797D" w14:textId="77777777" w:rsidR="00AE35BC" w:rsidRDefault="00AE35BC"/>
          <w:p w14:paraId="43ACC0B9" w14:textId="77777777" w:rsidR="00AE35BC" w:rsidRDefault="00AE35BC"/>
          <w:p w14:paraId="5B077A3C" w14:textId="77777777" w:rsidR="00AE35BC" w:rsidRDefault="00AE35BC"/>
        </w:tc>
      </w:tr>
    </w:tbl>
    <w:p w14:paraId="5B077A3E" w14:textId="77777777" w:rsidR="001660CF" w:rsidRDefault="001660CF">
      <w:pPr>
        <w:spacing w:after="80"/>
      </w:pPr>
    </w:p>
    <w:tbl>
      <w:tblPr>
        <w:tblW w:w="9638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60CF" w14:paraId="5B077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3F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Handover: speaker 2’s first sentence (word for word)</w:t>
            </w:r>
          </w:p>
        </w:tc>
      </w:tr>
      <w:tr w:rsidR="001660CF" w14:paraId="5B077A42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9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9A7F" w14:textId="77777777" w:rsidR="001660CF" w:rsidRDefault="001660CF"/>
          <w:p w14:paraId="718A392C" w14:textId="77777777" w:rsidR="00AE35BC" w:rsidRDefault="00AE35BC"/>
          <w:p w14:paraId="11A044B9" w14:textId="77777777" w:rsidR="00AE35BC" w:rsidRDefault="00AE35BC"/>
          <w:p w14:paraId="5F65FA0B" w14:textId="77777777" w:rsidR="00AE35BC" w:rsidRDefault="00AE35BC"/>
          <w:p w14:paraId="50F641FC" w14:textId="77777777" w:rsidR="00AE35BC" w:rsidRDefault="00AE35BC"/>
          <w:p w14:paraId="5B077A41" w14:textId="77777777" w:rsidR="00AE35BC" w:rsidRDefault="00AE35BC"/>
        </w:tc>
      </w:tr>
    </w:tbl>
    <w:p w14:paraId="5B077A43" w14:textId="77777777" w:rsidR="001660CF" w:rsidRDefault="001660CF">
      <w:pPr>
        <w:spacing w:after="80"/>
      </w:pPr>
    </w:p>
    <w:tbl>
      <w:tblPr>
        <w:tblW w:w="9638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660CF" w14:paraId="5B077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44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lastRenderedPageBreak/>
              <w:t>Our 30-second version of the whole case (for when time runs out)</w:t>
            </w:r>
          </w:p>
        </w:tc>
      </w:tr>
      <w:tr w:rsidR="001660CF" w14:paraId="5B077A47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9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7D92" w14:textId="77777777" w:rsidR="001660CF" w:rsidRDefault="001660CF"/>
          <w:p w14:paraId="5E9AB388" w14:textId="77777777" w:rsidR="00AE35BC" w:rsidRDefault="00AE35BC"/>
          <w:p w14:paraId="73A44D39" w14:textId="77777777" w:rsidR="00AE35BC" w:rsidRDefault="00AE35BC"/>
          <w:p w14:paraId="2E75691F" w14:textId="77777777" w:rsidR="00AE35BC" w:rsidRDefault="00AE35BC"/>
          <w:p w14:paraId="0479AA7B" w14:textId="77777777" w:rsidR="00AE35BC" w:rsidRDefault="00AE35BC"/>
          <w:p w14:paraId="43090CF3" w14:textId="77777777" w:rsidR="00AE35BC" w:rsidRDefault="00AE35BC"/>
          <w:p w14:paraId="592C204A" w14:textId="77777777" w:rsidR="00AE35BC" w:rsidRDefault="00AE35BC"/>
          <w:p w14:paraId="5B077A46" w14:textId="77777777" w:rsidR="000967E2" w:rsidRDefault="000967E2"/>
        </w:tc>
      </w:tr>
    </w:tbl>
    <w:p w14:paraId="5B077A48" w14:textId="77777777" w:rsidR="001660CF" w:rsidRDefault="007C5F63">
      <w:pPr>
        <w:pStyle w:val="Heading1"/>
        <w:keepNext/>
        <w:pageBreakBefore/>
      </w:pPr>
      <w:r>
        <w:lastRenderedPageBreak/>
        <w:t>Worksheet 4: Preparing for questions</w:t>
      </w:r>
    </w:p>
    <w:p w14:paraId="5B077A49" w14:textId="77777777" w:rsidR="001660CF" w:rsidRDefault="007C5F63">
      <w:pPr>
        <w:spacing w:after="120"/>
      </w:pPr>
      <w:r>
        <w:t xml:space="preserve">For each question: give a </w:t>
      </w:r>
      <w:r>
        <w:rPr>
          <w:b/>
          <w:bCs/>
        </w:rPr>
        <w:t>direct answer first</w:t>
      </w:r>
      <w:r>
        <w:t>, then the support, then bridge back to your structure.</w:t>
      </w:r>
    </w:p>
    <w:tbl>
      <w:tblPr>
        <w:tblW w:w="9638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2338"/>
        <w:gridCol w:w="1900"/>
      </w:tblGrid>
      <w:tr w:rsidR="001660CF" w14:paraId="5B077A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4A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Likely question from the Tribunal</w:t>
            </w:r>
          </w:p>
        </w:tc>
        <w:tc>
          <w:tcPr>
            <w:tcW w:w="27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4B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Direct answer (first sentence)</w:t>
            </w:r>
          </w:p>
        </w:tc>
        <w:tc>
          <w:tcPr>
            <w:tcW w:w="2338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4C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Support (clause / exhibit / authority)</w:t>
            </w:r>
          </w:p>
        </w:tc>
        <w:tc>
          <w:tcPr>
            <w:tcW w:w="19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4D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Bridge back to…</w:t>
            </w:r>
          </w:p>
        </w:tc>
      </w:tr>
      <w:tr w:rsidR="001660CF" w14:paraId="5B077A53" w14:textId="77777777">
        <w:tblPrEx>
          <w:tblCellMar>
            <w:top w:w="0" w:type="dxa"/>
            <w:bottom w:w="0" w:type="dxa"/>
          </w:tblCellMar>
        </w:tblPrEx>
        <w:trPr>
          <w:cantSplit/>
          <w:trHeight w:val="820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4F" w14:textId="77777777" w:rsidR="001660CF" w:rsidRDefault="001660CF"/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50" w14:textId="77777777" w:rsidR="001660CF" w:rsidRDefault="001660CF"/>
        </w:tc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51" w14:textId="77777777" w:rsidR="001660CF" w:rsidRDefault="001660CF"/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52" w14:textId="77777777" w:rsidR="001660CF" w:rsidRDefault="001660CF"/>
        </w:tc>
      </w:tr>
      <w:tr w:rsidR="001660CF" w14:paraId="5B077A58" w14:textId="77777777">
        <w:tblPrEx>
          <w:tblCellMar>
            <w:top w:w="0" w:type="dxa"/>
            <w:bottom w:w="0" w:type="dxa"/>
          </w:tblCellMar>
        </w:tblPrEx>
        <w:trPr>
          <w:cantSplit/>
          <w:trHeight w:val="820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54" w14:textId="77777777" w:rsidR="001660CF" w:rsidRDefault="001660CF"/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55" w14:textId="77777777" w:rsidR="001660CF" w:rsidRDefault="001660CF"/>
        </w:tc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56" w14:textId="77777777" w:rsidR="001660CF" w:rsidRDefault="001660CF"/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57" w14:textId="77777777" w:rsidR="001660CF" w:rsidRDefault="001660CF"/>
        </w:tc>
      </w:tr>
      <w:tr w:rsidR="001660CF" w14:paraId="5B077A5D" w14:textId="77777777">
        <w:tblPrEx>
          <w:tblCellMar>
            <w:top w:w="0" w:type="dxa"/>
            <w:bottom w:w="0" w:type="dxa"/>
          </w:tblCellMar>
        </w:tblPrEx>
        <w:trPr>
          <w:cantSplit/>
          <w:trHeight w:val="820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59" w14:textId="77777777" w:rsidR="001660CF" w:rsidRDefault="001660CF"/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5A" w14:textId="77777777" w:rsidR="001660CF" w:rsidRDefault="001660CF"/>
        </w:tc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5B" w14:textId="77777777" w:rsidR="001660CF" w:rsidRDefault="001660CF"/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5C" w14:textId="77777777" w:rsidR="001660CF" w:rsidRDefault="001660CF"/>
        </w:tc>
      </w:tr>
      <w:tr w:rsidR="001660CF" w14:paraId="5B077A62" w14:textId="77777777">
        <w:tblPrEx>
          <w:tblCellMar>
            <w:top w:w="0" w:type="dxa"/>
            <w:bottom w:w="0" w:type="dxa"/>
          </w:tblCellMar>
        </w:tblPrEx>
        <w:trPr>
          <w:cantSplit/>
          <w:trHeight w:val="820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5E" w14:textId="77777777" w:rsidR="001660CF" w:rsidRDefault="001660CF"/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5F" w14:textId="77777777" w:rsidR="001660CF" w:rsidRDefault="001660CF"/>
        </w:tc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60" w14:textId="77777777" w:rsidR="001660CF" w:rsidRDefault="001660CF"/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61" w14:textId="77777777" w:rsidR="001660CF" w:rsidRDefault="001660CF"/>
        </w:tc>
      </w:tr>
      <w:tr w:rsidR="001660CF" w14:paraId="5B077A67" w14:textId="77777777">
        <w:tblPrEx>
          <w:tblCellMar>
            <w:top w:w="0" w:type="dxa"/>
            <w:bottom w:w="0" w:type="dxa"/>
          </w:tblCellMar>
        </w:tblPrEx>
        <w:trPr>
          <w:cantSplit/>
          <w:trHeight w:val="820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63" w14:textId="77777777" w:rsidR="001660CF" w:rsidRDefault="001660CF"/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64" w14:textId="77777777" w:rsidR="001660CF" w:rsidRDefault="001660CF"/>
        </w:tc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65" w14:textId="77777777" w:rsidR="001660CF" w:rsidRDefault="001660CF"/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66" w14:textId="77777777" w:rsidR="001660CF" w:rsidRDefault="001660CF"/>
        </w:tc>
      </w:tr>
      <w:tr w:rsidR="001660CF" w14:paraId="5B077A6C" w14:textId="77777777">
        <w:tblPrEx>
          <w:tblCellMar>
            <w:top w:w="0" w:type="dxa"/>
            <w:bottom w:w="0" w:type="dxa"/>
          </w:tblCellMar>
        </w:tblPrEx>
        <w:trPr>
          <w:cantSplit/>
          <w:trHeight w:val="820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68" w14:textId="77777777" w:rsidR="001660CF" w:rsidRDefault="001660CF"/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69" w14:textId="77777777" w:rsidR="001660CF" w:rsidRDefault="001660CF"/>
        </w:tc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6A" w14:textId="77777777" w:rsidR="001660CF" w:rsidRDefault="001660CF"/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6B" w14:textId="77777777" w:rsidR="001660CF" w:rsidRDefault="001660CF"/>
        </w:tc>
      </w:tr>
    </w:tbl>
    <w:p w14:paraId="5B077A6D" w14:textId="77777777" w:rsidR="001660CF" w:rsidRDefault="001660CF">
      <w:pPr>
        <w:spacing w:after="120"/>
      </w:pPr>
    </w:p>
    <w:tbl>
      <w:tblPr>
        <w:tblW w:w="9638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1660CF" w14:paraId="5B077A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6E" w14:textId="77777777" w:rsidR="001660CF" w:rsidRDefault="001660CF"/>
        </w:tc>
        <w:tc>
          <w:tcPr>
            <w:tcW w:w="6438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6F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Our answer</w:t>
            </w:r>
          </w:p>
        </w:tc>
      </w:tr>
      <w:tr w:rsidR="001660CF" w14:paraId="5B077A73" w14:textId="77777777">
        <w:tblPrEx>
          <w:tblCellMar>
            <w:top w:w="0" w:type="dxa"/>
            <w:bottom w:w="0" w:type="dxa"/>
          </w:tblCellMar>
        </w:tblPrEx>
        <w:trPr>
          <w:cantSplit/>
          <w:trHeight w:val="950"/>
        </w:trPr>
        <w:tc>
          <w:tcPr>
            <w:tcW w:w="32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71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The opposing side’s best argument</w:t>
            </w:r>
            <w:r>
              <w:t>, stated fairly (as they would put it)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72" w14:textId="77777777" w:rsidR="001660CF" w:rsidRDefault="001660CF"/>
        </w:tc>
      </w:tr>
      <w:tr w:rsidR="001660CF" w14:paraId="5B077A76" w14:textId="77777777">
        <w:tblPrEx>
          <w:tblCellMar>
            <w:top w:w="0" w:type="dxa"/>
            <w:bottom w:w="0" w:type="dxa"/>
          </w:tblCellMar>
        </w:tblPrEx>
        <w:trPr>
          <w:cantSplit/>
          <w:trHeight w:val="950"/>
        </w:trPr>
        <w:tc>
          <w:tcPr>
            <w:tcW w:w="32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74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The question we most dread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75" w14:textId="77777777" w:rsidR="001660CF" w:rsidRDefault="001660CF"/>
        </w:tc>
      </w:tr>
      <w:tr w:rsidR="001660CF" w14:paraId="5B077A79" w14:textId="77777777">
        <w:tblPrEx>
          <w:tblCellMar>
            <w:top w:w="0" w:type="dxa"/>
            <w:bottom w:w="0" w:type="dxa"/>
          </w:tblCellMar>
        </w:tblPrEx>
        <w:trPr>
          <w:cantSplit/>
          <w:trHeight w:val="950"/>
        </w:trPr>
        <w:tc>
          <w:tcPr>
            <w:tcW w:w="32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77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If the Tribunal rejects our primary argument</w:t>
            </w:r>
            <w:r>
              <w:t>, we say…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78" w14:textId="77777777" w:rsidR="001660CF" w:rsidRDefault="001660CF"/>
        </w:tc>
      </w:tr>
      <w:tr w:rsidR="001660CF" w14:paraId="5B077A7C" w14:textId="77777777">
        <w:tblPrEx>
          <w:tblCellMar>
            <w:top w:w="0" w:type="dxa"/>
            <w:bottom w:w="0" w:type="dxa"/>
          </w:tblCellMar>
        </w:tblPrEx>
        <w:trPr>
          <w:cantSplit/>
          <w:trHeight w:val="950"/>
        </w:trPr>
        <w:tc>
          <w:tcPr>
            <w:tcW w:w="32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7A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Concessions</w:t>
            </w:r>
            <w:r>
              <w:t xml:space="preserve"> we could make without hurting our case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7B" w14:textId="77777777" w:rsidR="001660CF" w:rsidRDefault="001660CF"/>
        </w:tc>
      </w:tr>
      <w:tr w:rsidR="001660CF" w14:paraId="5B077A7F" w14:textId="77777777">
        <w:tblPrEx>
          <w:tblCellMar>
            <w:top w:w="0" w:type="dxa"/>
            <w:bottom w:w="0" w:type="dxa"/>
          </w:tblCellMar>
        </w:tblPrEx>
        <w:trPr>
          <w:cantSplit/>
          <w:trHeight w:val="950"/>
        </w:trPr>
        <w:tc>
          <w:tcPr>
            <w:tcW w:w="32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7D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Points we must never concede</w:t>
            </w:r>
          </w:p>
        </w:tc>
        <w:tc>
          <w:tcPr>
            <w:tcW w:w="6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7E" w14:textId="77777777" w:rsidR="001660CF" w:rsidRDefault="001660CF"/>
        </w:tc>
      </w:tr>
    </w:tbl>
    <w:p w14:paraId="5B077A80" w14:textId="77777777" w:rsidR="001660CF" w:rsidRDefault="007C5F63">
      <w:pPr>
        <w:pStyle w:val="Heading1"/>
        <w:keepNext/>
        <w:pageBreakBefore/>
      </w:pPr>
      <w:r>
        <w:lastRenderedPageBreak/>
        <w:t>Worksheet 5: Authorities card</w:t>
      </w:r>
    </w:p>
    <w:p w14:paraId="5B077A81" w14:textId="77777777" w:rsidR="001660CF" w:rsidRDefault="007C5F63">
      <w:pPr>
        <w:spacing w:after="120"/>
      </w:pPr>
      <w:r>
        <w:t>Complete one row for every authority you will mention, and for the main authorities you expect your opponent to use. You should be able to say each row without notes.</w:t>
      </w:r>
    </w:p>
    <w:tbl>
      <w:tblPr>
        <w:tblW w:w="9638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300"/>
        <w:gridCol w:w="1000"/>
        <w:gridCol w:w="2138"/>
        <w:gridCol w:w="2500"/>
      </w:tblGrid>
      <w:tr w:rsidR="001660CF" w14:paraId="5B077A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82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Authority</w:t>
            </w:r>
          </w:p>
        </w:tc>
        <w:tc>
          <w:tcPr>
            <w:tcW w:w="23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83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Proposition it supports (one sentence)</w:t>
            </w:r>
          </w:p>
        </w:tc>
        <w:tc>
          <w:tcPr>
            <w:tcW w:w="10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84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Pinpoint</w:t>
            </w:r>
          </w:p>
        </w:tc>
        <w:tc>
          <w:tcPr>
            <w:tcW w:w="2138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85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Key facts (two lines)</w:t>
            </w:r>
          </w:p>
        </w:tc>
        <w:tc>
          <w:tcPr>
            <w:tcW w:w="25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86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How the other side distinguishes it → our answer</w:t>
            </w:r>
          </w:p>
        </w:tc>
      </w:tr>
      <w:tr w:rsidR="001660CF" w14:paraId="5B077A8D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88" w14:textId="77777777" w:rsidR="001660CF" w:rsidRDefault="001660CF"/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89" w14:textId="77777777" w:rsidR="001660CF" w:rsidRDefault="001660CF"/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8A" w14:textId="77777777" w:rsidR="001660CF" w:rsidRDefault="001660CF"/>
        </w:tc>
        <w:tc>
          <w:tcPr>
            <w:tcW w:w="21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8B" w14:textId="77777777" w:rsidR="001660CF" w:rsidRDefault="001660CF"/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8C" w14:textId="77777777" w:rsidR="001660CF" w:rsidRDefault="001660CF"/>
        </w:tc>
      </w:tr>
      <w:tr w:rsidR="001660CF" w14:paraId="5B077A93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8E" w14:textId="77777777" w:rsidR="001660CF" w:rsidRDefault="001660CF"/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8F" w14:textId="77777777" w:rsidR="001660CF" w:rsidRDefault="001660CF"/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90" w14:textId="77777777" w:rsidR="001660CF" w:rsidRDefault="001660CF"/>
        </w:tc>
        <w:tc>
          <w:tcPr>
            <w:tcW w:w="21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91" w14:textId="77777777" w:rsidR="001660CF" w:rsidRDefault="001660CF"/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92" w14:textId="77777777" w:rsidR="001660CF" w:rsidRDefault="001660CF"/>
        </w:tc>
      </w:tr>
      <w:tr w:rsidR="001660CF" w14:paraId="5B077A99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94" w14:textId="77777777" w:rsidR="001660CF" w:rsidRDefault="001660CF"/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95" w14:textId="77777777" w:rsidR="001660CF" w:rsidRDefault="001660CF"/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96" w14:textId="77777777" w:rsidR="001660CF" w:rsidRDefault="001660CF"/>
        </w:tc>
        <w:tc>
          <w:tcPr>
            <w:tcW w:w="21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97" w14:textId="77777777" w:rsidR="001660CF" w:rsidRDefault="001660CF"/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98" w14:textId="77777777" w:rsidR="001660CF" w:rsidRDefault="001660CF"/>
        </w:tc>
      </w:tr>
      <w:tr w:rsidR="001660CF" w14:paraId="5B077A9F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9A" w14:textId="77777777" w:rsidR="001660CF" w:rsidRDefault="001660CF"/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9B" w14:textId="77777777" w:rsidR="001660CF" w:rsidRDefault="001660CF"/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9C" w14:textId="77777777" w:rsidR="001660CF" w:rsidRDefault="001660CF"/>
        </w:tc>
        <w:tc>
          <w:tcPr>
            <w:tcW w:w="21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9D" w14:textId="77777777" w:rsidR="001660CF" w:rsidRDefault="001660CF"/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9E" w14:textId="77777777" w:rsidR="001660CF" w:rsidRDefault="001660CF"/>
        </w:tc>
      </w:tr>
      <w:tr w:rsidR="001660CF" w14:paraId="5B077AA5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A0" w14:textId="77777777" w:rsidR="001660CF" w:rsidRDefault="001660CF"/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A1" w14:textId="77777777" w:rsidR="001660CF" w:rsidRDefault="001660CF"/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A2" w14:textId="77777777" w:rsidR="001660CF" w:rsidRDefault="001660CF"/>
        </w:tc>
        <w:tc>
          <w:tcPr>
            <w:tcW w:w="21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A3" w14:textId="77777777" w:rsidR="001660CF" w:rsidRDefault="001660CF"/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A4" w14:textId="77777777" w:rsidR="001660CF" w:rsidRDefault="001660CF"/>
        </w:tc>
      </w:tr>
      <w:tr w:rsidR="001660CF" w14:paraId="5B077AAB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A6" w14:textId="77777777" w:rsidR="001660CF" w:rsidRDefault="001660CF"/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A7" w14:textId="77777777" w:rsidR="001660CF" w:rsidRDefault="001660CF"/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A8" w14:textId="77777777" w:rsidR="001660CF" w:rsidRDefault="001660CF"/>
        </w:tc>
        <w:tc>
          <w:tcPr>
            <w:tcW w:w="21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A9" w14:textId="77777777" w:rsidR="001660CF" w:rsidRDefault="001660CF"/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AA" w14:textId="77777777" w:rsidR="001660CF" w:rsidRDefault="001660CF"/>
        </w:tc>
      </w:tr>
      <w:tr w:rsidR="001660CF" w14:paraId="5B077AB1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AC" w14:textId="77777777" w:rsidR="001660CF" w:rsidRDefault="001660CF"/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AD" w14:textId="77777777" w:rsidR="001660CF" w:rsidRDefault="001660CF"/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AE" w14:textId="77777777" w:rsidR="001660CF" w:rsidRDefault="001660CF"/>
        </w:tc>
        <w:tc>
          <w:tcPr>
            <w:tcW w:w="21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AF" w14:textId="77777777" w:rsidR="001660CF" w:rsidRDefault="001660CF"/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B0" w14:textId="77777777" w:rsidR="001660CF" w:rsidRDefault="001660CF"/>
        </w:tc>
      </w:tr>
    </w:tbl>
    <w:p w14:paraId="5B077AB2" w14:textId="77777777" w:rsidR="001660CF" w:rsidRDefault="007C5F63">
      <w:pPr>
        <w:spacing w:before="80" w:after="120"/>
      </w:pPr>
      <w:r>
        <w:rPr>
          <w:color w:val="6B7280"/>
        </w:rPr>
        <w:t xml:space="preserve">Mark each row: </w:t>
      </w:r>
      <w:r>
        <w:rPr>
          <w:b/>
          <w:bCs/>
          <w:color w:val="6B7280"/>
        </w:rPr>
        <w:t>O</w:t>
      </w:r>
      <w:r>
        <w:rPr>
          <w:color w:val="6B7280"/>
        </w:rPr>
        <w:t xml:space="preserve"> = ours, </w:t>
      </w:r>
      <w:r>
        <w:rPr>
          <w:b/>
          <w:bCs/>
          <w:color w:val="6B7280"/>
        </w:rPr>
        <w:t>T</w:t>
      </w:r>
      <w:r>
        <w:rPr>
          <w:color w:val="6B7280"/>
        </w:rPr>
        <w:t xml:space="preserve"> = theirs. Say case names aloud as "Smith </w:t>
      </w:r>
      <w:r>
        <w:rPr>
          <w:i/>
          <w:iCs/>
          <w:color w:val="6B7280"/>
        </w:rPr>
        <w:t>and</w:t>
      </w:r>
      <w:r>
        <w:rPr>
          <w:color w:val="6B7280"/>
        </w:rPr>
        <w:t xml:space="preserve"> Jones".</w:t>
      </w:r>
    </w:p>
    <w:p w14:paraId="5B077AB3" w14:textId="77777777" w:rsidR="001660CF" w:rsidRDefault="007C5F63">
      <w:pPr>
        <w:pStyle w:val="Heading1"/>
        <w:keepNext/>
        <w:pageBreakBefore/>
      </w:pPr>
      <w:r>
        <w:lastRenderedPageBreak/>
        <w:t>Practice round feedback</w:t>
      </w:r>
    </w:p>
    <w:p w14:paraId="5B077AB4" w14:textId="77777777" w:rsidR="001660CF" w:rsidRDefault="007C5F63">
      <w:pPr>
        <w:spacing w:after="120"/>
      </w:pPr>
      <w:r>
        <w:rPr>
          <w:color w:val="6B7280"/>
        </w:rPr>
        <w:t xml:space="preserve">For peer or tutor feedback after a practice run. It is a tool to help you improve. It is </w:t>
      </w:r>
      <w:r>
        <w:rPr>
          <w:b/>
          <w:bCs/>
          <w:color w:val="6B7280"/>
        </w:rPr>
        <w:t>not</w:t>
      </w:r>
      <w:r>
        <w:rPr>
          <w:color w:val="6B7280"/>
        </w:rPr>
        <w:t xml:space="preserve"> the marking guide and does not predict a mark.</w:t>
      </w:r>
    </w:p>
    <w:tbl>
      <w:tblPr>
        <w:tblW w:w="9638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19"/>
        <w:gridCol w:w="1400"/>
        <w:gridCol w:w="3419"/>
      </w:tblGrid>
      <w:tr w:rsidR="001660CF" w14:paraId="5B077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B5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Speaker</w:t>
            </w:r>
          </w:p>
        </w:tc>
        <w:tc>
          <w:tcPr>
            <w:tcW w:w="34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B6" w14:textId="77777777" w:rsidR="001660CF" w:rsidRDefault="001660CF"/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B7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Observer</w:t>
            </w:r>
          </w:p>
        </w:tc>
        <w:tc>
          <w:tcPr>
            <w:tcW w:w="34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B8" w14:textId="77777777" w:rsidR="001660CF" w:rsidRDefault="001660CF"/>
        </w:tc>
      </w:tr>
      <w:tr w:rsidR="001660CF" w14:paraId="5B077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BA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Side</w:t>
            </w:r>
          </w:p>
        </w:tc>
        <w:tc>
          <w:tcPr>
            <w:tcW w:w="34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BB" w14:textId="77777777" w:rsidR="001660CF" w:rsidRDefault="001660CF"/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BC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Time used</w:t>
            </w:r>
          </w:p>
        </w:tc>
        <w:tc>
          <w:tcPr>
            <w:tcW w:w="34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BD" w14:textId="77777777" w:rsidR="001660CF" w:rsidRDefault="007C5F63">
            <w:pPr>
              <w:spacing w:after="40"/>
            </w:pPr>
            <w:r>
              <w:t>______ of ______ min</w:t>
            </w:r>
          </w:p>
        </w:tc>
      </w:tr>
    </w:tbl>
    <w:p w14:paraId="5B077ABF" w14:textId="77777777" w:rsidR="001660CF" w:rsidRDefault="001660CF">
      <w:pPr>
        <w:spacing w:after="120"/>
      </w:pPr>
    </w:p>
    <w:tbl>
      <w:tblPr>
        <w:tblW w:w="9638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38"/>
        <w:gridCol w:w="1600"/>
        <w:gridCol w:w="2600"/>
      </w:tblGrid>
      <w:tr w:rsidR="001660CF" w14:paraId="5B077A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C0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Area</w:t>
            </w:r>
          </w:p>
        </w:tc>
        <w:tc>
          <w:tcPr>
            <w:tcW w:w="3438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C1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Look for</w:t>
            </w:r>
          </w:p>
        </w:tc>
        <w:tc>
          <w:tcPr>
            <w:tcW w:w="16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C2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Strong / Developing / Focus</w:t>
            </w:r>
          </w:p>
        </w:tc>
        <w:tc>
          <w:tcPr>
            <w:tcW w:w="2600" w:type="dxa"/>
            <w:shd w:val="clear" w:color="auto" w:fill="DCE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C3" w14:textId="77777777" w:rsidR="001660CF" w:rsidRDefault="007C5F63">
            <w:pPr>
              <w:spacing w:after="40"/>
            </w:pPr>
            <w:r>
              <w:rPr>
                <w:b/>
                <w:bCs/>
                <w:color w:val="1F3A5F"/>
              </w:rPr>
              <w:t>Comment</w:t>
            </w:r>
          </w:p>
        </w:tc>
      </w:tr>
      <w:tr w:rsidR="001660CF" w14:paraId="5B077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C5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Finding and relief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C6" w14:textId="77777777" w:rsidR="001660CF" w:rsidRDefault="007C5F63">
            <w:pPr>
              <w:spacing w:after="40"/>
            </w:pPr>
            <w:r>
              <w:t>The order sought is stated clearly, early and again at the end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C7" w14:textId="77777777" w:rsidR="001660CF" w:rsidRDefault="001660CF"/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C8" w14:textId="77777777" w:rsidR="001660CF" w:rsidRDefault="001660CF"/>
        </w:tc>
      </w:tr>
      <w:tr w:rsidR="001660CF" w14:paraId="5B077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CA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Roadmap and signposting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CB" w14:textId="77777777" w:rsidR="001660CF" w:rsidRDefault="007C5F63">
            <w:pPr>
              <w:spacing w:after="40"/>
            </w:pPr>
            <w:r>
              <w:t>Number of submissions announced; clear transitions; consistent labels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CC" w14:textId="77777777" w:rsidR="001660CF" w:rsidRDefault="001660CF"/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CD" w14:textId="77777777" w:rsidR="001660CF" w:rsidRDefault="001660CF"/>
        </w:tc>
      </w:tr>
      <w:tr w:rsidR="001660CF" w14:paraId="5B077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CF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Structure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D0" w14:textId="77777777" w:rsidR="001660CF" w:rsidRDefault="007C5F63">
            <w:pPr>
              <w:spacing w:after="40"/>
            </w:pPr>
            <w:r>
              <w:t>Each submission starts with its conclusion; alternatives flagged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D1" w14:textId="77777777" w:rsidR="001660CF" w:rsidRDefault="001660CF"/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D2" w14:textId="77777777" w:rsidR="001660CF" w:rsidRDefault="001660CF"/>
        </w:tc>
      </w:tr>
      <w:tr w:rsidR="001660CF" w14:paraId="5B077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D4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Use of the record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D5" w14:textId="77777777" w:rsidR="001660CF" w:rsidRDefault="007C5F63">
            <w:pPr>
              <w:spacing w:after="40"/>
            </w:pPr>
            <w:r>
              <w:t>Exhibits cited by label and page; no facts outside the problem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D6" w14:textId="77777777" w:rsidR="001660CF" w:rsidRDefault="001660CF"/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D7" w14:textId="77777777" w:rsidR="001660CF" w:rsidRDefault="001660CF"/>
        </w:tc>
      </w:tr>
      <w:tr w:rsidR="001660CF" w14:paraId="5B077A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D9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Authorities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DA" w14:textId="77777777" w:rsidR="001660CF" w:rsidRDefault="007C5F63">
            <w:pPr>
              <w:spacing w:after="40"/>
            </w:pPr>
            <w:r>
              <w:t>Proposition stated before quoting; pinpoints given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DB" w14:textId="77777777" w:rsidR="001660CF" w:rsidRDefault="001660CF"/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DC" w14:textId="77777777" w:rsidR="001660CF" w:rsidRDefault="001660CF"/>
        </w:tc>
      </w:tr>
      <w:tr w:rsidR="001660CF" w14:paraId="5B077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DE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Answering questions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DF" w14:textId="77777777" w:rsidR="001660CF" w:rsidRDefault="007C5F63">
            <w:pPr>
              <w:spacing w:after="40"/>
            </w:pPr>
            <w:r>
              <w:t>Direct answer first; support; bridges back to structure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E0" w14:textId="77777777" w:rsidR="001660CF" w:rsidRDefault="001660CF"/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E1" w14:textId="77777777" w:rsidR="001660CF" w:rsidRDefault="001660CF"/>
        </w:tc>
      </w:tr>
      <w:tr w:rsidR="001660CF" w14:paraId="5B077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E3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Etiquette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E4" w14:textId="77777777" w:rsidR="001660CF" w:rsidRDefault="007C5F63">
            <w:pPr>
              <w:spacing w:after="40"/>
            </w:pPr>
            <w:r>
              <w:t>Forms of address; "submits", not "I think"; composure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E5" w14:textId="77777777" w:rsidR="001660CF" w:rsidRDefault="001660CF"/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E6" w14:textId="77777777" w:rsidR="001660CF" w:rsidRDefault="001660CF"/>
        </w:tc>
      </w:tr>
      <w:tr w:rsidR="001660CF" w14:paraId="5B077A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E8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Delivery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E9" w14:textId="77777777" w:rsidR="001660CF" w:rsidRDefault="007C5F63">
            <w:pPr>
              <w:spacing w:after="40"/>
            </w:pPr>
            <w:r>
              <w:t>Pace, pauses, eye contact with all members, not reading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EA" w14:textId="77777777" w:rsidR="001660CF" w:rsidRDefault="001660CF"/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EB" w14:textId="77777777" w:rsidR="001660CF" w:rsidRDefault="001660CF"/>
        </w:tc>
      </w:tr>
      <w:tr w:rsidR="001660CF" w14:paraId="5B077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ED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Time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EE" w14:textId="77777777" w:rsidR="001660CF" w:rsidRDefault="007C5F63">
            <w:pPr>
              <w:spacing w:after="40"/>
            </w:pPr>
            <w:r>
              <w:t>Finished on time; used compressed versions when needed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EF" w14:textId="77777777" w:rsidR="001660CF" w:rsidRDefault="001660CF"/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F0" w14:textId="77777777" w:rsidR="001660CF" w:rsidRDefault="001660CF"/>
        </w:tc>
      </w:tr>
      <w:tr w:rsidR="001660CF" w14:paraId="5B077A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F2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Handover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F3" w14:textId="77777777" w:rsidR="001660CF" w:rsidRDefault="007C5F63">
            <w:pPr>
              <w:spacing w:after="40"/>
            </w:pPr>
            <w:r>
              <w:t>Smooth, scripted and consistent with the roadmap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F4" w14:textId="77777777" w:rsidR="001660CF" w:rsidRDefault="001660CF"/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F5" w14:textId="77777777" w:rsidR="001660CF" w:rsidRDefault="001660CF"/>
        </w:tc>
      </w:tr>
    </w:tbl>
    <w:p w14:paraId="5B077AF7" w14:textId="77777777" w:rsidR="001660CF" w:rsidRDefault="001660CF">
      <w:pPr>
        <w:spacing w:after="120"/>
      </w:pPr>
    </w:p>
    <w:tbl>
      <w:tblPr>
        <w:tblW w:w="9638" w:type="dxa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1660CF" w14:paraId="5B077AFA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4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F8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One thing to keep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F9" w14:textId="77777777" w:rsidR="001660CF" w:rsidRDefault="001660CF"/>
        </w:tc>
      </w:tr>
      <w:tr w:rsidR="001660CF" w14:paraId="5B077AFD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4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FB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One thing to change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FC" w14:textId="77777777" w:rsidR="001660CF" w:rsidRDefault="001660CF"/>
        </w:tc>
      </w:tr>
      <w:tr w:rsidR="001660CF" w14:paraId="5B077B00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400" w:type="dxa"/>
            <w:shd w:val="clear" w:color="auto" w:fill="EE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FE" w14:textId="77777777" w:rsidR="001660CF" w:rsidRDefault="007C5F63">
            <w:pPr>
              <w:spacing w:after="40"/>
            </w:pPr>
            <w:r>
              <w:rPr>
                <w:b/>
                <w:bCs/>
              </w:rPr>
              <w:t>Try this next run</w:t>
            </w:r>
          </w:p>
        </w:tc>
        <w:tc>
          <w:tcPr>
            <w:tcW w:w="72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AFF" w14:textId="77777777" w:rsidR="001660CF" w:rsidRDefault="001660CF"/>
        </w:tc>
      </w:tr>
    </w:tbl>
    <w:p w14:paraId="5B077B01" w14:textId="77777777" w:rsidR="007C5F63" w:rsidRDefault="007C5F63"/>
    <w:sectPr w:rsidR="007C5F6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568EB" w14:textId="77777777" w:rsidR="007C5F63" w:rsidRDefault="007C5F63">
      <w:pPr>
        <w:spacing w:line="240" w:lineRule="auto"/>
      </w:pPr>
      <w:r>
        <w:separator/>
      </w:r>
    </w:p>
  </w:endnote>
  <w:endnote w:type="continuationSeparator" w:id="0">
    <w:p w14:paraId="7F836F6E" w14:textId="77777777" w:rsidR="007C5F63" w:rsidRDefault="007C5F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77B02" w14:textId="35C7FFB4" w:rsidR="001660CF" w:rsidRDefault="007C5F63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AE35BC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AE35BC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6F94C" w14:textId="77777777" w:rsidR="007C5F63" w:rsidRDefault="007C5F63">
      <w:pPr>
        <w:spacing w:line="240" w:lineRule="auto"/>
      </w:pPr>
      <w:r>
        <w:separator/>
      </w:r>
    </w:p>
  </w:footnote>
  <w:footnote w:type="continuationSeparator" w:id="0">
    <w:p w14:paraId="1F40D048" w14:textId="77777777" w:rsidR="007C5F63" w:rsidRDefault="007C5F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77B01" w14:textId="77777777" w:rsidR="001660CF" w:rsidRDefault="007C5F63">
    <w:pPr>
      <w:jc w:val="right"/>
    </w:pPr>
    <w:r>
      <w:rPr>
        <w:color w:val="6B7280"/>
        <w:sz w:val="16"/>
        <w:szCs w:val="16"/>
      </w:rPr>
      <w:t>Contract Law Moot — Preparation Worksheets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37CEA"/>
    <w:multiLevelType w:val="hybridMultilevel"/>
    <w:tmpl w:val="CD68AC66"/>
    <w:lvl w:ilvl="0" w:tplc="5540E012">
      <w:start w:val="1"/>
      <w:numFmt w:val="decimal"/>
      <w:lvlText w:val="%1."/>
      <w:lvlJc w:val="left"/>
      <w:pPr>
        <w:ind w:left="400" w:hanging="300"/>
      </w:pPr>
    </w:lvl>
    <w:lvl w:ilvl="1" w:tplc="B7362046">
      <w:numFmt w:val="decimal"/>
      <w:lvlText w:val=""/>
      <w:lvlJc w:val="left"/>
    </w:lvl>
    <w:lvl w:ilvl="2" w:tplc="7A64AB7C">
      <w:numFmt w:val="decimal"/>
      <w:lvlText w:val=""/>
      <w:lvlJc w:val="left"/>
    </w:lvl>
    <w:lvl w:ilvl="3" w:tplc="4AB20CE8">
      <w:numFmt w:val="decimal"/>
      <w:lvlText w:val=""/>
      <w:lvlJc w:val="left"/>
    </w:lvl>
    <w:lvl w:ilvl="4" w:tplc="7DE09A9E">
      <w:numFmt w:val="decimal"/>
      <w:lvlText w:val=""/>
      <w:lvlJc w:val="left"/>
    </w:lvl>
    <w:lvl w:ilvl="5" w:tplc="44421AB6">
      <w:numFmt w:val="decimal"/>
      <w:lvlText w:val=""/>
      <w:lvlJc w:val="left"/>
    </w:lvl>
    <w:lvl w:ilvl="6" w:tplc="0768910A">
      <w:numFmt w:val="decimal"/>
      <w:lvlText w:val=""/>
      <w:lvlJc w:val="left"/>
    </w:lvl>
    <w:lvl w:ilvl="7" w:tplc="C80AE5E2">
      <w:numFmt w:val="decimal"/>
      <w:lvlText w:val=""/>
      <w:lvlJc w:val="left"/>
    </w:lvl>
    <w:lvl w:ilvl="8" w:tplc="8D9CFB02">
      <w:numFmt w:val="decimal"/>
      <w:lvlText w:val=""/>
      <w:lvlJc w:val="left"/>
    </w:lvl>
  </w:abstractNum>
  <w:abstractNum w:abstractNumId="1" w15:restartNumberingAfterBreak="0">
    <w:nsid w:val="48CC0EC8"/>
    <w:multiLevelType w:val="hybridMultilevel"/>
    <w:tmpl w:val="A0AEB38E"/>
    <w:lvl w:ilvl="0" w:tplc="BC3A9186">
      <w:start w:val="1"/>
      <w:numFmt w:val="bullet"/>
      <w:lvlText w:val="●"/>
      <w:lvlJc w:val="left"/>
      <w:pPr>
        <w:ind w:left="720" w:hanging="360"/>
      </w:pPr>
    </w:lvl>
    <w:lvl w:ilvl="1" w:tplc="459E2F4C">
      <w:start w:val="1"/>
      <w:numFmt w:val="bullet"/>
      <w:lvlText w:val="○"/>
      <w:lvlJc w:val="left"/>
      <w:pPr>
        <w:ind w:left="1440" w:hanging="360"/>
      </w:pPr>
    </w:lvl>
    <w:lvl w:ilvl="2" w:tplc="D8BAF002">
      <w:start w:val="1"/>
      <w:numFmt w:val="bullet"/>
      <w:lvlText w:val="■"/>
      <w:lvlJc w:val="left"/>
      <w:pPr>
        <w:ind w:left="2160" w:hanging="360"/>
      </w:pPr>
    </w:lvl>
    <w:lvl w:ilvl="3" w:tplc="141CD820">
      <w:start w:val="1"/>
      <w:numFmt w:val="bullet"/>
      <w:lvlText w:val="●"/>
      <w:lvlJc w:val="left"/>
      <w:pPr>
        <w:ind w:left="2880" w:hanging="360"/>
      </w:pPr>
    </w:lvl>
    <w:lvl w:ilvl="4" w:tplc="DC2404C8">
      <w:start w:val="1"/>
      <w:numFmt w:val="bullet"/>
      <w:lvlText w:val="○"/>
      <w:lvlJc w:val="left"/>
      <w:pPr>
        <w:ind w:left="3600" w:hanging="360"/>
      </w:pPr>
    </w:lvl>
    <w:lvl w:ilvl="5" w:tplc="B9B85F5C">
      <w:start w:val="1"/>
      <w:numFmt w:val="bullet"/>
      <w:lvlText w:val="■"/>
      <w:lvlJc w:val="left"/>
      <w:pPr>
        <w:ind w:left="4320" w:hanging="360"/>
      </w:pPr>
    </w:lvl>
    <w:lvl w:ilvl="6" w:tplc="E034C38C">
      <w:start w:val="1"/>
      <w:numFmt w:val="bullet"/>
      <w:lvlText w:val="●"/>
      <w:lvlJc w:val="left"/>
      <w:pPr>
        <w:ind w:left="5040" w:hanging="360"/>
      </w:pPr>
    </w:lvl>
    <w:lvl w:ilvl="7" w:tplc="4A029A40">
      <w:start w:val="1"/>
      <w:numFmt w:val="bullet"/>
      <w:lvlText w:val="●"/>
      <w:lvlJc w:val="left"/>
      <w:pPr>
        <w:ind w:left="5760" w:hanging="360"/>
      </w:pPr>
    </w:lvl>
    <w:lvl w:ilvl="8" w:tplc="26A882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E83D8A"/>
    <w:multiLevelType w:val="hybridMultilevel"/>
    <w:tmpl w:val="2B1655EA"/>
    <w:lvl w:ilvl="0" w:tplc="5EF663A0">
      <w:start w:val="1"/>
      <w:numFmt w:val="bullet"/>
      <w:lvlText w:val="•"/>
      <w:lvlJc w:val="left"/>
      <w:pPr>
        <w:ind w:left="400" w:hanging="260"/>
      </w:pPr>
    </w:lvl>
    <w:lvl w:ilvl="1" w:tplc="8362EB78">
      <w:start w:val="1"/>
      <w:numFmt w:val="bullet"/>
      <w:lvlText w:val="–"/>
      <w:lvlJc w:val="left"/>
      <w:pPr>
        <w:ind w:left="800" w:hanging="260"/>
      </w:pPr>
    </w:lvl>
    <w:lvl w:ilvl="2" w:tplc="1946EF2E">
      <w:numFmt w:val="decimal"/>
      <w:lvlText w:val=""/>
      <w:lvlJc w:val="left"/>
    </w:lvl>
    <w:lvl w:ilvl="3" w:tplc="458A398E">
      <w:numFmt w:val="decimal"/>
      <w:lvlText w:val=""/>
      <w:lvlJc w:val="left"/>
    </w:lvl>
    <w:lvl w:ilvl="4" w:tplc="45D44D92">
      <w:numFmt w:val="decimal"/>
      <w:lvlText w:val=""/>
      <w:lvlJc w:val="left"/>
    </w:lvl>
    <w:lvl w:ilvl="5" w:tplc="3C666FDC">
      <w:numFmt w:val="decimal"/>
      <w:lvlText w:val=""/>
      <w:lvlJc w:val="left"/>
    </w:lvl>
    <w:lvl w:ilvl="6" w:tplc="C5F60AF6">
      <w:numFmt w:val="decimal"/>
      <w:lvlText w:val=""/>
      <w:lvlJc w:val="left"/>
    </w:lvl>
    <w:lvl w:ilvl="7" w:tplc="EEF60EB8">
      <w:numFmt w:val="decimal"/>
      <w:lvlText w:val=""/>
      <w:lvlJc w:val="left"/>
    </w:lvl>
    <w:lvl w:ilvl="8" w:tplc="FCEA6204">
      <w:numFmt w:val="decimal"/>
      <w:lvlText w:val=""/>
      <w:lvlJc w:val="left"/>
    </w:lvl>
  </w:abstractNum>
  <w:num w:numId="1" w16cid:durableId="2158179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0CF"/>
    <w:rsid w:val="000967E2"/>
    <w:rsid w:val="001660CF"/>
    <w:rsid w:val="007C5F63"/>
    <w:rsid w:val="00AE35BC"/>
    <w:rsid w:val="00DB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77983"/>
  <w15:docId w15:val="{25929BB4-7448-4E8A-9025-E304FB0A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AU" w:eastAsia="en-AU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6F8E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1F3A5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Moot Preparation Worksheets</dc:title>
  <dc:creator>Joseph Roshier</dc:creator>
  <cp:lastModifiedBy>JOSEPH ROSHIER</cp:lastModifiedBy>
  <cp:revision>3</cp:revision>
  <dcterms:created xsi:type="dcterms:W3CDTF">2026-09-24T09:28:00Z</dcterms:created>
  <dcterms:modified xsi:type="dcterms:W3CDTF">2026-09-24T11:52:00Z</dcterms:modified>
</cp:coreProperties>
</file>