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B843" w14:textId="39809CA2" w:rsidR="00000000" w:rsidRDefault="003970DE">
      <w:r>
        <w:t>Q9)</w:t>
      </w:r>
    </w:p>
    <w:p w14:paraId="6686BDEC" w14:textId="252A1A42" w:rsidR="003970DE" w:rsidRDefault="003970DE">
      <w:pPr>
        <w:rPr>
          <w:rFonts w:cstheme="minorHAnsi"/>
        </w:rPr>
      </w:pPr>
      <w:r>
        <w:t xml:space="preserve">Ce langage n’est pas régulier car certaines règles de la grammaire sont de la forme X </w:t>
      </w:r>
      <w:r>
        <w:sym w:font="Wingdings" w:char="F0E0"/>
      </w:r>
      <w:r>
        <w:t xml:space="preserve"> a Y </w:t>
      </w:r>
      <w:proofErr w:type="spellStart"/>
      <w:r>
        <w:t>Y</w:t>
      </w:r>
      <w:proofErr w:type="spellEnd"/>
      <w:r>
        <w:t xml:space="preserve">, avec Y appartenant au vocabulaire non-terminal et a appartenant au vocabulaire terminal or une grammaire est régulière si et seulement si toutes ses règles sont de la forme : X </w:t>
      </w:r>
      <w:r>
        <w:sym w:font="Wingdings" w:char="F0E0"/>
      </w:r>
      <w:r>
        <w:t xml:space="preserve"> a Y ou X </w:t>
      </w:r>
      <w:r>
        <w:sym w:font="Wingdings" w:char="F0E0"/>
      </w:r>
      <w:r>
        <w:t xml:space="preserve"> </w:t>
      </w:r>
      <w:r>
        <w:rPr>
          <w:rFonts w:cstheme="minorHAnsi"/>
        </w:rPr>
        <w:t>ε</w:t>
      </w:r>
    </w:p>
    <w:p w14:paraId="22AAA746" w14:textId="697344B7" w:rsidR="003970DE" w:rsidRPr="003970DE" w:rsidRDefault="003970DE">
      <w:pPr>
        <w:rPr>
          <w:rFonts w:eastAsiaTheme="minorEastAsia"/>
        </w:rPr>
      </w:pPr>
      <w:r>
        <w:t xml:space="preserve">Il est cependant hors-contexte car les toutes les règles sont de la forme X </w:t>
      </w:r>
      <w:r>
        <w:sym w:font="Wingdings" w:char="F0E0"/>
      </w:r>
      <w:r>
        <w:t xml:space="preserve"> w avec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FD8AB78" w14:textId="693A711E" w:rsidR="003970DE" w:rsidRPr="00960E27" w:rsidRDefault="003970DE">
      <w:pPr>
        <w:rPr>
          <w:rFonts w:eastAsiaTheme="minorEastAsia"/>
        </w:rPr>
      </w:pPr>
      <w:r>
        <w:rPr>
          <w:rFonts w:eastAsiaTheme="minorEastAsia"/>
        </w:rPr>
        <w:t>En effet, {</w:t>
      </w:r>
      <w:proofErr w:type="spellStart"/>
      <w:r>
        <w:rPr>
          <w:rFonts w:eastAsiaTheme="minorEastAsia"/>
        </w:rPr>
        <w:t>number</w:t>
      </w:r>
      <w:proofErr w:type="spellEnd"/>
      <w:r>
        <w:rPr>
          <w:rFonts w:eastAsiaTheme="minorEastAsia"/>
        </w:rPr>
        <w:t xml:space="preserve">, +, -, </w:t>
      </w:r>
      <w:r w:rsidR="00960E27">
        <w:rPr>
          <w:rFonts w:eastAsiaTheme="minorEastAsia"/>
        </w:rPr>
        <w:t xml:space="preserve">*, /} </w:t>
      </w:r>
      <m:oMath>
        <m:r>
          <m:rPr>
            <m:sty m:val="p"/>
          </m:rP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60E27">
        <w:rPr>
          <w:rFonts w:eastAsiaTheme="minorEastAsia"/>
        </w:rPr>
        <w:t xml:space="preserve"> et </w:t>
      </w:r>
      <m:oMath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exp</m:t>
            </m:r>
          </m:e>
        </m:bar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C3F8EAE" w14:textId="77777777" w:rsidR="00960E27" w:rsidRPr="00960E27" w:rsidRDefault="00960E27">
      <w:pPr>
        <w:rPr>
          <w:rFonts w:eastAsiaTheme="minorEastAsia"/>
        </w:rPr>
      </w:pPr>
    </w:p>
    <w:p w14:paraId="2E579F4D" w14:textId="7E08964B" w:rsidR="00960E27" w:rsidRDefault="00960E27">
      <w:pPr>
        <w:rPr>
          <w:rFonts w:eastAsiaTheme="minorEastAsia"/>
        </w:rPr>
      </w:pPr>
      <w:r>
        <w:rPr>
          <w:rFonts w:eastAsiaTheme="minorEastAsia"/>
        </w:rPr>
        <w:t>Q16)</w:t>
      </w:r>
    </w:p>
    <w:p w14:paraId="43602D44" w14:textId="3B58EB58" w:rsidR="00960E27" w:rsidRDefault="00960E27">
      <w:pPr>
        <w:rPr>
          <w:rFonts w:eastAsiaTheme="minorEastAsia"/>
        </w:rPr>
      </w:pPr>
      <w:r>
        <w:rPr>
          <w:rFonts w:eastAsiaTheme="minorEastAsia"/>
        </w:rPr>
        <w:t xml:space="preserve">On va séparer </w:t>
      </w:r>
      <m:oMath>
        <m:bar>
          <m:barPr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exp</m:t>
            </m:r>
          </m:e>
        </m:bar>
      </m:oMath>
      <w:r>
        <w:rPr>
          <w:rFonts w:eastAsiaTheme="minorEastAsia"/>
        </w:rPr>
        <w:t xml:space="preserve"> en plusieurs catégories, représentant les différentes opérations possibles, en les rangeant par ordre de priorité croissant.</w:t>
      </w:r>
    </w:p>
    <w:p w14:paraId="622D170E" w14:textId="38ED1303" w:rsidR="00960E27" w:rsidRPr="00CE6C7F" w:rsidRDefault="00CE6C7F">
      <w:pPr>
        <w:rPr>
          <w:lang w:val="en-GB"/>
        </w:rPr>
      </w:pPr>
      <w:r w:rsidRPr="00CE6C7F">
        <w:rPr>
          <w:lang w:val="en-GB"/>
        </w:rPr>
        <w:t xml:space="preserve">exp </w:t>
      </w:r>
      <w:r w:rsidRPr="00CE6C7F">
        <w:rPr>
          <w:lang w:val="en-GB"/>
        </w:rPr>
        <w:t xml:space="preserve">→ prod </w:t>
      </w:r>
      <w:r w:rsidRPr="00CE6C7F">
        <w:rPr>
          <w:lang w:val="en-GB"/>
        </w:rPr>
        <w:t xml:space="preserve">SOUS </w:t>
      </w:r>
      <w:r w:rsidRPr="00CE6C7F">
        <w:rPr>
          <w:lang w:val="en-GB"/>
        </w:rPr>
        <w:t>prod | prod</w:t>
      </w:r>
      <w:r w:rsidRPr="00CE6C7F">
        <w:rPr>
          <w:lang w:val="en-GB"/>
        </w:rPr>
        <w:t xml:space="preserve"> </w:t>
      </w:r>
      <w:r w:rsidRPr="00CE6C7F">
        <w:rPr>
          <w:lang w:val="en-GB"/>
        </w:rPr>
        <w:t>ADD</w:t>
      </w:r>
      <w:r w:rsidRPr="00CE6C7F">
        <w:rPr>
          <w:lang w:val="en-GB"/>
        </w:rPr>
        <w:t xml:space="preserve"> </w:t>
      </w:r>
      <w:r>
        <w:rPr>
          <w:lang w:val="en-GB"/>
        </w:rPr>
        <w:t xml:space="preserve">prod | </w:t>
      </w:r>
      <w:proofErr w:type="gramStart"/>
      <w:r>
        <w:rPr>
          <w:lang w:val="en-GB"/>
        </w:rPr>
        <w:t>prod</w:t>
      </w:r>
      <w:proofErr w:type="gramEnd"/>
    </w:p>
    <w:p w14:paraId="56F01643" w14:textId="2F882AFE" w:rsidR="00CE6C7F" w:rsidRDefault="00CE6C7F">
      <w:pPr>
        <w:rPr>
          <w:lang w:val="en-GB"/>
        </w:rPr>
      </w:pPr>
      <w:r>
        <w:rPr>
          <w:rFonts w:eastAsiaTheme="minorEastAsia"/>
          <w:lang w:val="en-GB"/>
        </w:rPr>
        <w:t xml:space="preserve">prod </w:t>
      </w:r>
      <w:r w:rsidRPr="00CE6C7F">
        <w:rPr>
          <w:lang w:val="en-GB"/>
        </w:rPr>
        <w:t>→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MUL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|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DIV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| </w:t>
      </w:r>
      <w:proofErr w:type="spellStart"/>
      <w:r>
        <w:rPr>
          <w:lang w:val="en-GB"/>
        </w:rPr>
        <w:t>num</w:t>
      </w:r>
      <w:proofErr w:type="spellEnd"/>
    </w:p>
    <w:p w14:paraId="42A21D4F" w14:textId="2D5AD1C2" w:rsidR="00CE6C7F" w:rsidRPr="00CE6C7F" w:rsidRDefault="00CE6C7F">
      <w:pPr>
        <w:rPr>
          <w:rFonts w:eastAsiaTheme="minorEastAsia"/>
          <w:lang w:val="en-GB"/>
        </w:rPr>
      </w:pP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</w:t>
      </w:r>
      <w:r w:rsidRPr="00CE6C7F">
        <w:rPr>
          <w:lang w:val="en-GB"/>
        </w:rPr>
        <w:t>→</w:t>
      </w:r>
      <w:r>
        <w:rPr>
          <w:lang w:val="en-GB"/>
        </w:rPr>
        <w:t xml:space="preserve"> number | OPAR exp FPAR</w:t>
      </w:r>
    </w:p>
    <w:p w14:paraId="1BDBEC51" w14:textId="77777777" w:rsidR="00960E27" w:rsidRPr="00CE6C7F" w:rsidRDefault="00960E27">
      <w:pPr>
        <w:rPr>
          <w:rFonts w:eastAsiaTheme="minorEastAsia"/>
          <w:lang w:val="en-GB"/>
        </w:rPr>
      </w:pPr>
    </w:p>
    <w:sectPr w:rsidR="00960E27" w:rsidRPr="00CE6C7F" w:rsidSect="004F0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DE"/>
    <w:rsid w:val="00081BDB"/>
    <w:rsid w:val="003970DE"/>
    <w:rsid w:val="004F05D8"/>
    <w:rsid w:val="00675441"/>
    <w:rsid w:val="007008AD"/>
    <w:rsid w:val="00743E48"/>
    <w:rsid w:val="00790820"/>
    <w:rsid w:val="00960E27"/>
    <w:rsid w:val="00983F2A"/>
    <w:rsid w:val="00CE6C7F"/>
    <w:rsid w:val="00DB4C87"/>
    <w:rsid w:val="00F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45EEE"/>
  <w15:chartTrackingRefBased/>
  <w15:docId w15:val="{20DFFB29-5187-4AD6-80B8-6CF478F5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970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THIRION</dc:creator>
  <cp:keywords/>
  <dc:description/>
  <cp:lastModifiedBy>LU THIRION</cp:lastModifiedBy>
  <cp:revision>1</cp:revision>
  <dcterms:created xsi:type="dcterms:W3CDTF">2023-12-08T20:42:00Z</dcterms:created>
  <dcterms:modified xsi:type="dcterms:W3CDTF">2023-12-08T21:12:00Z</dcterms:modified>
</cp:coreProperties>
</file>