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8A53" w14:textId="4575F59E" w:rsidR="003261CE" w:rsidRPr="00B847A5" w:rsidRDefault="003261CE" w:rsidP="00B847A5">
      <w:pPr>
        <w:widowControl w:val="0"/>
        <w:pBdr>
          <w:top w:val="nil"/>
          <w:left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</w:rPr>
      </w:pPr>
    </w:p>
    <w:p w14:paraId="035FDD0A" w14:textId="10CED99C" w:rsidR="003261CE" w:rsidRPr="00B847A5" w:rsidRDefault="0012128C" w:rsidP="00B847A5">
      <w:pPr>
        <w:widowControl w:val="0"/>
        <w:pBdr>
          <w:top w:val="nil"/>
          <w:left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u w:val="single"/>
        </w:rPr>
      </w:pPr>
      <w:r w:rsidRPr="00B847A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0E80871E" wp14:editId="00DA6B7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38175" cy="533400"/>
            <wp:effectExtent l="0" t="0" r="9525" b="0"/>
            <wp:wrapNone/>
            <wp:docPr id="2" name="image2.png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text, sign&#10;&#10;Description automatically generated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72"/>
          <w:szCs w:val="72"/>
        </w:rPr>
        <w:t xml:space="preserve">                   </w:t>
      </w:r>
      <w:r w:rsidR="003261CE" w:rsidRPr="00B847A5">
        <w:rPr>
          <w:rFonts w:asciiTheme="majorHAnsi" w:hAnsiTheme="majorHAnsi" w:cstheme="majorHAnsi"/>
          <w:sz w:val="72"/>
          <w:szCs w:val="72"/>
        </w:rPr>
        <w:t xml:space="preserve">Joseph Peter </w:t>
      </w:r>
      <w:r>
        <w:rPr>
          <w:rFonts w:asciiTheme="majorHAnsi" w:hAnsiTheme="majorHAnsi" w:cstheme="majorHAnsi"/>
          <w:sz w:val="72"/>
          <w:szCs w:val="72"/>
        </w:rPr>
        <w:t xml:space="preserve">           </w:t>
      </w:r>
      <w:r>
        <w:rPr>
          <w:noProof/>
        </w:rPr>
        <w:drawing>
          <wp:inline distT="0" distB="0" distL="0" distR="0" wp14:anchorId="7BB7545C" wp14:editId="432C4CE0">
            <wp:extent cx="628650" cy="62865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CB22" w14:textId="1F48BA31" w:rsidR="00B91ED6" w:rsidRPr="00B847A5" w:rsidRDefault="00C83D29" w:rsidP="00B847A5">
      <w:pPr>
        <w:widowControl w:val="0"/>
        <w:pBdr>
          <w:top w:val="nil"/>
          <w:left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sz w:val="18"/>
          <w:szCs w:val="18"/>
        </w:rPr>
      </w:pPr>
      <w:r w:rsidRPr="00B847A5">
        <w:rPr>
          <w:rFonts w:asciiTheme="majorHAnsi" w:hAnsiTheme="majorHAnsi" w:cstheme="majorHAnsi"/>
          <w:sz w:val="18"/>
          <w:szCs w:val="18"/>
        </w:rPr>
        <w:t>Remote Preferred (</w:t>
      </w:r>
      <w:r w:rsidR="00B847A5">
        <w:rPr>
          <w:rFonts w:asciiTheme="majorHAnsi" w:hAnsiTheme="majorHAnsi" w:cstheme="majorHAnsi"/>
          <w:sz w:val="18"/>
          <w:szCs w:val="18"/>
        </w:rPr>
        <w:t xml:space="preserve">Bloomington, </w:t>
      </w:r>
      <w:r w:rsidRPr="00B847A5">
        <w:rPr>
          <w:rFonts w:asciiTheme="majorHAnsi" w:hAnsiTheme="majorHAnsi" w:cstheme="majorHAnsi"/>
          <w:sz w:val="18"/>
          <w:szCs w:val="18"/>
        </w:rPr>
        <w:t>IN) ▪ josephvpeter7@gmail.com ▪ linkedin.com/in/ josephvpeter7/</w:t>
      </w:r>
    </w:p>
    <w:p w14:paraId="69ABB39B" w14:textId="6A6DF43F" w:rsidR="003261CE" w:rsidRPr="00B847A5" w:rsidRDefault="003261CE" w:rsidP="00B847A5">
      <w:pPr>
        <w:widowControl w:val="0"/>
        <w:pBdr>
          <w:top w:val="nil"/>
          <w:left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</w:p>
    <w:p w14:paraId="45CFCA61" w14:textId="0513F507" w:rsidR="005F68DF" w:rsidRPr="00B847A5" w:rsidRDefault="00DC03C7" w:rsidP="00B847A5">
      <w:pPr>
        <w:widowControl w:val="0"/>
        <w:pBdr>
          <w:top w:val="nil"/>
          <w:left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color w:val="0000FF"/>
          <w:sz w:val="36"/>
          <w:szCs w:val="36"/>
        </w:rPr>
      </w:pPr>
      <w:r w:rsidRPr="00B847A5">
        <w:rPr>
          <w:rFonts w:asciiTheme="majorHAnsi" w:hAnsiTheme="majorHAnsi" w:cstheme="majorHAnsi"/>
          <w:color w:val="0000FF"/>
          <w:sz w:val="36"/>
          <w:szCs w:val="36"/>
        </w:rPr>
        <w:t>Cloud Engineer |</w:t>
      </w:r>
      <w:r w:rsidR="00245A3C" w:rsidRPr="00B847A5">
        <w:rPr>
          <w:rFonts w:asciiTheme="majorHAnsi" w:hAnsiTheme="majorHAnsi" w:cstheme="majorHAnsi"/>
          <w:color w:val="0000FF"/>
          <w:sz w:val="36"/>
          <w:szCs w:val="36"/>
        </w:rPr>
        <w:t xml:space="preserve"> DevOps</w:t>
      </w:r>
      <w:r w:rsidR="00B937CC" w:rsidRPr="00B847A5">
        <w:rPr>
          <w:rFonts w:asciiTheme="majorHAnsi" w:hAnsiTheme="majorHAnsi" w:cstheme="majorHAnsi"/>
          <w:color w:val="0000FF"/>
          <w:sz w:val="36"/>
          <w:szCs w:val="36"/>
        </w:rPr>
        <w:t xml:space="preserve"> |Cloud</w:t>
      </w:r>
      <w:r w:rsidRPr="00B847A5">
        <w:rPr>
          <w:rFonts w:asciiTheme="majorHAnsi" w:hAnsiTheme="majorHAnsi" w:cstheme="majorHAnsi"/>
          <w:color w:val="0000FF"/>
          <w:sz w:val="36"/>
          <w:szCs w:val="36"/>
        </w:rPr>
        <w:t xml:space="preserve"> </w:t>
      </w:r>
      <w:r w:rsidR="00B937CC" w:rsidRPr="00B847A5">
        <w:rPr>
          <w:rFonts w:asciiTheme="majorHAnsi" w:hAnsiTheme="majorHAnsi" w:cstheme="majorHAnsi"/>
          <w:color w:val="0000FF"/>
          <w:sz w:val="36"/>
          <w:szCs w:val="36"/>
        </w:rPr>
        <w:t>Developer</w:t>
      </w:r>
    </w:p>
    <w:p w14:paraId="45CFCA62" w14:textId="77777777" w:rsidR="005F68DF" w:rsidRPr="00B847A5" w:rsidRDefault="005F68DF" w:rsidP="00B847A5">
      <w:pPr>
        <w:widowControl w:val="0"/>
        <w:pBdr>
          <w:top w:val="nil"/>
          <w:left w:val="nil"/>
          <w:right w:val="nil"/>
          <w:between w:val="nil"/>
        </w:pBdr>
        <w:spacing w:after="0" w:line="240" w:lineRule="auto"/>
        <w:jc w:val="center"/>
        <w:rPr>
          <w:rFonts w:asciiTheme="majorHAnsi" w:eastAsia="Arial" w:hAnsiTheme="majorHAnsi" w:cstheme="majorHAnsi"/>
          <w:color w:val="000000"/>
          <w:sz w:val="6"/>
          <w:szCs w:val="6"/>
        </w:rPr>
      </w:pPr>
    </w:p>
    <w:p w14:paraId="770BFAF1" w14:textId="77777777" w:rsidR="00B847A5" w:rsidRPr="00B847A5" w:rsidRDefault="00B847A5" w:rsidP="003261CE">
      <w:pPr>
        <w:shd w:val="clear" w:color="auto" w:fill="FFFFFF"/>
        <w:spacing w:after="0" w:line="240" w:lineRule="auto"/>
        <w:ind w:right="80"/>
        <w:jc w:val="center"/>
        <w:rPr>
          <w:rFonts w:asciiTheme="majorHAnsi" w:hAnsiTheme="majorHAnsi" w:cstheme="majorHAnsi"/>
        </w:rPr>
      </w:pPr>
    </w:p>
    <w:p w14:paraId="45CFCA65" w14:textId="6CA27311" w:rsidR="005F68DF" w:rsidRPr="00B847A5" w:rsidRDefault="00B847A5" w:rsidP="002A431F">
      <w:pPr>
        <w:shd w:val="clear" w:color="auto" w:fill="FFFFFF"/>
        <w:spacing w:after="0" w:line="240" w:lineRule="auto"/>
        <w:ind w:right="8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Former Software Engineer and Quality Control professional with recent</w:t>
      </w:r>
      <w:r w:rsidR="002A431F">
        <w:rPr>
          <w:rFonts w:asciiTheme="majorHAnsi" w:hAnsiTheme="majorHAnsi" w:cstheme="majorHAnsi"/>
        </w:rPr>
        <w:t>ly published</w:t>
      </w:r>
      <w:r>
        <w:rPr>
          <w:rFonts w:asciiTheme="majorHAnsi" w:hAnsiTheme="majorHAnsi" w:cstheme="majorHAnsi"/>
        </w:rPr>
        <w:t xml:space="preserve"> DevOps </w:t>
      </w:r>
      <w:r w:rsidR="002A431F">
        <w:rPr>
          <w:rFonts w:asciiTheme="majorHAnsi" w:hAnsiTheme="majorHAnsi" w:cstheme="majorHAnsi"/>
        </w:rPr>
        <w:t xml:space="preserve">projects in </w:t>
      </w:r>
      <w:r w:rsidR="001D2639">
        <w:rPr>
          <w:rFonts w:asciiTheme="majorHAnsi" w:hAnsiTheme="majorHAnsi" w:cstheme="majorHAnsi"/>
        </w:rPr>
        <w:t xml:space="preserve">AWS in Plain English, </w:t>
      </w:r>
      <w:r w:rsidR="006B2624" w:rsidRPr="00B847A5">
        <w:rPr>
          <w:rFonts w:asciiTheme="majorHAnsi" w:hAnsiTheme="majorHAnsi" w:cstheme="majorHAnsi"/>
        </w:rPr>
        <w:t xml:space="preserve">Towards AWS, AWS Tips, </w:t>
      </w:r>
      <w:r w:rsidR="0052169C" w:rsidRPr="00B847A5">
        <w:rPr>
          <w:rFonts w:asciiTheme="majorHAnsi" w:hAnsiTheme="majorHAnsi" w:cstheme="majorHAnsi"/>
        </w:rPr>
        <w:t xml:space="preserve">FAUN publication, </w:t>
      </w:r>
      <w:r w:rsidR="006B2624" w:rsidRPr="00B847A5">
        <w:rPr>
          <w:rFonts w:asciiTheme="majorHAnsi" w:hAnsiTheme="majorHAnsi" w:cstheme="majorHAnsi"/>
        </w:rPr>
        <w:t>and</w:t>
      </w:r>
      <w:r w:rsidR="0052169C" w:rsidRPr="00B847A5">
        <w:rPr>
          <w:rFonts w:asciiTheme="majorHAnsi" w:hAnsiTheme="majorHAnsi" w:cstheme="majorHAnsi"/>
        </w:rPr>
        <w:t xml:space="preserve"> Level Up </w:t>
      </w:r>
      <w:r w:rsidR="000F0658">
        <w:rPr>
          <w:rFonts w:asciiTheme="majorHAnsi" w:hAnsiTheme="majorHAnsi" w:cstheme="majorHAnsi"/>
        </w:rPr>
        <w:t>in</w:t>
      </w:r>
      <w:r w:rsidR="00926D85" w:rsidRPr="00B847A5">
        <w:rPr>
          <w:rFonts w:asciiTheme="majorHAnsi" w:hAnsiTheme="majorHAnsi" w:cstheme="majorHAnsi"/>
        </w:rPr>
        <w:t xml:space="preserve"> </w:t>
      </w:r>
      <w:r w:rsidR="002A431F">
        <w:rPr>
          <w:rFonts w:asciiTheme="majorHAnsi" w:hAnsiTheme="majorHAnsi" w:cstheme="majorHAnsi"/>
        </w:rPr>
        <w:t>C</w:t>
      </w:r>
      <w:r w:rsidR="00926D85" w:rsidRPr="00B847A5">
        <w:rPr>
          <w:rFonts w:asciiTheme="majorHAnsi" w:hAnsiTheme="majorHAnsi" w:cstheme="majorHAnsi"/>
        </w:rPr>
        <w:t>oding</w:t>
      </w:r>
      <w:r w:rsidR="002A431F">
        <w:rPr>
          <w:rFonts w:asciiTheme="majorHAnsi" w:hAnsiTheme="majorHAnsi" w:cstheme="majorHAnsi"/>
        </w:rPr>
        <w:t xml:space="preserve"> poised for immediate transition as DevOps Engineer. </w:t>
      </w:r>
      <w:r w:rsidR="00341E73" w:rsidRPr="00B847A5">
        <w:rPr>
          <w:rFonts w:asciiTheme="majorHAnsi" w:hAnsiTheme="majorHAnsi" w:cstheme="majorHAnsi"/>
        </w:rPr>
        <w:t xml:space="preserve">Skilled at translating highly technical requirements to stakeholders and coordinating quality assurance and </w:t>
      </w:r>
      <w:r w:rsidR="006F6262" w:rsidRPr="00B847A5">
        <w:rPr>
          <w:rFonts w:asciiTheme="majorHAnsi" w:hAnsiTheme="majorHAnsi" w:cstheme="majorHAnsi"/>
        </w:rPr>
        <w:t>IT</w:t>
      </w:r>
      <w:r w:rsidR="00341E73" w:rsidRPr="00B847A5">
        <w:rPr>
          <w:rFonts w:asciiTheme="majorHAnsi" w:hAnsiTheme="majorHAnsi" w:cstheme="majorHAnsi"/>
        </w:rPr>
        <w:t xml:space="preserve"> operations</w:t>
      </w:r>
      <w:r w:rsidR="002A431F">
        <w:rPr>
          <w:rFonts w:asciiTheme="majorHAnsi" w:hAnsiTheme="majorHAnsi" w:cstheme="majorHAnsi"/>
        </w:rPr>
        <w:t xml:space="preserve"> to maximize operational performance, quality, and results. </w:t>
      </w:r>
    </w:p>
    <w:p w14:paraId="45CFCA66" w14:textId="77777777" w:rsidR="005F68DF" w:rsidRPr="00B847A5" w:rsidRDefault="005F68DF" w:rsidP="003261CE">
      <w:pPr>
        <w:shd w:val="clear" w:color="auto" w:fill="FFFFFF"/>
        <w:spacing w:after="0" w:line="240" w:lineRule="auto"/>
        <w:ind w:right="80"/>
        <w:jc w:val="both"/>
        <w:rPr>
          <w:rFonts w:asciiTheme="majorHAnsi" w:hAnsiTheme="majorHAnsi" w:cstheme="majorHAnsi"/>
        </w:rPr>
      </w:pPr>
    </w:p>
    <w:p w14:paraId="45CFCA67" w14:textId="77EF68C7" w:rsidR="005F68DF" w:rsidRPr="00B847A5" w:rsidRDefault="002A431F" w:rsidP="003261C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0" w:line="24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Technical Proficiencies </w:t>
      </w:r>
    </w:p>
    <w:p w14:paraId="45CFCA68" w14:textId="034B5CB9" w:rsidR="005F68DF" w:rsidRDefault="00DC03C7" w:rsidP="003261C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0" w:line="240" w:lineRule="auto"/>
        <w:rPr>
          <w:rFonts w:asciiTheme="majorHAnsi" w:hAnsiTheme="majorHAnsi" w:cstheme="majorHAnsi"/>
        </w:rPr>
      </w:pPr>
      <w:r w:rsidRPr="00B847A5">
        <w:rPr>
          <w:rFonts w:asciiTheme="majorHAnsi" w:hAnsiTheme="majorHAnsi" w:cstheme="majorHAnsi"/>
          <w:b/>
        </w:rPr>
        <w:t xml:space="preserve">DevOps: </w:t>
      </w:r>
      <w:r w:rsidRPr="00B847A5">
        <w:rPr>
          <w:rFonts w:asciiTheme="majorHAnsi" w:hAnsiTheme="majorHAnsi" w:cstheme="majorHAnsi"/>
        </w:rPr>
        <w:t xml:space="preserve">Amazon Web Services AWS; AWS Lambda; </w:t>
      </w:r>
      <w:r w:rsidR="00603E96" w:rsidRPr="00B847A5">
        <w:rPr>
          <w:rFonts w:asciiTheme="majorHAnsi" w:hAnsiTheme="majorHAnsi" w:cstheme="majorHAnsi"/>
        </w:rPr>
        <w:t>AWS S</w:t>
      </w:r>
      <w:r w:rsidR="003B59C1" w:rsidRPr="00B847A5">
        <w:rPr>
          <w:rFonts w:asciiTheme="majorHAnsi" w:hAnsiTheme="majorHAnsi" w:cstheme="majorHAnsi"/>
        </w:rPr>
        <w:t>3;</w:t>
      </w:r>
      <w:r w:rsidR="00A83DD2" w:rsidRPr="00B847A5">
        <w:rPr>
          <w:rFonts w:asciiTheme="majorHAnsi" w:hAnsiTheme="majorHAnsi" w:cstheme="majorHAnsi"/>
        </w:rPr>
        <w:t xml:space="preserve"> E</w:t>
      </w:r>
      <w:r w:rsidR="00692698" w:rsidRPr="00B847A5">
        <w:rPr>
          <w:rFonts w:asciiTheme="majorHAnsi" w:hAnsiTheme="majorHAnsi" w:cstheme="majorHAnsi"/>
        </w:rPr>
        <w:t>2;</w:t>
      </w:r>
      <w:r w:rsidR="004647A9" w:rsidRPr="00B847A5">
        <w:rPr>
          <w:rFonts w:asciiTheme="majorHAnsi" w:hAnsiTheme="majorHAnsi" w:cstheme="majorHAnsi"/>
        </w:rPr>
        <w:t xml:space="preserve"> </w:t>
      </w:r>
      <w:r w:rsidR="008208B1" w:rsidRPr="00B847A5">
        <w:rPr>
          <w:rFonts w:asciiTheme="majorHAnsi" w:hAnsiTheme="majorHAnsi" w:cstheme="majorHAnsi"/>
        </w:rPr>
        <w:t>SQS;</w:t>
      </w:r>
      <w:r w:rsidR="004647A9" w:rsidRPr="00B847A5">
        <w:rPr>
          <w:rFonts w:asciiTheme="majorHAnsi" w:hAnsiTheme="majorHAnsi" w:cstheme="majorHAnsi"/>
        </w:rPr>
        <w:t xml:space="preserve"> </w:t>
      </w:r>
      <w:r w:rsidR="00CB6B57" w:rsidRPr="00B847A5">
        <w:rPr>
          <w:rFonts w:asciiTheme="majorHAnsi" w:hAnsiTheme="majorHAnsi" w:cstheme="majorHAnsi"/>
        </w:rPr>
        <w:t>SNS; Cloud</w:t>
      </w:r>
      <w:r w:rsidRPr="00B847A5">
        <w:rPr>
          <w:rFonts w:asciiTheme="majorHAnsi" w:hAnsiTheme="majorHAnsi" w:cstheme="majorHAnsi"/>
        </w:rPr>
        <w:t xml:space="preserve"> Development, Infrastructure</w:t>
      </w:r>
      <w:r w:rsidR="00A83DD2" w:rsidRPr="00B847A5">
        <w:rPr>
          <w:rFonts w:asciiTheme="majorHAnsi" w:hAnsiTheme="majorHAnsi" w:cstheme="majorHAnsi"/>
        </w:rPr>
        <w:t xml:space="preserve"> &amp;</w:t>
      </w:r>
      <w:r w:rsidRPr="00B847A5">
        <w:rPr>
          <w:rFonts w:asciiTheme="majorHAnsi" w:hAnsiTheme="majorHAnsi" w:cstheme="majorHAnsi"/>
        </w:rPr>
        <w:t xml:space="preserve"> </w:t>
      </w:r>
      <w:r w:rsidR="009E6D88" w:rsidRPr="00B847A5">
        <w:rPr>
          <w:rFonts w:asciiTheme="majorHAnsi" w:hAnsiTheme="majorHAnsi" w:cstheme="majorHAnsi"/>
        </w:rPr>
        <w:t>Formation;</w:t>
      </w:r>
      <w:r w:rsidRPr="00B847A5">
        <w:rPr>
          <w:rFonts w:asciiTheme="majorHAnsi" w:hAnsiTheme="majorHAnsi" w:cstheme="majorHAnsi"/>
        </w:rPr>
        <w:t xml:space="preserve"> </w:t>
      </w:r>
      <w:r w:rsidR="00740E68" w:rsidRPr="00B847A5">
        <w:rPr>
          <w:rFonts w:asciiTheme="majorHAnsi" w:hAnsiTheme="majorHAnsi" w:cstheme="majorHAnsi"/>
        </w:rPr>
        <w:t>Git;</w:t>
      </w:r>
      <w:r w:rsidR="00740E68">
        <w:rPr>
          <w:rFonts w:asciiTheme="majorHAnsi" w:hAnsiTheme="majorHAnsi" w:cstheme="majorHAnsi"/>
        </w:rPr>
        <w:t xml:space="preserve"> </w:t>
      </w:r>
      <w:r w:rsidRPr="00B847A5">
        <w:rPr>
          <w:rFonts w:asciiTheme="majorHAnsi" w:hAnsiTheme="majorHAnsi" w:cstheme="majorHAnsi"/>
        </w:rPr>
        <w:t>Linux ;</w:t>
      </w:r>
      <w:r w:rsidR="007522B5">
        <w:rPr>
          <w:rFonts w:asciiTheme="majorHAnsi" w:hAnsiTheme="majorHAnsi" w:cstheme="majorHAnsi"/>
        </w:rPr>
        <w:t xml:space="preserve"> bash; Git Action;</w:t>
      </w:r>
      <w:r w:rsidRPr="00B847A5">
        <w:rPr>
          <w:rFonts w:asciiTheme="majorHAnsi" w:hAnsiTheme="majorHAnsi" w:cstheme="majorHAnsi"/>
        </w:rPr>
        <w:t xml:space="preserve"> Terraform; Docker; Kubernetes; Shell Scripting; GitHub</w:t>
      </w:r>
      <w:r w:rsidR="007265D6" w:rsidRPr="00B847A5">
        <w:rPr>
          <w:rFonts w:asciiTheme="majorHAnsi" w:hAnsiTheme="majorHAnsi" w:cstheme="majorHAnsi"/>
        </w:rPr>
        <w:t xml:space="preserve"> ;</w:t>
      </w:r>
      <w:r w:rsidRPr="00B847A5">
        <w:rPr>
          <w:rFonts w:asciiTheme="majorHAnsi" w:hAnsiTheme="majorHAnsi" w:cstheme="majorHAnsi"/>
        </w:rPr>
        <w:t xml:space="preserve"> CI/CD; Apache; Ansible; Jenkins; Unix; ELB; RDS;</w:t>
      </w:r>
      <w:r w:rsidR="00740E68">
        <w:rPr>
          <w:rFonts w:asciiTheme="majorHAnsi" w:hAnsiTheme="majorHAnsi" w:cstheme="majorHAnsi"/>
        </w:rPr>
        <w:t xml:space="preserve"> N</w:t>
      </w:r>
      <w:r w:rsidR="00740E68" w:rsidRPr="00740E68">
        <w:rPr>
          <w:rFonts w:asciiTheme="majorHAnsi" w:hAnsiTheme="majorHAnsi" w:cstheme="majorHAnsi"/>
        </w:rPr>
        <w:t>ginx</w:t>
      </w:r>
      <w:r w:rsidR="00DE21E7">
        <w:rPr>
          <w:rFonts w:asciiTheme="majorHAnsi" w:hAnsiTheme="majorHAnsi" w:cstheme="majorHAnsi"/>
        </w:rPr>
        <w:t>;</w:t>
      </w:r>
      <w:r w:rsidR="00740E68">
        <w:rPr>
          <w:rFonts w:asciiTheme="majorHAnsi" w:hAnsiTheme="majorHAnsi" w:cstheme="majorHAnsi"/>
        </w:rPr>
        <w:t xml:space="preserve"> </w:t>
      </w:r>
      <w:r w:rsidRPr="00B847A5">
        <w:rPr>
          <w:rFonts w:asciiTheme="majorHAnsi" w:hAnsiTheme="majorHAnsi" w:cstheme="majorHAnsi"/>
        </w:rPr>
        <w:t>Pipeline</w:t>
      </w:r>
      <w:r w:rsidR="00914BAD">
        <w:rPr>
          <w:rFonts w:asciiTheme="majorHAnsi" w:hAnsiTheme="majorHAnsi" w:cstheme="majorHAnsi"/>
        </w:rPr>
        <w:t>, Azure VMs</w:t>
      </w:r>
      <w:r w:rsidR="00567983" w:rsidRPr="00B847A5">
        <w:rPr>
          <w:rFonts w:asciiTheme="majorHAnsi" w:hAnsiTheme="majorHAnsi" w:cstheme="majorHAnsi"/>
        </w:rPr>
        <w:t>.</w:t>
      </w:r>
    </w:p>
    <w:p w14:paraId="615E304B" w14:textId="3835D0F0" w:rsidR="002A431F" w:rsidRPr="002A431F" w:rsidRDefault="002A431F" w:rsidP="002A431F">
      <w:pPr>
        <w:widowControl w:val="0"/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  <w:bCs/>
        </w:rPr>
      </w:pPr>
      <w:r w:rsidRPr="00B847A5">
        <w:rPr>
          <w:rFonts w:asciiTheme="majorHAnsi" w:hAnsiTheme="majorHAnsi" w:cstheme="majorHAnsi"/>
          <w:b/>
        </w:rPr>
        <w:t xml:space="preserve">Deployment Tools: </w:t>
      </w:r>
      <w:r w:rsidRPr="00B847A5">
        <w:rPr>
          <w:rFonts w:asciiTheme="majorHAnsi" w:hAnsiTheme="majorHAnsi" w:cstheme="majorHAnsi"/>
          <w:bCs/>
        </w:rPr>
        <w:t>AWS, Docker, Kubernetes and Terraform.</w:t>
      </w:r>
    </w:p>
    <w:p w14:paraId="45CFCA6A" w14:textId="2A14B07D" w:rsidR="005F68DF" w:rsidRPr="00B847A5" w:rsidRDefault="00DC03C7" w:rsidP="003261CE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0" w:line="240" w:lineRule="auto"/>
        <w:rPr>
          <w:rFonts w:asciiTheme="majorHAnsi" w:hAnsiTheme="majorHAnsi" w:cstheme="majorHAnsi"/>
        </w:rPr>
      </w:pPr>
      <w:r w:rsidRPr="00B847A5">
        <w:rPr>
          <w:rFonts w:asciiTheme="majorHAnsi" w:hAnsiTheme="majorHAnsi" w:cstheme="majorHAnsi"/>
          <w:b/>
        </w:rPr>
        <w:t>Languages</w:t>
      </w:r>
      <w:r w:rsidRPr="00B847A5">
        <w:rPr>
          <w:rFonts w:asciiTheme="majorHAnsi" w:hAnsiTheme="majorHAnsi" w:cstheme="majorHAnsi"/>
        </w:rPr>
        <w:t xml:space="preserve">: Python; </w:t>
      </w:r>
      <w:r w:rsidR="00364EF1" w:rsidRPr="00B847A5">
        <w:rPr>
          <w:rFonts w:asciiTheme="majorHAnsi" w:hAnsiTheme="majorHAnsi" w:cstheme="majorHAnsi"/>
        </w:rPr>
        <w:t>HTML;</w:t>
      </w:r>
      <w:r w:rsidR="00174106" w:rsidRPr="00B847A5">
        <w:rPr>
          <w:rFonts w:asciiTheme="majorHAnsi" w:hAnsiTheme="majorHAnsi" w:cstheme="majorHAnsi"/>
        </w:rPr>
        <w:t xml:space="preserve"> </w:t>
      </w:r>
      <w:r w:rsidR="00F06CAE" w:rsidRPr="00B847A5">
        <w:rPr>
          <w:rFonts w:asciiTheme="majorHAnsi" w:hAnsiTheme="majorHAnsi" w:cstheme="majorHAnsi"/>
        </w:rPr>
        <w:t>CSS;</w:t>
      </w:r>
      <w:r w:rsidRPr="00B847A5">
        <w:rPr>
          <w:rFonts w:asciiTheme="majorHAnsi" w:hAnsiTheme="majorHAnsi" w:cstheme="majorHAnsi"/>
        </w:rPr>
        <w:t xml:space="preserve"> MySQL</w:t>
      </w:r>
    </w:p>
    <w:p w14:paraId="2E02EBDD" w14:textId="77777777" w:rsidR="007C1B57" w:rsidRPr="00B847A5" w:rsidRDefault="007C1B57" w:rsidP="003261C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Cs/>
        </w:rPr>
      </w:pPr>
    </w:p>
    <w:p w14:paraId="5258C252" w14:textId="6A05FEFA" w:rsidR="002A431F" w:rsidRPr="00B847A5" w:rsidRDefault="002A431F" w:rsidP="002A431F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</w:rPr>
      </w:pPr>
      <w:r w:rsidRPr="00B847A5">
        <w:rPr>
          <w:rFonts w:asciiTheme="majorHAnsi" w:hAnsiTheme="majorHAnsi" w:cstheme="majorHAnsi"/>
          <w:b/>
        </w:rPr>
        <w:t>EDUCATION &amp; CERTIFICATIONS</w:t>
      </w:r>
    </w:p>
    <w:p w14:paraId="322392C4" w14:textId="00A52D36" w:rsidR="002A431F" w:rsidRPr="00B847A5" w:rsidRDefault="002A431F" w:rsidP="002A431F">
      <w:pPr>
        <w:pStyle w:val="NoSpacing"/>
      </w:pPr>
      <w:r w:rsidRPr="00B847A5">
        <w:t>Master</w:t>
      </w:r>
      <w:r>
        <w:t xml:space="preserve"> of</w:t>
      </w:r>
      <w:r w:rsidRPr="00B847A5">
        <w:t xml:space="preserve"> </w:t>
      </w:r>
      <w:r>
        <w:t>C</w:t>
      </w:r>
      <w:r w:rsidRPr="00B847A5">
        <w:t xml:space="preserve">omputer </w:t>
      </w:r>
      <w:r>
        <w:t>A</w:t>
      </w:r>
      <w:r w:rsidRPr="00B847A5">
        <w:t>pplication</w:t>
      </w:r>
      <w:r>
        <w:t xml:space="preserve"> | </w:t>
      </w:r>
      <w:r w:rsidRPr="00B847A5">
        <w:t>SRM University</w:t>
      </w:r>
      <w:r>
        <w:t xml:space="preserve"> |</w:t>
      </w:r>
      <w:r w:rsidRPr="00B847A5">
        <w:t xml:space="preserve"> Chennai, India </w:t>
      </w:r>
    </w:p>
    <w:p w14:paraId="3A9CBB82" w14:textId="719B7B27" w:rsidR="002A431F" w:rsidRDefault="002A431F" w:rsidP="002A431F">
      <w:pPr>
        <w:pStyle w:val="NoSpacing"/>
      </w:pPr>
      <w:r w:rsidRPr="00B847A5">
        <w:t xml:space="preserve">AWS Certified Developer Associate (CDA) </w:t>
      </w:r>
      <w:r>
        <w:t>| Amazon Web Services |</w:t>
      </w:r>
      <w:r w:rsidRPr="00B847A5">
        <w:t xml:space="preserve"> 2022</w:t>
      </w:r>
    </w:p>
    <w:p w14:paraId="19C22DEA" w14:textId="6A7EF98E" w:rsidR="002A431F" w:rsidRDefault="002A431F" w:rsidP="002A431F">
      <w:pPr>
        <w:pStyle w:val="NoSpacing"/>
      </w:pPr>
      <w:r w:rsidRPr="00B847A5">
        <w:t xml:space="preserve">Linux LPI Essentials | Linux Professional Institute </w:t>
      </w:r>
      <w:r>
        <w:t>|</w:t>
      </w:r>
      <w:r w:rsidRPr="00B847A5">
        <w:t xml:space="preserve"> 2022</w:t>
      </w:r>
    </w:p>
    <w:p w14:paraId="2438AC28" w14:textId="6BC6BC9A" w:rsidR="0012128C" w:rsidRPr="00B847A5" w:rsidRDefault="0012128C" w:rsidP="002A431F">
      <w:pPr>
        <w:pStyle w:val="NoSpacing"/>
      </w:pPr>
      <w:r>
        <w:t xml:space="preserve">Terraform Associate (002) | HashiCorp | </w:t>
      </w:r>
      <w:r w:rsidR="001D2639">
        <w:t>2023</w:t>
      </w:r>
    </w:p>
    <w:p w14:paraId="3D432C85" w14:textId="77777777" w:rsidR="00D50ADF" w:rsidRPr="00B847A5" w:rsidRDefault="00D50ADF" w:rsidP="003261C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Cs/>
        </w:rPr>
      </w:pPr>
    </w:p>
    <w:p w14:paraId="45CFCA6D" w14:textId="4935E6C2" w:rsidR="005F68DF" w:rsidRPr="00B847A5" w:rsidRDefault="00DC03C7" w:rsidP="003261C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</w:rPr>
      </w:pPr>
      <w:r w:rsidRPr="00B847A5">
        <w:rPr>
          <w:rFonts w:asciiTheme="majorHAnsi" w:hAnsiTheme="majorHAnsi" w:cstheme="majorHAnsi"/>
          <w:b/>
        </w:rPr>
        <w:t xml:space="preserve">RECENT TRAINING  </w:t>
      </w:r>
    </w:p>
    <w:p w14:paraId="1990D4CD" w14:textId="36CB9E2A" w:rsidR="002A431F" w:rsidRDefault="002A431F" w:rsidP="0020636A">
      <w:pPr>
        <w:shd w:val="clear" w:color="auto" w:fill="F2F2F2" w:themeFill="background1" w:themeFillShade="F2"/>
        <w:spacing w:after="0" w:line="240" w:lineRule="auto"/>
        <w:jc w:val="center"/>
      </w:pPr>
      <w:r w:rsidRPr="002A431F">
        <w:rPr>
          <w:b/>
        </w:rPr>
        <w:t>DevOps Engineer Trainee</w:t>
      </w:r>
      <w:r>
        <w:rPr>
          <w:b/>
        </w:rPr>
        <w:t xml:space="preserve"> </w:t>
      </w:r>
      <w:r>
        <w:t>- Level Up In Tech | August 2022 – January 2023</w:t>
      </w:r>
    </w:p>
    <w:p w14:paraId="64407AA9" w14:textId="39C4B164" w:rsidR="002A431F" w:rsidRPr="002A431F" w:rsidRDefault="002A431F" w:rsidP="002A431F">
      <w:pPr>
        <w:shd w:val="clear" w:color="auto" w:fill="F2F2F2" w:themeFill="background1" w:themeFillShade="F2"/>
        <w:tabs>
          <w:tab w:val="right" w:pos="10710"/>
        </w:tabs>
        <w:jc w:val="center"/>
        <w:rPr>
          <w:bCs/>
          <w:i/>
          <w:sz w:val="20"/>
          <w:szCs w:val="20"/>
        </w:rPr>
      </w:pPr>
      <w:r w:rsidRPr="002A431F">
        <w:rPr>
          <w:bCs/>
          <w:i/>
          <w:sz w:val="20"/>
          <w:szCs w:val="20"/>
        </w:rPr>
        <w:t>Comprehensive 24-week intensive DevOps Program leveraging real world projects and industry mentorship.</w:t>
      </w:r>
    </w:p>
    <w:p w14:paraId="2192D8B8" w14:textId="7AE68427" w:rsidR="002A431F" w:rsidRPr="00B847A5" w:rsidRDefault="002A431F" w:rsidP="003261CE">
      <w:pPr>
        <w:spacing w:after="0"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View Full Portfolio: </w:t>
      </w:r>
      <w:hyperlink r:id="rId9" w:history="1">
        <w:r w:rsidRPr="002A431F">
          <w:rPr>
            <w:rStyle w:val="Hyperlink"/>
            <w:rFonts w:asciiTheme="majorHAnsi" w:hAnsiTheme="majorHAnsi" w:cstheme="majorHAnsi"/>
          </w:rPr>
          <w:t>Github</w:t>
        </w:r>
      </w:hyperlink>
      <w:r>
        <w:rPr>
          <w:rFonts w:asciiTheme="majorHAnsi" w:hAnsiTheme="majorHAnsi" w:cstheme="majorHAnsi"/>
        </w:rPr>
        <w:t xml:space="preserve"> </w:t>
      </w:r>
      <w:hyperlink r:id="rId10" w:history="1">
        <w:r w:rsidR="0020636A" w:rsidRPr="0020636A">
          <w:rPr>
            <w:rStyle w:val="Hyperlink"/>
            <w:rFonts w:asciiTheme="majorHAnsi" w:hAnsiTheme="majorHAnsi" w:cstheme="majorHAnsi"/>
          </w:rPr>
          <w:t>Medium</w:t>
        </w:r>
      </w:hyperlink>
      <w:r w:rsidR="0020636A">
        <w:rPr>
          <w:rFonts w:asciiTheme="majorHAnsi" w:hAnsiTheme="majorHAnsi" w:cstheme="majorHAnsi"/>
        </w:rPr>
        <w:t xml:space="preserve"> </w:t>
      </w:r>
    </w:p>
    <w:p w14:paraId="684CC0A2" w14:textId="77777777" w:rsidR="0020636A" w:rsidRDefault="0020636A" w:rsidP="0020636A">
      <w:pPr>
        <w:pStyle w:val="ListParagraph"/>
        <w:spacing w:after="0" w:line="240" w:lineRule="auto"/>
        <w:ind w:left="0"/>
        <w:rPr>
          <w:rFonts w:asciiTheme="majorHAnsi" w:hAnsiTheme="majorHAnsi" w:cstheme="majorHAnsi"/>
        </w:rPr>
      </w:pPr>
    </w:p>
    <w:p w14:paraId="62D794CA" w14:textId="33D13B03" w:rsidR="0020636A" w:rsidRDefault="0070797B" w:rsidP="0020636A">
      <w:pPr>
        <w:pStyle w:val="NoSpacing"/>
        <w:numPr>
          <w:ilvl w:val="0"/>
          <w:numId w:val="18"/>
        </w:numPr>
      </w:pPr>
      <w:r w:rsidRPr="00B847A5">
        <w:t xml:space="preserve">How </w:t>
      </w:r>
      <w:r w:rsidR="0020636A" w:rsidRPr="00B847A5">
        <w:t xml:space="preserve">To Save </w:t>
      </w:r>
      <w:r w:rsidR="0020636A">
        <w:t xml:space="preserve">Your Company </w:t>
      </w:r>
      <w:r w:rsidR="0020636A" w:rsidRPr="00B847A5">
        <w:t xml:space="preserve">Money By Efficiently Using Cloud Assets. </w:t>
      </w:r>
      <w:r w:rsidR="0020636A">
        <w:t xml:space="preserve">Featured in </w:t>
      </w:r>
      <w:hyperlink r:id="rId11" w:history="1">
        <w:r w:rsidR="0020636A" w:rsidRPr="00B847A5">
          <w:rPr>
            <w:rStyle w:val="Hyperlink"/>
            <w:rFonts w:asciiTheme="majorHAnsi" w:hAnsiTheme="majorHAnsi" w:cstheme="majorHAnsi"/>
          </w:rPr>
          <w:t>AWS Tips</w:t>
        </w:r>
      </w:hyperlink>
    </w:p>
    <w:p w14:paraId="5F52ADCC" w14:textId="43B4AAC2" w:rsidR="0020636A" w:rsidRDefault="0070797B" w:rsidP="003A7C0E">
      <w:pPr>
        <w:pStyle w:val="NoSpacing"/>
        <w:numPr>
          <w:ilvl w:val="1"/>
          <w:numId w:val="18"/>
        </w:numPr>
      </w:pPr>
      <w:r w:rsidRPr="00B847A5">
        <w:t>Automate the starting and stopping of EC2 instances</w:t>
      </w:r>
      <w:r w:rsidR="00234193" w:rsidRPr="00B847A5">
        <w:t xml:space="preserve">, </w:t>
      </w:r>
      <w:r w:rsidR="00410CE7" w:rsidRPr="00B847A5">
        <w:t>implemented</w:t>
      </w:r>
      <w:r w:rsidRPr="00B847A5">
        <w:t xml:space="preserve"> </w:t>
      </w:r>
      <w:r w:rsidR="001F6707" w:rsidRPr="00B847A5">
        <w:t>automation process of</w:t>
      </w:r>
      <w:r w:rsidR="0020636A">
        <w:t xml:space="preserve"> </w:t>
      </w:r>
      <w:r w:rsidR="001F6707" w:rsidRPr="00B847A5">
        <w:t xml:space="preserve">stopping </w:t>
      </w:r>
      <w:r w:rsidR="00A450D3" w:rsidRPr="00B847A5">
        <w:t>unutilized resources</w:t>
      </w:r>
      <w:r w:rsidR="00E50BD7" w:rsidRPr="00B847A5">
        <w:t xml:space="preserve"> in AWS</w:t>
      </w:r>
      <w:r w:rsidRPr="00B847A5">
        <w:t xml:space="preserve"> by u</w:t>
      </w:r>
      <w:r w:rsidR="000C736D" w:rsidRPr="00B847A5">
        <w:t>sing</w:t>
      </w:r>
      <w:r w:rsidRPr="00B847A5">
        <w:t xml:space="preserve"> python language with AWS Lambda</w:t>
      </w:r>
      <w:r w:rsidR="0020636A">
        <w:t xml:space="preserve"> </w:t>
      </w:r>
      <w:r w:rsidRPr="00B847A5">
        <w:t>function,</w:t>
      </w:r>
      <w:r w:rsidR="0020636A">
        <w:t xml:space="preserve"> </w:t>
      </w:r>
      <w:r w:rsidRPr="00B847A5">
        <w:t>Boto3 and Eventbridge</w:t>
      </w:r>
      <w:r w:rsidR="0020636A">
        <w:t>.</w:t>
      </w:r>
    </w:p>
    <w:p w14:paraId="5EE6F43E" w14:textId="47F18DB0" w:rsidR="0020636A" w:rsidRDefault="00F72313" w:rsidP="0020636A">
      <w:pPr>
        <w:pStyle w:val="NoSpacing"/>
        <w:numPr>
          <w:ilvl w:val="0"/>
          <w:numId w:val="18"/>
        </w:numPr>
      </w:pPr>
      <w:r w:rsidRPr="00B847A5">
        <w:t xml:space="preserve">Deploying </w:t>
      </w:r>
      <w:r w:rsidR="0020636A" w:rsidRPr="00B847A5">
        <w:t xml:space="preserve">With </w:t>
      </w:r>
      <w:r w:rsidRPr="00B847A5">
        <w:t xml:space="preserve">Kubernetes </w:t>
      </w:r>
      <w:r w:rsidR="00965D36" w:rsidRPr="00B847A5">
        <w:t>and</w:t>
      </w:r>
      <w:r w:rsidR="0020636A" w:rsidRPr="00B847A5">
        <w:t xml:space="preserve"> Scaling It</w:t>
      </w:r>
      <w:r w:rsidR="0020636A">
        <w:t xml:space="preserve">. Published in </w:t>
      </w:r>
      <w:hyperlink r:id="rId12" w:history="1">
        <w:r w:rsidR="0020636A" w:rsidRPr="00B847A5">
          <w:rPr>
            <w:rStyle w:val="Hyperlink"/>
            <w:rFonts w:asciiTheme="majorHAnsi" w:hAnsiTheme="majorHAnsi" w:cstheme="majorHAnsi"/>
          </w:rPr>
          <w:t>Towards AWS</w:t>
        </w:r>
      </w:hyperlink>
    </w:p>
    <w:p w14:paraId="4E7E57DE" w14:textId="354CF186" w:rsidR="0020636A" w:rsidRDefault="001A59E6" w:rsidP="00813ED1">
      <w:pPr>
        <w:pStyle w:val="NoSpacing"/>
        <w:numPr>
          <w:ilvl w:val="1"/>
          <w:numId w:val="18"/>
        </w:numPr>
      </w:pPr>
      <w:r w:rsidRPr="00B847A5">
        <w:t>Demonstrated</w:t>
      </w:r>
      <w:r w:rsidR="009329D5" w:rsidRPr="00B847A5">
        <w:t xml:space="preserve"> the</w:t>
      </w:r>
      <w:r w:rsidR="00A4208E" w:rsidRPr="00B847A5">
        <w:t xml:space="preserve"> deploy</w:t>
      </w:r>
      <w:r w:rsidR="009329D5" w:rsidRPr="00B847A5">
        <w:t>ment of</w:t>
      </w:r>
      <w:r w:rsidR="00A4208E" w:rsidRPr="00B847A5">
        <w:t xml:space="preserve"> Kubernetes cluster with two different </w:t>
      </w:r>
      <w:r w:rsidR="00955285" w:rsidRPr="00B847A5">
        <w:t>images of container</w:t>
      </w:r>
      <w:r w:rsidR="00A4208E" w:rsidRPr="00B847A5">
        <w:t xml:space="preserve"> and scaled it</w:t>
      </w:r>
      <w:r w:rsidR="00372951" w:rsidRPr="00B847A5">
        <w:t xml:space="preserve">. </w:t>
      </w:r>
      <w:r w:rsidR="0020636A">
        <w:t>S</w:t>
      </w:r>
      <w:r w:rsidR="00496A13" w:rsidRPr="00B847A5">
        <w:t>howed</w:t>
      </w:r>
      <w:r w:rsidR="00372951" w:rsidRPr="00B847A5">
        <w:t xml:space="preserve"> different ways of </w:t>
      </w:r>
      <w:r w:rsidR="005645D6" w:rsidRPr="00B847A5">
        <w:t>doing it using minimal resources</w:t>
      </w:r>
      <w:r w:rsidR="0020636A">
        <w:t xml:space="preserve">. </w:t>
      </w:r>
    </w:p>
    <w:p w14:paraId="758066B8" w14:textId="1F95034E" w:rsidR="0020636A" w:rsidRDefault="0030330B" w:rsidP="0020636A">
      <w:pPr>
        <w:pStyle w:val="NoSpacing"/>
        <w:numPr>
          <w:ilvl w:val="0"/>
          <w:numId w:val="19"/>
        </w:numPr>
      </w:pPr>
      <w:r w:rsidRPr="00B847A5">
        <w:t xml:space="preserve">How to use ConfigMap and learn how to customize for Kubernetes deployment. </w:t>
      </w:r>
      <w:r w:rsidR="0020636A">
        <w:t xml:space="preserve">Featured in </w:t>
      </w:r>
      <w:hyperlink r:id="rId13" w:history="1">
        <w:r w:rsidR="0020636A" w:rsidRPr="0020636A">
          <w:rPr>
            <w:rStyle w:val="Hyperlink"/>
            <w:rFonts w:asciiTheme="majorHAnsi" w:hAnsiTheme="majorHAnsi" w:cstheme="majorHAnsi"/>
          </w:rPr>
          <w:t>FAUN Publications</w:t>
        </w:r>
      </w:hyperlink>
      <w:r w:rsidR="0020636A" w:rsidRPr="00B847A5">
        <w:t>.</w:t>
      </w:r>
    </w:p>
    <w:p w14:paraId="41664D0C" w14:textId="50FA4BB3" w:rsidR="0020636A" w:rsidRPr="00B847A5" w:rsidRDefault="0030330B" w:rsidP="00FD13BC">
      <w:pPr>
        <w:pStyle w:val="NoSpacing"/>
        <w:numPr>
          <w:ilvl w:val="1"/>
          <w:numId w:val="19"/>
        </w:numPr>
        <w:ind w:left="1080"/>
      </w:pPr>
      <w:r w:rsidRPr="00B847A5">
        <w:t xml:space="preserve">This </w:t>
      </w:r>
      <w:r w:rsidR="00C97E58" w:rsidRPr="00B847A5">
        <w:t>configuration file use configmap which capable of deploying it d</w:t>
      </w:r>
      <w:r w:rsidR="00934723" w:rsidRPr="00B847A5">
        <w:t>irectly in multiple environments</w:t>
      </w:r>
      <w:r w:rsidR="0020636A">
        <w:t>.</w:t>
      </w:r>
    </w:p>
    <w:p w14:paraId="4B4CAD51" w14:textId="36DB6918" w:rsidR="0020636A" w:rsidRDefault="004C0C72" w:rsidP="0020636A">
      <w:pPr>
        <w:pStyle w:val="NoSpacing"/>
        <w:numPr>
          <w:ilvl w:val="0"/>
          <w:numId w:val="19"/>
        </w:numPr>
      </w:pPr>
      <w:r w:rsidRPr="00B847A5">
        <w:t xml:space="preserve">Build </w:t>
      </w:r>
      <w:r w:rsidR="0020636A" w:rsidRPr="00B847A5">
        <w:t xml:space="preserve">And Deploy </w:t>
      </w:r>
      <w:r w:rsidR="008208B1" w:rsidRPr="00B847A5">
        <w:t>a</w:t>
      </w:r>
      <w:r w:rsidR="0020636A" w:rsidRPr="00B847A5">
        <w:t xml:space="preserve"> Custom </w:t>
      </w:r>
      <w:r w:rsidRPr="00B847A5">
        <w:t xml:space="preserve">Nginx </w:t>
      </w:r>
      <w:r w:rsidR="0020636A" w:rsidRPr="00B847A5">
        <w:t xml:space="preserve">Image </w:t>
      </w:r>
      <w:r w:rsidR="00965D36" w:rsidRPr="00B847A5">
        <w:t>and</w:t>
      </w:r>
      <w:r w:rsidR="0020636A" w:rsidRPr="00B847A5">
        <w:t xml:space="preserve"> Push It To </w:t>
      </w:r>
      <w:r w:rsidRPr="00B847A5">
        <w:t>Amazon ECR</w:t>
      </w:r>
      <w:r w:rsidR="0020636A" w:rsidRPr="00B847A5">
        <w:t xml:space="preserve">. </w:t>
      </w:r>
      <w:r w:rsidR="0020636A">
        <w:t xml:space="preserve">Featured in </w:t>
      </w:r>
      <w:hyperlink r:id="rId14" w:history="1">
        <w:r w:rsidR="0020636A" w:rsidRPr="0020636A">
          <w:rPr>
            <w:rStyle w:val="Hyperlink"/>
            <w:rFonts w:asciiTheme="majorHAnsi" w:hAnsiTheme="majorHAnsi" w:cstheme="majorHAnsi"/>
          </w:rPr>
          <w:t>Level Up coding</w:t>
        </w:r>
      </w:hyperlink>
    </w:p>
    <w:p w14:paraId="28DA371A" w14:textId="0A0655C8" w:rsidR="00965D36" w:rsidRDefault="002C20F5" w:rsidP="003F56BC">
      <w:pPr>
        <w:pStyle w:val="NoSpacing"/>
        <w:numPr>
          <w:ilvl w:val="1"/>
          <w:numId w:val="19"/>
        </w:numPr>
      </w:pPr>
      <w:r w:rsidRPr="00B847A5">
        <w:t>Demonstrated</w:t>
      </w:r>
      <w:r w:rsidR="00211D2A" w:rsidRPr="00B847A5">
        <w:t xml:space="preserve"> building custom image to </w:t>
      </w:r>
      <w:r w:rsidR="005808B7" w:rsidRPr="00B847A5">
        <w:t>include project needed files in the docker</w:t>
      </w:r>
      <w:r w:rsidR="006F10DB" w:rsidRPr="00B847A5">
        <w:t xml:space="preserve"> image</w:t>
      </w:r>
      <w:r w:rsidR="0020636A">
        <w:t>.</w:t>
      </w:r>
    </w:p>
    <w:p w14:paraId="66A5D300" w14:textId="47B811C8" w:rsidR="008208B1" w:rsidRDefault="008208B1" w:rsidP="008208B1">
      <w:pPr>
        <w:pStyle w:val="NoSpacing"/>
        <w:numPr>
          <w:ilvl w:val="0"/>
          <w:numId w:val="26"/>
        </w:numPr>
      </w:pPr>
      <w:r>
        <w:t xml:space="preserve"> </w:t>
      </w:r>
      <w:r w:rsidRPr="008208B1">
        <w:t>EC2 Deployment with Terraform Modules</w:t>
      </w:r>
      <w:r>
        <w:t xml:space="preserve"> -</w:t>
      </w:r>
      <w:r w:rsidR="00965D36">
        <w:t xml:space="preserve">Featured in </w:t>
      </w:r>
      <w:hyperlink r:id="rId15" w:history="1">
        <w:r w:rsidR="00965D36" w:rsidRPr="00965D36">
          <w:rPr>
            <w:rStyle w:val="Hyperlink"/>
          </w:rPr>
          <w:t>AWS in Plain English</w:t>
        </w:r>
      </w:hyperlink>
      <w:r w:rsidR="00965D36">
        <w:t>.</w:t>
      </w:r>
      <w:r>
        <w:t xml:space="preserve"> </w:t>
      </w:r>
      <w:r w:rsidRPr="008208B1">
        <w:t>AWS EC2 instances deployment with Terraform modules by creating reusable modules.</w:t>
      </w:r>
      <w:bookmarkStart w:id="0" w:name="_gjdgxs" w:colFirst="0" w:colLast="0"/>
      <w:bookmarkEnd w:id="0"/>
    </w:p>
    <w:p w14:paraId="45868684" w14:textId="77777777" w:rsidR="00965D36" w:rsidRDefault="00965D36" w:rsidP="00965D36">
      <w:pPr>
        <w:pStyle w:val="NoSpacing"/>
        <w:ind w:left="765"/>
      </w:pPr>
    </w:p>
    <w:p w14:paraId="591448C8" w14:textId="19919F9E" w:rsidR="0020636A" w:rsidRPr="00B847A5" w:rsidRDefault="0020636A" w:rsidP="0020636A">
      <w:pPr>
        <w:widowControl w:val="0"/>
        <w:pBdr>
          <w:top w:val="nil"/>
          <w:left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u w:val="single"/>
        </w:rPr>
      </w:pPr>
      <w:r w:rsidRPr="00B847A5">
        <w:rPr>
          <w:rFonts w:asciiTheme="majorHAnsi" w:hAnsiTheme="majorHAnsi" w:cstheme="majorHAnsi"/>
          <w:sz w:val="72"/>
          <w:szCs w:val="72"/>
        </w:rPr>
        <w:lastRenderedPageBreak/>
        <w:t xml:space="preserve">Joseph Peter </w:t>
      </w:r>
    </w:p>
    <w:p w14:paraId="7A38F58C" w14:textId="162C92F3" w:rsidR="0020636A" w:rsidRPr="00B847A5" w:rsidRDefault="0020636A" w:rsidP="0020636A">
      <w:pPr>
        <w:widowControl w:val="0"/>
        <w:pBdr>
          <w:top w:val="nil"/>
          <w:left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Page 2</w:t>
      </w:r>
      <w:r w:rsidRPr="00B847A5">
        <w:rPr>
          <w:rFonts w:asciiTheme="majorHAnsi" w:hAnsiTheme="majorHAnsi" w:cstheme="majorHAnsi"/>
          <w:sz w:val="18"/>
          <w:szCs w:val="18"/>
        </w:rPr>
        <w:t xml:space="preserve"> ▪ 502.883.8948 ▪ josephvpeter7@gmail.com ▪ linkedin.com/in/ josephvpeter7/</w:t>
      </w:r>
    </w:p>
    <w:p w14:paraId="6310CC38" w14:textId="77777777" w:rsidR="0020636A" w:rsidRDefault="0020636A" w:rsidP="003261C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</w:rPr>
      </w:pPr>
    </w:p>
    <w:p w14:paraId="45CFCA75" w14:textId="24812A71" w:rsidR="005F68DF" w:rsidRPr="0020636A" w:rsidRDefault="00DC03C7" w:rsidP="0020636A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smallCaps/>
        </w:rPr>
      </w:pPr>
      <w:r w:rsidRPr="00B847A5">
        <w:rPr>
          <w:rFonts w:asciiTheme="majorHAnsi" w:hAnsiTheme="majorHAnsi" w:cstheme="majorHAnsi"/>
          <w:b/>
        </w:rPr>
        <w:t>PROFESSIONAL EXPERIENCE</w:t>
      </w:r>
    </w:p>
    <w:p w14:paraId="7CDE3183" w14:textId="7721E327" w:rsidR="0020636A" w:rsidRDefault="0020636A" w:rsidP="0020636A">
      <w:pPr>
        <w:shd w:val="clear" w:color="auto" w:fill="FFFFFF" w:themeFill="background1"/>
        <w:spacing w:after="0" w:line="240" w:lineRule="auto"/>
        <w:ind w:right="80"/>
        <w:rPr>
          <w:rFonts w:asciiTheme="majorHAnsi" w:hAnsiTheme="majorHAnsi" w:cstheme="majorHAnsi"/>
          <w:sz w:val="6"/>
          <w:szCs w:val="6"/>
        </w:rPr>
      </w:pPr>
    </w:p>
    <w:p w14:paraId="1F6B2E1F" w14:textId="77777777" w:rsidR="0020636A" w:rsidRPr="0020636A" w:rsidRDefault="0020636A" w:rsidP="0020636A">
      <w:pPr>
        <w:shd w:val="clear" w:color="auto" w:fill="FFFFFF" w:themeFill="background1"/>
        <w:spacing w:after="0" w:line="240" w:lineRule="auto"/>
        <w:ind w:right="80"/>
        <w:rPr>
          <w:rFonts w:asciiTheme="majorHAnsi" w:hAnsiTheme="majorHAnsi" w:cstheme="majorHAnsi"/>
          <w:sz w:val="6"/>
          <w:szCs w:val="6"/>
        </w:rPr>
      </w:pPr>
    </w:p>
    <w:p w14:paraId="0C1D24F4" w14:textId="52987440" w:rsidR="00B847A5" w:rsidRDefault="00B847A5" w:rsidP="0020636A">
      <w:pPr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Catalent Pharma Solutions, Bloomington, IN </w:t>
      </w:r>
      <w:r w:rsidR="0020636A">
        <w:rPr>
          <w:rFonts w:asciiTheme="majorHAnsi" w:hAnsiTheme="majorHAnsi" w:cstheme="majorHAnsi"/>
        </w:rPr>
        <w:t xml:space="preserve">                                                                                          </w:t>
      </w:r>
      <w:r>
        <w:rPr>
          <w:rFonts w:asciiTheme="majorHAnsi" w:hAnsiTheme="majorHAnsi" w:cstheme="majorHAnsi"/>
        </w:rPr>
        <w:t xml:space="preserve"> 2/2021 – 4/2021</w:t>
      </w:r>
    </w:p>
    <w:p w14:paraId="0881C179" w14:textId="05D0F43E" w:rsidR="0020636A" w:rsidRPr="0020636A" w:rsidRDefault="00BE0846" w:rsidP="008934BB">
      <w:pPr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D</w:t>
      </w:r>
      <w:r w:rsidR="0048312A">
        <w:rPr>
          <w:rFonts w:asciiTheme="majorHAnsi" w:hAnsiTheme="majorHAnsi" w:cstheme="majorHAnsi"/>
          <w:i/>
          <w:iCs/>
        </w:rPr>
        <w:t>rug</w:t>
      </w:r>
      <w:r w:rsidR="008934BB" w:rsidRPr="008934BB">
        <w:rPr>
          <w:rFonts w:asciiTheme="majorHAnsi" w:hAnsiTheme="majorHAnsi" w:cstheme="majorHAnsi"/>
          <w:i/>
          <w:iCs/>
        </w:rPr>
        <w:t xml:space="preserve"> product development, launch, and full life-cycle supply for patients around the world.</w:t>
      </w:r>
    </w:p>
    <w:p w14:paraId="03350804" w14:textId="77777777" w:rsidR="0020636A" w:rsidRPr="0020636A" w:rsidRDefault="0020636A" w:rsidP="0020636A">
      <w:pPr>
        <w:shd w:val="clear" w:color="auto" w:fill="FFFFFF"/>
        <w:spacing w:after="0" w:line="240" w:lineRule="auto"/>
        <w:rPr>
          <w:rFonts w:asciiTheme="majorHAnsi" w:hAnsiTheme="majorHAnsi" w:cstheme="majorHAnsi"/>
          <w:sz w:val="6"/>
          <w:szCs w:val="6"/>
        </w:rPr>
      </w:pPr>
    </w:p>
    <w:p w14:paraId="06FBEF63" w14:textId="1B32C78C" w:rsidR="00B847A5" w:rsidRDefault="00B847A5" w:rsidP="0020636A">
      <w:pPr>
        <w:shd w:val="clear" w:color="auto" w:fill="FFFFFF"/>
        <w:spacing w:after="0" w:line="240" w:lineRule="auto"/>
        <w:rPr>
          <w:rFonts w:asciiTheme="majorHAnsi" w:hAnsiTheme="majorHAnsi" w:cstheme="majorHAnsi"/>
          <w:b/>
          <w:bCs/>
        </w:rPr>
      </w:pPr>
      <w:r w:rsidRPr="0020636A">
        <w:rPr>
          <w:rFonts w:asciiTheme="majorHAnsi" w:hAnsiTheme="majorHAnsi" w:cstheme="majorHAnsi"/>
          <w:b/>
          <w:bCs/>
        </w:rPr>
        <w:t xml:space="preserve">Quality Control Technician </w:t>
      </w:r>
    </w:p>
    <w:p w14:paraId="4D4F9227" w14:textId="77777777" w:rsidR="0020636A" w:rsidRPr="0020636A" w:rsidRDefault="0020636A" w:rsidP="0020636A">
      <w:pPr>
        <w:pStyle w:val="Heading2"/>
        <w:tabs>
          <w:tab w:val="left" w:pos="8765"/>
        </w:tabs>
        <w:ind w:left="0"/>
        <w:rPr>
          <w:rFonts w:asciiTheme="majorHAnsi" w:hAnsiTheme="majorHAnsi" w:cstheme="majorHAnsi"/>
          <w:b w:val="0"/>
          <w:bCs/>
          <w:sz w:val="6"/>
          <w:szCs w:val="6"/>
        </w:rPr>
      </w:pPr>
    </w:p>
    <w:p w14:paraId="55553397" w14:textId="46D4B28E" w:rsidR="0011256B" w:rsidRPr="00663790" w:rsidRDefault="001C03A3" w:rsidP="0011256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 xml:space="preserve">Addressing </w:t>
      </w:r>
      <w:r w:rsidR="009C0456">
        <w:rPr>
          <w:color w:val="000000"/>
        </w:rPr>
        <w:t>I</w:t>
      </w:r>
      <w:r w:rsidR="0011256B">
        <w:rPr>
          <w:color w:val="000000"/>
        </w:rPr>
        <w:t xml:space="preserve">ncoming </w:t>
      </w:r>
      <w:r w:rsidR="002F1B5A">
        <w:rPr>
          <w:color w:val="000000"/>
        </w:rPr>
        <w:t>products</w:t>
      </w:r>
      <w:r w:rsidR="0011256B">
        <w:rPr>
          <w:color w:val="000000"/>
        </w:rPr>
        <w:t xml:space="preserve"> </w:t>
      </w:r>
      <w:r w:rsidR="008B686D">
        <w:rPr>
          <w:color w:val="000000"/>
        </w:rPr>
        <w:t xml:space="preserve">for </w:t>
      </w:r>
      <w:r w:rsidR="002F1B5A">
        <w:rPr>
          <w:color w:val="000000"/>
        </w:rPr>
        <w:t>q</w:t>
      </w:r>
      <w:r w:rsidR="008B686D">
        <w:rPr>
          <w:color w:val="000000"/>
        </w:rPr>
        <w:t>uality through the SOP</w:t>
      </w:r>
      <w:r w:rsidR="00BF76CE">
        <w:rPr>
          <w:color w:val="000000"/>
        </w:rPr>
        <w:t xml:space="preserve"> and GMP</w:t>
      </w:r>
      <w:r w:rsidR="0077633B">
        <w:rPr>
          <w:color w:val="000000"/>
        </w:rPr>
        <w:t>.</w:t>
      </w:r>
    </w:p>
    <w:p w14:paraId="40A91E3E" w14:textId="77777777" w:rsidR="0011256B" w:rsidRPr="00CF250B" w:rsidRDefault="0011256B" w:rsidP="0011256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Cs/>
          <w:color w:val="000000"/>
        </w:rPr>
        <w:t>Improvising SOP to have optimal impact on workflow.</w:t>
      </w:r>
    </w:p>
    <w:p w14:paraId="427033D3" w14:textId="7E6AAEE7" w:rsidR="0020636A" w:rsidRPr="000D21DB" w:rsidRDefault="0027424E" w:rsidP="0086146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Cs/>
          <w:color w:val="000000"/>
        </w:rPr>
        <w:t>Improved</w:t>
      </w:r>
      <w:r w:rsidR="003D5E47">
        <w:rPr>
          <w:bCs/>
          <w:color w:val="000000"/>
        </w:rPr>
        <w:t xml:space="preserve"> Nikon automate </w:t>
      </w:r>
      <w:r w:rsidR="00305485">
        <w:rPr>
          <w:bCs/>
          <w:color w:val="000000"/>
        </w:rPr>
        <w:t>device testing code</w:t>
      </w:r>
      <w:r w:rsidR="00A16B0B">
        <w:rPr>
          <w:bCs/>
          <w:color w:val="000000"/>
        </w:rPr>
        <w:t xml:space="preserve"> by collaborating with contract personnel.</w:t>
      </w:r>
    </w:p>
    <w:p w14:paraId="72B750B2" w14:textId="121B3D99" w:rsidR="000D21DB" w:rsidRDefault="000D21DB" w:rsidP="0086146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Cs/>
          <w:color w:val="000000"/>
        </w:rPr>
        <w:t xml:space="preserve">Overall advice team lead to improve SOP, assisted in </w:t>
      </w:r>
      <w:r w:rsidR="0005483F">
        <w:rPr>
          <w:bCs/>
          <w:color w:val="000000"/>
        </w:rPr>
        <w:t>VB</w:t>
      </w:r>
      <w:r w:rsidR="007816C8">
        <w:rPr>
          <w:bCs/>
          <w:color w:val="000000"/>
        </w:rPr>
        <w:t xml:space="preserve"> code improvement</w:t>
      </w:r>
      <w:r w:rsidR="00F65679">
        <w:rPr>
          <w:bCs/>
          <w:color w:val="000000"/>
        </w:rPr>
        <w:t>,</w:t>
      </w:r>
      <w:r w:rsidR="005804A3">
        <w:rPr>
          <w:bCs/>
          <w:color w:val="000000"/>
        </w:rPr>
        <w:t xml:space="preserve"> and increase</w:t>
      </w:r>
      <w:r w:rsidR="00A45A72">
        <w:rPr>
          <w:bCs/>
          <w:color w:val="000000"/>
        </w:rPr>
        <w:t>d</w:t>
      </w:r>
      <w:r w:rsidR="00727E3D">
        <w:rPr>
          <w:bCs/>
          <w:color w:val="000000"/>
        </w:rPr>
        <w:t xml:space="preserve"> coding</w:t>
      </w:r>
      <w:r w:rsidR="005804A3">
        <w:rPr>
          <w:bCs/>
          <w:color w:val="000000"/>
        </w:rPr>
        <w:t xml:space="preserve"> </w:t>
      </w:r>
      <w:r w:rsidR="00A5429E">
        <w:rPr>
          <w:bCs/>
          <w:color w:val="000000"/>
        </w:rPr>
        <w:t>efficiency</w:t>
      </w:r>
      <w:r w:rsidR="00F65679">
        <w:rPr>
          <w:bCs/>
          <w:color w:val="000000"/>
        </w:rPr>
        <w:t xml:space="preserve"> of Nikon device by 25%.</w:t>
      </w:r>
    </w:p>
    <w:p w14:paraId="6BCF1E85" w14:textId="77777777" w:rsidR="0020636A" w:rsidRPr="0020636A" w:rsidRDefault="0020636A" w:rsidP="0020636A">
      <w:pPr>
        <w:shd w:val="clear" w:color="auto" w:fill="FFFFFF"/>
        <w:spacing w:after="0" w:line="240" w:lineRule="auto"/>
        <w:rPr>
          <w:rFonts w:asciiTheme="majorHAnsi" w:hAnsiTheme="majorHAnsi" w:cstheme="majorHAnsi"/>
          <w:b/>
          <w:bCs/>
        </w:rPr>
      </w:pPr>
    </w:p>
    <w:p w14:paraId="0B67AADF" w14:textId="6CB95473" w:rsidR="00B847A5" w:rsidRDefault="00B847A5" w:rsidP="00463D21">
      <w:pPr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Cook Medical, Bloomington, IN</w:t>
      </w:r>
      <w:r w:rsidR="00463D2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</w:t>
      </w:r>
      <w:r w:rsidR="00463D21"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6/</w:t>
      </w:r>
      <w:r>
        <w:rPr>
          <w:rFonts w:asciiTheme="majorHAnsi" w:hAnsiTheme="majorHAnsi" w:cstheme="majorHAnsi"/>
        </w:rPr>
        <w:t xml:space="preserve">2016 – </w:t>
      </w:r>
      <w:r w:rsidR="00463D21">
        <w:rPr>
          <w:rFonts w:asciiTheme="majorHAnsi" w:hAnsiTheme="majorHAnsi" w:cstheme="majorHAnsi"/>
        </w:rPr>
        <w:t>4/</w:t>
      </w:r>
      <w:r>
        <w:rPr>
          <w:rFonts w:asciiTheme="majorHAnsi" w:hAnsiTheme="majorHAnsi" w:cstheme="majorHAnsi"/>
        </w:rPr>
        <w:t>2020</w:t>
      </w:r>
    </w:p>
    <w:p w14:paraId="673A0571" w14:textId="6CF30047" w:rsidR="0093336A" w:rsidRDefault="00527C9F" w:rsidP="00463D21">
      <w:pPr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</w:rPr>
      </w:pPr>
      <w:r w:rsidRPr="00527C9F">
        <w:rPr>
          <w:rFonts w:asciiTheme="majorHAnsi" w:hAnsiTheme="majorHAnsi" w:cstheme="majorHAnsi"/>
        </w:rPr>
        <w:t>Medical d</w:t>
      </w:r>
      <w:r w:rsidR="00326D2C">
        <w:rPr>
          <w:rFonts w:asciiTheme="majorHAnsi" w:hAnsiTheme="majorHAnsi" w:cstheme="majorHAnsi"/>
        </w:rPr>
        <w:t>evice</w:t>
      </w:r>
      <w:r w:rsidRPr="00527C9F">
        <w:rPr>
          <w:rFonts w:asciiTheme="majorHAnsi" w:hAnsiTheme="majorHAnsi" w:cstheme="majorHAnsi"/>
        </w:rPr>
        <w:t xml:space="preserve"> build</w:t>
      </w:r>
      <w:r w:rsidR="00326D2C">
        <w:rPr>
          <w:rFonts w:asciiTheme="majorHAnsi" w:hAnsiTheme="majorHAnsi" w:cstheme="majorHAnsi"/>
        </w:rPr>
        <w:t>er</w:t>
      </w:r>
      <w:r w:rsidRPr="00527C9F">
        <w:rPr>
          <w:rFonts w:asciiTheme="majorHAnsi" w:hAnsiTheme="majorHAnsi" w:cstheme="majorHAnsi"/>
        </w:rPr>
        <w:t xml:space="preserve"> and distribute</w:t>
      </w:r>
      <w:r w:rsidR="00BA4ED4">
        <w:rPr>
          <w:rFonts w:asciiTheme="majorHAnsi" w:hAnsiTheme="majorHAnsi" w:cstheme="majorHAnsi"/>
        </w:rPr>
        <w:t xml:space="preserve">r </w:t>
      </w:r>
      <w:r w:rsidRPr="00527C9F">
        <w:rPr>
          <w:rFonts w:asciiTheme="majorHAnsi" w:hAnsiTheme="majorHAnsi" w:cstheme="majorHAnsi"/>
        </w:rPr>
        <w:t>for minimally invasive medicine</w:t>
      </w:r>
    </w:p>
    <w:p w14:paraId="1C533019" w14:textId="6DE904C3" w:rsidR="00B847A5" w:rsidRDefault="00B847A5" w:rsidP="0020636A">
      <w:pPr>
        <w:shd w:val="clear" w:color="auto" w:fill="FFFFFF"/>
        <w:spacing w:after="0" w:line="240" w:lineRule="auto"/>
        <w:rPr>
          <w:rFonts w:asciiTheme="majorHAnsi" w:hAnsiTheme="majorHAnsi" w:cstheme="majorHAnsi"/>
          <w:b/>
          <w:bCs/>
        </w:rPr>
      </w:pPr>
      <w:r w:rsidRPr="00463D21">
        <w:rPr>
          <w:rFonts w:asciiTheme="majorHAnsi" w:hAnsiTheme="majorHAnsi" w:cstheme="majorHAnsi"/>
          <w:b/>
          <w:bCs/>
        </w:rPr>
        <w:t>Quality Control Inspector Trainer</w:t>
      </w:r>
    </w:p>
    <w:p w14:paraId="1F689D4F" w14:textId="0B67ABE8" w:rsidR="00463D21" w:rsidRPr="00463D21" w:rsidRDefault="00463D21" w:rsidP="0020636A">
      <w:pPr>
        <w:shd w:val="clear" w:color="auto" w:fill="FFFFFF"/>
        <w:spacing w:after="0" w:line="240" w:lineRule="auto"/>
        <w:rPr>
          <w:rFonts w:asciiTheme="majorHAnsi" w:hAnsiTheme="majorHAnsi" w:cstheme="majorHAnsi"/>
          <w:b/>
          <w:bCs/>
          <w:sz w:val="6"/>
          <w:szCs w:val="6"/>
        </w:rPr>
      </w:pPr>
    </w:p>
    <w:p w14:paraId="1826D421" w14:textId="64E49DA5" w:rsidR="00463D21" w:rsidRDefault="00050968" w:rsidP="00463D21">
      <w:pPr>
        <w:pStyle w:val="NoSpacing"/>
        <w:numPr>
          <w:ilvl w:val="0"/>
          <w:numId w:val="23"/>
        </w:numPr>
      </w:pPr>
      <w:r>
        <w:t>Spearheade</w:t>
      </w:r>
      <w:r w:rsidR="0038129F">
        <w:t>d</w:t>
      </w:r>
      <w:r>
        <w:t xml:space="preserve"> training </w:t>
      </w:r>
      <w:r w:rsidR="00806794">
        <w:t>of</w:t>
      </w:r>
      <w:r w:rsidR="0038129F">
        <w:t xml:space="preserve"> quality </w:t>
      </w:r>
      <w:r w:rsidR="00AB10A3">
        <w:t>control</w:t>
      </w:r>
      <w:r w:rsidR="00591FF8">
        <w:t xml:space="preserve"> inspectors</w:t>
      </w:r>
      <w:r w:rsidR="00294561">
        <w:t xml:space="preserve"> with improving efficiency of inspection.</w:t>
      </w:r>
    </w:p>
    <w:p w14:paraId="303AF620" w14:textId="3C024F4A" w:rsidR="00353135" w:rsidRDefault="00395408" w:rsidP="00463D21">
      <w:pPr>
        <w:pStyle w:val="NoSpacing"/>
        <w:numPr>
          <w:ilvl w:val="0"/>
          <w:numId w:val="23"/>
        </w:numPr>
      </w:pPr>
      <w:r>
        <w:t>Increased the speed of inspection while using putty system.</w:t>
      </w:r>
    </w:p>
    <w:p w14:paraId="5B903134" w14:textId="62C16409" w:rsidR="00463D21" w:rsidRPr="0020636A" w:rsidRDefault="00CD47E5" w:rsidP="00463D21">
      <w:pPr>
        <w:pStyle w:val="NoSpacing"/>
        <w:numPr>
          <w:ilvl w:val="0"/>
          <w:numId w:val="23"/>
        </w:numPr>
      </w:pPr>
      <w:r>
        <w:t xml:space="preserve">Increased the efficiency </w:t>
      </w:r>
      <w:r w:rsidR="00ED35DD">
        <w:t xml:space="preserve">of the </w:t>
      </w:r>
      <w:r w:rsidR="00021DFF">
        <w:t>quality inspection process by 10%</w:t>
      </w:r>
      <w:r w:rsidR="0030160D">
        <w:t xml:space="preserve"> through RP</w:t>
      </w:r>
      <w:r w:rsidR="00781073">
        <w:t>I team.</w:t>
      </w:r>
    </w:p>
    <w:p w14:paraId="233A8C58" w14:textId="77777777" w:rsidR="00463D21" w:rsidRPr="00463D21" w:rsidRDefault="00463D21" w:rsidP="0020636A">
      <w:pPr>
        <w:shd w:val="clear" w:color="auto" w:fill="FFFFFF"/>
        <w:spacing w:after="0" w:line="240" w:lineRule="auto"/>
        <w:rPr>
          <w:rFonts w:asciiTheme="majorHAnsi" w:hAnsiTheme="majorHAnsi" w:cstheme="majorHAnsi"/>
          <w:b/>
          <w:bCs/>
        </w:rPr>
      </w:pPr>
    </w:p>
    <w:p w14:paraId="7F11B228" w14:textId="0F315471" w:rsidR="00F171EE" w:rsidRPr="00B847A5" w:rsidRDefault="00982399" w:rsidP="00463D21">
      <w:pPr>
        <w:shd w:val="clear" w:color="auto" w:fill="F2F2F2"/>
        <w:spacing w:after="0" w:line="240" w:lineRule="auto"/>
        <w:rPr>
          <w:rFonts w:asciiTheme="majorHAnsi" w:hAnsiTheme="majorHAnsi" w:cstheme="majorHAnsi"/>
        </w:rPr>
      </w:pPr>
      <w:r w:rsidRPr="00686DED">
        <w:rPr>
          <w:rFonts w:asciiTheme="majorHAnsi" w:hAnsiTheme="majorHAnsi" w:cstheme="majorHAnsi"/>
          <w:b/>
        </w:rPr>
        <w:t>Verizon</w:t>
      </w:r>
      <w:r w:rsidRPr="00463D21">
        <w:rPr>
          <w:rFonts w:asciiTheme="majorHAnsi" w:hAnsiTheme="majorHAnsi" w:cstheme="majorHAnsi"/>
          <w:bCs/>
        </w:rPr>
        <w:t xml:space="preserve"> Data Service </w:t>
      </w:r>
      <w:r w:rsidR="001A337A" w:rsidRPr="00463D21">
        <w:rPr>
          <w:rFonts w:asciiTheme="majorHAnsi" w:hAnsiTheme="majorHAnsi" w:cstheme="majorHAnsi"/>
          <w:bCs/>
        </w:rPr>
        <w:t>India (</w:t>
      </w:r>
      <w:r w:rsidR="00D766AF" w:rsidRPr="00463D21">
        <w:rPr>
          <w:rFonts w:asciiTheme="majorHAnsi" w:hAnsiTheme="majorHAnsi" w:cstheme="majorHAnsi"/>
          <w:bCs/>
        </w:rPr>
        <w:t>VDSI)</w:t>
      </w:r>
      <w:r w:rsidRPr="00463D21">
        <w:rPr>
          <w:rFonts w:asciiTheme="majorHAnsi" w:hAnsiTheme="majorHAnsi" w:cstheme="majorHAnsi"/>
          <w:bCs/>
        </w:rPr>
        <w:t xml:space="preserve">, </w:t>
      </w:r>
      <w:r w:rsidR="00906E8A" w:rsidRPr="00B847A5">
        <w:rPr>
          <w:rFonts w:asciiTheme="majorHAnsi" w:hAnsiTheme="majorHAnsi" w:cstheme="majorHAnsi"/>
        </w:rPr>
        <w:t>Chennai</w:t>
      </w:r>
      <w:r w:rsidRPr="00B847A5">
        <w:rPr>
          <w:rFonts w:asciiTheme="majorHAnsi" w:hAnsiTheme="majorHAnsi" w:cstheme="majorHAnsi"/>
        </w:rPr>
        <w:t xml:space="preserve">, </w:t>
      </w:r>
      <w:r w:rsidR="00906E8A" w:rsidRPr="00B847A5">
        <w:rPr>
          <w:rFonts w:asciiTheme="majorHAnsi" w:hAnsiTheme="majorHAnsi" w:cstheme="majorHAnsi"/>
        </w:rPr>
        <w:t xml:space="preserve">T.N </w:t>
      </w:r>
      <w:r w:rsidR="00463D21">
        <w:rPr>
          <w:rFonts w:asciiTheme="majorHAnsi" w:hAnsiTheme="majorHAnsi" w:cstheme="majorHAnsi"/>
        </w:rPr>
        <w:t xml:space="preserve">                                                                                       1/</w:t>
      </w:r>
      <w:r w:rsidRPr="00B847A5">
        <w:rPr>
          <w:rFonts w:asciiTheme="majorHAnsi" w:hAnsiTheme="majorHAnsi" w:cstheme="majorHAnsi"/>
        </w:rPr>
        <w:t>20</w:t>
      </w:r>
      <w:r w:rsidR="00906E8A" w:rsidRPr="00B847A5">
        <w:rPr>
          <w:rFonts w:asciiTheme="majorHAnsi" w:hAnsiTheme="majorHAnsi" w:cstheme="majorHAnsi"/>
        </w:rPr>
        <w:t>10</w:t>
      </w:r>
      <w:r w:rsidRPr="00B847A5">
        <w:rPr>
          <w:rFonts w:asciiTheme="majorHAnsi" w:hAnsiTheme="majorHAnsi" w:cstheme="majorHAnsi"/>
        </w:rPr>
        <w:t xml:space="preserve"> </w:t>
      </w:r>
      <w:r w:rsidR="00906E8A" w:rsidRPr="00B847A5">
        <w:rPr>
          <w:rFonts w:asciiTheme="majorHAnsi" w:hAnsiTheme="majorHAnsi" w:cstheme="majorHAnsi"/>
        </w:rPr>
        <w:t>–</w:t>
      </w:r>
      <w:r w:rsidRPr="00B847A5">
        <w:rPr>
          <w:rFonts w:asciiTheme="majorHAnsi" w:hAnsiTheme="majorHAnsi" w:cstheme="majorHAnsi"/>
        </w:rPr>
        <w:t xml:space="preserve"> </w:t>
      </w:r>
      <w:r w:rsidR="00463D21">
        <w:rPr>
          <w:rFonts w:asciiTheme="majorHAnsi" w:hAnsiTheme="majorHAnsi" w:cstheme="majorHAnsi"/>
        </w:rPr>
        <w:t>2/</w:t>
      </w:r>
      <w:r w:rsidR="00906E8A" w:rsidRPr="00B847A5">
        <w:rPr>
          <w:rFonts w:asciiTheme="majorHAnsi" w:hAnsiTheme="majorHAnsi" w:cstheme="majorHAnsi"/>
        </w:rPr>
        <w:t>2</w:t>
      </w:r>
      <w:r w:rsidR="00342B4A" w:rsidRPr="00B847A5">
        <w:rPr>
          <w:rFonts w:asciiTheme="majorHAnsi" w:hAnsiTheme="majorHAnsi" w:cstheme="majorHAnsi"/>
        </w:rPr>
        <w:t>014</w:t>
      </w:r>
      <w:r w:rsidR="00F171EE" w:rsidRPr="00F171EE">
        <w:rPr>
          <w:rFonts w:asciiTheme="majorHAnsi" w:hAnsiTheme="majorHAnsi" w:cstheme="majorHAnsi"/>
        </w:rPr>
        <w:t xml:space="preserve"> </w:t>
      </w:r>
      <w:r w:rsidR="0093336A">
        <w:rPr>
          <w:rFonts w:asciiTheme="majorHAnsi" w:hAnsiTheme="majorHAnsi" w:cstheme="majorHAnsi"/>
        </w:rPr>
        <w:t>P</w:t>
      </w:r>
      <w:r w:rsidR="00F171EE" w:rsidRPr="00F171EE">
        <w:rPr>
          <w:rFonts w:asciiTheme="majorHAnsi" w:hAnsiTheme="majorHAnsi" w:cstheme="majorHAnsi"/>
        </w:rPr>
        <w:t xml:space="preserve">rovides wireless telecommunication </w:t>
      </w:r>
      <w:r w:rsidR="00686DED" w:rsidRPr="00F171EE">
        <w:rPr>
          <w:rFonts w:asciiTheme="majorHAnsi" w:hAnsiTheme="majorHAnsi" w:cstheme="majorHAnsi"/>
        </w:rPr>
        <w:t>solutions.</w:t>
      </w:r>
    </w:p>
    <w:p w14:paraId="45CFCA7D" w14:textId="0850CE76" w:rsidR="005F68DF" w:rsidRPr="00463D21" w:rsidRDefault="00463D21" w:rsidP="0020636A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463D21">
        <w:rPr>
          <w:rFonts w:asciiTheme="majorHAnsi" w:hAnsiTheme="majorHAnsi" w:cstheme="majorHAnsi"/>
          <w:b/>
          <w:bCs/>
        </w:rPr>
        <w:t>Software Engineer</w:t>
      </w:r>
    </w:p>
    <w:p w14:paraId="1F0D4A54" w14:textId="77777777" w:rsidR="00463D21" w:rsidRPr="00463D21" w:rsidRDefault="00463D21" w:rsidP="0020636A">
      <w:pPr>
        <w:spacing w:after="0" w:line="240" w:lineRule="auto"/>
        <w:rPr>
          <w:rFonts w:asciiTheme="majorHAnsi" w:hAnsiTheme="majorHAnsi" w:cstheme="majorHAnsi"/>
          <w:sz w:val="6"/>
          <w:szCs w:val="6"/>
        </w:rPr>
      </w:pPr>
    </w:p>
    <w:p w14:paraId="26F75C29" w14:textId="7848ABF0" w:rsidR="00AB4FEB" w:rsidRDefault="00463D21" w:rsidP="00463D21">
      <w:pPr>
        <w:pStyle w:val="ListParagraph"/>
        <w:numPr>
          <w:ilvl w:val="0"/>
          <w:numId w:val="22"/>
        </w:numPr>
      </w:pPr>
      <w:r>
        <w:t>Developed web application facilities and the request and response of SSP backend systems; Helmed</w:t>
      </w:r>
      <w:r w:rsidR="00AB4FEB" w:rsidRPr="00463D21">
        <w:t xml:space="preserve"> test</w:t>
      </w:r>
      <w:r w:rsidR="000845B7" w:rsidRPr="00463D21">
        <w:t>ing</w:t>
      </w:r>
      <w:r w:rsidR="00AB4FEB" w:rsidRPr="00463D21">
        <w:t xml:space="preserve"> process from project planning to test plan development, execution &amp; result reporting</w:t>
      </w:r>
      <w:r w:rsidR="002271BA" w:rsidRPr="00463D21">
        <w:t>.</w:t>
      </w:r>
    </w:p>
    <w:p w14:paraId="16F90802" w14:textId="2D08C985" w:rsidR="00463D21" w:rsidRPr="00463D21" w:rsidRDefault="00463D21" w:rsidP="00463D21">
      <w:pPr>
        <w:pStyle w:val="ListParagraph"/>
        <w:numPr>
          <w:ilvl w:val="0"/>
          <w:numId w:val="22"/>
        </w:numPr>
      </w:pPr>
      <w:r>
        <w:t xml:space="preserve">Projects included </w:t>
      </w:r>
      <w:r w:rsidRPr="00463D21">
        <w:rPr>
          <w:color w:val="000000"/>
        </w:rPr>
        <w:t xml:space="preserve">Converged Ordering Frontend Engine (CoFEE) </w:t>
      </w:r>
      <w:r w:rsidRPr="00B847A5">
        <w:t xml:space="preserve">- </w:t>
      </w:r>
      <w:r w:rsidRPr="00463D21">
        <w:rPr>
          <w:i/>
          <w:color w:val="000000"/>
        </w:rPr>
        <w:t>Retail Consumer and Business</w:t>
      </w:r>
      <w:r w:rsidRPr="00463D21">
        <w:rPr>
          <w:color w:val="000000"/>
        </w:rPr>
        <w:t>,</w:t>
      </w:r>
      <w:r w:rsidRPr="00B847A5">
        <w:t xml:space="preserve"> </w:t>
      </w:r>
      <w:r w:rsidRPr="00463D21">
        <w:rPr>
          <w:color w:val="000000"/>
        </w:rPr>
        <w:t xml:space="preserve">CoFEE2GO(C2G) </w:t>
      </w:r>
      <w:r w:rsidRPr="00B847A5">
        <w:t>-</w:t>
      </w:r>
      <w:r w:rsidRPr="00463D21">
        <w:rPr>
          <w:i/>
          <w:color w:val="000000"/>
        </w:rPr>
        <w:t>Business &amp; Consumer</w:t>
      </w:r>
      <w:r w:rsidRPr="00463D21">
        <w:rPr>
          <w:color w:val="000000"/>
        </w:rPr>
        <w:t xml:space="preserve">, CoFEE </w:t>
      </w:r>
      <w:r w:rsidRPr="00B847A5">
        <w:t xml:space="preserve">- </w:t>
      </w:r>
      <w:r w:rsidRPr="00463D21">
        <w:rPr>
          <w:i/>
          <w:color w:val="000000"/>
        </w:rPr>
        <w:t>Business with PSTN</w:t>
      </w:r>
      <w:r w:rsidRPr="00463D21">
        <w:rPr>
          <w:color w:val="000000"/>
        </w:rPr>
        <w:t>,</w:t>
      </w:r>
      <w:r w:rsidRPr="00463D21">
        <w:rPr>
          <w:i/>
        </w:rPr>
        <w:t xml:space="preserve"> </w:t>
      </w:r>
      <w:r w:rsidRPr="00463D21">
        <w:rPr>
          <w:color w:val="000000"/>
        </w:rPr>
        <w:t>CoFEE Billing. CoFEE</w:t>
      </w:r>
      <w:r w:rsidRPr="00B847A5">
        <w:t xml:space="preserve"> </w:t>
      </w:r>
      <w:r w:rsidRPr="00463D21">
        <w:rPr>
          <w:color w:val="000000"/>
        </w:rPr>
        <w:t xml:space="preserve">Integration </w:t>
      </w:r>
      <w:r w:rsidRPr="00B847A5">
        <w:t>- SAP GUI</w:t>
      </w:r>
      <w:r w:rsidRPr="00463D21">
        <w:rPr>
          <w:color w:val="000000"/>
        </w:rPr>
        <w:t xml:space="preserve"> (HSI), </w:t>
      </w:r>
      <w:r w:rsidRPr="00B847A5">
        <w:t>SAP GUI</w:t>
      </w:r>
      <w:r w:rsidRPr="00463D21">
        <w:rPr>
          <w:color w:val="000000"/>
        </w:rPr>
        <w:t xml:space="preserve"> </w:t>
      </w:r>
      <w:r w:rsidRPr="00B847A5">
        <w:t xml:space="preserve">- </w:t>
      </w:r>
      <w:r w:rsidRPr="00463D21">
        <w:rPr>
          <w:i/>
          <w:color w:val="000000"/>
        </w:rPr>
        <w:t>Business and Consumer</w:t>
      </w:r>
      <w:r w:rsidRPr="00463D21">
        <w:rPr>
          <w:i/>
        </w:rPr>
        <w:t>,</w:t>
      </w:r>
      <w:r w:rsidRPr="00B847A5">
        <w:t xml:space="preserve"> </w:t>
      </w:r>
      <w:r w:rsidRPr="00463D21">
        <w:rPr>
          <w:color w:val="000000"/>
        </w:rPr>
        <w:t xml:space="preserve">VASIPGUI - </w:t>
      </w:r>
      <w:r w:rsidRPr="00463D21">
        <w:rPr>
          <w:i/>
          <w:color w:val="000000"/>
        </w:rPr>
        <w:t>Business and</w:t>
      </w:r>
      <w:r w:rsidRPr="00463D21">
        <w:rPr>
          <w:i/>
        </w:rPr>
        <w:t xml:space="preserve"> </w:t>
      </w:r>
      <w:r w:rsidRPr="00463D21">
        <w:rPr>
          <w:i/>
          <w:color w:val="000000"/>
        </w:rPr>
        <w:t>Consumer</w:t>
      </w:r>
    </w:p>
    <w:p w14:paraId="7A9752AE" w14:textId="6F8D7AEB" w:rsidR="00AB4FEB" w:rsidRDefault="00AB4FEB" w:rsidP="00463D21">
      <w:pPr>
        <w:pStyle w:val="ListParagraph"/>
        <w:numPr>
          <w:ilvl w:val="0"/>
          <w:numId w:val="22"/>
        </w:numPr>
      </w:pPr>
      <w:r w:rsidRPr="00463D21">
        <w:rPr>
          <w:b/>
        </w:rPr>
        <w:t xml:space="preserve">Tools: </w:t>
      </w:r>
      <w:r w:rsidRPr="00B847A5">
        <w:t>MS Visual Studio, SQL Server, Team Foundation, IBM Clear Case, Lotus Notes, Same Time, http Watch, H</w:t>
      </w:r>
      <w:r w:rsidR="001A337A" w:rsidRPr="00B847A5">
        <w:t>p</w:t>
      </w:r>
      <w:r w:rsidRPr="00B847A5">
        <w:t xml:space="preserve"> QC</w:t>
      </w:r>
      <w:r w:rsidR="001A337A" w:rsidRPr="00B847A5">
        <w:t xml:space="preserve"> and H</w:t>
      </w:r>
      <w:r w:rsidR="0060076B" w:rsidRPr="00B847A5">
        <w:t>p QTP.</w:t>
      </w:r>
    </w:p>
    <w:p w14:paraId="32D7FF7F" w14:textId="77777777" w:rsidR="00463D21" w:rsidRPr="00463D21" w:rsidRDefault="00463D21" w:rsidP="00463D21">
      <w:pPr>
        <w:pStyle w:val="ListParagraph"/>
        <w:rPr>
          <w:rFonts w:asciiTheme="majorHAnsi" w:eastAsia="Cambria" w:hAnsiTheme="majorHAnsi" w:cstheme="majorHAnsi"/>
        </w:rPr>
      </w:pPr>
    </w:p>
    <w:p w14:paraId="62B2EC38" w14:textId="20E68462" w:rsidR="002F415B" w:rsidRPr="00B847A5" w:rsidRDefault="00D766AF" w:rsidP="00463D21">
      <w:pPr>
        <w:shd w:val="clear" w:color="auto" w:fill="F2F2F2"/>
        <w:spacing w:after="0" w:line="240" w:lineRule="auto"/>
        <w:rPr>
          <w:rFonts w:asciiTheme="majorHAnsi" w:hAnsiTheme="majorHAnsi" w:cstheme="majorHAnsi"/>
        </w:rPr>
      </w:pPr>
      <w:r w:rsidRPr="00463D21">
        <w:rPr>
          <w:rFonts w:asciiTheme="majorHAnsi" w:eastAsia="Cambria" w:hAnsiTheme="majorHAnsi" w:cstheme="majorHAnsi"/>
        </w:rPr>
        <w:t>Live Solutions</w:t>
      </w:r>
      <w:r w:rsidR="002F415B" w:rsidRPr="00463D21">
        <w:rPr>
          <w:rFonts w:asciiTheme="majorHAnsi" w:hAnsiTheme="majorHAnsi" w:cstheme="majorHAnsi"/>
        </w:rPr>
        <w:t xml:space="preserve">, </w:t>
      </w:r>
      <w:r w:rsidR="002F415B" w:rsidRPr="00B847A5">
        <w:rPr>
          <w:rFonts w:asciiTheme="majorHAnsi" w:hAnsiTheme="majorHAnsi" w:cstheme="majorHAnsi"/>
        </w:rPr>
        <w:t xml:space="preserve">Chennai, T.N </w:t>
      </w:r>
      <w:r w:rsidR="00463D21"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    1/</w:t>
      </w:r>
      <w:r w:rsidR="002F415B" w:rsidRPr="00B847A5">
        <w:rPr>
          <w:rFonts w:asciiTheme="majorHAnsi" w:hAnsiTheme="majorHAnsi" w:cstheme="majorHAnsi"/>
        </w:rPr>
        <w:t>200</w:t>
      </w:r>
      <w:r w:rsidR="00A816A0" w:rsidRPr="00B847A5">
        <w:rPr>
          <w:rFonts w:asciiTheme="majorHAnsi" w:hAnsiTheme="majorHAnsi" w:cstheme="majorHAnsi"/>
        </w:rPr>
        <w:t>8</w:t>
      </w:r>
      <w:r w:rsidR="002F415B" w:rsidRPr="00B847A5">
        <w:rPr>
          <w:rFonts w:asciiTheme="majorHAnsi" w:hAnsiTheme="majorHAnsi" w:cstheme="majorHAnsi"/>
        </w:rPr>
        <w:t xml:space="preserve"> – </w:t>
      </w:r>
      <w:r w:rsidR="00463D21">
        <w:rPr>
          <w:rFonts w:asciiTheme="majorHAnsi" w:hAnsiTheme="majorHAnsi" w:cstheme="majorHAnsi"/>
        </w:rPr>
        <w:t>2/</w:t>
      </w:r>
      <w:r w:rsidR="002F415B" w:rsidRPr="00B847A5">
        <w:rPr>
          <w:rFonts w:asciiTheme="majorHAnsi" w:hAnsiTheme="majorHAnsi" w:cstheme="majorHAnsi"/>
        </w:rPr>
        <w:t>201</w:t>
      </w:r>
      <w:r w:rsidR="00A816A0" w:rsidRPr="00B847A5">
        <w:rPr>
          <w:rFonts w:asciiTheme="majorHAnsi" w:hAnsiTheme="majorHAnsi" w:cstheme="majorHAnsi"/>
        </w:rPr>
        <w:t>0</w:t>
      </w:r>
    </w:p>
    <w:p w14:paraId="118BE906" w14:textId="68BC40A9" w:rsidR="00463D21" w:rsidRPr="0020636A" w:rsidRDefault="003D5636" w:rsidP="00463D21">
      <w:pPr>
        <w:shd w:val="clear" w:color="auto" w:fill="F2F2F2" w:themeFill="background1" w:themeFillShade="F2"/>
        <w:spacing w:after="0" w:line="240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Develop software applications for small to medium </w:t>
      </w:r>
      <w:r w:rsidR="001352F7">
        <w:rPr>
          <w:rFonts w:asciiTheme="majorHAnsi" w:hAnsiTheme="majorHAnsi" w:cstheme="majorHAnsi"/>
          <w:i/>
          <w:iCs/>
        </w:rPr>
        <w:t xml:space="preserve">level </w:t>
      </w:r>
      <w:r w:rsidR="00027260">
        <w:rPr>
          <w:rFonts w:asciiTheme="majorHAnsi" w:hAnsiTheme="majorHAnsi" w:cstheme="majorHAnsi"/>
          <w:i/>
          <w:iCs/>
        </w:rPr>
        <w:t>businesses.</w:t>
      </w:r>
    </w:p>
    <w:p w14:paraId="075412DA" w14:textId="3F63EE5E" w:rsidR="00463D21" w:rsidRPr="00463D21" w:rsidRDefault="00463D21" w:rsidP="00463D21">
      <w:pPr>
        <w:pStyle w:val="ListParagraph"/>
        <w:spacing w:after="40" w:line="240" w:lineRule="auto"/>
        <w:ind w:left="0"/>
        <w:rPr>
          <w:rFonts w:asciiTheme="majorHAnsi" w:eastAsia="Cambria" w:hAnsiTheme="majorHAnsi" w:cstheme="majorHAnsi"/>
          <w:sz w:val="6"/>
          <w:szCs w:val="6"/>
        </w:rPr>
      </w:pPr>
    </w:p>
    <w:p w14:paraId="77BC5653" w14:textId="21C0EE7A" w:rsidR="00463D21" w:rsidRPr="00463D21" w:rsidRDefault="00463D21" w:rsidP="00463D21">
      <w:pPr>
        <w:pStyle w:val="ListParagraph"/>
        <w:spacing w:after="40" w:line="240" w:lineRule="auto"/>
        <w:ind w:left="0"/>
        <w:rPr>
          <w:rFonts w:asciiTheme="majorHAnsi" w:eastAsia="Cambria" w:hAnsiTheme="majorHAnsi" w:cstheme="majorHAnsi"/>
          <w:b/>
          <w:bCs/>
        </w:rPr>
      </w:pPr>
      <w:r w:rsidRPr="00463D21">
        <w:rPr>
          <w:rFonts w:asciiTheme="majorHAnsi" w:eastAsia="Cambria" w:hAnsiTheme="majorHAnsi" w:cstheme="majorHAnsi"/>
          <w:b/>
          <w:bCs/>
        </w:rPr>
        <w:t xml:space="preserve">Junior Software Engineer </w:t>
      </w:r>
    </w:p>
    <w:p w14:paraId="6E65073A" w14:textId="06586269" w:rsidR="00463D21" w:rsidRDefault="00463D21" w:rsidP="00463D21">
      <w:pPr>
        <w:pStyle w:val="ListParagraph"/>
        <w:numPr>
          <w:ilvl w:val="0"/>
          <w:numId w:val="11"/>
        </w:numPr>
        <w:spacing w:after="40" w:line="240" w:lineRule="auto"/>
        <w:ind w:left="810"/>
        <w:rPr>
          <w:rFonts w:asciiTheme="majorHAnsi" w:eastAsia="Cambria" w:hAnsiTheme="majorHAnsi" w:cstheme="majorHAnsi"/>
        </w:rPr>
      </w:pPr>
      <w:r>
        <w:rPr>
          <w:rFonts w:asciiTheme="majorHAnsi" w:eastAsia="Cambria" w:hAnsiTheme="majorHAnsi" w:cstheme="majorHAnsi"/>
        </w:rPr>
        <w:t>Spearheaded</w:t>
      </w:r>
      <w:r w:rsidR="00D766AF" w:rsidRPr="00B847A5">
        <w:rPr>
          <w:rFonts w:asciiTheme="majorHAnsi" w:eastAsia="Cambria" w:hAnsiTheme="majorHAnsi" w:cstheme="majorHAnsi"/>
        </w:rPr>
        <w:t xml:space="preserve"> development </w:t>
      </w:r>
      <w:r w:rsidR="00572CD2" w:rsidRPr="00B847A5">
        <w:rPr>
          <w:rFonts w:asciiTheme="majorHAnsi" w:eastAsia="Cambria" w:hAnsiTheme="majorHAnsi" w:cstheme="majorHAnsi"/>
        </w:rPr>
        <w:t>process of</w:t>
      </w:r>
      <w:r w:rsidR="00D766AF" w:rsidRPr="00B847A5">
        <w:rPr>
          <w:rFonts w:asciiTheme="majorHAnsi" w:eastAsia="Cambria" w:hAnsiTheme="majorHAnsi" w:cstheme="majorHAnsi"/>
        </w:rPr>
        <w:t xml:space="preserve"> different modules of projects</w:t>
      </w:r>
      <w:r>
        <w:rPr>
          <w:rFonts w:asciiTheme="majorHAnsi" w:eastAsia="Cambria" w:hAnsiTheme="majorHAnsi" w:cstheme="majorHAnsi"/>
        </w:rPr>
        <w:t xml:space="preserve"> including requirement gathering and project coordination with client. </w:t>
      </w:r>
      <w:r w:rsidR="00D766AF" w:rsidRPr="00B847A5">
        <w:rPr>
          <w:rFonts w:asciiTheme="majorHAnsi" w:eastAsia="Cambria" w:hAnsiTheme="majorHAnsi" w:cstheme="majorHAnsi"/>
        </w:rPr>
        <w:t xml:space="preserve"> </w:t>
      </w:r>
    </w:p>
    <w:p w14:paraId="07C3FD69" w14:textId="2254C176" w:rsidR="00DC03C7" w:rsidRDefault="00DC03C7" w:rsidP="00463D21">
      <w:pPr>
        <w:pStyle w:val="ListParagraph"/>
        <w:numPr>
          <w:ilvl w:val="0"/>
          <w:numId w:val="11"/>
        </w:numPr>
        <w:spacing w:after="40" w:line="240" w:lineRule="auto"/>
        <w:ind w:left="810"/>
        <w:rPr>
          <w:rFonts w:asciiTheme="majorHAnsi" w:eastAsia="Cambria" w:hAnsiTheme="majorHAnsi" w:cstheme="majorHAnsi"/>
        </w:rPr>
      </w:pPr>
      <w:r>
        <w:rPr>
          <w:rFonts w:asciiTheme="majorHAnsi" w:eastAsia="Cambria" w:hAnsiTheme="majorHAnsi" w:cstheme="majorHAnsi"/>
        </w:rPr>
        <w:t xml:space="preserve">Projects included </w:t>
      </w:r>
      <w:r w:rsidRPr="00B847A5">
        <w:rPr>
          <w:rFonts w:asciiTheme="majorHAnsi" w:eastAsia="Cambria" w:hAnsiTheme="majorHAnsi" w:cstheme="majorHAnsi"/>
        </w:rPr>
        <w:t>IMS – Jumbo Bags (Industrial Management), CMS (Cargo Management), We Care (Hospital Management System)</w:t>
      </w:r>
    </w:p>
    <w:p w14:paraId="55AA7439" w14:textId="77777777" w:rsidR="00DC03C7" w:rsidRPr="00B847A5" w:rsidRDefault="00D766AF" w:rsidP="00DC03C7">
      <w:pPr>
        <w:pStyle w:val="ListParagraph"/>
        <w:numPr>
          <w:ilvl w:val="0"/>
          <w:numId w:val="11"/>
        </w:numPr>
        <w:spacing w:after="40" w:line="240" w:lineRule="auto"/>
        <w:ind w:left="810"/>
        <w:rPr>
          <w:rFonts w:asciiTheme="majorHAnsi" w:eastAsia="Cambria" w:hAnsiTheme="majorHAnsi" w:cstheme="majorHAnsi"/>
        </w:rPr>
      </w:pPr>
      <w:r w:rsidRPr="007A3814">
        <w:rPr>
          <w:rFonts w:asciiTheme="majorHAnsi" w:eastAsia="Cambria" w:hAnsiTheme="majorHAnsi" w:cstheme="majorHAnsi"/>
          <w:b/>
          <w:bCs/>
        </w:rPr>
        <w:t>Tools</w:t>
      </w:r>
      <w:r w:rsidRPr="00B847A5">
        <w:rPr>
          <w:rFonts w:asciiTheme="majorHAnsi" w:eastAsia="Cambria" w:hAnsiTheme="majorHAnsi" w:cstheme="majorHAnsi"/>
        </w:rPr>
        <w:t>: Tortoise, Ms SQL Server, Ms Visual studio</w:t>
      </w:r>
      <w:r w:rsidR="00DC03C7">
        <w:rPr>
          <w:rFonts w:asciiTheme="majorHAnsi" w:eastAsia="Cambria" w:hAnsiTheme="majorHAnsi" w:cstheme="majorHAnsi"/>
        </w:rPr>
        <w:t xml:space="preserve">, </w:t>
      </w:r>
      <w:r w:rsidRPr="00B847A5">
        <w:rPr>
          <w:rFonts w:asciiTheme="majorHAnsi" w:eastAsia="Cambria" w:hAnsiTheme="majorHAnsi" w:cstheme="majorHAnsi"/>
        </w:rPr>
        <w:t>Crystal Reports</w:t>
      </w:r>
      <w:r w:rsidR="00DC03C7">
        <w:rPr>
          <w:rFonts w:asciiTheme="majorHAnsi" w:eastAsia="Cambria" w:hAnsiTheme="majorHAnsi" w:cstheme="majorHAnsi"/>
        </w:rPr>
        <w:t xml:space="preserve">, </w:t>
      </w:r>
      <w:r w:rsidR="00DC03C7" w:rsidRPr="00B847A5">
        <w:rPr>
          <w:rFonts w:asciiTheme="majorHAnsi" w:eastAsia="Cambria" w:hAnsiTheme="majorHAnsi" w:cstheme="majorHAnsi"/>
        </w:rPr>
        <w:t>C#, winforms, Ado.net, crystal report, SQL query, ASP.NET, JavaScript, HTML &amp; CSS.</w:t>
      </w:r>
    </w:p>
    <w:p w14:paraId="3A4EFC47" w14:textId="77777777" w:rsidR="007C1B57" w:rsidRPr="00B847A5" w:rsidRDefault="007C1B57" w:rsidP="0020636A">
      <w:pPr>
        <w:pStyle w:val="ListParagraph"/>
        <w:spacing w:after="40" w:line="240" w:lineRule="auto"/>
        <w:ind w:left="0"/>
        <w:rPr>
          <w:rFonts w:asciiTheme="majorHAnsi" w:eastAsia="Cambria" w:hAnsiTheme="majorHAnsi" w:cstheme="majorHAnsi"/>
        </w:rPr>
      </w:pPr>
    </w:p>
    <w:p w14:paraId="45CFCA85" w14:textId="77777777" w:rsidR="005F68DF" w:rsidRPr="00B847A5" w:rsidRDefault="005F68DF" w:rsidP="0020636A">
      <w:pPr>
        <w:shd w:val="clear" w:color="auto" w:fill="FFFFFF"/>
        <w:spacing w:after="0" w:line="240" w:lineRule="auto"/>
        <w:rPr>
          <w:rFonts w:asciiTheme="majorHAnsi" w:hAnsiTheme="majorHAnsi" w:cstheme="majorHAnsi"/>
          <w:b/>
        </w:rPr>
      </w:pPr>
    </w:p>
    <w:sectPr w:rsidR="005F68DF" w:rsidRPr="00B847A5" w:rsidSect="003261CE">
      <w:headerReference w:type="default" r:id="rId16"/>
      <w:footerReference w:type="default" r:id="rId17"/>
      <w:pgSz w:w="12240" w:h="15840"/>
      <w:pgMar w:top="180" w:right="1080" w:bottom="1440" w:left="108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4A80" w14:textId="77777777" w:rsidR="00721C72" w:rsidRDefault="00721C72">
      <w:pPr>
        <w:spacing w:after="0" w:line="240" w:lineRule="auto"/>
      </w:pPr>
      <w:r>
        <w:separator/>
      </w:r>
    </w:p>
  </w:endnote>
  <w:endnote w:type="continuationSeparator" w:id="0">
    <w:p w14:paraId="6DDF4B3F" w14:textId="77777777" w:rsidR="00721C72" w:rsidRDefault="0072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CA8C" w14:textId="77777777" w:rsidR="005F68DF" w:rsidRDefault="00DC03C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5CFCA8D" wp14:editId="45CFCA8E">
              <wp:simplePos x="0" y="0"/>
              <wp:positionH relativeFrom="column">
                <wp:posOffset>6578600</wp:posOffset>
              </wp:positionH>
              <wp:positionV relativeFrom="paragraph">
                <wp:posOffset>9753600</wp:posOffset>
              </wp:positionV>
              <wp:extent cx="149860" cy="17589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75833" y="3696815"/>
                        <a:ext cx="1403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CFCA8F" w14:textId="77777777" w:rsidR="005F68DF" w:rsidRDefault="00DC03C7">
                          <w:pPr>
                            <w:spacing w:before="12" w:after="0" w:line="240" w:lineRule="auto"/>
                            <w:ind w:left="6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CFCA8D" id="Rectangle 1" o:spid="_x0000_s1026" style="position:absolute;margin-left:518pt;margin-top:768pt;width:11.8pt;height:13.8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" filled="f" stroked="f">
              <v:textbox inset="0,0,0,0">
                <w:txbxContent>
                  <w:p w14:paraId="45CFCA8F" w14:textId="77777777" w:rsidR="005F68DF" w:rsidRDefault="00DC03C7">
                    <w:pPr>
                      <w:spacing w:before="12" w:after="0" w:line="240" w:lineRule="auto"/>
                      <w:ind w:left="6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0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6AA47" w14:textId="77777777" w:rsidR="00721C72" w:rsidRDefault="00721C72">
      <w:pPr>
        <w:spacing w:after="0" w:line="240" w:lineRule="auto"/>
      </w:pPr>
      <w:r>
        <w:separator/>
      </w:r>
    </w:p>
  </w:footnote>
  <w:footnote w:type="continuationSeparator" w:id="0">
    <w:p w14:paraId="23B823E0" w14:textId="77777777" w:rsidR="00721C72" w:rsidRDefault="00721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CA8B" w14:textId="77777777" w:rsidR="005F68DF" w:rsidRDefault="005F68DF">
    <w:pPr>
      <w:shd w:val="clear" w:color="auto" w:fill="FFFFFF"/>
      <w:tabs>
        <w:tab w:val="left" w:pos="377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931"/>
    <w:multiLevelType w:val="hybridMultilevel"/>
    <w:tmpl w:val="CBEE1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3956"/>
    <w:multiLevelType w:val="multilevel"/>
    <w:tmpl w:val="A1523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30717E"/>
    <w:multiLevelType w:val="multilevel"/>
    <w:tmpl w:val="8C96E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462891"/>
    <w:multiLevelType w:val="multilevel"/>
    <w:tmpl w:val="03C02DBA"/>
    <w:lvl w:ilvl="0">
      <w:start w:val="1"/>
      <w:numFmt w:val="bullet"/>
      <w:lvlText w:val="⮚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7E1277"/>
    <w:multiLevelType w:val="multilevel"/>
    <w:tmpl w:val="3FF0602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11482C"/>
    <w:multiLevelType w:val="hybridMultilevel"/>
    <w:tmpl w:val="16B0B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72AC2"/>
    <w:multiLevelType w:val="hybridMultilevel"/>
    <w:tmpl w:val="1890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20780"/>
    <w:multiLevelType w:val="hybridMultilevel"/>
    <w:tmpl w:val="BB949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EE4EBF"/>
    <w:multiLevelType w:val="hybridMultilevel"/>
    <w:tmpl w:val="FC3E85F6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3D5F187F"/>
    <w:multiLevelType w:val="hybridMultilevel"/>
    <w:tmpl w:val="FF3EA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A01875"/>
    <w:multiLevelType w:val="multilevel"/>
    <w:tmpl w:val="05F005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21F56D4"/>
    <w:multiLevelType w:val="hybridMultilevel"/>
    <w:tmpl w:val="AF1C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335AD"/>
    <w:multiLevelType w:val="hybridMultilevel"/>
    <w:tmpl w:val="E9D40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925921"/>
    <w:multiLevelType w:val="multilevel"/>
    <w:tmpl w:val="05F00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04E3B"/>
    <w:multiLevelType w:val="hybridMultilevel"/>
    <w:tmpl w:val="2AB02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672E3"/>
    <w:multiLevelType w:val="hybridMultilevel"/>
    <w:tmpl w:val="748E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3304F"/>
    <w:multiLevelType w:val="hybridMultilevel"/>
    <w:tmpl w:val="0598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1372F"/>
    <w:multiLevelType w:val="hybridMultilevel"/>
    <w:tmpl w:val="682C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10570"/>
    <w:multiLevelType w:val="multilevel"/>
    <w:tmpl w:val="97B6A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D77308"/>
    <w:multiLevelType w:val="multilevel"/>
    <w:tmpl w:val="5C7464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817C5C"/>
    <w:multiLevelType w:val="multilevel"/>
    <w:tmpl w:val="2C866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D60C34"/>
    <w:multiLevelType w:val="hybridMultilevel"/>
    <w:tmpl w:val="AB521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7B44CD"/>
    <w:multiLevelType w:val="hybridMultilevel"/>
    <w:tmpl w:val="6B180CE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A475179"/>
    <w:multiLevelType w:val="multilevel"/>
    <w:tmpl w:val="ABB85EA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B930278"/>
    <w:multiLevelType w:val="hybridMultilevel"/>
    <w:tmpl w:val="0D5005FC"/>
    <w:lvl w:ilvl="0" w:tplc="125CBB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B7323"/>
    <w:multiLevelType w:val="hybridMultilevel"/>
    <w:tmpl w:val="775807B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1677534882">
    <w:abstractNumId w:val="13"/>
  </w:num>
  <w:num w:numId="2" w16cid:durableId="477916746">
    <w:abstractNumId w:val="23"/>
  </w:num>
  <w:num w:numId="3" w16cid:durableId="428936433">
    <w:abstractNumId w:val="1"/>
  </w:num>
  <w:num w:numId="4" w16cid:durableId="2030908815">
    <w:abstractNumId w:val="18"/>
  </w:num>
  <w:num w:numId="5" w16cid:durableId="866910754">
    <w:abstractNumId w:val="24"/>
  </w:num>
  <w:num w:numId="6" w16cid:durableId="1006203676">
    <w:abstractNumId w:val="10"/>
  </w:num>
  <w:num w:numId="7" w16cid:durableId="1499274646">
    <w:abstractNumId w:val="5"/>
  </w:num>
  <w:num w:numId="8" w16cid:durableId="1404061271">
    <w:abstractNumId w:val="19"/>
  </w:num>
  <w:num w:numId="9" w16cid:durableId="1605576180">
    <w:abstractNumId w:val="7"/>
  </w:num>
  <w:num w:numId="10" w16cid:durableId="1458910874">
    <w:abstractNumId w:val="20"/>
  </w:num>
  <w:num w:numId="11" w16cid:durableId="1371298904">
    <w:abstractNumId w:val="15"/>
  </w:num>
  <w:num w:numId="12" w16cid:durableId="3941282">
    <w:abstractNumId w:val="9"/>
  </w:num>
  <w:num w:numId="13" w16cid:durableId="1369527364">
    <w:abstractNumId w:val="21"/>
  </w:num>
  <w:num w:numId="14" w16cid:durableId="272639093">
    <w:abstractNumId w:val="12"/>
  </w:num>
  <w:num w:numId="15" w16cid:durableId="1385177318">
    <w:abstractNumId w:val="17"/>
  </w:num>
  <w:num w:numId="16" w16cid:durableId="1465662679">
    <w:abstractNumId w:val="2"/>
  </w:num>
  <w:num w:numId="17" w16cid:durableId="1818453486">
    <w:abstractNumId w:val="4"/>
  </w:num>
  <w:num w:numId="18" w16cid:durableId="429938520">
    <w:abstractNumId w:val="0"/>
  </w:num>
  <w:num w:numId="19" w16cid:durableId="483856283">
    <w:abstractNumId w:val="14"/>
  </w:num>
  <w:num w:numId="20" w16cid:durableId="923346030">
    <w:abstractNumId w:val="8"/>
  </w:num>
  <w:num w:numId="21" w16cid:durableId="1277173079">
    <w:abstractNumId w:val="25"/>
  </w:num>
  <w:num w:numId="22" w16cid:durableId="788818739">
    <w:abstractNumId w:val="11"/>
  </w:num>
  <w:num w:numId="23" w16cid:durableId="520700710">
    <w:abstractNumId w:val="16"/>
  </w:num>
  <w:num w:numId="24" w16cid:durableId="278151316">
    <w:abstractNumId w:val="6"/>
  </w:num>
  <w:num w:numId="25" w16cid:durableId="2066296509">
    <w:abstractNumId w:val="3"/>
  </w:num>
  <w:num w:numId="26" w16cid:durableId="16473967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8DF"/>
    <w:rsid w:val="000150FF"/>
    <w:rsid w:val="00021DFF"/>
    <w:rsid w:val="00027260"/>
    <w:rsid w:val="00033C73"/>
    <w:rsid w:val="00042F0E"/>
    <w:rsid w:val="00050968"/>
    <w:rsid w:val="00052534"/>
    <w:rsid w:val="0005483F"/>
    <w:rsid w:val="000835A4"/>
    <w:rsid w:val="000845B7"/>
    <w:rsid w:val="000873A3"/>
    <w:rsid w:val="000A3BA6"/>
    <w:rsid w:val="000A4529"/>
    <w:rsid w:val="000C736D"/>
    <w:rsid w:val="000D21DB"/>
    <w:rsid w:val="000D6525"/>
    <w:rsid w:val="000F0658"/>
    <w:rsid w:val="00100D7F"/>
    <w:rsid w:val="0011256B"/>
    <w:rsid w:val="0012128C"/>
    <w:rsid w:val="00132299"/>
    <w:rsid w:val="001352F7"/>
    <w:rsid w:val="00144B99"/>
    <w:rsid w:val="00174106"/>
    <w:rsid w:val="00186330"/>
    <w:rsid w:val="0018790A"/>
    <w:rsid w:val="001A337A"/>
    <w:rsid w:val="001A59E6"/>
    <w:rsid w:val="001C03A3"/>
    <w:rsid w:val="001D2639"/>
    <w:rsid w:val="001E283D"/>
    <w:rsid w:val="001E7B18"/>
    <w:rsid w:val="001F6707"/>
    <w:rsid w:val="00205954"/>
    <w:rsid w:val="0020636A"/>
    <w:rsid w:val="00211D2A"/>
    <w:rsid w:val="00216F6A"/>
    <w:rsid w:val="00222ED2"/>
    <w:rsid w:val="002271BA"/>
    <w:rsid w:val="00234193"/>
    <w:rsid w:val="00245A3C"/>
    <w:rsid w:val="00262BE9"/>
    <w:rsid w:val="00265116"/>
    <w:rsid w:val="0027424E"/>
    <w:rsid w:val="00281960"/>
    <w:rsid w:val="00287437"/>
    <w:rsid w:val="00294561"/>
    <w:rsid w:val="002A431F"/>
    <w:rsid w:val="002B7669"/>
    <w:rsid w:val="002C1136"/>
    <w:rsid w:val="002C20F5"/>
    <w:rsid w:val="002C5E46"/>
    <w:rsid w:val="002D2932"/>
    <w:rsid w:val="002F1B5A"/>
    <w:rsid w:val="002F415B"/>
    <w:rsid w:val="0030160D"/>
    <w:rsid w:val="0030330B"/>
    <w:rsid w:val="00305485"/>
    <w:rsid w:val="00312EFB"/>
    <w:rsid w:val="00325144"/>
    <w:rsid w:val="003261CE"/>
    <w:rsid w:val="00326D2C"/>
    <w:rsid w:val="003313B1"/>
    <w:rsid w:val="003315EF"/>
    <w:rsid w:val="00341E73"/>
    <w:rsid w:val="00342B4A"/>
    <w:rsid w:val="00353135"/>
    <w:rsid w:val="003542E2"/>
    <w:rsid w:val="00355B6E"/>
    <w:rsid w:val="00362B30"/>
    <w:rsid w:val="00364EF1"/>
    <w:rsid w:val="00372951"/>
    <w:rsid w:val="0038114D"/>
    <w:rsid w:val="0038129F"/>
    <w:rsid w:val="00391E98"/>
    <w:rsid w:val="00395408"/>
    <w:rsid w:val="003B57FE"/>
    <w:rsid w:val="003B59C1"/>
    <w:rsid w:val="003B6012"/>
    <w:rsid w:val="003C0B27"/>
    <w:rsid w:val="003D5636"/>
    <w:rsid w:val="003D5E47"/>
    <w:rsid w:val="003E6A00"/>
    <w:rsid w:val="00402A3D"/>
    <w:rsid w:val="00410CE7"/>
    <w:rsid w:val="00423BC7"/>
    <w:rsid w:val="00426B95"/>
    <w:rsid w:val="004517B3"/>
    <w:rsid w:val="00463D21"/>
    <w:rsid w:val="004647A9"/>
    <w:rsid w:val="004665E8"/>
    <w:rsid w:val="0047256A"/>
    <w:rsid w:val="0048312A"/>
    <w:rsid w:val="00496A13"/>
    <w:rsid w:val="004B0456"/>
    <w:rsid w:val="004C0C72"/>
    <w:rsid w:val="004C623D"/>
    <w:rsid w:val="004D0539"/>
    <w:rsid w:val="004D0A7A"/>
    <w:rsid w:val="004D4446"/>
    <w:rsid w:val="004D7C4C"/>
    <w:rsid w:val="004E1645"/>
    <w:rsid w:val="00501CF0"/>
    <w:rsid w:val="0052169C"/>
    <w:rsid w:val="005269BA"/>
    <w:rsid w:val="00527C9F"/>
    <w:rsid w:val="00533055"/>
    <w:rsid w:val="00533F9C"/>
    <w:rsid w:val="00535C90"/>
    <w:rsid w:val="00552DDD"/>
    <w:rsid w:val="005645D6"/>
    <w:rsid w:val="00565C73"/>
    <w:rsid w:val="00567983"/>
    <w:rsid w:val="00572CD2"/>
    <w:rsid w:val="005804A3"/>
    <w:rsid w:val="005808B7"/>
    <w:rsid w:val="00591FF8"/>
    <w:rsid w:val="005A0C2E"/>
    <w:rsid w:val="005A2C9C"/>
    <w:rsid w:val="005B4A2B"/>
    <w:rsid w:val="005B7B35"/>
    <w:rsid w:val="005E0729"/>
    <w:rsid w:val="005F4BD0"/>
    <w:rsid w:val="005F68DF"/>
    <w:rsid w:val="0060076B"/>
    <w:rsid w:val="00603E96"/>
    <w:rsid w:val="00604450"/>
    <w:rsid w:val="00627287"/>
    <w:rsid w:val="00686DED"/>
    <w:rsid w:val="00692698"/>
    <w:rsid w:val="006A0F4E"/>
    <w:rsid w:val="006B2624"/>
    <w:rsid w:val="006C59A1"/>
    <w:rsid w:val="006F10DB"/>
    <w:rsid w:val="006F2F1D"/>
    <w:rsid w:val="006F4674"/>
    <w:rsid w:val="006F6262"/>
    <w:rsid w:val="0070797B"/>
    <w:rsid w:val="00721C72"/>
    <w:rsid w:val="007265D6"/>
    <w:rsid w:val="00727E3D"/>
    <w:rsid w:val="007408E8"/>
    <w:rsid w:val="00740E68"/>
    <w:rsid w:val="00742975"/>
    <w:rsid w:val="007522B5"/>
    <w:rsid w:val="0077633B"/>
    <w:rsid w:val="00781073"/>
    <w:rsid w:val="007816C8"/>
    <w:rsid w:val="007A102E"/>
    <w:rsid w:val="007A3814"/>
    <w:rsid w:val="007B57AF"/>
    <w:rsid w:val="007B5F37"/>
    <w:rsid w:val="007C1B57"/>
    <w:rsid w:val="007D05B0"/>
    <w:rsid w:val="007F01C4"/>
    <w:rsid w:val="007F397D"/>
    <w:rsid w:val="00806794"/>
    <w:rsid w:val="008208B1"/>
    <w:rsid w:val="00827A00"/>
    <w:rsid w:val="00831A28"/>
    <w:rsid w:val="00855B63"/>
    <w:rsid w:val="00861AC4"/>
    <w:rsid w:val="008777E9"/>
    <w:rsid w:val="008934BB"/>
    <w:rsid w:val="008B686D"/>
    <w:rsid w:val="008C4060"/>
    <w:rsid w:val="008C55E4"/>
    <w:rsid w:val="008D4E0D"/>
    <w:rsid w:val="008E4B40"/>
    <w:rsid w:val="008E4BC6"/>
    <w:rsid w:val="008F51F1"/>
    <w:rsid w:val="00906CFE"/>
    <w:rsid w:val="00906E8A"/>
    <w:rsid w:val="00914BAD"/>
    <w:rsid w:val="00926A1B"/>
    <w:rsid w:val="00926D85"/>
    <w:rsid w:val="009329D5"/>
    <w:rsid w:val="0093336A"/>
    <w:rsid w:val="00934723"/>
    <w:rsid w:val="0094649E"/>
    <w:rsid w:val="00955285"/>
    <w:rsid w:val="00962156"/>
    <w:rsid w:val="00964CC4"/>
    <w:rsid w:val="00965D36"/>
    <w:rsid w:val="00967CFD"/>
    <w:rsid w:val="00970694"/>
    <w:rsid w:val="00982399"/>
    <w:rsid w:val="00992D57"/>
    <w:rsid w:val="009960F0"/>
    <w:rsid w:val="009A4BF0"/>
    <w:rsid w:val="009A4CA2"/>
    <w:rsid w:val="009B5ED2"/>
    <w:rsid w:val="009C0456"/>
    <w:rsid w:val="009C5475"/>
    <w:rsid w:val="009E6D88"/>
    <w:rsid w:val="009F4EF1"/>
    <w:rsid w:val="00A03B4B"/>
    <w:rsid w:val="00A16B0B"/>
    <w:rsid w:val="00A246E3"/>
    <w:rsid w:val="00A4208E"/>
    <w:rsid w:val="00A450D3"/>
    <w:rsid w:val="00A45A72"/>
    <w:rsid w:val="00A5429E"/>
    <w:rsid w:val="00A6541D"/>
    <w:rsid w:val="00A81089"/>
    <w:rsid w:val="00A816A0"/>
    <w:rsid w:val="00A83DD2"/>
    <w:rsid w:val="00A93892"/>
    <w:rsid w:val="00AA3809"/>
    <w:rsid w:val="00AB10A3"/>
    <w:rsid w:val="00AB4FEB"/>
    <w:rsid w:val="00AC3D5F"/>
    <w:rsid w:val="00AF62A6"/>
    <w:rsid w:val="00B52CAA"/>
    <w:rsid w:val="00B65E6C"/>
    <w:rsid w:val="00B676ED"/>
    <w:rsid w:val="00B847A5"/>
    <w:rsid w:val="00B91ED6"/>
    <w:rsid w:val="00B937CC"/>
    <w:rsid w:val="00BA4ED4"/>
    <w:rsid w:val="00BA7AFD"/>
    <w:rsid w:val="00BB3FD6"/>
    <w:rsid w:val="00BE0846"/>
    <w:rsid w:val="00BE3734"/>
    <w:rsid w:val="00BF76CE"/>
    <w:rsid w:val="00C1050B"/>
    <w:rsid w:val="00C15D3A"/>
    <w:rsid w:val="00C36786"/>
    <w:rsid w:val="00C66F09"/>
    <w:rsid w:val="00C6757B"/>
    <w:rsid w:val="00C83D29"/>
    <w:rsid w:val="00C92155"/>
    <w:rsid w:val="00C97E58"/>
    <w:rsid w:val="00CB01BA"/>
    <w:rsid w:val="00CB457E"/>
    <w:rsid w:val="00CB6B57"/>
    <w:rsid w:val="00CC24EA"/>
    <w:rsid w:val="00CD0C36"/>
    <w:rsid w:val="00CD47E5"/>
    <w:rsid w:val="00CF4E29"/>
    <w:rsid w:val="00D07688"/>
    <w:rsid w:val="00D1156A"/>
    <w:rsid w:val="00D206E7"/>
    <w:rsid w:val="00D22EE9"/>
    <w:rsid w:val="00D50ADF"/>
    <w:rsid w:val="00D56465"/>
    <w:rsid w:val="00D721F0"/>
    <w:rsid w:val="00D766AF"/>
    <w:rsid w:val="00DB5457"/>
    <w:rsid w:val="00DC03C7"/>
    <w:rsid w:val="00DC726A"/>
    <w:rsid w:val="00DE21E7"/>
    <w:rsid w:val="00E1452A"/>
    <w:rsid w:val="00E20B0F"/>
    <w:rsid w:val="00E325F0"/>
    <w:rsid w:val="00E47E71"/>
    <w:rsid w:val="00E50BD7"/>
    <w:rsid w:val="00E92AF5"/>
    <w:rsid w:val="00EC73E9"/>
    <w:rsid w:val="00ED35DD"/>
    <w:rsid w:val="00EE3100"/>
    <w:rsid w:val="00EE41F7"/>
    <w:rsid w:val="00F06CAE"/>
    <w:rsid w:val="00F171EE"/>
    <w:rsid w:val="00F25D6F"/>
    <w:rsid w:val="00F31896"/>
    <w:rsid w:val="00F344F1"/>
    <w:rsid w:val="00F37036"/>
    <w:rsid w:val="00F54547"/>
    <w:rsid w:val="00F65224"/>
    <w:rsid w:val="00F65679"/>
    <w:rsid w:val="00F72313"/>
    <w:rsid w:val="00F816A6"/>
    <w:rsid w:val="00FA052B"/>
    <w:rsid w:val="00FD23E5"/>
    <w:rsid w:val="00FE0920"/>
    <w:rsid w:val="00FE5377"/>
    <w:rsid w:val="00FF0909"/>
    <w:rsid w:val="00F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CA5C"/>
  <w15:docId w15:val="{A1000130-3399-417D-B920-BA7FA350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21"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20" w:hanging="361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spacing w:after="0" w:line="240" w:lineRule="auto"/>
      <w:ind w:left="219"/>
      <w:outlineLvl w:val="1"/>
    </w:pPr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269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60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4B"/>
  </w:style>
  <w:style w:type="paragraph" w:styleId="Footer">
    <w:name w:val="footer"/>
    <w:basedOn w:val="Normal"/>
    <w:link w:val="FooterChar"/>
    <w:uiPriority w:val="99"/>
    <w:unhideWhenUsed/>
    <w:rsid w:val="00A0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B4B"/>
  </w:style>
  <w:style w:type="character" w:styleId="CommentReference">
    <w:name w:val="annotation reference"/>
    <w:basedOn w:val="DefaultParagraphFont"/>
    <w:uiPriority w:val="99"/>
    <w:semiHidden/>
    <w:unhideWhenUsed/>
    <w:rsid w:val="00B84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47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47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7A5"/>
    <w:rPr>
      <w:b/>
      <w:bCs/>
      <w:sz w:val="20"/>
      <w:szCs w:val="20"/>
    </w:rPr>
  </w:style>
  <w:style w:type="paragraph" w:styleId="NoSpacing">
    <w:name w:val="No Spacing"/>
    <w:uiPriority w:val="1"/>
    <w:qFormat/>
    <w:rsid w:val="002A4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aun.pub/using-configmap-in-kubernetes-deployment-8022dd6cbfe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wardsaws.com/building-with-kubernetes-85d94262dc3a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tip.com/automation-of-ec2-instance-starting-and-stopping-1dad523f591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aws-in-plain-english/ec2-deployment-with-terraform-modules-6876ba441f6b" TargetMode="External"/><Relationship Id="rId10" Type="http://schemas.openxmlformats.org/officeDocument/2006/relationships/hyperlink" Target="https://medium.com/@josephvpeter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ey1089" TargetMode="External"/><Relationship Id="rId14" Type="http://schemas.openxmlformats.org/officeDocument/2006/relationships/hyperlink" Target="https://levelup.gitconnected.com/build-custom-nginx-image-using-dockerfile-and-push-it-to-ecr-7aced9ced2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Peter</dc:creator>
  <cp:lastModifiedBy>Joseph</cp:lastModifiedBy>
  <cp:revision>19</cp:revision>
  <dcterms:created xsi:type="dcterms:W3CDTF">2023-01-08T22:37:00Z</dcterms:created>
  <dcterms:modified xsi:type="dcterms:W3CDTF">2023-03-15T00:26:00Z</dcterms:modified>
</cp:coreProperties>
</file>