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6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8" w:sz="12" w:val="single"/>
        </w:pBdr>
        <w:spacing w:after="600" w:lineRule="auto"/>
        <w:jc w:val="center"/>
        <w:rPr/>
      </w:pPr>
      <w:r w:rsidDel="00000000" w:rsidR="00000000" w:rsidRPr="00000000">
        <w:rPr>
          <w:color w:val="404040"/>
          <w:sz w:val="36"/>
          <w:szCs w:val="36"/>
          <w:rtl w:val="0"/>
        </w:rPr>
        <w:t xml:space="preserve">AzDiag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Author: Joey 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Date: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Table of Contents</w:t>
      </w:r>
    </w:p>
    <w:sdt>
      <w:sdtPr>
        <w:id w:val="-15665743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Purpose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Scope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m6vk736gwn2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Definitions</w:t>
              <w:tab/>
            </w:r>
          </w:hyperlink>
          <w:r w:rsidDel="00000000" w:rsidR="00000000" w:rsidRPr="00000000">
            <w:fldChar w:fldCharType="begin"/>
            <w:instrText xml:space="preserve"> PAGEREF _heading=h.m6vk736gwn26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References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Overall Description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Product Perspective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User Classes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Operating Environment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Constraints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Assumptions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Functional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Authentication and Configuration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Telemetry Collection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Analysis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LLM Explanation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1qk8q47swne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User Interface (Web UI)</w:t>
              <w:tab/>
            </w:r>
          </w:hyperlink>
          <w:r w:rsidDel="00000000" w:rsidR="00000000" w:rsidRPr="00000000">
            <w:fldChar w:fldCharType="begin"/>
            <w:instrText xml:space="preserve"> PAGEREF _heading=h.1qk8q47swnek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Logging and Export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Non-Functional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Performance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Security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Reliability and Accuracy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Cost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Maintainability and Portability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vf09cfhyvz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Usability</w:t>
              <w:tab/>
            </w:r>
          </w:hyperlink>
          <w:r w:rsidDel="00000000" w:rsidR="00000000" w:rsidRPr="00000000">
            <w:fldChar w:fldCharType="begin"/>
            <w:instrText xml:space="preserve"> PAGEREF _heading=h.vf09cfhyvza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External Interface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Use Cases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UC-1: Diagnose a resource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UC-2: Ask a follow-up question (optional)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4tcstvl06f0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Acceptance Criteria</w:t>
              <w:tab/>
            </w:r>
          </w:hyperlink>
          <w:r w:rsidDel="00000000" w:rsidR="00000000" w:rsidRPr="00000000">
            <w:fldChar w:fldCharType="begin"/>
            <w:instrText xml:space="preserve"> PAGEREF _heading=h.4tcstvl06f0r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uy3xysdbokr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Future Enhancements (Out of scope for V1.0)</w:t>
              <w:tab/>
            </w:r>
          </w:hyperlink>
          <w:r w:rsidDel="00000000" w:rsidR="00000000" w:rsidRPr="00000000">
            <w:fldChar w:fldCharType="begin"/>
            <w:instrText xml:space="preserve"> PAGEREF _heading=h.uy3xysdbokrd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specifies the requirements 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Azure Diagnostic Bot (AzDiag) which is a Python application that reads live telemetry from Microsoft Azure resources and uses a locally hosted LLM to explain in plain English what is wrong and what to check next.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AzDiag will: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Pull metrics and logs from Azure App Service resources (optional: active alerts)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Detect anomalies using simple rule-based checks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Send a condensed summary of the findings to a local LLM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Return a plain-English diagnosis with suggested next steps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Present the diagnosis in a simple local web UI</w:t>
      </w:r>
    </w:p>
    <w:p w:rsidR="00000000" w:rsidDel="00000000" w:rsidP="00000000" w:rsidRDefault="00000000" w:rsidRPr="00000000" w14:paraId="0000003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AzDiag will not automatically change, restart or delete any Azure resources (read-only). This is a learning project and not a production monitoring tool.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m6vk736gwn26" w:id="0"/>
      <w:bookmarkEnd w:id="0"/>
      <w:r w:rsidDel="00000000" w:rsidR="00000000" w:rsidRPr="00000000">
        <w:rPr>
          <w:rtl w:val="0"/>
        </w:rPr>
        <w:t xml:space="preserve">1.3 Definitions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Telemetry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Metrics, logs and traces emitted by Azure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Monitor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Azure's service for collecting metrics and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Analytics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Azure's log store, queried with KQL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KQL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Kusto Query Language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Language Model (default: qwen3.5:4b via Ollama)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Ollama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for running LLMs locally, exposes a local REST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Streamlit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Open-source Python framework for building simple web 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UI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Browser-based interface served locally by AzDiag for running and reading diagnoses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PII (Personally Identifiable Information)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set of data that could be used to distinguish a specific individual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Azure Monitor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Azure SDK for Python (azure-monitor-query, azure-identity)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Ollama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Streamlit documentation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AzDiag is a standalone application with four layers: a telemetry collector (Azure), an analyser (Python rules), an explainer (local LLM) and a web UI (Streamlit). It runs on the developer's machine and talks to Azure over HTTPS.</w:t>
      </w:r>
    </w:p>
    <w:p w:rsidR="00000000" w:rsidDel="00000000" w:rsidP="00000000" w:rsidRDefault="00000000" w:rsidRPr="00000000" w14:paraId="00000050">
      <w:pP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Azure Resources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-&gt; Azure Monitor / Log Analytics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-&gt; Collector -&gt; Analyser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2f2f2" w:val="clear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-&gt; LLM (Ollama)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-&gt; Web UI (Streamlit) -&gt; Plain-English Report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2.2 User Classes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Primary user: A developer or learner who wants quick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readable explanations of Azure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2.3 Operating Environment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Windows, macOS or Linux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Ollama running locally with qwen3.5:4b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 modern web browser to open the local web UI (Google Chrome, Firefox)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Azure Free subscription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2.4 Constraints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C-1: Must operate within Azure Free subscription limits (including the Log Analytics free ingestion allowance and the credit/free-service periods). Verify current limits on Azure's pricing pages before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C-2: A 4B-parameter model has limited reasoning ability and a limited effective context window, so raw telemetry must be summari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ed before being sent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C-3: The LLM runs locally, so response time depends on the user's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C-4: No secrets in source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2.5 Assumptions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user has Azure CLI installed and can 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 least one monitored resource exists </w:t>
      </w:r>
      <w:r w:rsidDel="00000000" w:rsidR="00000000" w:rsidRPr="00000000">
        <w:rPr>
          <w:rtl w:val="0"/>
        </w:rPr>
        <w:t xml:space="preserve">(example: an Azure App Service web app)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local machine has enough RAM to run a 4B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Priorities use the MoSCoW scheme: 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  <w:t xml:space="preserve">Must = required for the project to be considered complete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  <w:t xml:space="preserve">Should = important but not essential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  <w:t xml:space="preserve">Could = optional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3.1 Authentication and Configuration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authenticate to Azure using DefaultAzureCredential (no hardcoded keys).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read configuration (subscription ID, resource IDs, workspace ID, model name) from a .env or YAML config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validate configuration at startup and report missing values clearly.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3.2 Telemetry Collection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retrieve platform metrics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CPU %, memory, HTTP 5xx count, response time) for configured resources via Azure Monitor.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run predefined KQL queries loaded via an external YAML configuration file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against a Log Analytics workspace to retrieve recent errors and exceptions.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support a configurable time window (default: last 60 minutes).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retrieve active Azure Monitor alerts for the subscription or resource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handle API errors, throttling (HTTP 429) and empty results without crashing, using exponential backoff for transient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3.3 Analysis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apply threshold-based rules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CPU &gt; 85% for 10 min, 5xx rate &gt; 5%) to detect anomalies.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group repeated log errors and rank them by frequency.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produce a compact structured summary of findings (JSON), limited to a configurable size (example: 2,000 tokens) before sending to the LLM. Log snippets shall be truncated to a maximum character or token ceiling to prevent context-window overflow on small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3.4 LLM Explanation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send the structured summary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qwen3.5:4b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through the Ollama local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prompt shall instruct the model to produce: (a) a one-sentence summary, (b) likely causes, (c) suggested next steps, (d) a confidence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prompt shall instruct the model to rely only on the supplied data and say "not enough information" when uncertain.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request structured output (JSON schema) and validate it, retrying once with a corrective prompt on invalid output and falling back to raw text display if validation fails a second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system shall allow the model's reasoning ("thinking") mode to be switched on or off by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1qk8q47swnek" w:id="1"/>
      <w:bookmarkEnd w:id="1"/>
      <w:r w:rsidDel="00000000" w:rsidR="00000000" w:rsidRPr="00000000">
        <w:rPr>
          <w:rtl w:val="0"/>
        </w:rPr>
        <w:t xml:space="preserve">3.5 User Interface (Web UI)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provide a simple local web UI built with Streamlit, started with streamlit run app.py and opened in a browser.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let the user select a configured resource and a time window (default: 60 minutes) and start a diagnosis with a single "Diagnose"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display the diagnosis in a readable format (summary, likely causes, next steps, confidence) with the raw evidence (metrics and log snippet) in expandable sections beneath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show progress (spinner or status messages) during telemetry collection and LLM inference and show clear error messages if Azure or Ollama is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provide a chat box for follow-up questions (example: "Why is CPU high?") answered from the current diagnosis.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provide an auto-refresh toggle that re-runs the diagnosis at a set interval.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display a "healthy" status together with key metrics when no anomalies are detected and shall not report a problem that the analyser did not flag.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3.6 Logging and Export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log its own activity (queries run, durations and errors) to a local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UI shall let the user download each diagnosis report as Markdown or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  <w:t xml:space="preserve">In this section, Must and Should have the same meaning as in section 3. 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  <w:t xml:space="preserve">Target marks a measurable goal rather than a strict requirement.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4.1 Performance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Telemetry collection shall complete within 15 seconds for a single resource under normal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response shall be returned within 60 seconds on a machine with 16 GB 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4.2 Security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use read-only Azure roles (example: Monitoring Reader, Log Analytics Reader).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Credentials and IDs shall not be committed to the repository (.gitignore for .env).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Telemetry and diagnoses shall not be sent to any service other than Azure and the local Ollama instance. The LLM is local, so no data is sent to third-party AI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pass telemetry and log snippets through a sanitisation filter using regex patterns to redact potential secrets (example: connection strings, bearer tokens, API keys, emails and explicit user PII) before constructing the payload for the local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web UI shall bind to localhost only and shall not be exposed to the network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4.3 Reliability and Accuracy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fail gracefully if Azure or Ollama is unreachable, showing a clear error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claim in the diagnosis shall be traceable to evidence shown in the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report shall display a disclaimer that the output is AI-generated and may be wrong.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4.4 Cost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run with no paid services. Query frequency shall be limited to stay within free-tier quotas.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4.5 Maintainability and Portability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shall be modular (collector, analyser, LLM client, web UI) with type hints and docstrings.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test coverage of the analyser and prompt-building logic shall be at least 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LLM client shall be swappable (the model name is configurable).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eading=h.vf09cfhyvza" w:id="2"/>
      <w:bookmarkEnd w:id="2"/>
      <w:r w:rsidDel="00000000" w:rsidR="00000000" w:rsidRPr="00000000">
        <w:rPr>
          <w:rtl w:val="0"/>
        </w:rPr>
        <w:t xml:space="preserve">4.6 Usability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926"/>
        <w:gridCol w:w="1200"/>
        <w:tblGridChange w:id="0">
          <w:tblGrid>
            <w:gridCol w:w="900"/>
            <w:gridCol w:w="69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new user shall be able to set up and run the first diagnosis in under 30 minutes using the README.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anomaly in the diagnosis shall include a plain-language explanation and Azure-specific terms shall be briefly explained or avoided.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user shall be able to start a diagnosis from the web UI in three clicks or fewer, without reading documentation.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5. External Interface Requirements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Monitor Metrics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via azure-monitor-query MetricsQueryClient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Analytics Query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via LogsQueryClient, KQL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azure-identity (DefaultAzureCredential)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Ollama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http://localhost:11434/api/chat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browser (Streamlit)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web UI served at http://localhost:8501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 file, log file and report output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6. Use Cases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UC-1: Diagnose a resource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Azure login active, Ollama running and web app started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rtl w:val="0"/>
        </w:rPr>
        <w:t xml:space="preserve">User opens the web UI, selects my-webapp and a time window, and clicks Diagnose.</w:t>
      </w:r>
    </w:p>
    <w:p w:rsidR="00000000" w:rsidDel="00000000" w:rsidP="00000000" w:rsidRDefault="00000000" w:rsidRPr="00000000" w14:paraId="0000013B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collects metrics and logs.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rtl w:val="0"/>
        </w:rPr>
        <w:t xml:space="preserve">Analyser flags anomalies.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rtl w:val="0"/>
        </w:rPr>
        <w:t xml:space="preserve">Summary is sent to the LLM.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spacing w:after="60" w:lineRule="auto"/>
        <w:ind w:left="1440" w:hanging="360"/>
        <w:rPr/>
      </w:pPr>
      <w:r w:rsidDel="00000000" w:rsidR="00000000" w:rsidRPr="00000000">
        <w:rPr>
          <w:rtl w:val="0"/>
        </w:rPr>
        <w:t xml:space="preserve">The web UI displays the diagnosis with the evidence in expandable sections beneath it.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Alternate flow: </w:t>
      </w:r>
      <w:r w:rsidDel="00000000" w:rsidR="00000000" w:rsidRPr="00000000">
        <w:rPr>
          <w:rtl w:val="0"/>
        </w:rPr>
        <w:t xml:space="preserve">No anomalies found. The system reports "healthy" and shows key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Exception: </w:t>
      </w:r>
      <w:r w:rsidDel="00000000" w:rsidR="00000000" w:rsidRPr="00000000">
        <w:rPr>
          <w:rtl w:val="0"/>
        </w:rPr>
        <w:t xml:space="preserve">Azure auth fails. The UI shows an error message with instructions to run az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UC-2: Ask a follow-up question (optional)</w:t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  <w:t xml:space="preserve">The user types "Which errors are most frequent?" into the chat box and the system answers from the cached summary.</w:t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heading=h.4tcstvl06f0r" w:id="3"/>
      <w:bookmarkEnd w:id="3"/>
      <w:r w:rsidDel="00000000" w:rsidR="00000000" w:rsidRPr="00000000">
        <w:rPr>
          <w:rtl w:val="0"/>
        </w:rPr>
        <w:t xml:space="preserve">7. Acceptance Criteria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Running a diagnosis from the web UI against a deliberately stressed test resource produces a diagnosis that correctly identifies the injected problem (example: high CPU) in at least 4 of 5 trials.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(Covers FR-4, FR-9, FR-13, FR-19)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When no anomaly exists, the system does not invent a problem.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(Covers FR-23)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runs end to end on the Azure Free subscription with no charges.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(Covers NFR-11)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Telemetry collection completes within 15 seconds and the LLM response within 60 seconds on a machine with 16 GB RAM. (Covers NFR-1, NFR-2)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 fake API key planted in the logs does not appear in the prompt sent to the LLM. (Covers NFR-6)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All Must-priority requirements are implemented and tested.</w:t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heading=h.uy3xysdbokrd" w:id="4"/>
      <w:bookmarkEnd w:id="4"/>
      <w:r w:rsidDel="00000000" w:rsidR="00000000" w:rsidRPr="00000000">
        <w:rPr>
          <w:rtl w:val="0"/>
        </w:rPr>
        <w:t xml:space="preserve">8. Future Enhancements (Out of scope for V1.0)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Other Microsoft Azure resources (example: Azure Virtual Machines (VMs) and Azure SQL Database)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AzDiag Software Requirements Specification   |   Page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Ffg9scTb+DPBVtjyeV7RFV2sA==">CgMxLjAyDmgubTZ2azczNmd3bjI2Mg5oLjFxazhxNDdzd25lazINaC52ZjA5Y2ZoeXZ6YTIOaC40dGNzdHZsMDZmMHIyDmgudXkzeHlzZGJva3JkOAByITE5SmFVT0JBSUNLdVZZN3ZUdGdkb1d3S3NvbWE2QkJIbg==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2026-10-10T01:41:32.914Z</dcterms:created>
  <dc:creator>Author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