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A197" w14:textId="0DCAE315" w:rsidR="00A549A7" w:rsidRPr="00A549A7" w:rsidRDefault="00A549A7">
      <w:pPr>
        <w:rPr>
          <w:sz w:val="32"/>
          <w:szCs w:val="32"/>
        </w:rPr>
      </w:pPr>
      <w:r w:rsidRPr="00A549A7">
        <w:rPr>
          <w:sz w:val="32"/>
          <w:szCs w:val="32"/>
        </w:rPr>
        <w:t>Insights</w:t>
      </w:r>
    </w:p>
    <w:p w14:paraId="3B766203" w14:textId="180617A9" w:rsidR="00A549A7" w:rsidRPr="00A549A7" w:rsidRDefault="00A549A7" w:rsidP="00A549A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549A7">
        <w:rPr>
          <w:sz w:val="32"/>
          <w:szCs w:val="32"/>
        </w:rPr>
        <w:t>Ketapril</w:t>
      </w:r>
      <w:proofErr w:type="spellEnd"/>
      <w:r w:rsidRPr="00A549A7">
        <w:rPr>
          <w:sz w:val="32"/>
          <w:szCs w:val="32"/>
        </w:rPr>
        <w:t xml:space="preserve"> was the regimen with the highest Variation compared to the others</w:t>
      </w:r>
    </w:p>
    <w:p w14:paraId="3CC66A7D" w14:textId="489688A8" w:rsidR="00A549A7" w:rsidRPr="00A549A7" w:rsidRDefault="00A549A7" w:rsidP="00A549A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549A7">
        <w:rPr>
          <w:sz w:val="32"/>
          <w:szCs w:val="32"/>
        </w:rPr>
        <w:t>Ramicane</w:t>
      </w:r>
      <w:proofErr w:type="spellEnd"/>
      <w:r w:rsidRPr="00A549A7">
        <w:rPr>
          <w:sz w:val="32"/>
          <w:szCs w:val="32"/>
        </w:rPr>
        <w:t xml:space="preserve"> had the lowest mean compared to the other regimens</w:t>
      </w:r>
    </w:p>
    <w:p w14:paraId="520564FB" w14:textId="21944948" w:rsidR="00A549A7" w:rsidRPr="00A549A7" w:rsidRDefault="00A549A7" w:rsidP="00A549A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549A7">
        <w:rPr>
          <w:sz w:val="32"/>
          <w:szCs w:val="32"/>
        </w:rPr>
        <w:t>Capomulin</w:t>
      </w:r>
      <w:proofErr w:type="spellEnd"/>
      <w:r w:rsidRPr="00A549A7">
        <w:rPr>
          <w:sz w:val="32"/>
          <w:szCs w:val="32"/>
        </w:rPr>
        <w:t xml:space="preserve"> had the highest number of Timepoints documented as part of the study</w:t>
      </w:r>
    </w:p>
    <w:sectPr w:rsidR="00A549A7" w:rsidRPr="00A5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0427"/>
    <w:multiLevelType w:val="hybridMultilevel"/>
    <w:tmpl w:val="444A1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A7"/>
    <w:rsid w:val="00A5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3754"/>
  <w15:chartTrackingRefBased/>
  <w15:docId w15:val="{6EC253D4-25DF-484B-A6F8-D39A39D9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Herzer, Joseph (Cognizant)</dc:creator>
  <cp:keywords/>
  <dc:description/>
  <cp:lastModifiedBy>Herzer, Joseph (Cognizant)</cp:lastModifiedBy>
  <cp:revision>1</cp:revision>
  <dcterms:created xsi:type="dcterms:W3CDTF">2021-07-28T03:17:00Z</dcterms:created>
  <dcterms:modified xsi:type="dcterms:W3CDTF">2021-07-28T03:19:00Z</dcterms:modified>
</cp:coreProperties>
</file>