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09" w:type="dxa"/>
        <w:jc w:val="left"/>
        <w:tblInd w:w="-2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86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187"/>
        <w:gridCol w:w="5221"/>
      </w:tblGrid>
      <w:tr>
        <w:trPr>
          <w:trHeight w:val="1215" w:hRule="atLeast"/>
        </w:trPr>
        <w:tc>
          <w:tcPr>
            <w:tcW w:w="4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pacing w:val="20"/>
                <w:sz w:val="22"/>
                <w:szCs w:val="22"/>
                <w:lang w:val="en-GB"/>
              </w:rPr>
            </w:pPr>
            <w:r>
              <w:rPr>
                <w:spacing w:val="20"/>
                <w:sz w:val="22"/>
                <w:szCs w:val="22"/>
                <w:lang w:val="en-GB"/>
              </w:rPr>
              <w:drawing>
                <wp:anchor behindDoc="0" distT="0" distB="6985" distL="114300" distR="120650" simplePos="0" locked="0" layoutInCell="1" allowOverlap="1" relativeHeight="2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3175</wp:posOffset>
                  </wp:positionV>
                  <wp:extent cx="780415" cy="780415"/>
                  <wp:effectExtent l="0" t="0" r="0" b="0"/>
                  <wp:wrapSquare wrapText="bothSides"/>
                  <wp:docPr id="1" name="Picture 2" descr="IIUM_logo_bw_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IUM_logo_bw_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1"/>
              <w:rPr>
                <w:spacing w:val="10"/>
                <w:sz w:val="26"/>
                <w:szCs w:val="26"/>
                <w:lang w:val="en-GB"/>
              </w:rPr>
            </w:pPr>
            <w:r>
              <w:rPr>
                <w:spacing w:val="10"/>
                <w:sz w:val="22"/>
                <w:szCs w:val="26"/>
                <w:lang w:val="en-GB"/>
              </w:rPr>
              <w:t>INTERNATIONAL ISLAMIC UNIVERSITY MALAYSIA</w:t>
            </w:r>
          </w:p>
        </w:tc>
        <w:tc>
          <w:tcPr>
            <w:tcW w:w="52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Senate endorsement ref.: 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Senate endorsement date: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Version no: 2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Version effective date: </w:t>
            </w:r>
          </w:p>
          <w:p>
            <w:pPr>
              <w:pStyle w:val="Normal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COURSE OUTLINE</w:t>
      </w:r>
    </w:p>
    <w:p>
      <w:pPr>
        <w:pStyle w:val="Normal"/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</w:r>
    </w:p>
    <w:p>
      <w:pPr>
        <w:pStyle w:val="Normal"/>
        <w:rPr/>
      </w:pPr>
      <w:r>
        <w:rPr>
          <w:b/>
          <w:szCs w:val="40"/>
          <w:lang w:val="en-GB"/>
        </w:rPr>
        <w:t xml:space="preserve">1. Course Title:  </w:t>
      </w:r>
      <w:r>
        <w:rPr>
          <w:rFonts w:cs="Times New Roman" w:cstheme="majorBidi"/>
          <w:b/>
          <w:bCs/>
          <w:szCs w:val="40"/>
          <w:lang w:val="en-GB"/>
        </w:rPr>
        <w:t xml:space="preserve">Course </w:t>
      </w:r>
      <w:r>
        <w:rPr>
          <w:rFonts w:cs="Times New Roman" w:cstheme="majorBidi"/>
          <w:b/>
          <w:bCs/>
          <w:szCs w:val="40"/>
          <w:lang w:val="en-GB"/>
        </w:rPr>
        <w:t>C</w:t>
      </w:r>
    </w:p>
    <w:p>
      <w:pPr>
        <w:pStyle w:val="Normal"/>
        <w:rPr>
          <w:b/>
          <w:b/>
          <w:szCs w:val="40"/>
          <w:lang w:val="en-GB"/>
        </w:rPr>
      </w:pPr>
      <w:r>
        <w:rPr>
          <w:b/>
          <w:szCs w:val="40"/>
          <w:lang w:val="en-GB"/>
        </w:rPr>
      </w:r>
    </w:p>
    <w:p>
      <w:pPr>
        <w:pStyle w:val="Normal"/>
        <w:rPr/>
      </w:pPr>
      <w:r>
        <w:rPr>
          <w:b/>
        </w:rPr>
        <w:t>2. Course Code:  C</w:t>
      </w:r>
      <w:r>
        <w:rPr>
          <w:rFonts w:cs="Times New Roman" w:cstheme="majorBidi"/>
          <w:bCs/>
          <w:lang w:val="en-GB"/>
        </w:rPr>
        <w:t xml:space="preserve"> 2100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3. Credit Value:  </w:t>
      </w:r>
      <w:r>
        <w:rPr>
          <w:bCs/>
        </w:rPr>
        <w:t>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4. MQF Level:  </w:t>
      </w:r>
      <w:r>
        <w:rPr>
          <w:bCs/>
        </w:rPr>
        <w:t>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5. Affected Batch:  </w:t>
      </w:r>
      <w:r>
        <w:rPr>
          <w:rFonts w:cs="Times New Roman" w:cstheme="majorBidi"/>
          <w:bCs/>
          <w:lang w:val="en-GB"/>
        </w:rPr>
        <w:t>Students with matric number starting with 151 onwards.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6. Centre of Studies: </w:t>
      </w:r>
      <w:r>
        <w:rPr>
          <w:bCs/>
        </w:rPr>
        <w:t>Kulliyyah of</w:t>
      </w:r>
      <w:r>
        <w:rPr>
          <w:b/>
        </w:rPr>
        <w:t xml:space="preserve"> </w:t>
      </w:r>
      <w:r>
        <w:rPr>
          <w:rFonts w:cs="Times New Roman" w:cstheme="majorBidi"/>
          <w:lang w:val="en-GB"/>
        </w:rPr>
        <w:t>Information and Communication Technology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7. Department/Unit: </w:t>
      </w:r>
      <w:r>
        <w:rPr>
          <w:rFonts w:cs="Times New Roman" w:cstheme="majorBidi"/>
          <w:bCs/>
          <w:lang w:val="en-GB"/>
        </w:rPr>
        <w:t>Department of Computer Science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8. Course Synopsis:</w:t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jc w:val="both"/>
        <w:rPr/>
      </w:pPr>
      <w:r>
        <w:rPr/>
        <w:t xml:space="preserve">This course </w:t>
      </w:r>
      <w:r>
        <w:rPr>
          <w:rFonts w:cs="Times New Roman" w:cstheme="majorBidi"/>
        </w:rPr>
        <w:t>has been designed to introduce students to the fundamentals</w:t>
      </w:r>
      <w:r>
        <w:rPr/>
        <w:t xml:space="preserve"> of structured programming using C++. Students will have the opportunity to learn about C++ program structure, how to create and use functions, arrays, pointers and structures in C++ programs, how to manipulate and use selection and repetition statements/controls and finally on how to import and export an input/output file.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/>
        </w:rPr>
        <w:t xml:space="preserve">9. Course Classification within the Curriculum: </w:t>
      </w:r>
      <w:r>
        <w:rPr>
          <w:bCs/>
        </w:rPr>
        <w:t>Core course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10.  Prerequisite(s) (if any): </w:t>
      </w:r>
      <w:r>
        <w:rPr>
          <w:b/>
          <w:bCs/>
        </w:rPr>
        <w:t xml:space="preserve">A 1100 </w:t>
      </w:r>
      <w:r>
        <w:rPr>
          <w:b/>
          <w:bCs/>
        </w:rPr>
        <w:t>Course A</w:t>
      </w:r>
      <w:r>
        <w:rPr>
          <w:b/>
          <w:bCs/>
        </w:rPr>
        <w:t xml:space="preserve">, B 1100 </w:t>
      </w:r>
      <w:r>
        <w:rPr>
          <w:b/>
          <w:bCs/>
        </w:rPr>
        <w:t>Course B</w:t>
      </w:r>
    </w:p>
    <w:p>
      <w:pPr>
        <w:pStyle w:val="Normal"/>
        <w:tabs>
          <w:tab w:val="left" w:pos="4253" w:leader="none"/>
        </w:tabs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8194252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4f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734fa"/>
    <w:pPr>
      <w:keepNext w:val="true"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277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f15f53"/>
    <w:pPr>
      <w:keepNext w:val="true"/>
      <w:ind w:left="72" w:hanging="0"/>
      <w:outlineLvl w:val="6"/>
    </w:pPr>
    <w:rPr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Markup" w:customStyle="1">
    <w:name w:val="HTML Markup"/>
    <w:qFormat/>
    <w:rsid w:val="000734fa"/>
    <w:rPr>
      <w:vanish/>
      <w:color w:val="FF0000"/>
    </w:rPr>
  </w:style>
  <w:style w:type="character" w:styleId="InternetLink">
    <w:name w:val="Internet Link"/>
    <w:rsid w:val="00493e42"/>
    <w:rPr>
      <w:color w:val="0000FF"/>
      <w:u w:val="single"/>
    </w:rPr>
  </w:style>
  <w:style w:type="character" w:styleId="BodyText3Char" w:customStyle="1">
    <w:name w:val="Body Text 3 Char"/>
    <w:link w:val="BodyText3"/>
    <w:uiPriority w:val="99"/>
    <w:semiHidden/>
    <w:qFormat/>
    <w:rsid w:val="00f05b46"/>
    <w:rPr>
      <w:sz w:val="16"/>
      <w:szCs w:val="16"/>
      <w:lang w:val="en-US" w:eastAsia="en-US"/>
    </w:rPr>
  </w:style>
  <w:style w:type="character" w:styleId="HTMLPreformattedChar" w:customStyle="1">
    <w:name w:val="HTML Preformatted Char"/>
    <w:link w:val="HTMLPreformatted"/>
    <w:qFormat/>
    <w:rsid w:val="008a4c75"/>
    <w:rPr>
      <w:rFonts w:ascii="Courier New" w:hAnsi="Courier New" w:cs="Courier New"/>
      <w:lang w:val="en-US" w:eastAsia="en-US"/>
    </w:rPr>
  </w:style>
  <w:style w:type="character" w:styleId="ListParagraphChar" w:customStyle="1">
    <w:name w:val="List Paragraph Char"/>
    <w:link w:val="ListParagraph"/>
    <w:uiPriority w:val="34"/>
    <w:qFormat/>
    <w:rsid w:val="00041eed"/>
    <w:rPr>
      <w:sz w:val="24"/>
      <w:szCs w:val="24"/>
      <w:lang w:val="en-US" w:eastAsia="en-US"/>
    </w:rPr>
  </w:style>
  <w:style w:type="character" w:styleId="BodyTextIndentChar" w:customStyle="1">
    <w:name w:val="Body Text Indent Char"/>
    <w:link w:val="BodyTextIndent"/>
    <w:uiPriority w:val="99"/>
    <w:qFormat/>
    <w:rsid w:val="00a062ac"/>
    <w:rPr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632277"/>
    <w:rPr>
      <w:rFonts w:ascii="Cambria" w:hAnsi="Cambria"/>
      <w:b/>
      <w:bCs/>
      <w:i/>
      <w:iCs/>
      <w:color w:val="4F81BD"/>
      <w:sz w:val="24"/>
      <w:szCs w:val="24"/>
    </w:rPr>
  </w:style>
  <w:style w:type="character" w:styleId="TitleChar" w:customStyle="1">
    <w:name w:val="Title Char"/>
    <w:link w:val="Title"/>
    <w:qFormat/>
    <w:rsid w:val="00ef6d7a"/>
    <w:rPr>
      <w:rFonts w:cs="Traditional Arabic"/>
      <w:b/>
      <w:bCs/>
      <w:sz w:val="24"/>
      <w:szCs w:val="28"/>
    </w:rPr>
  </w:style>
  <w:style w:type="character" w:styleId="HeaderChar" w:customStyle="1">
    <w:name w:val="Header Char"/>
    <w:link w:val="Header"/>
    <w:qFormat/>
    <w:rsid w:val="00f15f53"/>
    <w:rPr>
      <w:sz w:val="24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f15f53"/>
    <w:rPr>
      <w:b/>
      <w:bCs/>
      <w:sz w:val="24"/>
      <w:szCs w:val="24"/>
      <w:lang w:val="en-GB"/>
    </w:rPr>
  </w:style>
  <w:style w:type="character" w:styleId="BodyTextIndent3Char" w:customStyle="1">
    <w:name w:val="Body Text Indent 3 Char"/>
    <w:basedOn w:val="DefaultParagraphFont"/>
    <w:link w:val="BodyTextIndent3"/>
    <w:qFormat/>
    <w:rsid w:val="00f15f53"/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101d"/>
    <w:rPr>
      <w:sz w:val="24"/>
      <w:szCs w:val="24"/>
    </w:rPr>
  </w:style>
  <w:style w:type="character" w:styleId="Heading1Char" w:customStyle="1">
    <w:name w:val="Heading 1 Char"/>
    <w:link w:val="Heading1"/>
    <w:qFormat/>
    <w:rsid w:val="001e4ff1"/>
    <w:rPr>
      <w:b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ascii="Times New Roman" w:hAnsi="Times New Roman" w:cs="Times New Roman" w:asciiTheme="majorBidi" w:cstheme="majorBidi" w:hAnsiTheme="majorBidi"/>
    </w:rPr>
  </w:style>
  <w:style w:type="character" w:styleId="ListLabel52">
    <w:name w:val="ListLabel 52"/>
    <w:qFormat/>
    <w:rPr>
      <w:rFonts w:ascii="Times New Roman" w:hAnsi="Times New Roman" w:cs="Times New Roman" w:asciiTheme="majorBidi" w:cstheme="majorBidi" w:hAnsiTheme="majorBidi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734fa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qFormat/>
    <w:rsid w:val="001568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fc72c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c72c5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8105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05b46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unhideWhenUsed/>
    <w:rsid w:val="00a062ac"/>
    <w:pPr>
      <w:spacing w:before="0" w:after="120"/>
      <w:ind w:left="360" w:hanging="0"/>
    </w:pPr>
    <w:rPr/>
  </w:style>
  <w:style w:type="paragraph" w:styleId="Title">
    <w:name w:val="Title"/>
    <w:basedOn w:val="Normal"/>
    <w:link w:val="TitleChar"/>
    <w:qFormat/>
    <w:rsid w:val="00ef6d7a"/>
    <w:pPr>
      <w:jc w:val="center"/>
    </w:pPr>
    <w:rPr>
      <w:b/>
      <w:bCs/>
      <w:szCs w:val="28"/>
    </w:rPr>
  </w:style>
  <w:style w:type="paragraph" w:styleId="BodyTextIndent3">
    <w:name w:val="Body Text Indent 3"/>
    <w:basedOn w:val="Normal"/>
    <w:link w:val="BodyTextIndent3Char"/>
    <w:qFormat/>
    <w:rsid w:val="00f15f53"/>
    <w:pPr>
      <w:spacing w:before="0" w:after="120"/>
      <w:ind w:left="360" w:hanging="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05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B56D-42F1-48FD-9F71-1608AB30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147</Words>
  <Characters>825</Characters>
  <CharactersWithSpaces>962</CharactersWithSpaces>
  <Paragraphs>18</Paragraphs>
  <Company>iium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2017-02-02T22:06:00Z</dcterms:created>
  <dc:creator>Razali Mohamad</dc:creator>
  <dc:description/>
  <dc:language>en-US</dc:language>
  <cp:lastModifiedBy/>
  <cp:lastPrinted>2015-12-15T07:31:00Z</cp:lastPrinted>
  <dcterms:modified xsi:type="dcterms:W3CDTF">2020-02-02T21:52:30Z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