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https://raw.githubusercontent.com/datasets/covid-19/master/data/time-series-19-covid-combined.csv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Can be used for Time series analysis/Gapminder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0366d6"/>
            <w:sz w:val="21"/>
            <w:szCs w:val="21"/>
            <w:rtl w:val="0"/>
          </w:rPr>
          <w:t xml:space="preserve">time_series_covid19_confirmed_global.csv</w:t>
        </w:r>
      </w:hyperlink>
      <w:r w:rsidDel="00000000" w:rsidR="00000000" w:rsidRPr="00000000">
        <w:rPr>
          <w:rtl w:val="0"/>
        </w:rPr>
        <w:t xml:space="preserve"> , </w:t>
      </w:r>
      <w:hyperlink r:id="rId8">
        <w:r w:rsidDel="00000000" w:rsidR="00000000" w:rsidRPr="00000000">
          <w:rPr>
            <w:color w:val="0366d6"/>
            <w:sz w:val="21"/>
            <w:szCs w:val="21"/>
            <w:rtl w:val="0"/>
          </w:rPr>
          <w:t xml:space="preserve">time_series_covid19_deaths_global.csv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366d6"/>
            <w:sz w:val="21"/>
            <w:szCs w:val="21"/>
            <w:rtl w:val="0"/>
          </w:rPr>
          <w:t xml:space="preserve">time_series_covid19_recovered_global.csv</w:t>
        </w:r>
      </w:hyperlink>
      <w:r w:rsidDel="00000000" w:rsidR="00000000" w:rsidRPr="00000000">
        <w:rPr>
          <w:rtl w:val="0"/>
        </w:rPr>
        <w:t xml:space="preserve"> Can be used for Gapminder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https://github.com/CSSEGISandData/COVID-19/blob/master/csse_covid_19_data/csse_covid_19_daily_reports/04-30-2020.csv</w:t>
        </w:r>
      </w:hyperlink>
      <w:r w:rsidDel="00000000" w:rsidR="00000000" w:rsidRPr="00000000">
        <w:rPr>
          <w:rtl w:val="0"/>
        </w:rPr>
        <w:t xml:space="preserve"> (US and other countries)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https://github.com/CSSEGISandData/COVID-19/blob/master/csse_covid_19_data/csse_covid_19_daily_reports_us/04-30-2020.csv</w:t>
        </w:r>
      </w:hyperlink>
      <w:r w:rsidDel="00000000" w:rsidR="00000000" w:rsidRPr="00000000">
        <w:rPr>
          <w:rtl w:val="0"/>
        </w:rPr>
        <w:t xml:space="preserve">  (US only) has more metrics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https://research.stlouisfed.org/dashboard/49765</w:t>
        </w:r>
      </w:hyperlink>
      <w:r w:rsidDel="00000000" w:rsidR="00000000" w:rsidRPr="00000000">
        <w:rPr>
          <w:rtl w:val="0"/>
        </w:rPr>
        <w:t xml:space="preserve"> (has economic data for US and some visuals that already have been made to assist us)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http://datatopics.worldbank.org/universal-health-coverage/coronavirus/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https://www.bls.gov/bls/effects-of-covid-19-pandemic-on-employment-and-unemployment-statistics.htm</w:t>
        </w:r>
      </w:hyperlink>
      <w:r w:rsidDel="00000000" w:rsidR="00000000" w:rsidRPr="00000000">
        <w:rPr>
          <w:rtl w:val="0"/>
        </w:rPr>
        <w:t xml:space="preserve"> (US Unemployment)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https://economicoutlook.cmie.com/</w:t>
        </w:r>
      </w:hyperlink>
      <w:r w:rsidDel="00000000" w:rsidR="00000000" w:rsidRPr="00000000">
        <w:rPr>
          <w:rtl w:val="0"/>
        </w:rPr>
        <w:t xml:space="preserve"> - use this to manually enter weekly unemployment rates for India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https://www.statista.com/statistics/1111487/coronavirus-impact-on-unemployment-rate/</w:t>
        </w:r>
      </w:hyperlink>
      <w:r w:rsidDel="00000000" w:rsidR="00000000" w:rsidRPr="00000000">
        <w:rPr>
          <w:rtl w:val="0"/>
        </w:rPr>
        <w:t xml:space="preserve"> - india unemployment only till mid April.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https://www.ilo.org/shinyapps/bulkexplorer38/?lang=en&amp;segment=indicator&amp;id=UNE_TUNE_SEX_AGE_NB_M</w:t>
        </w:r>
      </w:hyperlink>
      <w:r w:rsidDel="00000000" w:rsidR="00000000" w:rsidRPr="00000000">
        <w:rPr>
          <w:rtl w:val="0"/>
        </w:rPr>
        <w:t xml:space="preserve"> - Monthly unemployment for some countries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https://www.ilo.org/ilostat-files/Documents/Bulk_ilostat_en.html#</w:t>
        </w:r>
      </w:hyperlink>
      <w:r w:rsidDel="00000000" w:rsidR="00000000" w:rsidRPr="00000000">
        <w:rPr>
          <w:rtl w:val="0"/>
        </w:rPr>
        <w:t xml:space="preserve"> - other economic data but annually / monthly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https://github.com/CSSEGISandData/COVID-19/tree/master/csse_covid_19_data/csse_covid_19_time_series</w:t>
        </w:r>
      </w:hyperlink>
      <w:r w:rsidDel="00000000" w:rsidR="00000000" w:rsidRPr="00000000">
        <w:rPr>
          <w:rtl w:val="0"/>
        </w:rPr>
        <w:t xml:space="preserve"> daily global data for confirmed, recovered, death for time series.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https://www.kaggle.com/sudalairajkumar/covid19-in-india#covid_19_india.csv</w:t>
        </w:r>
      </w:hyperlink>
      <w:r w:rsidDel="00000000" w:rsidR="00000000" w:rsidRPr="00000000">
        <w:rPr>
          <w:rtl w:val="0"/>
        </w:rPr>
        <w:t xml:space="preserve"> - india covid data</w:t>
        <w:br w:type="textWrapping"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https://www.kaggle.com/imdevskp/covid19-corona-virus-india-dataset#complete.csv</w:t>
        </w:r>
      </w:hyperlink>
      <w:r w:rsidDel="00000000" w:rsidR="00000000" w:rsidRPr="00000000">
        <w:rPr>
          <w:rtl w:val="0"/>
        </w:rPr>
        <w:br w:type="textWrapping"/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https://www.kaggle.com/duttadebadri/covid19-india-complete-data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https://www.kaggle.com/amitsavant/covid19-india-statewise-reported-cases-timeseries</w:t>
        </w:r>
      </w:hyperlink>
      <w:r w:rsidDel="00000000" w:rsidR="00000000" w:rsidRPr="00000000">
        <w:rPr>
          <w:rtl w:val="0"/>
        </w:rPr>
        <w:br w:type="textWrapping"/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https://www.covid19india.org/deepdive</w:t>
        </w:r>
      </w:hyperlink>
      <w:r w:rsidDel="00000000" w:rsidR="00000000" w:rsidRPr="00000000">
        <w:rPr>
          <w:rtl w:val="0"/>
        </w:rPr>
        <w:t xml:space="preserve"> - dashboard for India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https://www.kaggle.com/unanimad/corona-virus-brazil#brazil_covid19.csv</w:t>
        </w:r>
      </w:hyperlink>
      <w:r w:rsidDel="00000000" w:rsidR="00000000" w:rsidRPr="00000000">
        <w:rPr>
          <w:rtl w:val="0"/>
        </w:rPr>
        <w:t xml:space="preserve"> covid daily data for brazil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https://www.kaggle.com/nightranger77/covid19-state-data</w:t>
        </w:r>
      </w:hyperlink>
      <w:r w:rsidDel="00000000" w:rsidR="00000000" w:rsidRPr="00000000">
        <w:rPr>
          <w:rtl w:val="0"/>
        </w:rPr>
        <w:t xml:space="preserve"> US States data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https://www.esri.com/en-us/covid-19/overview#image3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https://coronavirus-disasterresponse.hub.arcgis.com/datasets/esri::bureau-of-labor-statistics-monthly-unemployment-current-14-months?showData=true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https://experience.arcgis.com/experience/478220a4c454480e823b17327b2bf1d4</w:t>
        </w:r>
      </w:hyperlink>
      <w:r w:rsidDel="00000000" w:rsidR="00000000" w:rsidRPr="00000000">
        <w:rPr>
          <w:rtl w:val="0"/>
        </w:rPr>
        <w:t xml:space="preserve"> - germany dashboard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https://coronavirus-disasterresponse.hub.arcgis.com/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https://www.kaggle.com/tarunkr/covid-19-case-study-analysis-viz-comparisons#COVID-19-Analysis,-Visualization,-Comparison-and-Predictions</w:t>
        </w:r>
      </w:hyperlink>
      <w:r w:rsidDel="00000000" w:rsidR="00000000" w:rsidRPr="00000000">
        <w:rPr>
          <w:rtl w:val="0"/>
        </w:rPr>
        <w:t xml:space="preserve"> General COVID19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kaggle.com/sudalairajkumar/covid19-in-india#covid_19_india.csv" TargetMode="External"/><Relationship Id="rId22" Type="http://schemas.openxmlformats.org/officeDocument/2006/relationships/hyperlink" Target="https://www.kaggle.com/duttadebadri/covid19-india-complete-data" TargetMode="External"/><Relationship Id="rId21" Type="http://schemas.openxmlformats.org/officeDocument/2006/relationships/hyperlink" Target="https://www.kaggle.com/imdevskp/covid19-corona-virus-india-dataset#complete.csv" TargetMode="External"/><Relationship Id="rId24" Type="http://schemas.openxmlformats.org/officeDocument/2006/relationships/hyperlink" Target="https://www.covid19india.org/deepdive" TargetMode="External"/><Relationship Id="rId23" Type="http://schemas.openxmlformats.org/officeDocument/2006/relationships/hyperlink" Target="https://www.kaggle.com/amitsavant/covid19-india-statewise-reported-cases-timeseri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SSEGISandData/COVID-19/blob/master/csse_covid_19_data/csse_covid_19_time_series/time_series_covid19_recovered_global.csv" TargetMode="External"/><Relationship Id="rId26" Type="http://schemas.openxmlformats.org/officeDocument/2006/relationships/hyperlink" Target="https://www.kaggle.com/nightranger77/covid19-state-data" TargetMode="External"/><Relationship Id="rId25" Type="http://schemas.openxmlformats.org/officeDocument/2006/relationships/hyperlink" Target="https://www.kaggle.com/unanimad/corona-virus-brazil#brazil_covid19.csv" TargetMode="External"/><Relationship Id="rId28" Type="http://schemas.openxmlformats.org/officeDocument/2006/relationships/hyperlink" Target="https://coronavirus-disasterresponse.hub.arcgis.com/datasets/esri::bureau-of-labor-statistics-monthly-unemployment-current-14-months?showData=true" TargetMode="External"/><Relationship Id="rId27" Type="http://schemas.openxmlformats.org/officeDocument/2006/relationships/hyperlink" Target="https://www.esri.com/en-us/covid-19/overview#image3" TargetMode="Externa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datasets/covid-19/master/data/time-series-19-covid-combined.csv" TargetMode="External"/><Relationship Id="rId29" Type="http://schemas.openxmlformats.org/officeDocument/2006/relationships/hyperlink" Target="https://experience.arcgis.com/experience/478220a4c454480e823b17327b2bf1d4" TargetMode="External"/><Relationship Id="rId7" Type="http://schemas.openxmlformats.org/officeDocument/2006/relationships/hyperlink" Target="https://github.com/CSSEGISandData/COVID-19/blob/master/csse_covid_19_data/csse_covid_19_time_series/time_series_covid19_confirmed_global.csv" TargetMode="External"/><Relationship Id="rId8" Type="http://schemas.openxmlformats.org/officeDocument/2006/relationships/hyperlink" Target="https://github.com/CSSEGISandData/COVID-19/blob/master/csse_covid_19_data/csse_covid_19_time_series/time_series_covid19_deaths_global.csv" TargetMode="External"/><Relationship Id="rId31" Type="http://schemas.openxmlformats.org/officeDocument/2006/relationships/hyperlink" Target="https://www.kaggle.com/tarunkr/covid-19-case-study-analysis-viz-comparisons#COVID-19-Analysis,-Visualization,-Comparison-and-Predictions" TargetMode="External"/><Relationship Id="rId30" Type="http://schemas.openxmlformats.org/officeDocument/2006/relationships/hyperlink" Target="https://coronavirus-disasterresponse.hub.arcgis.com/" TargetMode="External"/><Relationship Id="rId11" Type="http://schemas.openxmlformats.org/officeDocument/2006/relationships/hyperlink" Target="https://github.com/CSSEGISandData/COVID-19/blob/master/csse_covid_19_data/csse_covid_19_daily_reports_us/04-30-2020.csv" TargetMode="External"/><Relationship Id="rId10" Type="http://schemas.openxmlformats.org/officeDocument/2006/relationships/hyperlink" Target="https://github.com/CSSEGISandData/COVID-19/blob/master/csse_covid_19_data/csse_covid_19_daily_reports/04-30-2020.csv" TargetMode="External"/><Relationship Id="rId13" Type="http://schemas.openxmlformats.org/officeDocument/2006/relationships/hyperlink" Target="http://datatopics.worldbank.org/universal-health-coverage/coronavirus/" TargetMode="External"/><Relationship Id="rId12" Type="http://schemas.openxmlformats.org/officeDocument/2006/relationships/hyperlink" Target="https://research.stlouisfed.org/dashboard/49765" TargetMode="External"/><Relationship Id="rId15" Type="http://schemas.openxmlformats.org/officeDocument/2006/relationships/hyperlink" Target="https://economicoutlook.cmie.com/" TargetMode="External"/><Relationship Id="rId14" Type="http://schemas.openxmlformats.org/officeDocument/2006/relationships/hyperlink" Target="https://www.bls.gov/bls/effects-of-covid-19-pandemic-on-employment-and-unemployment-statistics.htm" TargetMode="External"/><Relationship Id="rId17" Type="http://schemas.openxmlformats.org/officeDocument/2006/relationships/hyperlink" Target="https://www.ilo.org/shinyapps/bulkexplorer38/?lang=en&amp;segment=indicator&amp;id=UNE_TUNE_SEX_AGE_NB_M" TargetMode="External"/><Relationship Id="rId16" Type="http://schemas.openxmlformats.org/officeDocument/2006/relationships/hyperlink" Target="https://www.statista.com/statistics/1111487/coronavirus-impact-on-unemployment-rate/" TargetMode="External"/><Relationship Id="rId19" Type="http://schemas.openxmlformats.org/officeDocument/2006/relationships/hyperlink" Target="https://github.com/CSSEGISandData/COVID-19/tree/master/csse_covid_19_data/csse_covid_19_time_series" TargetMode="External"/><Relationship Id="rId18" Type="http://schemas.openxmlformats.org/officeDocument/2006/relationships/hyperlink" Target="https://www.ilo.org/ilostat-files/Documents/Bulk_ilostat_en.html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