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0D89D8C" w14:textId="61B89327" w:rsidR="006C2C1B" w:rsidRPr="00651E36" w:rsidRDefault="009F7EF1" w:rsidP="006C2C1B">
      <w:pPr>
        <w:pStyle w:val="Citadestacada"/>
        <w:rPr>
          <w:b/>
          <w:color w:val="4472C4" w:themeColor="accent5"/>
          <w:sz w:val="26"/>
          <w:szCs w:val="26"/>
          <w:lang w:val="en-US"/>
        </w:rPr>
      </w:pPr>
      <w:r w:rsidRPr="00651E36">
        <w:rPr>
          <w:b/>
          <w:color w:val="4472C4" w:themeColor="accent5"/>
          <w:sz w:val="26"/>
          <w:szCs w:val="26"/>
          <w:lang w:val="en-US"/>
        </w:rPr>
        <w:t>LAB</w:t>
      </w:r>
      <w:r w:rsidR="001137F7" w:rsidRPr="00651E36">
        <w:rPr>
          <w:b/>
          <w:color w:val="4472C4" w:themeColor="accent5"/>
          <w:sz w:val="26"/>
          <w:szCs w:val="26"/>
          <w:lang w:val="en-US"/>
        </w:rPr>
        <w:t xml:space="preserve"> </w:t>
      </w:r>
      <w:r w:rsidRPr="00651E36">
        <w:rPr>
          <w:b/>
          <w:color w:val="4472C4" w:themeColor="accent5"/>
          <w:sz w:val="26"/>
          <w:szCs w:val="26"/>
          <w:lang w:val="en-US"/>
        </w:rPr>
        <w:t>1</w:t>
      </w:r>
      <w:r w:rsidR="001137F7" w:rsidRPr="00651E36">
        <w:rPr>
          <w:b/>
          <w:color w:val="4472C4" w:themeColor="accent5"/>
          <w:sz w:val="26"/>
          <w:szCs w:val="26"/>
          <w:lang w:val="en-US"/>
        </w:rPr>
        <w:t xml:space="preserve">. </w:t>
      </w:r>
      <w:r w:rsidRPr="00651E36">
        <w:rPr>
          <w:b/>
          <w:color w:val="4472C4" w:themeColor="accent5"/>
          <w:sz w:val="26"/>
          <w:szCs w:val="26"/>
          <w:lang w:val="en-US"/>
        </w:rPr>
        <w:t xml:space="preserve">Understanding the Basics on </w:t>
      </w:r>
      <w:r w:rsidRPr="00651E36">
        <w:rPr>
          <w:b/>
          <w:color w:val="4472C4" w:themeColor="accent5"/>
          <w:sz w:val="26"/>
          <w:szCs w:val="26"/>
          <w:lang w:val="en-US"/>
        </w:rPr>
        <w:br/>
        <w:t>Cache Hierarchy Performance and System Performance</w:t>
      </w:r>
    </w:p>
    <w:p w14:paraId="7120EC4F" w14:textId="77777777" w:rsidR="006C2C1B" w:rsidRPr="00651E36" w:rsidRDefault="006C2C1B">
      <w:pPr>
        <w:jc w:val="both"/>
        <w:rPr>
          <w:lang w:val="en-US"/>
        </w:rPr>
      </w:pPr>
    </w:p>
    <w:p w14:paraId="1716747C" w14:textId="77777777" w:rsidR="003607C2" w:rsidRPr="00651E36" w:rsidRDefault="003607C2" w:rsidP="003607C2">
      <w:pPr>
        <w:jc w:val="both"/>
        <w:rPr>
          <w:color w:val="4472C4" w:themeColor="accent5"/>
          <w:lang w:val="en-US"/>
        </w:rPr>
      </w:pPr>
      <w:r w:rsidRPr="00651E36">
        <w:rPr>
          <w:b/>
          <w:color w:val="4472C4" w:themeColor="accent5"/>
          <w:lang w:val="en-US"/>
        </w:rPr>
        <w:t>LEARNING GOALS</w:t>
      </w:r>
    </w:p>
    <w:p w14:paraId="7B92D66C" w14:textId="1F8FBF86" w:rsidR="009F7EF1" w:rsidRPr="00651E36" w:rsidRDefault="00892C8F" w:rsidP="003607C2">
      <w:pPr>
        <w:numPr>
          <w:ilvl w:val="0"/>
          <w:numId w:val="6"/>
        </w:numPr>
        <w:spacing w:after="0"/>
        <w:ind w:hanging="360"/>
        <w:contextualSpacing/>
        <w:jc w:val="both"/>
        <w:rPr>
          <w:lang w:val="en-US"/>
        </w:rPr>
      </w:pPr>
      <w:r>
        <w:rPr>
          <w:lang w:val="en-US"/>
        </w:rPr>
        <w:t xml:space="preserve">Know multiple </w:t>
      </w:r>
      <w:r w:rsidR="003607C2" w:rsidRPr="00651E36">
        <w:rPr>
          <w:lang w:val="en-US"/>
        </w:rPr>
        <w:t>events that can be monitored at runtime with the hardware performance</w:t>
      </w:r>
      <w:r w:rsidR="009F7EF1" w:rsidRPr="00651E36">
        <w:rPr>
          <w:lang w:val="en-US"/>
        </w:rPr>
        <w:t xml:space="preserve"> counters of current processors</w:t>
      </w:r>
      <w:r>
        <w:rPr>
          <w:lang w:val="en-US"/>
        </w:rPr>
        <w:t>,</w:t>
      </w:r>
      <w:r w:rsidR="009F7EF1" w:rsidRPr="00651E36">
        <w:rPr>
          <w:lang w:val="en-US"/>
        </w:rPr>
        <w:t xml:space="preserve"> and identify the performance metrics that can be calculated with them.</w:t>
      </w:r>
    </w:p>
    <w:p w14:paraId="537F6E2C" w14:textId="3EA21726" w:rsidR="003607C2" w:rsidRPr="00651E36" w:rsidRDefault="009F7EF1" w:rsidP="003607C2">
      <w:pPr>
        <w:numPr>
          <w:ilvl w:val="0"/>
          <w:numId w:val="6"/>
        </w:numPr>
        <w:spacing w:after="0"/>
        <w:ind w:hanging="360"/>
        <w:contextualSpacing/>
        <w:jc w:val="both"/>
        <w:rPr>
          <w:lang w:val="en-US"/>
        </w:rPr>
      </w:pPr>
      <w:r w:rsidRPr="00651E36">
        <w:rPr>
          <w:lang w:val="en-US"/>
        </w:rPr>
        <w:t>Familiarize with cache performance metrics such as cache misses per kilo-instruction (MPKI), bandwidth (BW), and hit ratio (HR)</w:t>
      </w:r>
      <w:r w:rsidR="00892C8F">
        <w:rPr>
          <w:lang w:val="en-US"/>
        </w:rPr>
        <w:t>.</w:t>
      </w:r>
    </w:p>
    <w:p w14:paraId="5AB25F81" w14:textId="32CE9919" w:rsidR="00D36BDD" w:rsidRPr="00651E36" w:rsidRDefault="009F7EF1" w:rsidP="003607C2">
      <w:pPr>
        <w:numPr>
          <w:ilvl w:val="0"/>
          <w:numId w:val="6"/>
        </w:numPr>
        <w:spacing w:after="0"/>
        <w:ind w:hanging="360"/>
        <w:contextualSpacing/>
        <w:jc w:val="both"/>
        <w:rPr>
          <w:lang w:val="en-US"/>
        </w:rPr>
      </w:pPr>
      <w:r w:rsidRPr="00651E36">
        <w:rPr>
          <w:lang w:val="en-US"/>
        </w:rPr>
        <w:t>Understand t</w:t>
      </w:r>
      <w:r w:rsidR="00892C8F">
        <w:rPr>
          <w:lang w:val="en-US"/>
        </w:rPr>
        <w:t>he role of each cache level on the</w:t>
      </w:r>
      <w:r w:rsidRPr="00651E36">
        <w:rPr>
          <w:lang w:val="en-US"/>
        </w:rPr>
        <w:t xml:space="preserve"> system performance.</w:t>
      </w:r>
    </w:p>
    <w:p w14:paraId="0806C9AF" w14:textId="0D675372" w:rsidR="00D36BDD" w:rsidRPr="00651E36" w:rsidRDefault="009F7EF1" w:rsidP="003607C2">
      <w:pPr>
        <w:numPr>
          <w:ilvl w:val="0"/>
          <w:numId w:val="6"/>
        </w:numPr>
        <w:ind w:hanging="360"/>
        <w:contextualSpacing/>
        <w:jc w:val="both"/>
        <w:rPr>
          <w:lang w:val="en-US"/>
        </w:rPr>
      </w:pPr>
      <w:r w:rsidRPr="00651E36">
        <w:rPr>
          <w:lang w:val="en-US"/>
        </w:rPr>
        <w:t>Identify the relationship between cache and system performance.</w:t>
      </w:r>
    </w:p>
    <w:p w14:paraId="0773EEAF" w14:textId="77777777" w:rsidR="003607C2" w:rsidRPr="00651E36" w:rsidRDefault="003607C2">
      <w:pPr>
        <w:jc w:val="both"/>
        <w:rPr>
          <w:lang w:val="en-US"/>
        </w:rPr>
      </w:pPr>
    </w:p>
    <w:p w14:paraId="375B78CE" w14:textId="606284D3" w:rsidR="00A87249" w:rsidRPr="00651E36" w:rsidRDefault="00012AC3" w:rsidP="00423844">
      <w:pPr>
        <w:pStyle w:val="Prrafodelista"/>
        <w:numPr>
          <w:ilvl w:val="0"/>
          <w:numId w:val="12"/>
        </w:numPr>
        <w:jc w:val="both"/>
        <w:rPr>
          <w:sz w:val="26"/>
          <w:szCs w:val="26"/>
          <w:lang w:val="en-US"/>
        </w:rPr>
      </w:pPr>
      <w:r w:rsidRPr="00651E36">
        <w:rPr>
          <w:b/>
          <w:smallCaps/>
          <w:color w:val="4472C4" w:themeColor="accent5"/>
          <w:sz w:val="26"/>
          <w:szCs w:val="26"/>
          <w:lang w:val="en-US"/>
        </w:rPr>
        <w:t>Theoretical Concepts</w:t>
      </w:r>
    </w:p>
    <w:p w14:paraId="05E0B0AF" w14:textId="171D0764" w:rsidR="00BC34A5" w:rsidRPr="00651E36" w:rsidRDefault="00E87C47">
      <w:pPr>
        <w:jc w:val="both"/>
        <w:rPr>
          <w:b/>
          <w:color w:val="4472C4" w:themeColor="accent5"/>
          <w:sz w:val="24"/>
          <w:lang w:val="en-US"/>
        </w:rPr>
      </w:pPr>
      <w:r w:rsidRPr="00651E36">
        <w:rPr>
          <w:b/>
          <w:color w:val="4472C4" w:themeColor="accent5"/>
          <w:sz w:val="24"/>
          <w:lang w:val="en-US"/>
        </w:rPr>
        <w:t>Memory hierarchy organization</w:t>
      </w:r>
    </w:p>
    <w:p w14:paraId="6D80BDD4" w14:textId="7DF9A235" w:rsidR="00E1768B" w:rsidRPr="00651E36" w:rsidRDefault="00F30978">
      <w:pPr>
        <w:jc w:val="both"/>
        <w:rPr>
          <w:color w:val="000000" w:themeColor="text1"/>
          <w:lang w:val="en-US"/>
        </w:rPr>
      </w:pPr>
      <w:r w:rsidRPr="00651E36">
        <w:rPr>
          <w:color w:val="000000" w:themeColor="text1"/>
          <w:lang w:val="en-US"/>
        </w:rPr>
        <w:t>The memory system</w:t>
      </w:r>
      <w:r w:rsidR="00E1768B" w:rsidRPr="00651E36">
        <w:rPr>
          <w:color w:val="000000" w:themeColor="text1"/>
          <w:lang w:val="en-US"/>
        </w:rPr>
        <w:t xml:space="preserve"> aims to provide a fast, huge and cheap memory storage space. For this purpose, this system is implemented with</w:t>
      </w:r>
      <w:r w:rsidRPr="00651E36">
        <w:rPr>
          <w:color w:val="000000" w:themeColor="text1"/>
          <w:lang w:val="en-US"/>
        </w:rPr>
        <w:t xml:space="preserve"> multiple technologies in hierarchical way, </w:t>
      </w:r>
      <w:r w:rsidR="002C477B" w:rsidRPr="00651E36">
        <w:rPr>
          <w:color w:val="000000" w:themeColor="text1"/>
          <w:lang w:val="en-US"/>
        </w:rPr>
        <w:t xml:space="preserve">as </w:t>
      </w:r>
      <w:r w:rsidR="00E1768B" w:rsidRPr="00651E36">
        <w:rPr>
          <w:color w:val="000000" w:themeColor="text1"/>
          <w:lang w:val="en-US"/>
        </w:rPr>
        <w:t>depicted</w:t>
      </w:r>
      <w:r w:rsidR="002C477B" w:rsidRPr="00651E36">
        <w:rPr>
          <w:color w:val="000000" w:themeColor="text1"/>
          <w:lang w:val="en-US"/>
        </w:rPr>
        <w:t xml:space="preserve"> in Figure 1</w:t>
      </w:r>
      <w:r w:rsidR="00E1768B" w:rsidRPr="00651E36">
        <w:rPr>
          <w:color w:val="000000" w:themeColor="text1"/>
          <w:lang w:val="en-US"/>
        </w:rPr>
        <w:t xml:space="preserve">. </w:t>
      </w:r>
      <w:r w:rsidR="002C477B" w:rsidRPr="00651E36">
        <w:rPr>
          <w:color w:val="000000" w:themeColor="text1"/>
          <w:lang w:val="en-US"/>
        </w:rPr>
        <w:t>The higher levels of the memory hierarchy</w:t>
      </w:r>
      <w:r w:rsidR="00E1768B" w:rsidRPr="00651E36">
        <w:rPr>
          <w:color w:val="000000" w:themeColor="text1"/>
          <w:lang w:val="en-US"/>
        </w:rPr>
        <w:t xml:space="preserve">, the closest </w:t>
      </w:r>
      <w:r w:rsidRPr="00651E36">
        <w:rPr>
          <w:color w:val="000000" w:themeColor="text1"/>
          <w:lang w:val="en-US"/>
        </w:rPr>
        <w:t>to the processor</w:t>
      </w:r>
      <w:r w:rsidR="00E1768B" w:rsidRPr="00651E36">
        <w:rPr>
          <w:color w:val="000000" w:themeColor="text1"/>
          <w:lang w:val="en-US"/>
        </w:rPr>
        <w:t xml:space="preserve">, provide </w:t>
      </w:r>
      <w:r w:rsidRPr="00651E36">
        <w:rPr>
          <w:color w:val="000000" w:themeColor="text1"/>
          <w:lang w:val="en-US"/>
        </w:rPr>
        <w:t>fast</w:t>
      </w:r>
      <w:r w:rsidR="00E1768B" w:rsidRPr="00651E36">
        <w:rPr>
          <w:color w:val="000000" w:themeColor="text1"/>
          <w:lang w:val="en-US"/>
        </w:rPr>
        <w:t>er</w:t>
      </w:r>
      <w:r w:rsidRPr="00651E36">
        <w:rPr>
          <w:color w:val="000000" w:themeColor="text1"/>
          <w:lang w:val="en-US"/>
        </w:rPr>
        <w:t xml:space="preserve"> access to the stored information </w:t>
      </w:r>
      <w:r w:rsidR="00E1768B" w:rsidRPr="00651E36">
        <w:rPr>
          <w:color w:val="000000" w:themeColor="text1"/>
          <w:lang w:val="en-US"/>
        </w:rPr>
        <w:t xml:space="preserve">than the lower ones, </w:t>
      </w:r>
      <w:r w:rsidRPr="00651E36">
        <w:rPr>
          <w:color w:val="000000" w:themeColor="text1"/>
          <w:lang w:val="en-US"/>
        </w:rPr>
        <w:t xml:space="preserve">but </w:t>
      </w:r>
      <w:r w:rsidR="00E1768B" w:rsidRPr="00651E36">
        <w:rPr>
          <w:color w:val="000000" w:themeColor="text1"/>
          <w:lang w:val="en-US"/>
        </w:rPr>
        <w:t xml:space="preserve">they need to be </w:t>
      </w:r>
      <w:r w:rsidRPr="00651E36">
        <w:rPr>
          <w:color w:val="000000" w:themeColor="text1"/>
          <w:lang w:val="en-US"/>
        </w:rPr>
        <w:t xml:space="preserve">small </w:t>
      </w:r>
      <w:r w:rsidR="00E1768B" w:rsidRPr="00651E36">
        <w:rPr>
          <w:color w:val="000000" w:themeColor="text1"/>
          <w:lang w:val="en-US"/>
        </w:rPr>
        <w:t xml:space="preserve">for speed </w:t>
      </w:r>
      <w:r w:rsidRPr="00651E36">
        <w:rPr>
          <w:color w:val="000000" w:themeColor="text1"/>
          <w:lang w:val="en-US"/>
        </w:rPr>
        <w:t xml:space="preserve">so few information can be kept. </w:t>
      </w:r>
      <w:r w:rsidR="002C477B" w:rsidRPr="00651E36">
        <w:rPr>
          <w:color w:val="000000" w:themeColor="text1"/>
          <w:lang w:val="en-US"/>
        </w:rPr>
        <w:t xml:space="preserve">As we move away from the </w:t>
      </w:r>
      <w:r w:rsidRPr="00651E36">
        <w:rPr>
          <w:color w:val="000000" w:themeColor="text1"/>
          <w:lang w:val="en-US"/>
        </w:rPr>
        <w:t>processor</w:t>
      </w:r>
      <w:r w:rsidR="00E1768B" w:rsidRPr="00651E36">
        <w:rPr>
          <w:color w:val="000000" w:themeColor="text1"/>
          <w:lang w:val="en-US"/>
        </w:rPr>
        <w:t>,</w:t>
      </w:r>
      <w:r w:rsidRPr="00651E36">
        <w:rPr>
          <w:color w:val="000000" w:themeColor="text1"/>
          <w:lang w:val="en-US"/>
        </w:rPr>
        <w:t xml:space="preserve"> by descending the </w:t>
      </w:r>
      <w:r w:rsidR="00E1768B" w:rsidRPr="00651E36">
        <w:rPr>
          <w:color w:val="000000" w:themeColor="text1"/>
          <w:lang w:val="en-US"/>
        </w:rPr>
        <w:t xml:space="preserve">levels of the </w:t>
      </w:r>
      <w:r w:rsidR="002C477B" w:rsidRPr="00651E36">
        <w:rPr>
          <w:color w:val="000000" w:themeColor="text1"/>
          <w:lang w:val="en-US"/>
        </w:rPr>
        <w:t>memory hierarchy</w:t>
      </w:r>
      <w:r w:rsidRPr="00651E36">
        <w:rPr>
          <w:color w:val="000000" w:themeColor="text1"/>
          <w:lang w:val="en-US"/>
        </w:rPr>
        <w:t xml:space="preserve">, the memory </w:t>
      </w:r>
      <w:r w:rsidR="00E1768B" w:rsidRPr="00651E36">
        <w:rPr>
          <w:color w:val="000000" w:themeColor="text1"/>
          <w:lang w:val="en-US"/>
        </w:rPr>
        <w:t>structures of each level of hierarchy become</w:t>
      </w:r>
      <w:r w:rsidRPr="00651E36">
        <w:rPr>
          <w:color w:val="000000" w:themeColor="text1"/>
          <w:lang w:val="en-US"/>
        </w:rPr>
        <w:t xml:space="preserve"> larger and </w:t>
      </w:r>
      <w:r w:rsidR="002C477B" w:rsidRPr="00651E36">
        <w:rPr>
          <w:color w:val="000000" w:themeColor="text1"/>
          <w:lang w:val="en-US"/>
        </w:rPr>
        <w:t>slower</w:t>
      </w:r>
      <w:r w:rsidR="00E1768B" w:rsidRPr="00651E36">
        <w:rPr>
          <w:color w:val="000000" w:themeColor="text1"/>
          <w:lang w:val="en-US"/>
        </w:rPr>
        <w:t xml:space="preserve"> but the cost per bit is </w:t>
      </w:r>
      <w:r w:rsidRPr="00651E36">
        <w:rPr>
          <w:color w:val="000000" w:themeColor="text1"/>
          <w:lang w:val="en-US"/>
        </w:rPr>
        <w:t>much cheaper</w:t>
      </w:r>
      <w:r w:rsidR="002C477B" w:rsidRPr="00651E36">
        <w:rPr>
          <w:color w:val="000000" w:themeColor="text1"/>
          <w:lang w:val="en-US"/>
        </w:rPr>
        <w:t xml:space="preserve">. </w:t>
      </w:r>
    </w:p>
    <w:p w14:paraId="1E15A191" w14:textId="3DBE11D7" w:rsidR="00E1768B" w:rsidRPr="00651E36" w:rsidRDefault="00E1768B" w:rsidP="00E1768B">
      <w:pPr>
        <w:jc w:val="both"/>
        <w:rPr>
          <w:color w:val="000000" w:themeColor="text1"/>
          <w:lang w:val="en-US"/>
        </w:rPr>
      </w:pPr>
      <w:r w:rsidRPr="00651E36">
        <w:rPr>
          <w:color w:val="000000" w:themeColor="text1"/>
          <w:lang w:val="en-US"/>
        </w:rPr>
        <w:t>Thanks to the temporal and spatial locality exhibited by the data used by the applications, that is, the data referenced by the processor and stored in the closest levels is likely to be referenced again, this memory organization allows to provide reduced memory data access time as perceived by the processor, so giving the illusion of having a bigger and fast memory system.</w:t>
      </w:r>
    </w:p>
    <w:p w14:paraId="5BF4E651" w14:textId="77777777" w:rsidR="0074094E" w:rsidRPr="00651E36" w:rsidRDefault="0074094E">
      <w:pPr>
        <w:jc w:val="both"/>
        <w:rPr>
          <w:color w:val="000000" w:themeColor="text1"/>
          <w:lang w:val="en-US"/>
        </w:rPr>
      </w:pPr>
    </w:p>
    <w:p w14:paraId="52D0D58D" w14:textId="062CB369" w:rsidR="002C477B" w:rsidRPr="00651E36" w:rsidRDefault="002C477B" w:rsidP="002C477B">
      <w:pPr>
        <w:jc w:val="center"/>
        <w:rPr>
          <w:color w:val="000000" w:themeColor="text1"/>
          <w:lang w:val="en-US"/>
        </w:rPr>
      </w:pPr>
      <w:r w:rsidRPr="00651E36">
        <w:rPr>
          <w:noProof/>
          <w:color w:val="000000" w:themeColor="text1"/>
        </w:rPr>
        <w:drawing>
          <wp:inline distT="0" distB="0" distL="0" distR="0" wp14:anchorId="7BEB853B" wp14:editId="33D05FB8">
            <wp:extent cx="4011334" cy="2649197"/>
            <wp:effectExtent l="0" t="0" r="190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3814" cy="2657439"/>
                    </a:xfrm>
                    <a:prstGeom prst="rect">
                      <a:avLst/>
                    </a:prstGeom>
                  </pic:spPr>
                </pic:pic>
              </a:graphicData>
            </a:graphic>
          </wp:inline>
        </w:drawing>
      </w:r>
    </w:p>
    <w:p w14:paraId="2971DF83" w14:textId="71B137CE" w:rsidR="002C477B" w:rsidRPr="00651E36" w:rsidRDefault="002C477B" w:rsidP="002C477B">
      <w:pPr>
        <w:jc w:val="center"/>
        <w:rPr>
          <w:color w:val="000000" w:themeColor="text1"/>
          <w:lang w:val="en-US"/>
        </w:rPr>
      </w:pPr>
      <w:r w:rsidRPr="00651E36">
        <w:rPr>
          <w:color w:val="000000" w:themeColor="text1"/>
          <w:lang w:val="en-US"/>
        </w:rPr>
        <w:t>Figure 1. Diagram of the memory hierarchy organization.</w:t>
      </w:r>
    </w:p>
    <w:p w14:paraId="4990AB4F" w14:textId="77777777" w:rsidR="00E1768B" w:rsidRPr="00651E36" w:rsidRDefault="00E1768B" w:rsidP="002C477B">
      <w:pPr>
        <w:jc w:val="both"/>
        <w:rPr>
          <w:color w:val="000000" w:themeColor="text1"/>
          <w:lang w:val="en-US"/>
        </w:rPr>
      </w:pPr>
      <w:r w:rsidRPr="00651E36">
        <w:rPr>
          <w:color w:val="000000" w:themeColor="text1"/>
          <w:lang w:val="en-US"/>
        </w:rPr>
        <w:t xml:space="preserve">The quad-core Intel i5 4590 processor available in our labs disposes of 32 KB L1 caches and 256 KB L2 caches, both private for each individual core, and a single shared 6 MB L3 cache. </w:t>
      </w:r>
    </w:p>
    <w:p w14:paraId="03738EB4" w14:textId="4E08C413" w:rsidR="00E07E3B" w:rsidRPr="00651E36" w:rsidRDefault="00E07E3B" w:rsidP="002C477B">
      <w:pPr>
        <w:jc w:val="both"/>
        <w:rPr>
          <w:color w:val="000000" w:themeColor="text1"/>
          <w:lang w:val="en-US"/>
        </w:rPr>
      </w:pPr>
      <w:r w:rsidRPr="00651E36">
        <w:rPr>
          <w:color w:val="000000" w:themeColor="text1"/>
          <w:lang w:val="en-US"/>
        </w:rPr>
        <w:lastRenderedPageBreak/>
        <w:t xml:space="preserve">In this lab session we will familiarize with the different levels of the memory hierarchy studying different memory performance metrics and analyzing the connection between the memory performance and the performance of the applications. </w:t>
      </w:r>
    </w:p>
    <w:p w14:paraId="70418416" w14:textId="77777777" w:rsidR="00FE5A48" w:rsidRPr="00651E36" w:rsidRDefault="00FE5A48">
      <w:pPr>
        <w:jc w:val="both"/>
        <w:rPr>
          <w:color w:val="000000" w:themeColor="text1"/>
          <w:lang w:val="en-US"/>
        </w:rPr>
      </w:pPr>
    </w:p>
    <w:p w14:paraId="66FF48FE" w14:textId="336F5878" w:rsidR="00E87C47" w:rsidRPr="00651E36" w:rsidRDefault="00E87C47" w:rsidP="00E87C47">
      <w:pPr>
        <w:jc w:val="both"/>
        <w:rPr>
          <w:b/>
          <w:color w:val="4472C4" w:themeColor="accent5"/>
          <w:sz w:val="24"/>
          <w:lang w:val="en-US"/>
        </w:rPr>
      </w:pPr>
      <w:r w:rsidRPr="00651E36">
        <w:rPr>
          <w:b/>
          <w:color w:val="4472C4" w:themeColor="accent5"/>
          <w:sz w:val="24"/>
          <w:lang w:val="en-US"/>
        </w:rPr>
        <w:t>Hardware performance counters</w:t>
      </w:r>
    </w:p>
    <w:p w14:paraId="177C21EF" w14:textId="100F104C" w:rsidR="007C2070" w:rsidRPr="00651E36" w:rsidRDefault="00E87C47" w:rsidP="007C2070">
      <w:pPr>
        <w:spacing w:after="0"/>
        <w:jc w:val="both"/>
        <w:rPr>
          <w:lang w:val="en-US"/>
        </w:rPr>
      </w:pPr>
      <w:r w:rsidRPr="00651E36">
        <w:rPr>
          <w:lang w:val="en-US"/>
        </w:rPr>
        <w:t xml:space="preserve">Hardware performance counters are a set of special-purpose registers built into modern microprocessors to store the counts of hardware-related activities within computer systems. Current microprocessors usually implement between four and eight performance counters and support monitoring several </w:t>
      </w:r>
      <w:bookmarkStart w:id="0" w:name="_GoBack"/>
      <w:bookmarkEnd w:id="0"/>
      <w:r w:rsidR="006F4CE4" w:rsidRPr="00651E36">
        <w:rPr>
          <w:lang w:val="en-US"/>
        </w:rPr>
        <w:t>hundreds</w:t>
      </w:r>
      <w:r w:rsidRPr="00651E36">
        <w:rPr>
          <w:lang w:val="en-US"/>
        </w:rPr>
        <w:t xml:space="preserve"> of events related with different structures of the processor core</w:t>
      </w:r>
      <w:r w:rsidR="007C2070" w:rsidRPr="00651E36">
        <w:rPr>
          <w:lang w:val="en-US"/>
        </w:rPr>
        <w:t xml:space="preserve"> (functional units, queues, branch prediction logic, etc.)</w:t>
      </w:r>
      <w:r w:rsidRPr="00651E36">
        <w:rPr>
          <w:lang w:val="en-US"/>
        </w:rPr>
        <w:t xml:space="preserve"> and the memory hierarchy. </w:t>
      </w:r>
      <w:r w:rsidR="007C2070" w:rsidRPr="00651E36">
        <w:rPr>
          <w:lang w:val="en-US"/>
        </w:rPr>
        <w:t xml:space="preserve">In addition, performance counters can be used without modifying the source code or program binaries and their use do not imply a significant overhead. Performance counters are currently used, among others, to analyze and optimize both hardware and software, to carry out many architecture research studies, and to provide interesting information to smartly schedule the applications. </w:t>
      </w:r>
    </w:p>
    <w:p w14:paraId="0FD742AD" w14:textId="1987CD23" w:rsidR="000709D2" w:rsidRPr="00651E36" w:rsidRDefault="007C2070" w:rsidP="000709D2">
      <w:pPr>
        <w:spacing w:after="0"/>
        <w:jc w:val="both"/>
        <w:rPr>
          <w:lang w:val="en-US"/>
        </w:rPr>
      </w:pPr>
      <w:r w:rsidRPr="00651E36">
        <w:rPr>
          <w:lang w:val="en-US"/>
        </w:rPr>
        <w:t xml:space="preserve">Many tools (e.g., </w:t>
      </w:r>
      <w:r w:rsidRPr="00651E36">
        <w:rPr>
          <w:i/>
          <w:lang w:val="en-US"/>
        </w:rPr>
        <w:t>perf</w:t>
      </w:r>
      <w:r w:rsidRPr="00651E36">
        <w:rPr>
          <w:lang w:val="en-US"/>
        </w:rPr>
        <w:t xml:space="preserve">) and libraries (e.g. </w:t>
      </w:r>
      <w:proofErr w:type="spellStart"/>
      <w:r w:rsidRPr="00651E36">
        <w:rPr>
          <w:i/>
          <w:lang w:val="en-US"/>
        </w:rPr>
        <w:t>libpfm</w:t>
      </w:r>
      <w:proofErr w:type="spellEnd"/>
      <w:r w:rsidRPr="00651E36">
        <w:rPr>
          <w:lang w:val="en-US"/>
        </w:rPr>
        <w:t xml:space="preserve">) have been developed to configure and read performance counters. </w:t>
      </w:r>
      <w:r w:rsidR="000709D2" w:rsidRPr="00651E36">
        <w:rPr>
          <w:lang w:val="en-US"/>
        </w:rPr>
        <w:t xml:space="preserve">These libraries offer to the users the different functions required to easily set and read performance counters from a user application, allowing them to implement their own applications that make use of performance counters. One of the main issues with performance counters is that he events that can be monitored differ not only among processor manufacturers, but also among different processors of the same company. Despite most processors offer similar measures about many structures such as the memory hierarchy or certain processor structures (even though they might have different event names), the user must ensure the events that a given architecture can monitor to determine whether a particular study can be performed or not on the experiment platform. </w:t>
      </w:r>
    </w:p>
    <w:p w14:paraId="4B345496" w14:textId="77777777" w:rsidR="000709D2" w:rsidRPr="00651E36" w:rsidRDefault="000709D2" w:rsidP="00E87C47">
      <w:pPr>
        <w:spacing w:after="0"/>
        <w:jc w:val="both"/>
        <w:rPr>
          <w:lang w:val="en-US"/>
        </w:rPr>
      </w:pPr>
    </w:p>
    <w:p w14:paraId="3D2A692F" w14:textId="51A1B621" w:rsidR="00BC34A5" w:rsidRPr="00651E36" w:rsidRDefault="00BC34A5">
      <w:pPr>
        <w:jc w:val="both"/>
        <w:rPr>
          <w:b/>
          <w:color w:val="4472C4" w:themeColor="accent5"/>
          <w:sz w:val="24"/>
          <w:lang w:val="en-US"/>
        </w:rPr>
      </w:pPr>
      <w:r w:rsidRPr="00651E36">
        <w:rPr>
          <w:b/>
          <w:color w:val="4472C4" w:themeColor="accent5"/>
          <w:sz w:val="24"/>
          <w:lang w:val="en-US"/>
        </w:rPr>
        <w:t xml:space="preserve">Performance metrics </w:t>
      </w:r>
    </w:p>
    <w:p w14:paraId="4B364FC7" w14:textId="37B50EC0" w:rsidR="00A87249" w:rsidRPr="00651E36" w:rsidRDefault="00A87249">
      <w:pPr>
        <w:jc w:val="both"/>
        <w:rPr>
          <w:lang w:val="en-US"/>
        </w:rPr>
      </w:pPr>
      <w:r w:rsidRPr="00651E36">
        <w:rPr>
          <w:lang w:val="en-US"/>
        </w:rPr>
        <w:t xml:space="preserve">The performance of the applications can be characterized </w:t>
      </w:r>
      <w:r w:rsidR="003953FC" w:rsidRPr="00651E36">
        <w:rPr>
          <w:lang w:val="en-US"/>
        </w:rPr>
        <w:t>according to</w:t>
      </w:r>
      <w:r w:rsidRPr="00651E36">
        <w:rPr>
          <w:lang w:val="en-US"/>
        </w:rPr>
        <w:t xml:space="preserve"> multip</w:t>
      </w:r>
      <w:r w:rsidR="00E1768B" w:rsidRPr="00651E36">
        <w:rPr>
          <w:lang w:val="en-US"/>
        </w:rPr>
        <w:t>le indexes. In this lab session</w:t>
      </w:r>
      <w:r w:rsidRPr="00651E36">
        <w:rPr>
          <w:lang w:val="en-US"/>
        </w:rPr>
        <w:t xml:space="preserve">, we focus on the performance of </w:t>
      </w:r>
      <w:r w:rsidR="00E1768B" w:rsidRPr="00651E36">
        <w:rPr>
          <w:lang w:val="en-US"/>
        </w:rPr>
        <w:t xml:space="preserve">the memory subsystem and on </w:t>
      </w:r>
      <w:r w:rsidRPr="00651E36">
        <w:rPr>
          <w:lang w:val="en-US"/>
        </w:rPr>
        <w:t>it</w:t>
      </w:r>
      <w:r w:rsidR="00E1768B" w:rsidRPr="00651E36">
        <w:rPr>
          <w:lang w:val="en-US"/>
        </w:rPr>
        <w:t>s</w:t>
      </w:r>
      <w:r w:rsidRPr="00651E36">
        <w:rPr>
          <w:lang w:val="en-US"/>
        </w:rPr>
        <w:t xml:space="preserve"> impacts </w:t>
      </w:r>
      <w:r w:rsidR="00E1768B" w:rsidRPr="00651E36">
        <w:rPr>
          <w:lang w:val="en-US"/>
        </w:rPr>
        <w:t>on the overall performance. For this purpose</w:t>
      </w:r>
      <w:r w:rsidRPr="00651E36">
        <w:rPr>
          <w:lang w:val="en-US"/>
        </w:rPr>
        <w:t xml:space="preserve">, we will evaluate three performance indexes </w:t>
      </w:r>
      <w:r w:rsidR="001F1281" w:rsidRPr="00651E36">
        <w:rPr>
          <w:lang w:val="en-US"/>
        </w:rPr>
        <w:t>related with the memory subsystem (misses per kilo instruction, hit ratio</w:t>
      </w:r>
      <w:r w:rsidR="003953FC" w:rsidRPr="00651E36">
        <w:rPr>
          <w:lang w:val="en-US"/>
        </w:rPr>
        <w:t>,</w:t>
      </w:r>
      <w:r w:rsidR="001F1281" w:rsidRPr="00651E36">
        <w:rPr>
          <w:lang w:val="en-US"/>
        </w:rPr>
        <w:t xml:space="preserve"> and bus transaction rate) along with the IPC of the applications. </w:t>
      </w:r>
    </w:p>
    <w:p w14:paraId="323A4AB5" w14:textId="3803B24B" w:rsidR="00143690" w:rsidRPr="00651E36" w:rsidRDefault="00E1768B">
      <w:pPr>
        <w:jc w:val="both"/>
        <w:rPr>
          <w:lang w:val="en-US"/>
        </w:rPr>
      </w:pPr>
      <w:r w:rsidRPr="00651E36">
        <w:rPr>
          <w:lang w:val="en-US"/>
        </w:rPr>
        <w:t xml:space="preserve">The performance indexes </w:t>
      </w:r>
      <w:r w:rsidR="001F1281" w:rsidRPr="00651E36">
        <w:rPr>
          <w:lang w:val="en-US"/>
        </w:rPr>
        <w:t>evaluated in this lab are:</w:t>
      </w:r>
    </w:p>
    <w:p w14:paraId="68BDE19E" w14:textId="68C912A9" w:rsidR="00083CEC" w:rsidRPr="00651E36" w:rsidRDefault="00083CEC" w:rsidP="005D3392">
      <w:pPr>
        <w:numPr>
          <w:ilvl w:val="0"/>
          <w:numId w:val="5"/>
        </w:numPr>
        <w:spacing w:after="0"/>
        <w:ind w:hanging="360"/>
        <w:contextualSpacing/>
        <w:jc w:val="both"/>
        <w:rPr>
          <w:lang w:val="en-US"/>
        </w:rPr>
      </w:pPr>
      <w:r w:rsidRPr="00651E36">
        <w:rPr>
          <w:lang w:val="en-US"/>
        </w:rPr>
        <w:t xml:space="preserve">Instructions per cycle (IPC). This is </w:t>
      </w:r>
      <w:r w:rsidR="005D3392" w:rsidRPr="00651E36">
        <w:rPr>
          <w:lang w:val="en-US"/>
        </w:rPr>
        <w:t>one of the reference</w:t>
      </w:r>
      <w:r w:rsidRPr="00651E36">
        <w:rPr>
          <w:lang w:val="en-US"/>
        </w:rPr>
        <w:t xml:space="preserve"> performance </w:t>
      </w:r>
      <w:r w:rsidR="00A0031F" w:rsidRPr="00651E36">
        <w:rPr>
          <w:lang w:val="en-US"/>
        </w:rPr>
        <w:t>indexes. IPC is calculated as the number of committed instructions divided by the number of execution cycles.</w:t>
      </w:r>
      <w:r w:rsidR="00E1768B" w:rsidRPr="00651E36">
        <w:rPr>
          <w:lang w:val="en-US"/>
        </w:rPr>
        <w:t xml:space="preserve"> It is usually used to compare</w:t>
      </w:r>
      <w:r w:rsidR="005D3392" w:rsidRPr="00651E36">
        <w:rPr>
          <w:lang w:val="en-US"/>
        </w:rPr>
        <w:t xml:space="preserve"> the perfor</w:t>
      </w:r>
      <w:r w:rsidR="00E1768B" w:rsidRPr="00651E36">
        <w:rPr>
          <w:lang w:val="en-US"/>
        </w:rPr>
        <w:t>mance of different processors</w:t>
      </w:r>
      <w:r w:rsidR="005D3392" w:rsidRPr="00651E36">
        <w:rPr>
          <w:lang w:val="en-US"/>
        </w:rPr>
        <w:t>. Provided that two systems run at the same frequency, the application or system with the high</w:t>
      </w:r>
      <w:r w:rsidR="00E1768B" w:rsidRPr="00651E36">
        <w:rPr>
          <w:lang w:val="en-US"/>
        </w:rPr>
        <w:t>er IPC provide</w:t>
      </w:r>
      <w:r w:rsidR="005D3392" w:rsidRPr="00651E36">
        <w:rPr>
          <w:lang w:val="en-US"/>
        </w:rPr>
        <w:t xml:space="preserve"> superior performance. </w:t>
      </w:r>
    </w:p>
    <w:p w14:paraId="14EB7491" w14:textId="06F84295" w:rsidR="00143690" w:rsidRPr="00651E36" w:rsidRDefault="00DF38A2" w:rsidP="00D740E5">
      <w:pPr>
        <w:numPr>
          <w:ilvl w:val="0"/>
          <w:numId w:val="5"/>
        </w:numPr>
        <w:spacing w:after="0"/>
        <w:ind w:hanging="360"/>
        <w:contextualSpacing/>
        <w:jc w:val="both"/>
        <w:rPr>
          <w:lang w:val="en-US"/>
        </w:rPr>
      </w:pPr>
      <w:r w:rsidRPr="00651E36">
        <w:rPr>
          <w:i/>
          <w:lang w:val="en-US"/>
        </w:rPr>
        <w:t>Misses per Kilo Instruction</w:t>
      </w:r>
      <w:r w:rsidRPr="00651E36">
        <w:rPr>
          <w:lang w:val="en-US"/>
        </w:rPr>
        <w:t xml:space="preserve"> at L1, L2, and the LLC (MPKI</w:t>
      </w:r>
      <w:r w:rsidRPr="00651E36">
        <w:rPr>
          <w:vertAlign w:val="subscript"/>
          <w:lang w:val="en-US"/>
        </w:rPr>
        <w:t>L1</w:t>
      </w:r>
      <w:r w:rsidRPr="00651E36">
        <w:rPr>
          <w:lang w:val="en-US"/>
        </w:rPr>
        <w:t>, MPKI</w:t>
      </w:r>
      <w:r w:rsidRPr="00651E36">
        <w:rPr>
          <w:vertAlign w:val="subscript"/>
          <w:lang w:val="en-US"/>
        </w:rPr>
        <w:t>L2</w:t>
      </w:r>
      <w:r w:rsidRPr="00651E36">
        <w:rPr>
          <w:lang w:val="en-US"/>
        </w:rPr>
        <w:t>, MPKI</w:t>
      </w:r>
      <w:r w:rsidRPr="00651E36">
        <w:rPr>
          <w:vertAlign w:val="subscript"/>
          <w:lang w:val="en-US"/>
        </w:rPr>
        <w:t>LLC</w:t>
      </w:r>
      <w:r w:rsidRPr="00651E36">
        <w:rPr>
          <w:lang w:val="en-US"/>
        </w:rPr>
        <w:t xml:space="preserve">). This index accounts for the number of misses at a given cache structure for each 1000 instructions committed. It depends on the processor architecture, but also on the data locality of the application and the possible interference caused by co-running processes. The MPKI </w:t>
      </w:r>
      <w:r w:rsidR="00645780" w:rsidRPr="00651E36">
        <w:rPr>
          <w:lang w:val="en-US"/>
        </w:rPr>
        <w:t>gives an estimate of the performance penalty due to accessing memory levels further from the processor. Applications with high MPKIs reach lower performance.</w:t>
      </w:r>
      <w:r w:rsidR="001137F7" w:rsidRPr="00651E36">
        <w:rPr>
          <w:highlight w:val="white"/>
          <w:lang w:val="en-US"/>
        </w:rPr>
        <w:t xml:space="preserve"> </w:t>
      </w:r>
      <w:r w:rsidR="001137F7" w:rsidRPr="00651E36">
        <w:rPr>
          <w:highlight w:val="green"/>
          <w:lang w:val="en-US"/>
        </w:rPr>
        <w:t xml:space="preserve"> </w:t>
      </w:r>
    </w:p>
    <w:p w14:paraId="27E3A5F0" w14:textId="0636C9BC" w:rsidR="00143690" w:rsidRPr="00651E36" w:rsidRDefault="001137F7" w:rsidP="0038071F">
      <w:pPr>
        <w:numPr>
          <w:ilvl w:val="0"/>
          <w:numId w:val="5"/>
        </w:numPr>
        <w:spacing w:after="0"/>
        <w:ind w:hanging="360"/>
        <w:contextualSpacing/>
        <w:jc w:val="both"/>
        <w:rPr>
          <w:lang w:val="en-US"/>
        </w:rPr>
      </w:pPr>
      <w:r w:rsidRPr="00651E36">
        <w:rPr>
          <w:i/>
          <w:lang w:val="en-US"/>
        </w:rPr>
        <w:t>Hit Ratio</w:t>
      </w:r>
      <w:r w:rsidRPr="00651E36">
        <w:rPr>
          <w:lang w:val="en-US"/>
        </w:rPr>
        <w:t xml:space="preserve"> </w:t>
      </w:r>
      <w:r w:rsidR="00D740E5" w:rsidRPr="00651E36">
        <w:rPr>
          <w:lang w:val="en-US"/>
        </w:rPr>
        <w:t>at</w:t>
      </w:r>
      <w:r w:rsidRPr="00651E36">
        <w:rPr>
          <w:lang w:val="en-US"/>
        </w:rPr>
        <w:t xml:space="preserve"> L1, L2</w:t>
      </w:r>
      <w:r w:rsidR="00D740E5" w:rsidRPr="00651E36">
        <w:rPr>
          <w:lang w:val="en-US"/>
        </w:rPr>
        <w:t>, and the</w:t>
      </w:r>
      <w:r w:rsidRPr="00651E36">
        <w:rPr>
          <w:lang w:val="en-US"/>
        </w:rPr>
        <w:t xml:space="preserve"> LLC (HR</w:t>
      </w:r>
      <w:r w:rsidRPr="00651E36">
        <w:rPr>
          <w:vertAlign w:val="subscript"/>
          <w:lang w:val="en-US"/>
        </w:rPr>
        <w:t>L1</w:t>
      </w:r>
      <w:r w:rsidRPr="00651E36">
        <w:rPr>
          <w:lang w:val="en-US"/>
        </w:rPr>
        <w:t>, HR</w:t>
      </w:r>
      <w:r w:rsidRPr="00651E36">
        <w:rPr>
          <w:vertAlign w:val="subscript"/>
          <w:lang w:val="en-US"/>
        </w:rPr>
        <w:t>L2</w:t>
      </w:r>
      <w:r w:rsidRPr="00651E36">
        <w:rPr>
          <w:lang w:val="en-US"/>
        </w:rPr>
        <w:t>, HR</w:t>
      </w:r>
      <w:r w:rsidRPr="00651E36">
        <w:rPr>
          <w:vertAlign w:val="subscript"/>
          <w:lang w:val="en-US"/>
        </w:rPr>
        <w:t>LLC</w:t>
      </w:r>
      <w:r w:rsidRPr="00651E36">
        <w:rPr>
          <w:lang w:val="en-US"/>
        </w:rPr>
        <w:t>).</w:t>
      </w:r>
      <w:r w:rsidRPr="00651E36">
        <w:rPr>
          <w:highlight w:val="white"/>
          <w:lang w:val="en-US"/>
        </w:rPr>
        <w:t xml:space="preserve"> </w:t>
      </w:r>
      <w:r w:rsidR="00A268D5" w:rsidRPr="00651E36">
        <w:rPr>
          <w:lang w:val="en-US"/>
        </w:rPr>
        <w:t xml:space="preserve">HRs are calculated as the ratio between the hits and the accesses to a certain cache level or structure. It is one of the classical indexes used to evaluate the performance of the caches. </w:t>
      </w:r>
      <w:r w:rsidR="00D740E5" w:rsidRPr="00651E36">
        <w:rPr>
          <w:lang w:val="en-US"/>
        </w:rPr>
        <w:t>However, it presents an importan</w:t>
      </w:r>
      <w:r w:rsidR="00E1768B" w:rsidRPr="00651E36">
        <w:rPr>
          <w:lang w:val="en-US"/>
        </w:rPr>
        <w:t>t problem when trying to relate</w:t>
      </w:r>
      <w:r w:rsidR="00D740E5" w:rsidRPr="00651E36">
        <w:rPr>
          <w:lang w:val="en-US"/>
        </w:rPr>
        <w:t xml:space="preserve"> it with the performance: it does not consider the number of misses. Thus, it does not take into account that a hit ratio by 20% at a cache d</w:t>
      </w:r>
      <w:r w:rsidR="00E1768B" w:rsidRPr="00651E36">
        <w:rPr>
          <w:lang w:val="en-US"/>
        </w:rPr>
        <w:t>oes not impact on performance if this cache is accessed</w:t>
      </w:r>
      <w:r w:rsidR="00D740E5" w:rsidRPr="00651E36">
        <w:rPr>
          <w:lang w:val="en-US"/>
        </w:rPr>
        <w:t xml:space="preserve"> few times. </w:t>
      </w:r>
      <w:r w:rsidR="003611BD" w:rsidRPr="00651E36">
        <w:rPr>
          <w:lang w:val="en-US"/>
        </w:rPr>
        <w:t xml:space="preserve">We can also evaluate the hit ratio of the </w:t>
      </w:r>
      <w:proofErr w:type="spellStart"/>
      <w:r w:rsidR="003611BD" w:rsidRPr="00651E36">
        <w:rPr>
          <w:lang w:val="en-US"/>
        </w:rPr>
        <w:t>prefetch</w:t>
      </w:r>
      <w:proofErr w:type="spellEnd"/>
      <w:r w:rsidR="003611BD" w:rsidRPr="00651E36">
        <w:rPr>
          <w:lang w:val="en-US"/>
        </w:rPr>
        <w:t xml:space="preserve"> requests (e.g., </w:t>
      </w:r>
      <w:r w:rsidRPr="00651E36">
        <w:rPr>
          <w:lang w:val="en-US"/>
        </w:rPr>
        <w:t>HR</w:t>
      </w:r>
      <w:r w:rsidRPr="00651E36">
        <w:rPr>
          <w:vertAlign w:val="subscript"/>
          <w:lang w:val="en-US"/>
        </w:rPr>
        <w:t>L2_prefetch</w:t>
      </w:r>
      <w:r w:rsidRPr="00651E36">
        <w:rPr>
          <w:lang w:val="en-US"/>
        </w:rPr>
        <w:t>).</w:t>
      </w:r>
    </w:p>
    <w:p w14:paraId="37DDC226" w14:textId="31906615" w:rsidR="00143690" w:rsidRPr="00651E36" w:rsidRDefault="001137F7" w:rsidP="00F81F23">
      <w:pPr>
        <w:numPr>
          <w:ilvl w:val="0"/>
          <w:numId w:val="5"/>
        </w:numPr>
        <w:spacing w:after="0"/>
        <w:ind w:hanging="360"/>
        <w:contextualSpacing/>
        <w:jc w:val="both"/>
        <w:rPr>
          <w:lang w:val="en-US"/>
        </w:rPr>
      </w:pPr>
      <w:r w:rsidRPr="00651E36">
        <w:rPr>
          <w:i/>
          <w:lang w:val="en-US"/>
        </w:rPr>
        <w:t>Bus Transaction Rate</w:t>
      </w:r>
      <w:r w:rsidRPr="00651E36">
        <w:rPr>
          <w:lang w:val="en-US"/>
        </w:rPr>
        <w:t xml:space="preserve"> </w:t>
      </w:r>
      <w:r w:rsidR="004861F8" w:rsidRPr="00651E36">
        <w:rPr>
          <w:lang w:val="en-US"/>
        </w:rPr>
        <w:t>at L1, L2, LLC, and main memory</w:t>
      </w:r>
      <w:r w:rsidRPr="00651E36">
        <w:rPr>
          <w:lang w:val="en-US"/>
        </w:rPr>
        <w:t xml:space="preserve"> (BTR</w:t>
      </w:r>
      <w:r w:rsidRPr="00651E36">
        <w:rPr>
          <w:vertAlign w:val="subscript"/>
          <w:lang w:val="en-US"/>
        </w:rPr>
        <w:t>L1</w:t>
      </w:r>
      <w:r w:rsidRPr="00651E36">
        <w:rPr>
          <w:lang w:val="en-US"/>
        </w:rPr>
        <w:t>, BTR</w:t>
      </w:r>
      <w:r w:rsidRPr="00651E36">
        <w:rPr>
          <w:vertAlign w:val="subscript"/>
          <w:lang w:val="en-US"/>
        </w:rPr>
        <w:t>L2</w:t>
      </w:r>
      <w:r w:rsidRPr="00651E36">
        <w:rPr>
          <w:lang w:val="en-US"/>
        </w:rPr>
        <w:t>, BTR</w:t>
      </w:r>
      <w:r w:rsidRPr="00651E36">
        <w:rPr>
          <w:vertAlign w:val="subscript"/>
          <w:lang w:val="en-US"/>
        </w:rPr>
        <w:t>LLC</w:t>
      </w:r>
      <w:r w:rsidRPr="00651E36">
        <w:rPr>
          <w:lang w:val="en-US"/>
        </w:rPr>
        <w:t>, BTR</w:t>
      </w:r>
      <w:r w:rsidRPr="00651E36">
        <w:rPr>
          <w:vertAlign w:val="subscript"/>
          <w:lang w:val="en-US"/>
        </w:rPr>
        <w:t>M</w:t>
      </w:r>
      <w:r w:rsidR="004861F8" w:rsidRPr="00651E36">
        <w:rPr>
          <w:vertAlign w:val="subscript"/>
          <w:lang w:val="en-US"/>
        </w:rPr>
        <w:t>M</w:t>
      </w:r>
      <w:r w:rsidRPr="00651E36">
        <w:rPr>
          <w:lang w:val="en-US"/>
        </w:rPr>
        <w:t xml:space="preserve">). </w:t>
      </w:r>
      <w:r w:rsidR="004861F8" w:rsidRPr="00651E36">
        <w:rPr>
          <w:lang w:val="en-US"/>
        </w:rPr>
        <w:t>The BTR of a memory structure is calculated as the number of requests to that structure per unit of time (usually presented in microseconds). The main advantage of this index is that it takes into account contention. Hence, an application will see his BTR at a memory structure reduces when ot</w:t>
      </w:r>
      <w:r w:rsidR="0074094E" w:rsidRPr="00651E36">
        <w:rPr>
          <w:lang w:val="en-US"/>
        </w:rPr>
        <w:t>her applications frequently access</w:t>
      </w:r>
      <w:r w:rsidR="004861F8" w:rsidRPr="00651E36">
        <w:rPr>
          <w:lang w:val="en-US"/>
        </w:rPr>
        <w:t xml:space="preserve"> to the same structure. </w:t>
      </w:r>
    </w:p>
    <w:p w14:paraId="516DF203" w14:textId="77777777" w:rsidR="00143690" w:rsidRPr="00651E36" w:rsidRDefault="00143690">
      <w:pPr>
        <w:spacing w:after="0"/>
        <w:jc w:val="both"/>
        <w:rPr>
          <w:lang w:val="en-US"/>
        </w:rPr>
      </w:pPr>
    </w:p>
    <w:p w14:paraId="126C6D13" w14:textId="306B0965" w:rsidR="006C2C1B" w:rsidRDefault="003953FC" w:rsidP="00651E36">
      <w:pPr>
        <w:jc w:val="both"/>
        <w:rPr>
          <w:lang w:val="en-US"/>
        </w:rPr>
      </w:pPr>
      <w:r w:rsidRPr="00651E36">
        <w:rPr>
          <w:lang w:val="en-US"/>
        </w:rPr>
        <w:t xml:space="preserve">To </w:t>
      </w:r>
      <w:r w:rsidR="00651E36">
        <w:rPr>
          <w:lang w:val="en-US"/>
        </w:rPr>
        <w:t>evaluate these metrics, we have to measure</w:t>
      </w:r>
      <w:r w:rsidR="00D33945" w:rsidRPr="00651E36">
        <w:rPr>
          <w:lang w:val="en-US"/>
        </w:rPr>
        <w:t xml:space="preserve"> the number of </w:t>
      </w:r>
      <w:r w:rsidR="006A2D32" w:rsidRPr="00651E36">
        <w:rPr>
          <w:lang w:val="en-US"/>
        </w:rPr>
        <w:t>committed</w:t>
      </w:r>
      <w:r w:rsidR="00D33945" w:rsidRPr="00651E36">
        <w:rPr>
          <w:lang w:val="en-US"/>
        </w:rPr>
        <w:t xml:space="preserve"> instructions, execution cycles</w:t>
      </w:r>
      <w:r w:rsidR="006A2D32" w:rsidRPr="00651E36">
        <w:rPr>
          <w:lang w:val="en-US"/>
        </w:rPr>
        <w:t xml:space="preserve">, as well as the number of accesses and misses on each level </w:t>
      </w:r>
      <w:r w:rsidR="00651E36">
        <w:rPr>
          <w:lang w:val="en-US"/>
        </w:rPr>
        <w:t>of the memory hierarchy, for each</w:t>
      </w:r>
      <w:r w:rsidR="006A2D32" w:rsidRPr="00651E36">
        <w:rPr>
          <w:lang w:val="en-US"/>
        </w:rPr>
        <w:t xml:space="preserve"> application being studied.</w:t>
      </w:r>
      <w:r w:rsidR="000709D2" w:rsidRPr="00651E36">
        <w:rPr>
          <w:lang w:val="en-US"/>
        </w:rPr>
        <w:t xml:space="preserve"> Fortunately, even if the names </w:t>
      </w:r>
      <w:r w:rsidR="00651E36">
        <w:rPr>
          <w:lang w:val="en-US"/>
        </w:rPr>
        <w:t xml:space="preserve">of these events </w:t>
      </w:r>
      <w:r w:rsidR="000709D2" w:rsidRPr="00651E36">
        <w:rPr>
          <w:lang w:val="en-US"/>
        </w:rPr>
        <w:t xml:space="preserve">might vary across </w:t>
      </w:r>
      <w:r w:rsidR="00651E36">
        <w:rPr>
          <w:lang w:val="en-US"/>
        </w:rPr>
        <w:t>existing processors, most processors</w:t>
      </w:r>
      <w:r w:rsidR="000709D2" w:rsidRPr="00651E36">
        <w:rPr>
          <w:lang w:val="en-US"/>
        </w:rPr>
        <w:t xml:space="preserve"> </w:t>
      </w:r>
      <w:r w:rsidR="00651E36">
        <w:rPr>
          <w:lang w:val="en-US"/>
        </w:rPr>
        <w:t xml:space="preserve">are able to </w:t>
      </w:r>
      <w:r w:rsidR="000709D2" w:rsidRPr="00651E36">
        <w:rPr>
          <w:lang w:val="en-US"/>
        </w:rPr>
        <w:t xml:space="preserve">measure the events </w:t>
      </w:r>
      <w:r w:rsidR="00651E36">
        <w:rPr>
          <w:lang w:val="en-US"/>
        </w:rPr>
        <w:t xml:space="preserve">considered in </w:t>
      </w:r>
      <w:r w:rsidR="000709D2" w:rsidRPr="00651E36">
        <w:rPr>
          <w:lang w:val="en-US"/>
        </w:rPr>
        <w:t xml:space="preserve">this lab. </w:t>
      </w:r>
      <w:r w:rsidR="000D753A" w:rsidRPr="00651E36">
        <w:rPr>
          <w:lang w:val="en-US"/>
        </w:rPr>
        <w:t xml:space="preserve">However, when performing other characterization experiments involving more specific events, </w:t>
      </w:r>
      <w:r w:rsidR="00012AC3" w:rsidRPr="00651E36">
        <w:rPr>
          <w:lang w:val="en-US"/>
        </w:rPr>
        <w:t xml:space="preserve">it is important to </w:t>
      </w:r>
      <w:r w:rsidR="000D753A" w:rsidRPr="00651E36">
        <w:rPr>
          <w:lang w:val="en-US"/>
        </w:rPr>
        <w:t xml:space="preserve">make sure that the events to be monitored are available in the </w:t>
      </w:r>
      <w:r w:rsidR="00651E36">
        <w:rPr>
          <w:lang w:val="en-US"/>
        </w:rPr>
        <w:t xml:space="preserve">experimental </w:t>
      </w:r>
      <w:r w:rsidR="000D753A" w:rsidRPr="00651E36">
        <w:rPr>
          <w:lang w:val="en-US"/>
        </w:rPr>
        <w:t>system</w:t>
      </w:r>
      <w:r w:rsidR="00651E36">
        <w:rPr>
          <w:lang w:val="en-US"/>
        </w:rPr>
        <w:t>.</w:t>
      </w:r>
    </w:p>
    <w:p w14:paraId="155439F7" w14:textId="77777777" w:rsidR="00651E36" w:rsidRPr="00651E36" w:rsidRDefault="00651E36" w:rsidP="00651E36">
      <w:pPr>
        <w:jc w:val="both"/>
        <w:rPr>
          <w:lang w:val="en-US"/>
        </w:rPr>
      </w:pPr>
    </w:p>
    <w:p w14:paraId="64A12AB3" w14:textId="60DD3915" w:rsidR="00143690" w:rsidRPr="00651E36" w:rsidRDefault="000F1C67" w:rsidP="00423844">
      <w:pPr>
        <w:pStyle w:val="Prrafodelista"/>
        <w:numPr>
          <w:ilvl w:val="0"/>
          <w:numId w:val="12"/>
        </w:numPr>
        <w:jc w:val="both"/>
        <w:rPr>
          <w:b/>
          <w:color w:val="4472C4" w:themeColor="accent5"/>
          <w:sz w:val="26"/>
          <w:szCs w:val="26"/>
          <w:lang w:val="en-US"/>
        </w:rPr>
      </w:pPr>
      <w:r w:rsidRPr="00651E36">
        <w:rPr>
          <w:b/>
          <w:color w:val="4472C4" w:themeColor="accent5"/>
          <w:sz w:val="26"/>
          <w:szCs w:val="26"/>
          <w:lang w:val="en-US"/>
        </w:rPr>
        <w:t>LAB SETUP</w:t>
      </w:r>
    </w:p>
    <w:p w14:paraId="15EFF9BC" w14:textId="47835FB7" w:rsidR="00143690" w:rsidRPr="00651E36" w:rsidRDefault="00651E36">
      <w:pPr>
        <w:jc w:val="both"/>
        <w:rPr>
          <w:lang w:val="en-US"/>
        </w:rPr>
      </w:pPr>
      <w:r>
        <w:rPr>
          <w:lang w:val="en-US"/>
        </w:rPr>
        <w:t>In this lab, we</w:t>
      </w:r>
      <w:r w:rsidR="00427E5F" w:rsidRPr="00651E36">
        <w:rPr>
          <w:lang w:val="en-US"/>
        </w:rPr>
        <w:t xml:space="preserve"> monitor the performance of applications running in the </w:t>
      </w:r>
      <w:r w:rsidR="00803487" w:rsidRPr="00651E36">
        <w:rPr>
          <w:lang w:val="en-US"/>
        </w:rPr>
        <w:t xml:space="preserve">system. To avoid any possible interference between the applications to be monitored and the user applications (e.g. </w:t>
      </w:r>
      <w:r w:rsidR="00063A74" w:rsidRPr="00651E36">
        <w:rPr>
          <w:lang w:val="en-US"/>
        </w:rPr>
        <w:t xml:space="preserve">the </w:t>
      </w:r>
      <w:r w:rsidR="00AC2561" w:rsidRPr="00651E36">
        <w:rPr>
          <w:lang w:val="en-US"/>
        </w:rPr>
        <w:t xml:space="preserve">OS </w:t>
      </w:r>
      <w:r w:rsidR="00063A74" w:rsidRPr="00651E36">
        <w:rPr>
          <w:lang w:val="en-US"/>
        </w:rPr>
        <w:t xml:space="preserve">user interface, </w:t>
      </w:r>
      <w:r w:rsidR="00AC2561" w:rsidRPr="00651E36">
        <w:rPr>
          <w:lang w:val="en-US"/>
        </w:rPr>
        <w:t>a</w:t>
      </w:r>
      <w:r w:rsidR="00063A74" w:rsidRPr="00651E36">
        <w:rPr>
          <w:lang w:val="en-US"/>
        </w:rPr>
        <w:t xml:space="preserve"> </w:t>
      </w:r>
      <w:r w:rsidR="00803487" w:rsidRPr="00651E36">
        <w:rPr>
          <w:lang w:val="en-US"/>
        </w:rPr>
        <w:t>web browser</w:t>
      </w:r>
      <w:r w:rsidR="00AC2561" w:rsidRPr="00651E36">
        <w:rPr>
          <w:lang w:val="en-US"/>
        </w:rPr>
        <w:t>, or</w:t>
      </w:r>
      <w:r w:rsidR="00803487" w:rsidRPr="00651E36">
        <w:rPr>
          <w:lang w:val="en-US"/>
        </w:rPr>
        <w:t xml:space="preserve"> </w:t>
      </w:r>
      <w:r w:rsidR="00AC2561" w:rsidRPr="00651E36">
        <w:rPr>
          <w:lang w:val="en-US"/>
        </w:rPr>
        <w:t>a</w:t>
      </w:r>
      <w:r w:rsidR="00063A74" w:rsidRPr="00651E36">
        <w:rPr>
          <w:lang w:val="en-US"/>
        </w:rPr>
        <w:t xml:space="preserve"> spreadsheet so</w:t>
      </w:r>
      <w:r>
        <w:rPr>
          <w:lang w:val="en-US"/>
        </w:rPr>
        <w:t>ftware), the experiments are</w:t>
      </w:r>
      <w:r w:rsidR="00063A74" w:rsidRPr="00651E36">
        <w:rPr>
          <w:lang w:val="en-US"/>
        </w:rPr>
        <w:t xml:space="preserve"> launched on a remote server. </w:t>
      </w:r>
      <w:r w:rsidR="00BA4956" w:rsidRPr="00651E36">
        <w:rPr>
          <w:lang w:val="en-US"/>
        </w:rPr>
        <w:t>To t</w:t>
      </w:r>
      <w:r>
        <w:rPr>
          <w:lang w:val="en-US"/>
        </w:rPr>
        <w:t>his end, a remote server is</w:t>
      </w:r>
      <w:r w:rsidR="00BA4956" w:rsidRPr="00651E36">
        <w:rPr>
          <w:lang w:val="en-US"/>
        </w:rPr>
        <w:t xml:space="preserve"> assigned to e</w:t>
      </w:r>
      <w:r>
        <w:rPr>
          <w:lang w:val="en-US"/>
        </w:rPr>
        <w:t>ach student. This server is</w:t>
      </w:r>
      <w:r w:rsidR="00BA4956" w:rsidRPr="00651E36">
        <w:rPr>
          <w:lang w:val="en-US"/>
        </w:rPr>
        <w:t xml:space="preserve"> accessed through </w:t>
      </w:r>
      <w:proofErr w:type="spellStart"/>
      <w:r w:rsidR="00BA4956" w:rsidRPr="00651E36">
        <w:rPr>
          <w:rFonts w:ascii="Courier" w:hAnsi="Courier"/>
          <w:lang w:val="en-US"/>
        </w:rPr>
        <w:t>ssh</w:t>
      </w:r>
      <w:proofErr w:type="spellEnd"/>
      <w:r w:rsidR="00BA4956" w:rsidRPr="00651E36">
        <w:rPr>
          <w:lang w:val="en-US"/>
        </w:rPr>
        <w:t xml:space="preserve"> and all the experiments </w:t>
      </w:r>
      <w:r>
        <w:rPr>
          <w:lang w:val="en-US"/>
        </w:rPr>
        <w:t xml:space="preserve">are </w:t>
      </w:r>
      <w:r w:rsidR="00BA4956" w:rsidRPr="00651E36">
        <w:rPr>
          <w:lang w:val="en-US"/>
        </w:rPr>
        <w:t xml:space="preserve">launched on </w:t>
      </w:r>
      <w:r>
        <w:rPr>
          <w:lang w:val="en-US"/>
        </w:rPr>
        <w:t>it</w:t>
      </w:r>
      <w:r w:rsidR="001137F7" w:rsidRPr="00651E36">
        <w:rPr>
          <w:vertAlign w:val="superscript"/>
          <w:lang w:val="en-US"/>
        </w:rPr>
        <w:footnoteReference w:id="1"/>
      </w:r>
      <w:r w:rsidR="001137F7" w:rsidRPr="00651E36">
        <w:rPr>
          <w:lang w:val="en-US"/>
        </w:rPr>
        <w:t xml:space="preserve">. </w:t>
      </w:r>
    </w:p>
    <w:tbl>
      <w:tblPr>
        <w:tblStyle w:val="Tablaconcuadrcula"/>
        <w:tblW w:w="0" w:type="auto"/>
        <w:tblLook w:val="04A0" w:firstRow="1" w:lastRow="0" w:firstColumn="1" w:lastColumn="0" w:noHBand="0" w:noVBand="1"/>
      </w:tblPr>
      <w:tblGrid>
        <w:gridCol w:w="10456"/>
      </w:tblGrid>
      <w:tr w:rsidR="00AC2561" w:rsidRPr="006F4CE4" w14:paraId="4C9A4DB5" w14:textId="77777777" w:rsidTr="00AC2561">
        <w:tc>
          <w:tcPr>
            <w:tcW w:w="10456" w:type="dxa"/>
          </w:tcPr>
          <w:p w14:paraId="676FF1C0" w14:textId="77777777" w:rsidR="00AC2561" w:rsidRPr="00651E36" w:rsidRDefault="00AC2561" w:rsidP="00AC2561">
            <w:pPr>
              <w:spacing w:before="120" w:after="120"/>
              <w:jc w:val="both"/>
              <w:rPr>
                <w:rFonts w:ascii="Calisto MT" w:hAnsi="Calisto MT"/>
                <w:lang w:val="en-US"/>
              </w:rPr>
            </w:pPr>
            <w:r w:rsidRPr="00651E36">
              <w:rPr>
                <w:rFonts w:ascii="Calisto MT" w:hAnsi="Calisto MT"/>
                <w:color w:val="2E75B5"/>
                <w:lang w:val="en-US"/>
              </w:rPr>
              <w:t xml:space="preserve">$ </w:t>
            </w:r>
            <w:proofErr w:type="spellStart"/>
            <w:r w:rsidRPr="00651E36">
              <w:rPr>
                <w:rFonts w:ascii="Calisto MT" w:hAnsi="Calisto MT"/>
                <w:color w:val="2E75B5"/>
                <w:lang w:val="en-US"/>
              </w:rPr>
              <w:t>ssh</w:t>
            </w:r>
            <w:proofErr w:type="spellEnd"/>
            <w:r w:rsidRPr="00651E36">
              <w:rPr>
                <w:rFonts w:ascii="Calisto MT" w:hAnsi="Calisto MT"/>
                <w:color w:val="2E75B5"/>
                <w:lang w:val="en-US"/>
              </w:rPr>
              <w:t xml:space="preserve"> </w:t>
            </w:r>
            <w:hyperlink r:id="rId8" w:history="1">
              <w:r w:rsidRPr="00651E36">
                <w:rPr>
                  <w:rStyle w:val="Hipervnculo"/>
                  <w:rFonts w:ascii="Calisto MT" w:hAnsi="Calisto MT"/>
                  <w:lang w:val="en-US"/>
                </w:rPr>
                <w:t>user@semXXX.upv.es</w:t>
              </w:r>
            </w:hyperlink>
          </w:p>
        </w:tc>
      </w:tr>
    </w:tbl>
    <w:p w14:paraId="324C5992" w14:textId="6488995A" w:rsidR="00143690" w:rsidRPr="00651E36" w:rsidRDefault="006F4CE4">
      <w:pPr>
        <w:jc w:val="both"/>
        <w:rPr>
          <w:lang w:val="en-US"/>
        </w:rPr>
      </w:pPr>
      <w:hyperlink r:id="rId9"/>
    </w:p>
    <w:p w14:paraId="57BDF01B" w14:textId="00F23DE4" w:rsidR="005820E3" w:rsidRPr="00651E36" w:rsidRDefault="005820E3">
      <w:pPr>
        <w:jc w:val="both"/>
        <w:rPr>
          <w:i/>
          <w:color w:val="2F5496" w:themeColor="accent5" w:themeShade="BF"/>
          <w:lang w:val="en-US"/>
        </w:rPr>
      </w:pPr>
      <w:r w:rsidRPr="00651E36">
        <w:rPr>
          <w:i/>
          <w:color w:val="2F5496" w:themeColor="accent5" w:themeShade="BF"/>
          <w:lang w:val="en-US"/>
        </w:rPr>
        <w:t>Download the scheduling framework and the files required to perform the lab (</w:t>
      </w:r>
      <w:proofErr w:type="spellStart"/>
      <w:r w:rsidRPr="00651E36">
        <w:rPr>
          <w:i/>
          <w:color w:val="2F5496" w:themeColor="accent5" w:themeShade="BF"/>
          <w:lang w:val="en-US"/>
        </w:rPr>
        <w:t>libpfm</w:t>
      </w:r>
      <w:proofErr w:type="spellEnd"/>
      <w:r w:rsidRPr="00651E36">
        <w:rPr>
          <w:i/>
          <w:color w:val="2F5496" w:themeColor="accent5" w:themeShade="BF"/>
          <w:lang w:val="en-US"/>
        </w:rPr>
        <w:t xml:space="preserve"> library, benchmark binaries and input files). The files can be downloaded from </w:t>
      </w:r>
      <w:r w:rsidR="00423844" w:rsidRPr="00651E36">
        <w:rPr>
          <w:i/>
          <w:color w:val="2F5496" w:themeColor="accent5" w:themeShade="BF"/>
          <w:lang w:val="en-US"/>
        </w:rPr>
        <w:t>a</w:t>
      </w:r>
      <w:r w:rsidRPr="00651E36">
        <w:rPr>
          <w:i/>
          <w:color w:val="2F5496" w:themeColor="accent5" w:themeShade="BF"/>
          <w:lang w:val="en-US"/>
        </w:rPr>
        <w:t xml:space="preserve"> </w:t>
      </w:r>
      <w:proofErr w:type="spellStart"/>
      <w:r w:rsidRPr="00651E36">
        <w:rPr>
          <w:i/>
          <w:color w:val="2F5496" w:themeColor="accent5" w:themeShade="BF"/>
          <w:lang w:val="en-US"/>
        </w:rPr>
        <w:t>github</w:t>
      </w:r>
      <w:proofErr w:type="spellEnd"/>
      <w:r w:rsidRPr="00651E36">
        <w:rPr>
          <w:i/>
          <w:color w:val="2F5496" w:themeColor="accent5" w:themeShade="BF"/>
          <w:lang w:val="en-US"/>
        </w:rPr>
        <w:t xml:space="preserve"> repository.</w:t>
      </w:r>
      <w:r w:rsidR="00423844" w:rsidRPr="00651E36">
        <w:rPr>
          <w:i/>
          <w:color w:val="2F5496" w:themeColor="accent5" w:themeShade="BF"/>
          <w:lang w:val="en-US"/>
        </w:rPr>
        <w:t xml:space="preserve"> Then, compile the </w:t>
      </w:r>
      <w:proofErr w:type="spellStart"/>
      <w:r w:rsidR="00423844" w:rsidRPr="00651E36">
        <w:rPr>
          <w:i/>
          <w:color w:val="2F5496" w:themeColor="accent5" w:themeShade="BF"/>
          <w:lang w:val="en-US"/>
        </w:rPr>
        <w:t>libpfm</w:t>
      </w:r>
      <w:proofErr w:type="spellEnd"/>
      <w:r w:rsidR="00423844" w:rsidRPr="00651E36">
        <w:rPr>
          <w:i/>
          <w:color w:val="2F5496" w:themeColor="accent5" w:themeShade="BF"/>
          <w:lang w:val="en-US"/>
        </w:rPr>
        <w:t xml:space="preserve"> library and the scheduling framework. </w:t>
      </w:r>
      <w:r w:rsidR="001B5C27" w:rsidRPr="00651E36">
        <w:rPr>
          <w:i/>
          <w:color w:val="2F5496" w:themeColor="accent5" w:themeShade="BF"/>
          <w:lang w:val="en-US"/>
        </w:rPr>
        <w:t>These actions</w:t>
      </w:r>
      <w:r w:rsidR="00423844" w:rsidRPr="00651E36">
        <w:rPr>
          <w:i/>
          <w:color w:val="2F5496" w:themeColor="accent5" w:themeShade="BF"/>
          <w:lang w:val="en-US"/>
        </w:rPr>
        <w:t xml:space="preserve"> can be performed issuing the following commands.</w:t>
      </w:r>
    </w:p>
    <w:tbl>
      <w:tblPr>
        <w:tblStyle w:val="Tablaconcuadrcula"/>
        <w:tblW w:w="0" w:type="auto"/>
        <w:tblLook w:val="04A0" w:firstRow="1" w:lastRow="0" w:firstColumn="1" w:lastColumn="0" w:noHBand="0" w:noVBand="1"/>
      </w:tblPr>
      <w:tblGrid>
        <w:gridCol w:w="10456"/>
      </w:tblGrid>
      <w:tr w:rsidR="005820E3" w:rsidRPr="006F4CE4" w14:paraId="674CF3CD" w14:textId="77777777" w:rsidTr="005820E3">
        <w:tc>
          <w:tcPr>
            <w:tcW w:w="10456" w:type="dxa"/>
          </w:tcPr>
          <w:p w14:paraId="049CF469" w14:textId="63B409FC" w:rsidR="005820E3" w:rsidRPr="00651E36" w:rsidRDefault="005820E3" w:rsidP="005820E3">
            <w:pPr>
              <w:spacing w:before="120" w:after="120"/>
              <w:jc w:val="both"/>
              <w:rPr>
                <w:rFonts w:ascii="Calisto MT" w:hAnsi="Calisto MT"/>
                <w:color w:val="2E75B5"/>
                <w:lang w:val="en-US"/>
              </w:rPr>
            </w:pPr>
            <w:r w:rsidRPr="00651E36">
              <w:rPr>
                <w:rFonts w:ascii="Calisto MT" w:hAnsi="Calisto MT"/>
                <w:color w:val="2E75B5"/>
                <w:lang w:val="en-US"/>
              </w:rPr>
              <w:t xml:space="preserve">$ </w:t>
            </w:r>
            <w:proofErr w:type="spellStart"/>
            <w:r w:rsidRPr="00651E36">
              <w:rPr>
                <w:rFonts w:ascii="Calisto MT" w:hAnsi="Calisto MT"/>
                <w:color w:val="2E75B5"/>
                <w:lang w:val="en-US"/>
              </w:rPr>
              <w:t>git</w:t>
            </w:r>
            <w:proofErr w:type="spellEnd"/>
            <w:r w:rsidRPr="00651E36">
              <w:rPr>
                <w:rFonts w:ascii="Calisto MT" w:hAnsi="Calisto MT"/>
                <w:color w:val="2E75B5"/>
                <w:lang w:val="en-US"/>
              </w:rPr>
              <w:t xml:space="preserve"> clone </w:t>
            </w:r>
            <w:hyperlink r:id="rId10" w:history="1">
              <w:r w:rsidR="00423844" w:rsidRPr="00651E36">
                <w:rPr>
                  <w:rStyle w:val="Hipervnculo"/>
                  <w:rFonts w:ascii="Calisto MT" w:hAnsi="Calisto MT"/>
                  <w:lang w:val="en-US"/>
                </w:rPr>
                <w:t>https://github.com/jofepre/lab_1_files/</w:t>
              </w:r>
            </w:hyperlink>
          </w:p>
          <w:p w14:paraId="560788C6" w14:textId="77777777" w:rsidR="00423844" w:rsidRPr="00651E36" w:rsidRDefault="00423844" w:rsidP="005820E3">
            <w:pPr>
              <w:spacing w:before="120" w:after="120"/>
              <w:jc w:val="both"/>
              <w:rPr>
                <w:rFonts w:ascii="Calisto MT" w:hAnsi="Calisto MT"/>
                <w:color w:val="2E75B5"/>
                <w:lang w:val="en-US"/>
              </w:rPr>
            </w:pPr>
            <w:r w:rsidRPr="00651E36">
              <w:rPr>
                <w:rFonts w:ascii="Calisto MT" w:hAnsi="Calisto MT"/>
                <w:color w:val="2E75B5"/>
                <w:lang w:val="en-US"/>
              </w:rPr>
              <w:t>$ cd libpfm-4.8.0/</w:t>
            </w:r>
          </w:p>
          <w:p w14:paraId="5D140296" w14:textId="77777777" w:rsidR="00423844" w:rsidRPr="00651E36" w:rsidRDefault="00423844" w:rsidP="005820E3">
            <w:pPr>
              <w:spacing w:before="120" w:after="120"/>
              <w:jc w:val="both"/>
              <w:rPr>
                <w:rFonts w:ascii="Calisto MT" w:hAnsi="Calisto MT"/>
                <w:color w:val="2E75B5"/>
                <w:lang w:val="en-US"/>
              </w:rPr>
            </w:pPr>
            <w:r w:rsidRPr="00651E36">
              <w:rPr>
                <w:rFonts w:ascii="Calisto MT" w:hAnsi="Calisto MT"/>
                <w:color w:val="2E75B5"/>
                <w:lang w:val="en-US"/>
              </w:rPr>
              <w:t>$ make</w:t>
            </w:r>
          </w:p>
          <w:p w14:paraId="4399332C" w14:textId="6664D475" w:rsidR="00423844" w:rsidRPr="00651E36" w:rsidRDefault="00423844" w:rsidP="005820E3">
            <w:pPr>
              <w:spacing w:before="120" w:after="120"/>
              <w:jc w:val="both"/>
              <w:rPr>
                <w:rFonts w:ascii="Calisto MT" w:hAnsi="Calisto MT"/>
                <w:lang w:val="en-US"/>
              </w:rPr>
            </w:pPr>
            <w:r w:rsidRPr="00651E36">
              <w:rPr>
                <w:rFonts w:ascii="Calisto MT" w:hAnsi="Calisto MT"/>
                <w:color w:val="2E75B5"/>
                <w:lang w:val="en-US"/>
              </w:rPr>
              <w:t xml:space="preserve">$ cd </w:t>
            </w:r>
            <w:proofErr w:type="spellStart"/>
            <w:r w:rsidRPr="00651E36">
              <w:rPr>
                <w:rFonts w:ascii="Calisto MT" w:hAnsi="Calisto MT"/>
                <w:color w:val="2E75B5"/>
                <w:lang w:val="en-US"/>
              </w:rPr>
              <w:t>scheduling_framework</w:t>
            </w:r>
            <w:proofErr w:type="spellEnd"/>
            <w:r w:rsidRPr="00651E36">
              <w:rPr>
                <w:rFonts w:ascii="Calisto MT" w:hAnsi="Calisto MT"/>
                <w:color w:val="2E75B5"/>
                <w:lang w:val="en-US"/>
              </w:rPr>
              <w:t>/</w:t>
            </w:r>
          </w:p>
        </w:tc>
      </w:tr>
    </w:tbl>
    <w:p w14:paraId="532C7389" w14:textId="77777777" w:rsidR="005820E3" w:rsidRPr="00651E36" w:rsidRDefault="005820E3">
      <w:pPr>
        <w:jc w:val="both"/>
        <w:rPr>
          <w:color w:val="2E75B5"/>
          <w:lang w:val="en-US"/>
        </w:rPr>
      </w:pPr>
    </w:p>
    <w:p w14:paraId="6DCF25C0" w14:textId="77777777" w:rsidR="006C2C1B" w:rsidRPr="00651E36" w:rsidRDefault="00BA4956" w:rsidP="00423844">
      <w:pPr>
        <w:pStyle w:val="Prrafodelista"/>
        <w:numPr>
          <w:ilvl w:val="0"/>
          <w:numId w:val="12"/>
        </w:numPr>
        <w:jc w:val="both"/>
        <w:rPr>
          <w:b/>
          <w:color w:val="4472C4" w:themeColor="accent5"/>
          <w:sz w:val="26"/>
          <w:szCs w:val="26"/>
          <w:lang w:val="en-US"/>
        </w:rPr>
      </w:pPr>
      <w:r w:rsidRPr="00651E36">
        <w:rPr>
          <w:b/>
          <w:color w:val="4472C4" w:themeColor="accent5"/>
          <w:sz w:val="26"/>
          <w:szCs w:val="26"/>
          <w:lang w:val="en-US"/>
        </w:rPr>
        <w:t>BENCHMARKS</w:t>
      </w:r>
    </w:p>
    <w:p w14:paraId="3EE8292A" w14:textId="692093FB" w:rsidR="00BA4956" w:rsidRPr="00651E36" w:rsidRDefault="00BA4956">
      <w:pPr>
        <w:jc w:val="both"/>
        <w:rPr>
          <w:lang w:val="en-US"/>
        </w:rPr>
      </w:pPr>
      <w:r w:rsidRPr="00651E36">
        <w:rPr>
          <w:lang w:val="en-US"/>
        </w:rPr>
        <w:t>To develop this lab session</w:t>
      </w:r>
      <w:r w:rsidR="00423844" w:rsidRPr="00651E36">
        <w:rPr>
          <w:lang w:val="en-US"/>
        </w:rPr>
        <w:t xml:space="preserve"> and obtain reliable results, we</w:t>
      </w:r>
      <w:r w:rsidR="00651E36">
        <w:rPr>
          <w:lang w:val="en-US"/>
        </w:rPr>
        <w:t xml:space="preserve"> </w:t>
      </w:r>
      <w:r w:rsidRPr="00651E36">
        <w:rPr>
          <w:lang w:val="en-US"/>
        </w:rPr>
        <w:t>use the SPEC CPU2006 benchmarks with the reference input data set. To reduce the execution t</w:t>
      </w:r>
      <w:r w:rsidR="00651E36">
        <w:rPr>
          <w:lang w:val="en-US"/>
        </w:rPr>
        <w:t xml:space="preserve">ime of the experiments, we </w:t>
      </w:r>
      <w:r w:rsidRPr="00651E36">
        <w:rPr>
          <w:lang w:val="en-US"/>
        </w:rPr>
        <w:t xml:space="preserve">only consider the first 30 seconds of the standalone execution of each application. </w:t>
      </w:r>
      <w:r w:rsidR="00AE686D" w:rsidRPr="00651E36">
        <w:rPr>
          <w:lang w:val="en-US"/>
        </w:rPr>
        <w:t xml:space="preserve">To ensure that the same part of the applications is evaluated through </w:t>
      </w:r>
      <w:r w:rsidR="006D7D38" w:rsidRPr="00651E36">
        <w:rPr>
          <w:lang w:val="en-US"/>
        </w:rPr>
        <w:t>any experiment (e.g. running multiple applications at runtime)</w:t>
      </w:r>
      <w:r w:rsidR="00AE686D" w:rsidRPr="00651E36">
        <w:rPr>
          <w:lang w:val="en-US"/>
        </w:rPr>
        <w:t xml:space="preserve">, we measure the number of instructions that each application executes </w:t>
      </w:r>
      <w:r w:rsidR="00651E36">
        <w:rPr>
          <w:lang w:val="en-US"/>
        </w:rPr>
        <w:t>for</w:t>
      </w:r>
      <w:r w:rsidR="008275AD" w:rsidRPr="00651E36">
        <w:rPr>
          <w:lang w:val="en-US"/>
        </w:rPr>
        <w:t xml:space="preserve"> 30 seconds </w:t>
      </w:r>
      <w:r w:rsidR="00651E36">
        <w:rPr>
          <w:lang w:val="en-US"/>
        </w:rPr>
        <w:t>in</w:t>
      </w:r>
      <w:r w:rsidR="006D7D38" w:rsidRPr="00651E36">
        <w:rPr>
          <w:lang w:val="en-US"/>
        </w:rPr>
        <w:t xml:space="preserve"> standalone execution</w:t>
      </w:r>
      <w:r w:rsidR="008275AD" w:rsidRPr="00651E36">
        <w:rPr>
          <w:lang w:val="en-US"/>
        </w:rPr>
        <w:t xml:space="preserve"> and set this number as the target number of instructions </w:t>
      </w:r>
      <w:r w:rsidR="00651E36">
        <w:rPr>
          <w:lang w:val="en-US"/>
        </w:rPr>
        <w:t>to be executed in any experiment</w:t>
      </w:r>
      <w:r w:rsidR="006D7D38" w:rsidRPr="00651E36">
        <w:rPr>
          <w:lang w:val="en-US"/>
        </w:rPr>
        <w:t xml:space="preserve">. Once the application reaches this number of instructions it is considered finished and stopped. All these actions are </w:t>
      </w:r>
      <w:r w:rsidR="00423844" w:rsidRPr="00651E36">
        <w:rPr>
          <w:lang w:val="en-US"/>
        </w:rPr>
        <w:t xml:space="preserve">internally </w:t>
      </w:r>
      <w:r w:rsidR="006D7D38" w:rsidRPr="00651E36">
        <w:rPr>
          <w:lang w:val="en-US"/>
        </w:rPr>
        <w:t xml:space="preserve">performed by the scheduling framework provided to develop the lab sessions, with the number of instructions set for the target systems where the experiments are to be launched. </w:t>
      </w:r>
      <w:r w:rsidR="00423844" w:rsidRPr="00651E36">
        <w:rPr>
          <w:lang w:val="en-US"/>
        </w:rPr>
        <w:t>Thus</w:t>
      </w:r>
      <w:r w:rsidR="006D7D38" w:rsidRPr="00651E36">
        <w:rPr>
          <w:lang w:val="en-US"/>
        </w:rPr>
        <w:t xml:space="preserve">, students </w:t>
      </w:r>
      <w:r w:rsidR="00302B89" w:rsidRPr="00651E36">
        <w:rPr>
          <w:lang w:val="en-US"/>
        </w:rPr>
        <w:t>do not</w:t>
      </w:r>
      <w:r w:rsidR="006D7D38" w:rsidRPr="00651E36">
        <w:rPr>
          <w:lang w:val="en-US"/>
        </w:rPr>
        <w:t xml:space="preserve"> need to </w:t>
      </w:r>
      <w:r w:rsidR="00302B89" w:rsidRPr="00651E36">
        <w:rPr>
          <w:lang w:val="en-US"/>
        </w:rPr>
        <w:t xml:space="preserve">take care about </w:t>
      </w:r>
      <w:r w:rsidR="00423844" w:rsidRPr="00651E36">
        <w:rPr>
          <w:lang w:val="en-US"/>
        </w:rPr>
        <w:t>this issue</w:t>
      </w:r>
      <w:r w:rsidR="00302B89" w:rsidRPr="00651E36">
        <w:rPr>
          <w:lang w:val="en-US"/>
        </w:rPr>
        <w:t>.</w:t>
      </w:r>
    </w:p>
    <w:p w14:paraId="6B80182E" w14:textId="5FB0A64A" w:rsidR="006D0606" w:rsidRPr="00651E36" w:rsidRDefault="00BF489D">
      <w:pPr>
        <w:jc w:val="both"/>
        <w:rPr>
          <w:lang w:val="en-US"/>
        </w:rPr>
      </w:pPr>
      <w:r w:rsidRPr="00651E36">
        <w:rPr>
          <w:lang w:val="en-US"/>
        </w:rPr>
        <w:t>The s</w:t>
      </w:r>
      <w:r w:rsidR="00D6618C" w:rsidRPr="00651E36">
        <w:rPr>
          <w:lang w:val="en-US"/>
        </w:rPr>
        <w:t xml:space="preserve">cheduling framework identifies the benchmarks with an application identifier, ranging from 0 to 24. Table 1 </w:t>
      </w:r>
      <w:r w:rsidR="006D0606" w:rsidRPr="00651E36">
        <w:rPr>
          <w:lang w:val="en-US"/>
        </w:rPr>
        <w:t xml:space="preserve">shows the benchmarks and their identifiers. Further information about the benchmarks, including a description of the task they </w:t>
      </w:r>
      <w:r w:rsidR="00423844" w:rsidRPr="00651E36">
        <w:rPr>
          <w:lang w:val="en-US"/>
        </w:rPr>
        <w:t>perform</w:t>
      </w:r>
      <w:r w:rsidR="006D0606" w:rsidRPr="00651E36">
        <w:rPr>
          <w:lang w:val="en-US"/>
        </w:rPr>
        <w:t xml:space="preserve">, can be checked at </w:t>
      </w:r>
      <w:hyperlink r:id="rId11" w:history="1">
        <w:r w:rsidR="006D0606" w:rsidRPr="00651E36">
          <w:rPr>
            <w:rStyle w:val="Hipervnculo"/>
            <w:lang w:val="en-US"/>
          </w:rPr>
          <w:t>http://spec.org/cpu2006/</w:t>
        </w:r>
      </w:hyperlink>
      <w:r w:rsidR="001137F7" w:rsidRPr="00651E36">
        <w:rPr>
          <w:lang w:val="en-US"/>
        </w:rPr>
        <w:t>.</w:t>
      </w:r>
      <w:r w:rsidR="006D0606" w:rsidRPr="00651E36">
        <w:rPr>
          <w:lang w:val="en-US"/>
        </w:rPr>
        <w:t xml:space="preserve"> To reduce the leng</w:t>
      </w:r>
      <w:r w:rsidR="00651E36">
        <w:rPr>
          <w:lang w:val="en-US"/>
        </w:rPr>
        <w:t xml:space="preserve">th of the lab sessions, we </w:t>
      </w:r>
      <w:r w:rsidR="006D0606" w:rsidRPr="00651E36">
        <w:rPr>
          <w:lang w:val="en-US"/>
        </w:rPr>
        <w:t xml:space="preserve">only analyze the performance of the subset of </w:t>
      </w:r>
      <w:r w:rsidR="00651E36">
        <w:rPr>
          <w:lang w:val="en-US"/>
        </w:rPr>
        <w:t xml:space="preserve">benchmarks marked with </w:t>
      </w:r>
      <w:r w:rsidR="00423844" w:rsidRPr="00651E36">
        <w:rPr>
          <w:lang w:val="en-US"/>
        </w:rPr>
        <w:t>asterisk in the table</w:t>
      </w:r>
      <w:r w:rsidR="006D0606" w:rsidRPr="00651E36">
        <w:rPr>
          <w:lang w:val="en-US"/>
        </w:rPr>
        <w:t xml:space="preserve">. </w:t>
      </w:r>
    </w:p>
    <w:p w14:paraId="39A0E2A3" w14:textId="77777777" w:rsidR="002F5C1E" w:rsidRPr="00651E36" w:rsidRDefault="002F5C1E">
      <w:pPr>
        <w:jc w:val="both"/>
        <w:rPr>
          <w:lang w:val="en-US"/>
        </w:rPr>
      </w:pPr>
    </w:p>
    <w:tbl>
      <w:tblPr>
        <w:tblStyle w:val="a"/>
        <w:tblW w:w="104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3930"/>
        <w:gridCol w:w="1245"/>
        <w:gridCol w:w="4005"/>
      </w:tblGrid>
      <w:tr w:rsidR="002F5C1E" w:rsidRPr="00651E36" w14:paraId="1D608879" w14:textId="77777777" w:rsidTr="00CF39D2">
        <w:trPr>
          <w:trHeight w:val="280"/>
        </w:trPr>
        <w:tc>
          <w:tcPr>
            <w:tcW w:w="1260" w:type="dxa"/>
            <w:tcMar>
              <w:left w:w="0" w:type="dxa"/>
              <w:right w:w="0" w:type="dxa"/>
            </w:tcMar>
          </w:tcPr>
          <w:p w14:paraId="24F8D722" w14:textId="77777777" w:rsidR="002F5C1E" w:rsidRPr="00651E36" w:rsidRDefault="002F5C1E" w:rsidP="00CF39D2">
            <w:pPr>
              <w:widowControl w:val="0"/>
              <w:spacing w:after="0" w:line="240" w:lineRule="auto"/>
              <w:jc w:val="center"/>
              <w:rPr>
                <w:lang w:val="en-US"/>
              </w:rPr>
            </w:pPr>
            <w:proofErr w:type="spellStart"/>
            <w:r w:rsidRPr="00651E36">
              <w:rPr>
                <w:b/>
                <w:lang w:val="en-US"/>
              </w:rPr>
              <w:t>Índice</w:t>
            </w:r>
            <w:proofErr w:type="spellEnd"/>
          </w:p>
        </w:tc>
        <w:tc>
          <w:tcPr>
            <w:tcW w:w="3930" w:type="dxa"/>
            <w:tcMar>
              <w:left w:w="0" w:type="dxa"/>
              <w:right w:w="0" w:type="dxa"/>
            </w:tcMar>
          </w:tcPr>
          <w:p w14:paraId="7961F6B5" w14:textId="77777777" w:rsidR="002F5C1E" w:rsidRPr="00651E36" w:rsidRDefault="002F5C1E" w:rsidP="00CF39D2">
            <w:pPr>
              <w:widowControl w:val="0"/>
              <w:spacing w:after="0" w:line="240" w:lineRule="auto"/>
              <w:rPr>
                <w:lang w:val="en-US"/>
              </w:rPr>
            </w:pPr>
            <w:r w:rsidRPr="00651E36">
              <w:rPr>
                <w:b/>
                <w:lang w:val="en-US"/>
              </w:rPr>
              <w:t xml:space="preserve"> Integer benchmarks </w:t>
            </w:r>
          </w:p>
        </w:tc>
        <w:tc>
          <w:tcPr>
            <w:tcW w:w="1245" w:type="dxa"/>
            <w:tcMar>
              <w:left w:w="0" w:type="dxa"/>
              <w:right w:w="0" w:type="dxa"/>
            </w:tcMar>
          </w:tcPr>
          <w:p w14:paraId="3E428945" w14:textId="77777777" w:rsidR="002F5C1E" w:rsidRPr="00651E36" w:rsidRDefault="002F5C1E" w:rsidP="00CF39D2">
            <w:pPr>
              <w:widowControl w:val="0"/>
              <w:spacing w:after="0" w:line="240" w:lineRule="auto"/>
              <w:jc w:val="center"/>
              <w:rPr>
                <w:lang w:val="en-US"/>
              </w:rPr>
            </w:pPr>
            <w:proofErr w:type="spellStart"/>
            <w:r w:rsidRPr="00651E36">
              <w:rPr>
                <w:b/>
                <w:lang w:val="en-US"/>
              </w:rPr>
              <w:t>Índice</w:t>
            </w:r>
            <w:proofErr w:type="spellEnd"/>
          </w:p>
        </w:tc>
        <w:tc>
          <w:tcPr>
            <w:tcW w:w="4005" w:type="dxa"/>
            <w:tcMar>
              <w:left w:w="0" w:type="dxa"/>
              <w:right w:w="0" w:type="dxa"/>
            </w:tcMar>
          </w:tcPr>
          <w:p w14:paraId="1998FE4D" w14:textId="77777777" w:rsidR="002F5C1E" w:rsidRPr="00651E36" w:rsidRDefault="002F5C1E" w:rsidP="00CF39D2">
            <w:pPr>
              <w:widowControl w:val="0"/>
              <w:spacing w:after="0" w:line="240" w:lineRule="auto"/>
              <w:rPr>
                <w:lang w:val="en-US"/>
              </w:rPr>
            </w:pPr>
            <w:r w:rsidRPr="00651E36">
              <w:rPr>
                <w:b/>
                <w:lang w:val="en-US"/>
              </w:rPr>
              <w:t xml:space="preserve"> Floating-point benchmarks </w:t>
            </w:r>
          </w:p>
        </w:tc>
      </w:tr>
      <w:tr w:rsidR="002F5C1E" w:rsidRPr="00651E36" w14:paraId="6E2B9D33" w14:textId="77777777" w:rsidTr="00CF39D2">
        <w:trPr>
          <w:trHeight w:val="280"/>
        </w:trPr>
        <w:tc>
          <w:tcPr>
            <w:tcW w:w="1260" w:type="dxa"/>
            <w:tcMar>
              <w:left w:w="0" w:type="dxa"/>
              <w:right w:w="0" w:type="dxa"/>
            </w:tcMar>
          </w:tcPr>
          <w:p w14:paraId="1B603BC9" w14:textId="77777777" w:rsidR="002F5C1E" w:rsidRPr="00651E36" w:rsidRDefault="002F5C1E" w:rsidP="00CF39D2">
            <w:pPr>
              <w:widowControl w:val="0"/>
              <w:spacing w:after="0" w:line="240" w:lineRule="auto"/>
              <w:jc w:val="center"/>
              <w:rPr>
                <w:lang w:val="en-US"/>
              </w:rPr>
            </w:pPr>
            <w:r w:rsidRPr="00651E36">
              <w:rPr>
                <w:lang w:val="en-US"/>
              </w:rPr>
              <w:t>0</w:t>
            </w:r>
          </w:p>
        </w:tc>
        <w:tc>
          <w:tcPr>
            <w:tcW w:w="3930" w:type="dxa"/>
            <w:tcMar>
              <w:left w:w="0" w:type="dxa"/>
              <w:right w:w="0" w:type="dxa"/>
            </w:tcMar>
          </w:tcPr>
          <w:p w14:paraId="55E25FD7"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perlbench</w:t>
            </w:r>
            <w:proofErr w:type="spellEnd"/>
            <w:r w:rsidRPr="00651E36">
              <w:rPr>
                <w:lang w:val="en-US"/>
              </w:rPr>
              <w:t xml:space="preserve"> *</w:t>
            </w:r>
          </w:p>
        </w:tc>
        <w:tc>
          <w:tcPr>
            <w:tcW w:w="1245" w:type="dxa"/>
            <w:tcMar>
              <w:left w:w="0" w:type="dxa"/>
              <w:right w:w="0" w:type="dxa"/>
            </w:tcMar>
          </w:tcPr>
          <w:p w14:paraId="6883A26E" w14:textId="77777777" w:rsidR="002F5C1E" w:rsidRPr="00651E36" w:rsidRDefault="002F5C1E" w:rsidP="00CF39D2">
            <w:pPr>
              <w:widowControl w:val="0"/>
              <w:spacing w:after="0" w:line="240" w:lineRule="auto"/>
              <w:jc w:val="center"/>
              <w:rPr>
                <w:lang w:val="en-US"/>
              </w:rPr>
            </w:pPr>
            <w:r w:rsidRPr="00651E36">
              <w:rPr>
                <w:lang w:val="en-US"/>
              </w:rPr>
              <w:t>12</w:t>
            </w:r>
          </w:p>
        </w:tc>
        <w:tc>
          <w:tcPr>
            <w:tcW w:w="4005" w:type="dxa"/>
            <w:tcMar>
              <w:left w:w="0" w:type="dxa"/>
              <w:right w:w="0" w:type="dxa"/>
            </w:tcMar>
          </w:tcPr>
          <w:p w14:paraId="1CFB424F"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bwaves</w:t>
            </w:r>
            <w:proofErr w:type="spellEnd"/>
            <w:r w:rsidRPr="00651E36">
              <w:rPr>
                <w:lang w:val="en-US"/>
              </w:rPr>
              <w:t xml:space="preserve"> *</w:t>
            </w:r>
          </w:p>
        </w:tc>
      </w:tr>
      <w:tr w:rsidR="002F5C1E" w:rsidRPr="00651E36" w14:paraId="09B7A96B" w14:textId="77777777" w:rsidTr="00CF39D2">
        <w:trPr>
          <w:trHeight w:val="280"/>
        </w:trPr>
        <w:tc>
          <w:tcPr>
            <w:tcW w:w="1260" w:type="dxa"/>
            <w:tcMar>
              <w:left w:w="0" w:type="dxa"/>
              <w:right w:w="0" w:type="dxa"/>
            </w:tcMar>
          </w:tcPr>
          <w:p w14:paraId="1A3A98D4" w14:textId="77777777" w:rsidR="002F5C1E" w:rsidRPr="00651E36" w:rsidRDefault="002F5C1E" w:rsidP="00CF39D2">
            <w:pPr>
              <w:widowControl w:val="0"/>
              <w:spacing w:after="0" w:line="240" w:lineRule="auto"/>
              <w:jc w:val="center"/>
              <w:rPr>
                <w:lang w:val="en-US"/>
              </w:rPr>
            </w:pPr>
            <w:r w:rsidRPr="00651E36">
              <w:rPr>
                <w:lang w:val="en-US"/>
              </w:rPr>
              <w:t>1</w:t>
            </w:r>
          </w:p>
        </w:tc>
        <w:tc>
          <w:tcPr>
            <w:tcW w:w="3930" w:type="dxa"/>
            <w:tcMar>
              <w:left w:w="0" w:type="dxa"/>
              <w:right w:w="0" w:type="dxa"/>
            </w:tcMar>
          </w:tcPr>
          <w:p w14:paraId="5505B4B0" w14:textId="77777777" w:rsidR="002F5C1E" w:rsidRPr="00651E36" w:rsidRDefault="002F5C1E" w:rsidP="00CF39D2">
            <w:pPr>
              <w:widowControl w:val="0"/>
              <w:spacing w:after="0" w:line="240" w:lineRule="auto"/>
              <w:rPr>
                <w:lang w:val="en-US"/>
              </w:rPr>
            </w:pPr>
            <w:r w:rsidRPr="00651E36">
              <w:rPr>
                <w:lang w:val="en-US"/>
              </w:rPr>
              <w:t xml:space="preserve"> bzip2 *</w:t>
            </w:r>
          </w:p>
        </w:tc>
        <w:tc>
          <w:tcPr>
            <w:tcW w:w="1245" w:type="dxa"/>
            <w:tcMar>
              <w:left w:w="0" w:type="dxa"/>
              <w:right w:w="0" w:type="dxa"/>
            </w:tcMar>
          </w:tcPr>
          <w:p w14:paraId="56F19C34" w14:textId="77777777" w:rsidR="002F5C1E" w:rsidRPr="00651E36" w:rsidRDefault="002F5C1E" w:rsidP="00CF39D2">
            <w:pPr>
              <w:widowControl w:val="0"/>
              <w:spacing w:after="0" w:line="240" w:lineRule="auto"/>
              <w:jc w:val="center"/>
              <w:rPr>
                <w:lang w:val="en-US"/>
              </w:rPr>
            </w:pPr>
            <w:r w:rsidRPr="00651E36">
              <w:rPr>
                <w:lang w:val="en-US"/>
              </w:rPr>
              <w:t>13</w:t>
            </w:r>
          </w:p>
        </w:tc>
        <w:tc>
          <w:tcPr>
            <w:tcW w:w="4005" w:type="dxa"/>
            <w:tcMar>
              <w:left w:w="0" w:type="dxa"/>
              <w:right w:w="0" w:type="dxa"/>
            </w:tcMar>
          </w:tcPr>
          <w:p w14:paraId="0E024FAF"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gamess</w:t>
            </w:r>
            <w:proofErr w:type="spellEnd"/>
            <w:r w:rsidRPr="00651E36">
              <w:rPr>
                <w:lang w:val="en-US"/>
              </w:rPr>
              <w:t xml:space="preserve"> *</w:t>
            </w:r>
          </w:p>
        </w:tc>
      </w:tr>
      <w:tr w:rsidR="002F5C1E" w:rsidRPr="00651E36" w14:paraId="25A95859" w14:textId="77777777" w:rsidTr="00CF39D2">
        <w:trPr>
          <w:trHeight w:val="280"/>
        </w:trPr>
        <w:tc>
          <w:tcPr>
            <w:tcW w:w="1260" w:type="dxa"/>
            <w:tcMar>
              <w:left w:w="0" w:type="dxa"/>
              <w:right w:w="0" w:type="dxa"/>
            </w:tcMar>
          </w:tcPr>
          <w:p w14:paraId="65EB343A" w14:textId="77777777" w:rsidR="002F5C1E" w:rsidRPr="00651E36" w:rsidRDefault="002F5C1E" w:rsidP="00CF39D2">
            <w:pPr>
              <w:widowControl w:val="0"/>
              <w:spacing w:after="0" w:line="240" w:lineRule="auto"/>
              <w:jc w:val="center"/>
              <w:rPr>
                <w:lang w:val="en-US"/>
              </w:rPr>
            </w:pPr>
            <w:r w:rsidRPr="00651E36">
              <w:rPr>
                <w:lang w:val="en-US"/>
              </w:rPr>
              <w:lastRenderedPageBreak/>
              <w:t>2</w:t>
            </w:r>
          </w:p>
        </w:tc>
        <w:tc>
          <w:tcPr>
            <w:tcW w:w="3930" w:type="dxa"/>
            <w:tcMar>
              <w:left w:w="0" w:type="dxa"/>
              <w:right w:w="0" w:type="dxa"/>
            </w:tcMar>
          </w:tcPr>
          <w:p w14:paraId="0B3F846B"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gcc</w:t>
            </w:r>
            <w:proofErr w:type="spellEnd"/>
          </w:p>
        </w:tc>
        <w:tc>
          <w:tcPr>
            <w:tcW w:w="1245" w:type="dxa"/>
            <w:tcMar>
              <w:left w:w="0" w:type="dxa"/>
              <w:right w:w="0" w:type="dxa"/>
            </w:tcMar>
          </w:tcPr>
          <w:p w14:paraId="1EC7AD34" w14:textId="77777777" w:rsidR="002F5C1E" w:rsidRPr="00651E36" w:rsidRDefault="002F5C1E" w:rsidP="00CF39D2">
            <w:pPr>
              <w:widowControl w:val="0"/>
              <w:spacing w:after="0" w:line="240" w:lineRule="auto"/>
              <w:jc w:val="center"/>
              <w:rPr>
                <w:lang w:val="en-US"/>
              </w:rPr>
            </w:pPr>
            <w:r w:rsidRPr="00651E36">
              <w:rPr>
                <w:lang w:val="en-US"/>
              </w:rPr>
              <w:t>14</w:t>
            </w:r>
          </w:p>
        </w:tc>
        <w:tc>
          <w:tcPr>
            <w:tcW w:w="4005" w:type="dxa"/>
            <w:tcMar>
              <w:left w:w="0" w:type="dxa"/>
              <w:right w:w="0" w:type="dxa"/>
            </w:tcMar>
          </w:tcPr>
          <w:p w14:paraId="6D4C5D6F"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milc</w:t>
            </w:r>
            <w:proofErr w:type="spellEnd"/>
            <w:r w:rsidRPr="00651E36">
              <w:rPr>
                <w:lang w:val="en-US"/>
              </w:rPr>
              <w:t xml:space="preserve"> *</w:t>
            </w:r>
          </w:p>
        </w:tc>
      </w:tr>
      <w:tr w:rsidR="002F5C1E" w:rsidRPr="00651E36" w14:paraId="7FD86815" w14:textId="77777777" w:rsidTr="00CF39D2">
        <w:trPr>
          <w:trHeight w:val="280"/>
        </w:trPr>
        <w:tc>
          <w:tcPr>
            <w:tcW w:w="1260" w:type="dxa"/>
            <w:tcMar>
              <w:left w:w="0" w:type="dxa"/>
              <w:right w:w="0" w:type="dxa"/>
            </w:tcMar>
          </w:tcPr>
          <w:p w14:paraId="6CAF0CE5" w14:textId="77777777" w:rsidR="002F5C1E" w:rsidRPr="00651E36" w:rsidRDefault="002F5C1E" w:rsidP="00CF39D2">
            <w:pPr>
              <w:widowControl w:val="0"/>
              <w:spacing w:after="0" w:line="240" w:lineRule="auto"/>
              <w:jc w:val="center"/>
              <w:rPr>
                <w:lang w:val="en-US"/>
              </w:rPr>
            </w:pPr>
            <w:r w:rsidRPr="00651E36">
              <w:rPr>
                <w:lang w:val="en-US"/>
              </w:rPr>
              <w:t>3</w:t>
            </w:r>
          </w:p>
        </w:tc>
        <w:tc>
          <w:tcPr>
            <w:tcW w:w="3930" w:type="dxa"/>
            <w:tcMar>
              <w:left w:w="0" w:type="dxa"/>
              <w:right w:w="0" w:type="dxa"/>
            </w:tcMar>
          </w:tcPr>
          <w:p w14:paraId="128EA0BC"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mcf</w:t>
            </w:r>
            <w:proofErr w:type="spellEnd"/>
            <w:r w:rsidRPr="00651E36">
              <w:rPr>
                <w:lang w:val="en-US"/>
              </w:rPr>
              <w:t xml:space="preserve"> *</w:t>
            </w:r>
          </w:p>
        </w:tc>
        <w:tc>
          <w:tcPr>
            <w:tcW w:w="1245" w:type="dxa"/>
            <w:tcMar>
              <w:left w:w="0" w:type="dxa"/>
              <w:right w:w="0" w:type="dxa"/>
            </w:tcMar>
          </w:tcPr>
          <w:p w14:paraId="04B90360" w14:textId="77777777" w:rsidR="002F5C1E" w:rsidRPr="00651E36" w:rsidRDefault="002F5C1E" w:rsidP="00CF39D2">
            <w:pPr>
              <w:widowControl w:val="0"/>
              <w:spacing w:after="0" w:line="240" w:lineRule="auto"/>
              <w:jc w:val="center"/>
              <w:rPr>
                <w:lang w:val="en-US"/>
              </w:rPr>
            </w:pPr>
            <w:r w:rsidRPr="00651E36">
              <w:rPr>
                <w:lang w:val="en-US"/>
              </w:rPr>
              <w:t>15</w:t>
            </w:r>
          </w:p>
        </w:tc>
        <w:tc>
          <w:tcPr>
            <w:tcW w:w="4005" w:type="dxa"/>
            <w:tcMar>
              <w:left w:w="0" w:type="dxa"/>
              <w:right w:w="0" w:type="dxa"/>
            </w:tcMar>
          </w:tcPr>
          <w:p w14:paraId="48C31A65"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zeusmp</w:t>
            </w:r>
            <w:proofErr w:type="spellEnd"/>
          </w:p>
        </w:tc>
      </w:tr>
      <w:tr w:rsidR="002F5C1E" w:rsidRPr="00651E36" w14:paraId="7FFBAEF4" w14:textId="77777777" w:rsidTr="00CF39D2">
        <w:trPr>
          <w:trHeight w:val="280"/>
        </w:trPr>
        <w:tc>
          <w:tcPr>
            <w:tcW w:w="1260" w:type="dxa"/>
            <w:tcMar>
              <w:left w:w="0" w:type="dxa"/>
              <w:right w:w="0" w:type="dxa"/>
            </w:tcMar>
          </w:tcPr>
          <w:p w14:paraId="2C1DF434" w14:textId="77777777" w:rsidR="002F5C1E" w:rsidRPr="00651E36" w:rsidRDefault="002F5C1E" w:rsidP="00CF39D2">
            <w:pPr>
              <w:widowControl w:val="0"/>
              <w:spacing w:after="0" w:line="240" w:lineRule="auto"/>
              <w:jc w:val="center"/>
              <w:rPr>
                <w:lang w:val="en-US"/>
              </w:rPr>
            </w:pPr>
            <w:r w:rsidRPr="00651E36">
              <w:rPr>
                <w:lang w:val="en-US"/>
              </w:rPr>
              <w:t>4</w:t>
            </w:r>
          </w:p>
        </w:tc>
        <w:tc>
          <w:tcPr>
            <w:tcW w:w="3930" w:type="dxa"/>
            <w:tcMar>
              <w:left w:w="0" w:type="dxa"/>
              <w:right w:w="0" w:type="dxa"/>
            </w:tcMar>
          </w:tcPr>
          <w:p w14:paraId="142E2B10"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gobmk</w:t>
            </w:r>
            <w:proofErr w:type="spellEnd"/>
          </w:p>
        </w:tc>
        <w:tc>
          <w:tcPr>
            <w:tcW w:w="1245" w:type="dxa"/>
            <w:tcMar>
              <w:left w:w="0" w:type="dxa"/>
              <w:right w:w="0" w:type="dxa"/>
            </w:tcMar>
          </w:tcPr>
          <w:p w14:paraId="4A36B2D1" w14:textId="77777777" w:rsidR="002F5C1E" w:rsidRPr="00651E36" w:rsidRDefault="002F5C1E" w:rsidP="00CF39D2">
            <w:pPr>
              <w:widowControl w:val="0"/>
              <w:spacing w:after="0" w:line="240" w:lineRule="auto"/>
              <w:jc w:val="center"/>
              <w:rPr>
                <w:lang w:val="en-US"/>
              </w:rPr>
            </w:pPr>
            <w:r w:rsidRPr="00651E36">
              <w:rPr>
                <w:lang w:val="en-US"/>
              </w:rPr>
              <w:t>16</w:t>
            </w:r>
          </w:p>
        </w:tc>
        <w:tc>
          <w:tcPr>
            <w:tcW w:w="4005" w:type="dxa"/>
            <w:tcMar>
              <w:left w:w="0" w:type="dxa"/>
              <w:right w:w="0" w:type="dxa"/>
            </w:tcMar>
          </w:tcPr>
          <w:p w14:paraId="2F76E9FF"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gromacs</w:t>
            </w:r>
            <w:proofErr w:type="spellEnd"/>
            <w:r w:rsidRPr="00651E36">
              <w:rPr>
                <w:lang w:val="en-US"/>
              </w:rPr>
              <w:t xml:space="preserve"> *</w:t>
            </w:r>
          </w:p>
        </w:tc>
      </w:tr>
      <w:tr w:rsidR="002F5C1E" w:rsidRPr="00651E36" w14:paraId="5C696C0D" w14:textId="77777777" w:rsidTr="00CF39D2">
        <w:trPr>
          <w:trHeight w:val="280"/>
        </w:trPr>
        <w:tc>
          <w:tcPr>
            <w:tcW w:w="1260" w:type="dxa"/>
            <w:tcMar>
              <w:left w:w="0" w:type="dxa"/>
              <w:right w:w="0" w:type="dxa"/>
            </w:tcMar>
          </w:tcPr>
          <w:p w14:paraId="7573C63E" w14:textId="77777777" w:rsidR="002F5C1E" w:rsidRPr="00651E36" w:rsidRDefault="002F5C1E" w:rsidP="00CF39D2">
            <w:pPr>
              <w:widowControl w:val="0"/>
              <w:spacing w:after="0" w:line="240" w:lineRule="auto"/>
              <w:jc w:val="center"/>
              <w:rPr>
                <w:lang w:val="en-US"/>
              </w:rPr>
            </w:pPr>
            <w:r w:rsidRPr="00651E36">
              <w:rPr>
                <w:lang w:val="en-US"/>
              </w:rPr>
              <w:t>5</w:t>
            </w:r>
          </w:p>
        </w:tc>
        <w:tc>
          <w:tcPr>
            <w:tcW w:w="3930" w:type="dxa"/>
            <w:tcMar>
              <w:left w:w="0" w:type="dxa"/>
              <w:right w:w="0" w:type="dxa"/>
            </w:tcMar>
          </w:tcPr>
          <w:p w14:paraId="75891F3F"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hmmer</w:t>
            </w:r>
            <w:proofErr w:type="spellEnd"/>
          </w:p>
        </w:tc>
        <w:tc>
          <w:tcPr>
            <w:tcW w:w="1245" w:type="dxa"/>
            <w:tcMar>
              <w:left w:w="0" w:type="dxa"/>
              <w:right w:w="0" w:type="dxa"/>
            </w:tcMar>
          </w:tcPr>
          <w:p w14:paraId="2880B54A" w14:textId="77777777" w:rsidR="002F5C1E" w:rsidRPr="00651E36" w:rsidRDefault="002F5C1E" w:rsidP="00CF39D2">
            <w:pPr>
              <w:widowControl w:val="0"/>
              <w:spacing w:after="0" w:line="240" w:lineRule="auto"/>
              <w:jc w:val="center"/>
              <w:rPr>
                <w:lang w:val="en-US"/>
              </w:rPr>
            </w:pPr>
            <w:r w:rsidRPr="00651E36">
              <w:rPr>
                <w:lang w:val="en-US"/>
              </w:rPr>
              <w:t>17</w:t>
            </w:r>
          </w:p>
        </w:tc>
        <w:tc>
          <w:tcPr>
            <w:tcW w:w="4005" w:type="dxa"/>
            <w:tcMar>
              <w:left w:w="0" w:type="dxa"/>
              <w:right w:w="0" w:type="dxa"/>
            </w:tcMar>
          </w:tcPr>
          <w:p w14:paraId="6CB7A608"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cactusadm</w:t>
            </w:r>
            <w:proofErr w:type="spellEnd"/>
            <w:r w:rsidRPr="00651E36">
              <w:rPr>
                <w:lang w:val="en-US"/>
              </w:rPr>
              <w:t xml:space="preserve"> *</w:t>
            </w:r>
          </w:p>
        </w:tc>
      </w:tr>
      <w:tr w:rsidR="002F5C1E" w:rsidRPr="00651E36" w14:paraId="57E349F4" w14:textId="77777777" w:rsidTr="00CF39D2">
        <w:trPr>
          <w:trHeight w:val="280"/>
        </w:trPr>
        <w:tc>
          <w:tcPr>
            <w:tcW w:w="1260" w:type="dxa"/>
            <w:tcMar>
              <w:left w:w="0" w:type="dxa"/>
              <w:right w:w="0" w:type="dxa"/>
            </w:tcMar>
          </w:tcPr>
          <w:p w14:paraId="53632555" w14:textId="77777777" w:rsidR="002F5C1E" w:rsidRPr="00651E36" w:rsidRDefault="002F5C1E" w:rsidP="00CF39D2">
            <w:pPr>
              <w:widowControl w:val="0"/>
              <w:spacing w:after="0" w:line="240" w:lineRule="auto"/>
              <w:jc w:val="center"/>
              <w:rPr>
                <w:lang w:val="en-US"/>
              </w:rPr>
            </w:pPr>
            <w:r w:rsidRPr="00651E36">
              <w:rPr>
                <w:lang w:val="en-US"/>
              </w:rPr>
              <w:t xml:space="preserve"> 6</w:t>
            </w:r>
          </w:p>
        </w:tc>
        <w:tc>
          <w:tcPr>
            <w:tcW w:w="3930" w:type="dxa"/>
            <w:tcMar>
              <w:left w:w="0" w:type="dxa"/>
              <w:right w:w="0" w:type="dxa"/>
            </w:tcMar>
          </w:tcPr>
          <w:p w14:paraId="1D9C1C53"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sjeng</w:t>
            </w:r>
            <w:proofErr w:type="spellEnd"/>
            <w:r w:rsidRPr="00651E36">
              <w:rPr>
                <w:lang w:val="en-US"/>
              </w:rPr>
              <w:t xml:space="preserve"> *</w:t>
            </w:r>
          </w:p>
        </w:tc>
        <w:tc>
          <w:tcPr>
            <w:tcW w:w="1245" w:type="dxa"/>
            <w:tcMar>
              <w:left w:w="0" w:type="dxa"/>
              <w:right w:w="0" w:type="dxa"/>
            </w:tcMar>
          </w:tcPr>
          <w:p w14:paraId="08F76BF4" w14:textId="77777777" w:rsidR="002F5C1E" w:rsidRPr="00651E36" w:rsidRDefault="002F5C1E" w:rsidP="00CF39D2">
            <w:pPr>
              <w:widowControl w:val="0"/>
              <w:spacing w:after="0" w:line="240" w:lineRule="auto"/>
              <w:jc w:val="center"/>
              <w:rPr>
                <w:lang w:val="en-US"/>
              </w:rPr>
            </w:pPr>
            <w:r w:rsidRPr="00651E36">
              <w:rPr>
                <w:lang w:val="en-US"/>
              </w:rPr>
              <w:t>18</w:t>
            </w:r>
          </w:p>
        </w:tc>
        <w:tc>
          <w:tcPr>
            <w:tcW w:w="4005" w:type="dxa"/>
            <w:tcMar>
              <w:left w:w="0" w:type="dxa"/>
              <w:right w:w="0" w:type="dxa"/>
            </w:tcMar>
          </w:tcPr>
          <w:p w14:paraId="16F53447" w14:textId="77777777" w:rsidR="002F5C1E" w:rsidRPr="00651E36" w:rsidRDefault="002F5C1E" w:rsidP="00CF39D2">
            <w:pPr>
              <w:widowControl w:val="0"/>
              <w:spacing w:after="0" w:line="240" w:lineRule="auto"/>
              <w:rPr>
                <w:lang w:val="en-US"/>
              </w:rPr>
            </w:pPr>
            <w:r w:rsidRPr="00651E36">
              <w:rPr>
                <w:lang w:val="en-US"/>
              </w:rPr>
              <w:t xml:space="preserve"> leslie3d *</w:t>
            </w:r>
          </w:p>
        </w:tc>
      </w:tr>
      <w:tr w:rsidR="002F5C1E" w:rsidRPr="00651E36" w14:paraId="5671B98B" w14:textId="77777777" w:rsidTr="00CF39D2">
        <w:trPr>
          <w:trHeight w:val="280"/>
        </w:trPr>
        <w:tc>
          <w:tcPr>
            <w:tcW w:w="1260" w:type="dxa"/>
            <w:tcMar>
              <w:left w:w="0" w:type="dxa"/>
              <w:right w:w="0" w:type="dxa"/>
            </w:tcMar>
          </w:tcPr>
          <w:p w14:paraId="4598FE64" w14:textId="77777777" w:rsidR="002F5C1E" w:rsidRPr="00651E36" w:rsidRDefault="002F5C1E" w:rsidP="00CF39D2">
            <w:pPr>
              <w:widowControl w:val="0"/>
              <w:spacing w:after="0" w:line="240" w:lineRule="auto"/>
              <w:jc w:val="center"/>
              <w:rPr>
                <w:lang w:val="en-US"/>
              </w:rPr>
            </w:pPr>
            <w:r w:rsidRPr="00651E36">
              <w:rPr>
                <w:lang w:val="en-US"/>
              </w:rPr>
              <w:t>7</w:t>
            </w:r>
          </w:p>
        </w:tc>
        <w:tc>
          <w:tcPr>
            <w:tcW w:w="3930" w:type="dxa"/>
            <w:tcMar>
              <w:left w:w="0" w:type="dxa"/>
              <w:right w:w="0" w:type="dxa"/>
            </w:tcMar>
          </w:tcPr>
          <w:p w14:paraId="1964199F"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libquantum</w:t>
            </w:r>
            <w:proofErr w:type="spellEnd"/>
          </w:p>
        </w:tc>
        <w:tc>
          <w:tcPr>
            <w:tcW w:w="1245" w:type="dxa"/>
            <w:tcMar>
              <w:left w:w="0" w:type="dxa"/>
              <w:right w:w="0" w:type="dxa"/>
            </w:tcMar>
          </w:tcPr>
          <w:p w14:paraId="3037B3B1" w14:textId="77777777" w:rsidR="002F5C1E" w:rsidRPr="00651E36" w:rsidRDefault="002F5C1E" w:rsidP="00CF39D2">
            <w:pPr>
              <w:widowControl w:val="0"/>
              <w:spacing w:after="0" w:line="240" w:lineRule="auto"/>
              <w:jc w:val="center"/>
              <w:rPr>
                <w:lang w:val="en-US"/>
              </w:rPr>
            </w:pPr>
            <w:r w:rsidRPr="00651E36">
              <w:rPr>
                <w:lang w:val="en-US"/>
              </w:rPr>
              <w:t>19</w:t>
            </w:r>
          </w:p>
        </w:tc>
        <w:tc>
          <w:tcPr>
            <w:tcW w:w="4005" w:type="dxa"/>
            <w:tcMar>
              <w:left w:w="0" w:type="dxa"/>
              <w:right w:w="0" w:type="dxa"/>
            </w:tcMar>
          </w:tcPr>
          <w:p w14:paraId="63F5595A"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namd</w:t>
            </w:r>
            <w:proofErr w:type="spellEnd"/>
          </w:p>
        </w:tc>
      </w:tr>
      <w:tr w:rsidR="002F5C1E" w:rsidRPr="00651E36" w14:paraId="21613E58" w14:textId="77777777" w:rsidTr="00CF39D2">
        <w:trPr>
          <w:trHeight w:val="280"/>
        </w:trPr>
        <w:tc>
          <w:tcPr>
            <w:tcW w:w="1260" w:type="dxa"/>
            <w:tcMar>
              <w:left w:w="0" w:type="dxa"/>
              <w:right w:w="0" w:type="dxa"/>
            </w:tcMar>
          </w:tcPr>
          <w:p w14:paraId="63E80041" w14:textId="77777777" w:rsidR="002F5C1E" w:rsidRPr="00651E36" w:rsidRDefault="002F5C1E" w:rsidP="00CF39D2">
            <w:pPr>
              <w:widowControl w:val="0"/>
              <w:spacing w:after="0" w:line="240" w:lineRule="auto"/>
              <w:jc w:val="center"/>
              <w:rPr>
                <w:lang w:val="en-US"/>
              </w:rPr>
            </w:pPr>
            <w:r w:rsidRPr="00651E36">
              <w:rPr>
                <w:lang w:val="en-US"/>
              </w:rPr>
              <w:t>8</w:t>
            </w:r>
          </w:p>
        </w:tc>
        <w:tc>
          <w:tcPr>
            <w:tcW w:w="3930" w:type="dxa"/>
            <w:tcMar>
              <w:left w:w="0" w:type="dxa"/>
              <w:right w:w="0" w:type="dxa"/>
            </w:tcMar>
          </w:tcPr>
          <w:p w14:paraId="565EB9FE" w14:textId="77777777" w:rsidR="002F5C1E" w:rsidRPr="00651E36" w:rsidRDefault="002F5C1E" w:rsidP="00CF39D2">
            <w:pPr>
              <w:widowControl w:val="0"/>
              <w:spacing w:after="0" w:line="240" w:lineRule="auto"/>
              <w:rPr>
                <w:lang w:val="en-US"/>
              </w:rPr>
            </w:pPr>
            <w:r w:rsidRPr="00651E36">
              <w:rPr>
                <w:lang w:val="en-US"/>
              </w:rPr>
              <w:t xml:space="preserve"> h264ref *</w:t>
            </w:r>
          </w:p>
        </w:tc>
        <w:tc>
          <w:tcPr>
            <w:tcW w:w="1245" w:type="dxa"/>
            <w:tcMar>
              <w:left w:w="0" w:type="dxa"/>
              <w:right w:w="0" w:type="dxa"/>
            </w:tcMar>
          </w:tcPr>
          <w:p w14:paraId="0B123332" w14:textId="77777777" w:rsidR="002F5C1E" w:rsidRPr="00651E36" w:rsidRDefault="002F5C1E" w:rsidP="00CF39D2">
            <w:pPr>
              <w:widowControl w:val="0"/>
              <w:spacing w:after="0" w:line="240" w:lineRule="auto"/>
              <w:jc w:val="center"/>
              <w:rPr>
                <w:lang w:val="en-US"/>
              </w:rPr>
            </w:pPr>
            <w:r w:rsidRPr="00651E36">
              <w:rPr>
                <w:lang w:val="en-US"/>
              </w:rPr>
              <w:t>20</w:t>
            </w:r>
          </w:p>
        </w:tc>
        <w:tc>
          <w:tcPr>
            <w:tcW w:w="4005" w:type="dxa"/>
            <w:tcMar>
              <w:left w:w="0" w:type="dxa"/>
              <w:right w:w="0" w:type="dxa"/>
            </w:tcMar>
          </w:tcPr>
          <w:p w14:paraId="5442CA8C"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dealII</w:t>
            </w:r>
            <w:proofErr w:type="spellEnd"/>
          </w:p>
        </w:tc>
      </w:tr>
      <w:tr w:rsidR="002F5C1E" w:rsidRPr="00651E36" w14:paraId="21EFB52E" w14:textId="77777777" w:rsidTr="00CF39D2">
        <w:trPr>
          <w:trHeight w:val="280"/>
        </w:trPr>
        <w:tc>
          <w:tcPr>
            <w:tcW w:w="1260" w:type="dxa"/>
            <w:tcMar>
              <w:left w:w="0" w:type="dxa"/>
              <w:right w:w="0" w:type="dxa"/>
            </w:tcMar>
          </w:tcPr>
          <w:p w14:paraId="2AA17582" w14:textId="77777777" w:rsidR="002F5C1E" w:rsidRPr="00651E36" w:rsidRDefault="002F5C1E" w:rsidP="00CF39D2">
            <w:pPr>
              <w:widowControl w:val="0"/>
              <w:spacing w:after="0" w:line="240" w:lineRule="auto"/>
              <w:jc w:val="center"/>
              <w:rPr>
                <w:lang w:val="en-US"/>
              </w:rPr>
            </w:pPr>
            <w:r w:rsidRPr="00651E36">
              <w:rPr>
                <w:lang w:val="en-US"/>
              </w:rPr>
              <w:t>9</w:t>
            </w:r>
          </w:p>
        </w:tc>
        <w:tc>
          <w:tcPr>
            <w:tcW w:w="3930" w:type="dxa"/>
            <w:tcMar>
              <w:left w:w="0" w:type="dxa"/>
              <w:right w:w="0" w:type="dxa"/>
            </w:tcMar>
          </w:tcPr>
          <w:p w14:paraId="0F25D745"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omnetpp</w:t>
            </w:r>
            <w:proofErr w:type="spellEnd"/>
            <w:r w:rsidRPr="00651E36">
              <w:rPr>
                <w:lang w:val="en-US"/>
              </w:rPr>
              <w:t xml:space="preserve"> *</w:t>
            </w:r>
          </w:p>
        </w:tc>
        <w:tc>
          <w:tcPr>
            <w:tcW w:w="1245" w:type="dxa"/>
            <w:tcMar>
              <w:left w:w="0" w:type="dxa"/>
              <w:right w:w="0" w:type="dxa"/>
            </w:tcMar>
          </w:tcPr>
          <w:p w14:paraId="39C019C7" w14:textId="77777777" w:rsidR="002F5C1E" w:rsidRPr="00651E36" w:rsidRDefault="002F5C1E" w:rsidP="00CF39D2">
            <w:pPr>
              <w:widowControl w:val="0"/>
              <w:spacing w:after="0" w:line="240" w:lineRule="auto"/>
              <w:jc w:val="center"/>
              <w:rPr>
                <w:lang w:val="en-US"/>
              </w:rPr>
            </w:pPr>
            <w:r w:rsidRPr="00651E36">
              <w:rPr>
                <w:lang w:val="en-US"/>
              </w:rPr>
              <w:t>21</w:t>
            </w:r>
          </w:p>
        </w:tc>
        <w:tc>
          <w:tcPr>
            <w:tcW w:w="4005" w:type="dxa"/>
            <w:tcMar>
              <w:left w:w="0" w:type="dxa"/>
              <w:right w:w="0" w:type="dxa"/>
            </w:tcMar>
          </w:tcPr>
          <w:p w14:paraId="19A9CB7A"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soplex</w:t>
            </w:r>
            <w:proofErr w:type="spellEnd"/>
            <w:r w:rsidRPr="00651E36">
              <w:rPr>
                <w:lang w:val="en-US"/>
              </w:rPr>
              <w:t xml:space="preserve"> *</w:t>
            </w:r>
          </w:p>
        </w:tc>
      </w:tr>
      <w:tr w:rsidR="002F5C1E" w:rsidRPr="00651E36" w14:paraId="622C19E1" w14:textId="77777777" w:rsidTr="00CF39D2">
        <w:trPr>
          <w:trHeight w:val="280"/>
        </w:trPr>
        <w:tc>
          <w:tcPr>
            <w:tcW w:w="1260" w:type="dxa"/>
            <w:tcMar>
              <w:left w:w="0" w:type="dxa"/>
              <w:right w:w="0" w:type="dxa"/>
            </w:tcMar>
          </w:tcPr>
          <w:p w14:paraId="04065F7C" w14:textId="77777777" w:rsidR="002F5C1E" w:rsidRPr="00651E36" w:rsidRDefault="002F5C1E" w:rsidP="00CF39D2">
            <w:pPr>
              <w:widowControl w:val="0"/>
              <w:spacing w:after="0" w:line="240" w:lineRule="auto"/>
              <w:jc w:val="center"/>
              <w:rPr>
                <w:lang w:val="en-US"/>
              </w:rPr>
            </w:pPr>
            <w:r w:rsidRPr="00651E36">
              <w:rPr>
                <w:lang w:val="en-US"/>
              </w:rPr>
              <w:t>10</w:t>
            </w:r>
          </w:p>
        </w:tc>
        <w:tc>
          <w:tcPr>
            <w:tcW w:w="3930" w:type="dxa"/>
            <w:tcMar>
              <w:left w:w="0" w:type="dxa"/>
              <w:right w:w="0" w:type="dxa"/>
            </w:tcMar>
          </w:tcPr>
          <w:p w14:paraId="0389CD40"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astar</w:t>
            </w:r>
            <w:proofErr w:type="spellEnd"/>
            <w:r w:rsidRPr="00651E36">
              <w:rPr>
                <w:lang w:val="en-US"/>
              </w:rPr>
              <w:t xml:space="preserve"> *</w:t>
            </w:r>
          </w:p>
        </w:tc>
        <w:tc>
          <w:tcPr>
            <w:tcW w:w="1245" w:type="dxa"/>
            <w:tcMar>
              <w:left w:w="0" w:type="dxa"/>
              <w:right w:w="0" w:type="dxa"/>
            </w:tcMar>
          </w:tcPr>
          <w:p w14:paraId="5893C260" w14:textId="77777777" w:rsidR="002F5C1E" w:rsidRPr="00651E36" w:rsidRDefault="002F5C1E" w:rsidP="00CF39D2">
            <w:pPr>
              <w:widowControl w:val="0"/>
              <w:spacing w:after="0" w:line="240" w:lineRule="auto"/>
              <w:jc w:val="center"/>
              <w:rPr>
                <w:lang w:val="en-US"/>
              </w:rPr>
            </w:pPr>
            <w:r w:rsidRPr="00651E36">
              <w:rPr>
                <w:lang w:val="en-US"/>
              </w:rPr>
              <w:t>22</w:t>
            </w:r>
          </w:p>
        </w:tc>
        <w:tc>
          <w:tcPr>
            <w:tcW w:w="4005" w:type="dxa"/>
            <w:tcMar>
              <w:left w:w="0" w:type="dxa"/>
              <w:right w:w="0" w:type="dxa"/>
            </w:tcMar>
          </w:tcPr>
          <w:p w14:paraId="3794CA92"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povray</w:t>
            </w:r>
            <w:proofErr w:type="spellEnd"/>
            <w:r w:rsidRPr="00651E36">
              <w:rPr>
                <w:lang w:val="en-US"/>
              </w:rPr>
              <w:t xml:space="preserve"> *</w:t>
            </w:r>
          </w:p>
        </w:tc>
      </w:tr>
      <w:tr w:rsidR="002F5C1E" w:rsidRPr="00651E36" w14:paraId="175B790D" w14:textId="77777777" w:rsidTr="00CF39D2">
        <w:trPr>
          <w:trHeight w:val="280"/>
        </w:trPr>
        <w:tc>
          <w:tcPr>
            <w:tcW w:w="1260" w:type="dxa"/>
            <w:tcMar>
              <w:left w:w="0" w:type="dxa"/>
              <w:right w:w="0" w:type="dxa"/>
            </w:tcMar>
          </w:tcPr>
          <w:p w14:paraId="50E9BA95" w14:textId="77777777" w:rsidR="002F5C1E" w:rsidRPr="00651E36" w:rsidRDefault="002F5C1E" w:rsidP="00CF39D2">
            <w:pPr>
              <w:widowControl w:val="0"/>
              <w:spacing w:after="0" w:line="240" w:lineRule="auto"/>
              <w:jc w:val="center"/>
              <w:rPr>
                <w:lang w:val="en-US"/>
              </w:rPr>
            </w:pPr>
            <w:r w:rsidRPr="00651E36">
              <w:rPr>
                <w:lang w:val="en-US"/>
              </w:rPr>
              <w:t>11</w:t>
            </w:r>
          </w:p>
        </w:tc>
        <w:tc>
          <w:tcPr>
            <w:tcW w:w="3930" w:type="dxa"/>
            <w:tcMar>
              <w:left w:w="0" w:type="dxa"/>
              <w:right w:w="0" w:type="dxa"/>
            </w:tcMar>
          </w:tcPr>
          <w:p w14:paraId="31A7CAE9"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xalancbmk</w:t>
            </w:r>
            <w:proofErr w:type="spellEnd"/>
            <w:r w:rsidRPr="00651E36">
              <w:rPr>
                <w:lang w:val="en-US"/>
              </w:rPr>
              <w:t xml:space="preserve"> *</w:t>
            </w:r>
          </w:p>
        </w:tc>
        <w:tc>
          <w:tcPr>
            <w:tcW w:w="1245" w:type="dxa"/>
            <w:tcMar>
              <w:left w:w="0" w:type="dxa"/>
              <w:right w:w="0" w:type="dxa"/>
            </w:tcMar>
          </w:tcPr>
          <w:p w14:paraId="0D200BE3" w14:textId="77777777" w:rsidR="002F5C1E" w:rsidRPr="00651E36" w:rsidRDefault="002F5C1E" w:rsidP="00CF39D2">
            <w:pPr>
              <w:widowControl w:val="0"/>
              <w:spacing w:after="0" w:line="240" w:lineRule="auto"/>
              <w:jc w:val="center"/>
              <w:rPr>
                <w:lang w:val="en-US"/>
              </w:rPr>
            </w:pPr>
            <w:r w:rsidRPr="00651E36">
              <w:rPr>
                <w:lang w:val="en-US"/>
              </w:rPr>
              <w:t>23</w:t>
            </w:r>
          </w:p>
        </w:tc>
        <w:tc>
          <w:tcPr>
            <w:tcW w:w="4005" w:type="dxa"/>
            <w:tcMar>
              <w:left w:w="0" w:type="dxa"/>
              <w:right w:w="0" w:type="dxa"/>
            </w:tcMar>
          </w:tcPr>
          <w:p w14:paraId="2174C2A2"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gemsFDTD</w:t>
            </w:r>
            <w:proofErr w:type="spellEnd"/>
          </w:p>
        </w:tc>
      </w:tr>
      <w:tr w:rsidR="002F5C1E" w:rsidRPr="00651E36" w14:paraId="5CB6CDE0" w14:textId="77777777" w:rsidTr="00CF39D2">
        <w:trPr>
          <w:trHeight w:val="280"/>
        </w:trPr>
        <w:tc>
          <w:tcPr>
            <w:tcW w:w="1260" w:type="dxa"/>
            <w:tcBorders>
              <w:left w:val="single" w:sz="8" w:space="0" w:color="FFFFFF"/>
              <w:bottom w:val="single" w:sz="8" w:space="0" w:color="FFFFFF"/>
              <w:right w:val="single" w:sz="8" w:space="0" w:color="FFFFFF"/>
            </w:tcBorders>
            <w:tcMar>
              <w:left w:w="0" w:type="dxa"/>
              <w:right w:w="0" w:type="dxa"/>
            </w:tcMar>
          </w:tcPr>
          <w:p w14:paraId="2B3FA40B" w14:textId="77777777" w:rsidR="002F5C1E" w:rsidRPr="00651E36" w:rsidRDefault="002F5C1E" w:rsidP="00CF39D2">
            <w:pPr>
              <w:widowControl w:val="0"/>
              <w:spacing w:after="0" w:line="240" w:lineRule="auto"/>
              <w:jc w:val="center"/>
              <w:rPr>
                <w:lang w:val="en-US"/>
              </w:rPr>
            </w:pPr>
          </w:p>
        </w:tc>
        <w:tc>
          <w:tcPr>
            <w:tcW w:w="3930" w:type="dxa"/>
            <w:tcBorders>
              <w:left w:val="single" w:sz="8" w:space="0" w:color="FFFFFF"/>
              <w:bottom w:val="single" w:sz="8" w:space="0" w:color="FFFFFF"/>
            </w:tcBorders>
            <w:tcMar>
              <w:left w:w="0" w:type="dxa"/>
              <w:right w:w="0" w:type="dxa"/>
            </w:tcMar>
          </w:tcPr>
          <w:p w14:paraId="4384F5F0" w14:textId="77777777" w:rsidR="002F5C1E" w:rsidRPr="00651E36" w:rsidRDefault="002F5C1E" w:rsidP="00CF39D2">
            <w:pPr>
              <w:widowControl w:val="0"/>
              <w:spacing w:after="0" w:line="240" w:lineRule="auto"/>
              <w:rPr>
                <w:lang w:val="en-US"/>
              </w:rPr>
            </w:pPr>
          </w:p>
        </w:tc>
        <w:tc>
          <w:tcPr>
            <w:tcW w:w="1245" w:type="dxa"/>
            <w:tcMar>
              <w:left w:w="0" w:type="dxa"/>
              <w:right w:w="0" w:type="dxa"/>
            </w:tcMar>
          </w:tcPr>
          <w:p w14:paraId="5EDBDE03" w14:textId="77777777" w:rsidR="002F5C1E" w:rsidRPr="00651E36" w:rsidRDefault="002F5C1E" w:rsidP="00CF39D2">
            <w:pPr>
              <w:widowControl w:val="0"/>
              <w:spacing w:after="0" w:line="240" w:lineRule="auto"/>
              <w:jc w:val="center"/>
              <w:rPr>
                <w:lang w:val="en-US"/>
              </w:rPr>
            </w:pPr>
            <w:r w:rsidRPr="00651E36">
              <w:rPr>
                <w:lang w:val="en-US"/>
              </w:rPr>
              <w:t>24</w:t>
            </w:r>
          </w:p>
        </w:tc>
        <w:tc>
          <w:tcPr>
            <w:tcW w:w="4005" w:type="dxa"/>
            <w:tcMar>
              <w:left w:w="0" w:type="dxa"/>
              <w:right w:w="0" w:type="dxa"/>
            </w:tcMar>
          </w:tcPr>
          <w:p w14:paraId="33E11386"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lbm</w:t>
            </w:r>
            <w:proofErr w:type="spellEnd"/>
            <w:r w:rsidRPr="00651E36">
              <w:rPr>
                <w:lang w:val="en-US"/>
              </w:rPr>
              <w:t xml:space="preserve"> *</w:t>
            </w:r>
          </w:p>
        </w:tc>
      </w:tr>
    </w:tbl>
    <w:p w14:paraId="6C04EE2D" w14:textId="77777777" w:rsidR="002F5C1E" w:rsidRPr="00651E36" w:rsidRDefault="002F5C1E" w:rsidP="002F5C1E">
      <w:pPr>
        <w:jc w:val="center"/>
        <w:rPr>
          <w:lang w:val="en-US"/>
        </w:rPr>
      </w:pPr>
      <w:r w:rsidRPr="00651E36">
        <w:rPr>
          <w:lang w:val="en-US"/>
        </w:rPr>
        <w:t>Table 1. Identifiers for the SPEC CPU2006 benchmarks in the scheduling framework.</w:t>
      </w:r>
    </w:p>
    <w:p w14:paraId="2C2C9A71" w14:textId="77777777" w:rsidR="006C2C1B" w:rsidRPr="00651E36" w:rsidRDefault="006C2C1B">
      <w:pPr>
        <w:jc w:val="both"/>
        <w:rPr>
          <w:lang w:val="en-US"/>
        </w:rPr>
      </w:pPr>
    </w:p>
    <w:p w14:paraId="462DB319" w14:textId="2A6A7CF2" w:rsidR="006C2C1B" w:rsidRPr="00651E36" w:rsidRDefault="00423844" w:rsidP="00423844">
      <w:pPr>
        <w:pStyle w:val="Prrafodelista"/>
        <w:numPr>
          <w:ilvl w:val="0"/>
          <w:numId w:val="12"/>
        </w:numPr>
        <w:jc w:val="both"/>
        <w:rPr>
          <w:b/>
          <w:smallCaps/>
          <w:color w:val="4472C4"/>
          <w:sz w:val="26"/>
          <w:szCs w:val="26"/>
          <w:lang w:val="en-US"/>
        </w:rPr>
      </w:pPr>
      <w:r w:rsidRPr="00651E36">
        <w:rPr>
          <w:b/>
          <w:smallCaps/>
          <w:color w:val="4472C4"/>
          <w:sz w:val="26"/>
          <w:szCs w:val="26"/>
          <w:lang w:val="en-US"/>
        </w:rPr>
        <w:t>The Scheduling Framework</w:t>
      </w:r>
    </w:p>
    <w:p w14:paraId="49EEF5F4" w14:textId="63B28EEB" w:rsidR="002F5C1E" w:rsidRPr="00651E36" w:rsidRDefault="00423844" w:rsidP="006C2C1B">
      <w:pPr>
        <w:jc w:val="both"/>
        <w:rPr>
          <w:lang w:val="en-US"/>
        </w:rPr>
      </w:pPr>
      <w:r w:rsidRPr="00651E36">
        <w:rPr>
          <w:lang w:val="en-US"/>
        </w:rPr>
        <w:t xml:space="preserve">The scheduling </w:t>
      </w:r>
      <w:r w:rsidR="005F35EE" w:rsidRPr="00651E36">
        <w:rPr>
          <w:lang w:val="en-US"/>
        </w:rPr>
        <w:t xml:space="preserve">framework is the program used to launch and monitor the performance of the applications. </w:t>
      </w:r>
      <w:r w:rsidR="002F5C1E" w:rsidRPr="00651E36">
        <w:rPr>
          <w:lang w:val="en-US"/>
        </w:rPr>
        <w:t xml:space="preserve">In </w:t>
      </w:r>
      <w:r w:rsidR="00651E36">
        <w:rPr>
          <w:lang w:val="en-US"/>
        </w:rPr>
        <w:t xml:space="preserve">this lab session, it is </w:t>
      </w:r>
      <w:r w:rsidR="002F5C1E" w:rsidRPr="00651E36">
        <w:rPr>
          <w:lang w:val="en-US"/>
        </w:rPr>
        <w:t xml:space="preserve">used as a </w:t>
      </w:r>
      <w:r w:rsidR="002F5C1E" w:rsidRPr="00651E36">
        <w:rPr>
          <w:i/>
          <w:lang w:val="en-US"/>
        </w:rPr>
        <w:t>black box</w:t>
      </w:r>
      <w:r w:rsidR="002F5C1E" w:rsidRPr="00651E36">
        <w:rPr>
          <w:lang w:val="en-US"/>
        </w:rPr>
        <w:t xml:space="preserve">. </w:t>
      </w:r>
      <w:r w:rsidR="00651E36">
        <w:rPr>
          <w:lang w:val="en-US"/>
        </w:rPr>
        <w:t>E</w:t>
      </w:r>
      <w:r w:rsidR="002F5C1E" w:rsidRPr="00651E36">
        <w:rPr>
          <w:lang w:val="en-US"/>
        </w:rPr>
        <w:t xml:space="preserve">xperiments </w:t>
      </w:r>
      <w:r w:rsidR="00651E36">
        <w:rPr>
          <w:lang w:val="en-US"/>
        </w:rPr>
        <w:t xml:space="preserve">are launched with the scheduling framework, </w:t>
      </w:r>
      <w:r w:rsidR="002F5C1E" w:rsidRPr="00651E36">
        <w:rPr>
          <w:lang w:val="en-US"/>
        </w:rPr>
        <w:t>setting the input parameters and collect</w:t>
      </w:r>
      <w:r w:rsidR="00651E36">
        <w:rPr>
          <w:lang w:val="en-US"/>
        </w:rPr>
        <w:t>ing</w:t>
      </w:r>
      <w:r w:rsidR="002F5C1E" w:rsidRPr="00651E36">
        <w:rPr>
          <w:lang w:val="en-US"/>
        </w:rPr>
        <w:t xml:space="preserve"> the experiments results, but its source code</w:t>
      </w:r>
      <w:r w:rsidR="00651E36">
        <w:rPr>
          <w:lang w:val="en-US"/>
        </w:rPr>
        <w:t xml:space="preserve"> is not modified</w:t>
      </w:r>
      <w:r w:rsidR="002F5C1E" w:rsidRPr="00651E36">
        <w:rPr>
          <w:lang w:val="en-US"/>
        </w:rPr>
        <w:t xml:space="preserve">. These activities </w:t>
      </w:r>
      <w:r w:rsidR="00651E36">
        <w:rPr>
          <w:lang w:val="en-US"/>
        </w:rPr>
        <w:t>are</w:t>
      </w:r>
      <w:r w:rsidR="002F5C1E" w:rsidRPr="00651E36">
        <w:rPr>
          <w:lang w:val="en-US"/>
        </w:rPr>
        <w:t xml:space="preserve"> developed in future lab sessions.</w:t>
      </w:r>
    </w:p>
    <w:p w14:paraId="577F3824" w14:textId="5A3C28C9" w:rsidR="005F35EE" w:rsidRPr="00651E36" w:rsidRDefault="005F35EE" w:rsidP="006C2C1B">
      <w:pPr>
        <w:jc w:val="both"/>
        <w:rPr>
          <w:lang w:val="en-US"/>
        </w:rPr>
      </w:pPr>
      <w:r w:rsidRPr="00651E36">
        <w:rPr>
          <w:lang w:val="en-US"/>
        </w:rPr>
        <w:t xml:space="preserve">To launch </w:t>
      </w:r>
      <w:r w:rsidR="002F5C1E" w:rsidRPr="00651E36">
        <w:rPr>
          <w:lang w:val="en-US"/>
        </w:rPr>
        <w:t>an experiment</w:t>
      </w:r>
      <w:r w:rsidRPr="00651E36">
        <w:rPr>
          <w:lang w:val="en-US"/>
        </w:rPr>
        <w:t>, the user should:</w:t>
      </w:r>
    </w:p>
    <w:p w14:paraId="51FF6CF7" w14:textId="0F8ADD36" w:rsidR="006C2C1B" w:rsidRPr="00651E36" w:rsidRDefault="003B0FE8" w:rsidP="006C2C1B">
      <w:pPr>
        <w:numPr>
          <w:ilvl w:val="0"/>
          <w:numId w:val="1"/>
        </w:numPr>
        <w:ind w:hanging="360"/>
        <w:contextualSpacing/>
        <w:jc w:val="both"/>
        <w:rPr>
          <w:lang w:val="en-US"/>
        </w:rPr>
      </w:pPr>
      <w:r w:rsidRPr="00651E36">
        <w:rPr>
          <w:lang w:val="en-US"/>
        </w:rPr>
        <w:t>Select the applications to be run</w:t>
      </w:r>
      <w:r w:rsidR="006C2C1B" w:rsidRPr="00651E36">
        <w:rPr>
          <w:lang w:val="en-US"/>
        </w:rPr>
        <w:t>.</w:t>
      </w:r>
    </w:p>
    <w:p w14:paraId="4F042076" w14:textId="25B6D9F6" w:rsidR="006C2C1B" w:rsidRPr="00651E36" w:rsidRDefault="003B0FE8" w:rsidP="006C2C1B">
      <w:pPr>
        <w:numPr>
          <w:ilvl w:val="0"/>
          <w:numId w:val="1"/>
        </w:numPr>
        <w:ind w:hanging="360"/>
        <w:contextualSpacing/>
        <w:jc w:val="both"/>
        <w:rPr>
          <w:lang w:val="en-US"/>
        </w:rPr>
      </w:pPr>
      <w:r w:rsidRPr="00651E36">
        <w:rPr>
          <w:lang w:val="en-US"/>
        </w:rPr>
        <w:t xml:space="preserve">Select the core on which each application will run. </w:t>
      </w:r>
    </w:p>
    <w:p w14:paraId="6C5E3BCF" w14:textId="40FCFE18" w:rsidR="000230FC" w:rsidRPr="00651E36" w:rsidRDefault="003B0FE8" w:rsidP="000230FC">
      <w:pPr>
        <w:numPr>
          <w:ilvl w:val="0"/>
          <w:numId w:val="1"/>
        </w:numPr>
        <w:ind w:hanging="360"/>
        <w:contextualSpacing/>
        <w:jc w:val="both"/>
        <w:rPr>
          <w:lang w:val="en-US"/>
        </w:rPr>
      </w:pPr>
      <w:r w:rsidRPr="00651E36">
        <w:rPr>
          <w:lang w:val="en-US"/>
        </w:rPr>
        <w:t>Indicate the events to be monitored. The scheduling framework will set the performance counters to monitor these events for the execution of the selected applications.</w:t>
      </w:r>
    </w:p>
    <w:p w14:paraId="76297872" w14:textId="2F7C91EE" w:rsidR="000230FC" w:rsidRPr="00651E36" w:rsidRDefault="002547AF" w:rsidP="000230FC">
      <w:pPr>
        <w:numPr>
          <w:ilvl w:val="0"/>
          <w:numId w:val="1"/>
        </w:numPr>
        <w:ind w:hanging="360"/>
        <w:contextualSpacing/>
        <w:jc w:val="both"/>
        <w:rPr>
          <w:lang w:val="en-US"/>
        </w:rPr>
      </w:pPr>
      <w:r w:rsidRPr="00651E36">
        <w:rPr>
          <w:lang w:val="en-US"/>
        </w:rPr>
        <w:t xml:space="preserve">Report the performance counts for each application per quantum and for the overall execution. </w:t>
      </w:r>
    </w:p>
    <w:p w14:paraId="2FFE9E2F" w14:textId="77777777" w:rsidR="006C2C1B" w:rsidRPr="00651E36" w:rsidRDefault="006C2C1B">
      <w:pPr>
        <w:jc w:val="both"/>
        <w:rPr>
          <w:lang w:val="en-US"/>
        </w:rPr>
      </w:pPr>
    </w:p>
    <w:p w14:paraId="2D605ABD" w14:textId="6ACEF898" w:rsidR="00143690" w:rsidRPr="00651E36" w:rsidRDefault="00776F16" w:rsidP="00776F16">
      <w:pPr>
        <w:contextualSpacing/>
        <w:jc w:val="both"/>
        <w:rPr>
          <w:lang w:val="en-US"/>
        </w:rPr>
      </w:pPr>
      <w:r w:rsidRPr="00651E36">
        <w:rPr>
          <w:lang w:val="en-US"/>
        </w:rPr>
        <w:t xml:space="preserve">The scheduling framework disposes of four input parameters to set the experiments </w:t>
      </w:r>
      <w:r w:rsidR="001137F7" w:rsidRPr="00651E36">
        <w:rPr>
          <w:lang w:val="en-US"/>
        </w:rPr>
        <w:t>{</w:t>
      </w:r>
      <w:r w:rsidR="001137F7" w:rsidRPr="00651E36">
        <w:rPr>
          <w:i/>
          <w:lang w:val="en-US"/>
        </w:rPr>
        <w:t>W, C, e, p</w:t>
      </w:r>
      <w:r w:rsidR="001137F7" w:rsidRPr="00651E36">
        <w:rPr>
          <w:lang w:val="en-US"/>
        </w:rPr>
        <w:t>}</w:t>
      </w:r>
      <w:r w:rsidRPr="00651E36">
        <w:rPr>
          <w:lang w:val="en-US"/>
        </w:rPr>
        <w:t>. These parameters are detailed next</w:t>
      </w:r>
      <w:r w:rsidR="002F5C1E" w:rsidRPr="00651E36">
        <w:rPr>
          <w:lang w:val="en-US"/>
        </w:rPr>
        <w:t>:</w:t>
      </w:r>
    </w:p>
    <w:p w14:paraId="0EB5AD88" w14:textId="77777777" w:rsidR="002F5C1E" w:rsidRPr="00651E36" w:rsidRDefault="002F5C1E" w:rsidP="00776F16">
      <w:pPr>
        <w:contextualSpacing/>
        <w:jc w:val="both"/>
        <w:rPr>
          <w:lang w:val="en-US"/>
        </w:rPr>
      </w:pPr>
    </w:p>
    <w:p w14:paraId="6485DF65" w14:textId="75515AC7" w:rsidR="00143690" w:rsidRPr="00651E36" w:rsidRDefault="001137F7">
      <w:pPr>
        <w:numPr>
          <w:ilvl w:val="0"/>
          <w:numId w:val="5"/>
        </w:numPr>
        <w:ind w:hanging="360"/>
        <w:contextualSpacing/>
        <w:jc w:val="both"/>
        <w:rPr>
          <w:lang w:val="en-US"/>
        </w:rPr>
      </w:pPr>
      <w:r w:rsidRPr="00651E36">
        <w:rPr>
          <w:lang w:val="en-US"/>
        </w:rPr>
        <w:t>-W App</w:t>
      </w:r>
      <w:r w:rsidRPr="00651E36">
        <w:rPr>
          <w:vertAlign w:val="subscript"/>
          <w:lang w:val="en-US"/>
        </w:rPr>
        <w:t>1</w:t>
      </w:r>
      <w:proofErr w:type="gramStart"/>
      <w:r w:rsidRPr="00651E36">
        <w:rPr>
          <w:lang w:val="en-US"/>
        </w:rPr>
        <w:t>[,App</w:t>
      </w:r>
      <w:proofErr w:type="gramEnd"/>
      <w:r w:rsidRPr="00651E36">
        <w:rPr>
          <w:vertAlign w:val="subscript"/>
          <w:lang w:val="en-US"/>
        </w:rPr>
        <w:t>2</w:t>
      </w:r>
      <w:r w:rsidRPr="00651E36">
        <w:rPr>
          <w:lang w:val="en-US"/>
        </w:rPr>
        <w:t>,…,</w:t>
      </w:r>
      <w:proofErr w:type="spellStart"/>
      <w:r w:rsidRPr="00651E36">
        <w:rPr>
          <w:lang w:val="en-US"/>
        </w:rPr>
        <w:t>App</w:t>
      </w:r>
      <w:r w:rsidRPr="00651E36">
        <w:rPr>
          <w:vertAlign w:val="subscript"/>
          <w:lang w:val="en-US"/>
        </w:rPr>
        <w:t>n</w:t>
      </w:r>
      <w:proofErr w:type="spellEnd"/>
      <w:r w:rsidRPr="00651E36">
        <w:rPr>
          <w:lang w:val="en-US"/>
        </w:rPr>
        <w:t xml:space="preserve">]: </w:t>
      </w:r>
      <w:r w:rsidR="00776F16" w:rsidRPr="00651E36">
        <w:rPr>
          <w:lang w:val="en-US"/>
        </w:rPr>
        <w:t>it determines the application or workload (set of applications) to be run.</w:t>
      </w:r>
      <w:r w:rsidRPr="00651E36">
        <w:rPr>
          <w:lang w:val="en-US"/>
        </w:rPr>
        <w:t xml:space="preserve"> </w:t>
      </w:r>
    </w:p>
    <w:p w14:paraId="2B15AB3B" w14:textId="77777777" w:rsidR="00776F16" w:rsidRPr="00651E36" w:rsidRDefault="00776F16">
      <w:pPr>
        <w:spacing w:after="0"/>
        <w:ind w:left="720"/>
        <w:jc w:val="both"/>
        <w:rPr>
          <w:color w:val="2E75B5"/>
          <w:lang w:val="en-US"/>
        </w:rPr>
      </w:pPr>
    </w:p>
    <w:tbl>
      <w:tblPr>
        <w:tblStyle w:val="Tablaconcuadrcula"/>
        <w:tblW w:w="0" w:type="auto"/>
        <w:tblInd w:w="720" w:type="dxa"/>
        <w:tblLook w:val="04A0" w:firstRow="1" w:lastRow="0" w:firstColumn="1" w:lastColumn="0" w:noHBand="0" w:noVBand="1"/>
      </w:tblPr>
      <w:tblGrid>
        <w:gridCol w:w="3953"/>
        <w:gridCol w:w="5783"/>
      </w:tblGrid>
      <w:tr w:rsidR="002F5C1E" w:rsidRPr="006F4CE4" w14:paraId="4ADE717B" w14:textId="4A249523" w:rsidTr="002F5C1E">
        <w:tc>
          <w:tcPr>
            <w:tcW w:w="3953" w:type="dxa"/>
          </w:tcPr>
          <w:p w14:paraId="3ED3320C" w14:textId="77777777" w:rsidR="002F5C1E" w:rsidRPr="00651E36" w:rsidRDefault="002F5C1E" w:rsidP="002F5C1E">
            <w:pPr>
              <w:spacing w:before="120" w:after="120"/>
              <w:jc w:val="both"/>
              <w:rPr>
                <w:rFonts w:ascii="Calisto MT" w:hAnsi="Calisto MT"/>
                <w:color w:val="2E75B5"/>
                <w:lang w:val="en-US"/>
              </w:rPr>
            </w:pPr>
            <w:proofErr w:type="gramStart"/>
            <w:r w:rsidRPr="00651E36">
              <w:rPr>
                <w:rFonts w:ascii="Calisto MT" w:hAnsi="Calisto MT"/>
                <w:color w:val="2E75B5"/>
                <w:lang w:val="en-US"/>
              </w:rPr>
              <w:t>$ .</w:t>
            </w:r>
            <w:proofErr w:type="gramEnd"/>
            <w:r w:rsidRPr="00651E36">
              <w:rPr>
                <w:rFonts w:ascii="Calisto MT" w:hAnsi="Calisto MT"/>
                <w:color w:val="2E75B5"/>
                <w:lang w:val="en-US"/>
              </w:rPr>
              <w:t>/</w:t>
            </w:r>
            <w:proofErr w:type="spellStart"/>
            <w:r w:rsidRPr="00651E36">
              <w:rPr>
                <w:rFonts w:ascii="Calisto MT" w:hAnsi="Calisto MT"/>
                <w:color w:val="2E75B5"/>
                <w:lang w:val="en-US"/>
              </w:rPr>
              <w:t>scheduling_framework</w:t>
            </w:r>
            <w:proofErr w:type="spellEnd"/>
            <w:r w:rsidRPr="00651E36">
              <w:rPr>
                <w:rFonts w:ascii="Calisto MT" w:hAnsi="Calisto MT"/>
                <w:color w:val="2E75B5"/>
                <w:lang w:val="en-US"/>
              </w:rPr>
              <w:t xml:space="preserve"> –W 3</w:t>
            </w:r>
          </w:p>
          <w:p w14:paraId="17163AE7" w14:textId="7CCE69B6" w:rsidR="002F5C1E" w:rsidRPr="00651E36" w:rsidRDefault="002F5C1E" w:rsidP="002F5C1E">
            <w:pPr>
              <w:spacing w:before="120" w:after="120"/>
              <w:jc w:val="both"/>
              <w:rPr>
                <w:rFonts w:ascii="Calisto MT" w:hAnsi="Calisto MT"/>
                <w:color w:val="2E75B5"/>
                <w:lang w:val="en-US"/>
              </w:rPr>
            </w:pPr>
            <w:r w:rsidRPr="00651E36">
              <w:rPr>
                <w:rFonts w:ascii="Calisto MT" w:hAnsi="Calisto MT"/>
                <w:color w:val="2E75B5"/>
                <w:lang w:val="en-US"/>
              </w:rPr>
              <w:t>$ ./</w:t>
            </w:r>
            <w:proofErr w:type="spellStart"/>
            <w:r w:rsidRPr="00651E36">
              <w:rPr>
                <w:rFonts w:ascii="Calisto MT" w:hAnsi="Calisto MT"/>
                <w:color w:val="2E75B5"/>
                <w:lang w:val="en-US"/>
              </w:rPr>
              <w:t>scheduling_framework</w:t>
            </w:r>
            <w:proofErr w:type="spellEnd"/>
            <w:r w:rsidRPr="00651E36">
              <w:rPr>
                <w:rFonts w:ascii="Calisto MT" w:hAnsi="Calisto MT"/>
                <w:color w:val="2E75B5"/>
                <w:lang w:val="en-US"/>
              </w:rPr>
              <w:t xml:space="preserve"> –W 3,4,5</w:t>
            </w:r>
            <w:r w:rsidRPr="00651E36">
              <w:rPr>
                <w:rFonts w:ascii="Calisto MT" w:hAnsi="Calisto MT"/>
                <w:color w:val="2E75B5"/>
                <w:lang w:val="en-US"/>
              </w:rPr>
              <w:tab/>
            </w:r>
          </w:p>
        </w:tc>
        <w:tc>
          <w:tcPr>
            <w:tcW w:w="5783" w:type="dxa"/>
          </w:tcPr>
          <w:p w14:paraId="289653E9" w14:textId="77777777" w:rsidR="002F5C1E" w:rsidRPr="00651E36" w:rsidRDefault="002F5C1E" w:rsidP="002F5C1E">
            <w:pPr>
              <w:spacing w:before="120" w:after="120"/>
              <w:jc w:val="both"/>
              <w:rPr>
                <w:rFonts w:ascii="Calisto MT" w:hAnsi="Calisto MT"/>
                <w:color w:val="2E75B5"/>
                <w:lang w:val="en-US"/>
              </w:rPr>
            </w:pPr>
            <w:r w:rsidRPr="00651E36">
              <w:rPr>
                <w:rFonts w:ascii="Calisto MT" w:hAnsi="Calisto MT"/>
                <w:color w:val="2E75B5"/>
                <w:lang w:val="en-US"/>
              </w:rPr>
              <w:t xml:space="preserve"># Runs the </w:t>
            </w:r>
            <w:proofErr w:type="spellStart"/>
            <w:r w:rsidRPr="00651E36">
              <w:rPr>
                <w:rFonts w:ascii="Calisto MT" w:hAnsi="Calisto MT"/>
                <w:i/>
                <w:color w:val="2E75B5"/>
                <w:lang w:val="en-US"/>
              </w:rPr>
              <w:t>mcf</w:t>
            </w:r>
            <w:proofErr w:type="spellEnd"/>
            <w:r w:rsidRPr="00651E36">
              <w:rPr>
                <w:rFonts w:ascii="Calisto MT" w:hAnsi="Calisto MT"/>
                <w:color w:val="2E75B5"/>
                <w:lang w:val="en-US"/>
              </w:rPr>
              <w:t xml:space="preserve"> benchmark</w:t>
            </w:r>
          </w:p>
          <w:p w14:paraId="787A47F0" w14:textId="15BA5691" w:rsidR="002F5C1E" w:rsidRPr="00651E36" w:rsidRDefault="002F5C1E" w:rsidP="002F5C1E">
            <w:pPr>
              <w:spacing w:before="120" w:after="120"/>
              <w:jc w:val="both"/>
              <w:rPr>
                <w:rFonts w:ascii="Calisto MT" w:hAnsi="Calisto MT"/>
                <w:color w:val="2E75B5"/>
                <w:lang w:val="en-US"/>
              </w:rPr>
            </w:pPr>
            <w:r w:rsidRPr="00651E36">
              <w:rPr>
                <w:rFonts w:ascii="Calisto MT" w:hAnsi="Calisto MT"/>
                <w:color w:val="2E75B5"/>
                <w:lang w:val="en-US"/>
              </w:rPr>
              <w:t xml:space="preserve"># Runs a workload with benchmarks </w:t>
            </w:r>
            <w:proofErr w:type="spellStart"/>
            <w:r w:rsidRPr="00651E36">
              <w:rPr>
                <w:rFonts w:ascii="Calisto MT" w:hAnsi="Calisto MT"/>
                <w:i/>
                <w:color w:val="2E75B5"/>
                <w:lang w:val="en-US"/>
              </w:rPr>
              <w:t>mcf</w:t>
            </w:r>
            <w:proofErr w:type="spellEnd"/>
            <w:r w:rsidRPr="00651E36">
              <w:rPr>
                <w:rFonts w:ascii="Calisto MT" w:hAnsi="Calisto MT"/>
                <w:color w:val="2E75B5"/>
                <w:lang w:val="en-US"/>
              </w:rPr>
              <w:t xml:space="preserve">, </w:t>
            </w:r>
            <w:proofErr w:type="spellStart"/>
            <w:r w:rsidRPr="00651E36">
              <w:rPr>
                <w:rFonts w:ascii="Calisto MT" w:hAnsi="Calisto MT"/>
                <w:i/>
                <w:color w:val="2E75B5"/>
                <w:lang w:val="en-US"/>
              </w:rPr>
              <w:t>gobmk</w:t>
            </w:r>
            <w:proofErr w:type="spellEnd"/>
            <w:r w:rsidRPr="00651E36">
              <w:rPr>
                <w:rFonts w:ascii="Calisto MT" w:hAnsi="Calisto MT"/>
                <w:color w:val="2E75B5"/>
                <w:lang w:val="en-US"/>
              </w:rPr>
              <w:t xml:space="preserve">, and </w:t>
            </w:r>
            <w:proofErr w:type="spellStart"/>
            <w:r w:rsidRPr="00651E36">
              <w:rPr>
                <w:rFonts w:ascii="Calisto MT" w:hAnsi="Calisto MT"/>
                <w:i/>
                <w:color w:val="2E75B5"/>
                <w:lang w:val="en-US"/>
              </w:rPr>
              <w:t>hmmer</w:t>
            </w:r>
            <w:proofErr w:type="spellEnd"/>
          </w:p>
        </w:tc>
      </w:tr>
    </w:tbl>
    <w:p w14:paraId="78680E4A" w14:textId="77777777" w:rsidR="002F5C1E" w:rsidRPr="00651E36" w:rsidRDefault="002F5C1E" w:rsidP="002F5C1E">
      <w:pPr>
        <w:ind w:left="720"/>
        <w:contextualSpacing/>
        <w:jc w:val="both"/>
        <w:rPr>
          <w:lang w:val="en-US"/>
        </w:rPr>
      </w:pPr>
    </w:p>
    <w:p w14:paraId="292F5DCC" w14:textId="6CF581DE" w:rsidR="0094564C" w:rsidRPr="00651E36" w:rsidRDefault="001137F7" w:rsidP="0094564C">
      <w:pPr>
        <w:numPr>
          <w:ilvl w:val="0"/>
          <w:numId w:val="5"/>
        </w:numPr>
        <w:ind w:hanging="360"/>
        <w:contextualSpacing/>
        <w:jc w:val="both"/>
        <w:rPr>
          <w:lang w:val="en-US"/>
        </w:rPr>
      </w:pPr>
      <w:r w:rsidRPr="00651E36">
        <w:rPr>
          <w:lang w:val="en-US"/>
        </w:rPr>
        <w:t>-C C</w:t>
      </w:r>
      <w:r w:rsidRPr="00651E36">
        <w:rPr>
          <w:vertAlign w:val="subscript"/>
          <w:lang w:val="en-US"/>
        </w:rPr>
        <w:t>1</w:t>
      </w:r>
      <w:proofErr w:type="gramStart"/>
      <w:r w:rsidRPr="00651E36">
        <w:rPr>
          <w:lang w:val="en-US"/>
        </w:rPr>
        <w:t>[,C</w:t>
      </w:r>
      <w:proofErr w:type="gramEnd"/>
      <w:r w:rsidRPr="00651E36">
        <w:rPr>
          <w:vertAlign w:val="subscript"/>
          <w:lang w:val="en-US"/>
        </w:rPr>
        <w:t>2</w:t>
      </w:r>
      <w:r w:rsidRPr="00651E36">
        <w:rPr>
          <w:lang w:val="en-US"/>
        </w:rPr>
        <w:t>,…,C</w:t>
      </w:r>
      <w:r w:rsidRPr="00651E36">
        <w:rPr>
          <w:vertAlign w:val="subscript"/>
          <w:lang w:val="en-US"/>
        </w:rPr>
        <w:t>n</w:t>
      </w:r>
      <w:r w:rsidRPr="00651E36">
        <w:rPr>
          <w:lang w:val="en-US"/>
        </w:rPr>
        <w:t xml:space="preserve">]: </w:t>
      </w:r>
      <w:r w:rsidR="0094564C" w:rsidRPr="00651E36">
        <w:rPr>
          <w:lang w:val="en-US"/>
        </w:rPr>
        <w:t xml:space="preserve">it determines the core on which each application of the workload will run. More precisely, applications are allocated to a single core according to its index (i.e., </w:t>
      </w:r>
      <w:r w:rsidRPr="00651E36">
        <w:rPr>
          <w:lang w:val="en-US"/>
        </w:rPr>
        <w:t>App</w:t>
      </w:r>
      <w:r w:rsidRPr="00651E36">
        <w:rPr>
          <w:vertAlign w:val="subscript"/>
          <w:lang w:val="en-US"/>
        </w:rPr>
        <w:t>1</w:t>
      </w:r>
      <w:r w:rsidRPr="00651E36">
        <w:rPr>
          <w:lang w:val="en-US"/>
        </w:rPr>
        <w:t xml:space="preserve"> </w:t>
      </w:r>
      <w:r w:rsidR="0094564C" w:rsidRPr="00651E36">
        <w:rPr>
          <w:lang w:val="en-US"/>
        </w:rPr>
        <w:t xml:space="preserve">will be allocated on core </w:t>
      </w:r>
      <w:r w:rsidRPr="00651E36">
        <w:rPr>
          <w:lang w:val="en-US"/>
        </w:rPr>
        <w:t>C</w:t>
      </w:r>
      <w:r w:rsidRPr="00651E36">
        <w:rPr>
          <w:vertAlign w:val="subscript"/>
          <w:lang w:val="en-US"/>
        </w:rPr>
        <w:t>1</w:t>
      </w:r>
      <w:r w:rsidRPr="00651E36">
        <w:rPr>
          <w:lang w:val="en-US"/>
        </w:rPr>
        <w:t>, App</w:t>
      </w:r>
      <w:r w:rsidRPr="00651E36">
        <w:rPr>
          <w:vertAlign w:val="subscript"/>
          <w:lang w:val="en-US"/>
        </w:rPr>
        <w:t>2</w:t>
      </w:r>
      <w:r w:rsidR="0094564C" w:rsidRPr="00651E36">
        <w:rPr>
          <w:lang w:val="en-US"/>
        </w:rPr>
        <w:t xml:space="preserve"> to</w:t>
      </w:r>
      <w:r w:rsidRPr="00651E36">
        <w:rPr>
          <w:lang w:val="en-US"/>
        </w:rPr>
        <w:t xml:space="preserve"> C</w:t>
      </w:r>
      <w:r w:rsidRPr="00651E36">
        <w:rPr>
          <w:vertAlign w:val="subscript"/>
          <w:lang w:val="en-US"/>
        </w:rPr>
        <w:t>2</w:t>
      </w:r>
      <w:r w:rsidRPr="00651E36">
        <w:rPr>
          <w:lang w:val="en-US"/>
        </w:rPr>
        <w:t>, etc</w:t>
      </w:r>
      <w:r w:rsidR="006C2C1B" w:rsidRPr="00651E36">
        <w:rPr>
          <w:lang w:val="en-US"/>
        </w:rPr>
        <w:t>.</w:t>
      </w:r>
      <w:r w:rsidRPr="00651E36">
        <w:rPr>
          <w:lang w:val="en-US"/>
        </w:rPr>
        <w:t xml:space="preserve">). </w:t>
      </w:r>
      <w:r w:rsidR="0094564C" w:rsidRPr="00651E36">
        <w:rPr>
          <w:lang w:val="en-US"/>
        </w:rPr>
        <w:t xml:space="preserve">The number of applications and cores should thereby coincide. If the set of cores is not specified, the scheduling framework </w:t>
      </w:r>
      <w:r w:rsidR="0021290E" w:rsidRPr="00651E36">
        <w:rPr>
          <w:lang w:val="en-US"/>
        </w:rPr>
        <w:t xml:space="preserve">allocates the applications on the first </w:t>
      </w:r>
      <w:r w:rsidR="00A23BEA" w:rsidRPr="00651E36">
        <w:rPr>
          <w:lang w:val="en-US"/>
        </w:rPr>
        <w:t>logical CPUs defined by the operating system.</w:t>
      </w:r>
    </w:p>
    <w:p w14:paraId="6DB2569B" w14:textId="192E194D" w:rsidR="00143690" w:rsidRPr="00651E36" w:rsidRDefault="001137F7" w:rsidP="0094564C">
      <w:pPr>
        <w:ind w:left="720"/>
        <w:contextualSpacing/>
        <w:jc w:val="both"/>
        <w:rPr>
          <w:lang w:val="en-US"/>
        </w:rPr>
      </w:pPr>
      <w:r w:rsidRPr="00651E36">
        <w:rPr>
          <w:lang w:val="en-US"/>
        </w:rPr>
        <w:t xml:space="preserve"> </w:t>
      </w:r>
    </w:p>
    <w:tbl>
      <w:tblPr>
        <w:tblStyle w:val="Tablaconcuadrcula"/>
        <w:tblW w:w="0" w:type="auto"/>
        <w:tblInd w:w="720" w:type="dxa"/>
        <w:tblLook w:val="04A0" w:firstRow="1" w:lastRow="0" w:firstColumn="1" w:lastColumn="0" w:noHBand="0" w:noVBand="1"/>
      </w:tblPr>
      <w:tblGrid>
        <w:gridCol w:w="4662"/>
        <w:gridCol w:w="5074"/>
      </w:tblGrid>
      <w:tr w:rsidR="002F5C1E" w:rsidRPr="006F4CE4" w14:paraId="312DF675" w14:textId="77777777" w:rsidTr="00D92ECB">
        <w:tc>
          <w:tcPr>
            <w:tcW w:w="4662" w:type="dxa"/>
          </w:tcPr>
          <w:p w14:paraId="3278DF17" w14:textId="1482A89A" w:rsidR="002F5C1E" w:rsidRPr="00651E36" w:rsidRDefault="002F5C1E" w:rsidP="002F5C1E">
            <w:pPr>
              <w:spacing w:before="120" w:after="120"/>
              <w:jc w:val="both"/>
              <w:rPr>
                <w:rFonts w:ascii="Calisto MT" w:hAnsi="Calisto MT"/>
                <w:color w:val="2E75B5"/>
                <w:lang w:val="en-US"/>
              </w:rPr>
            </w:pPr>
            <w:r w:rsidRPr="00651E36">
              <w:rPr>
                <w:rFonts w:ascii="Calisto MT" w:hAnsi="Calisto MT"/>
                <w:color w:val="2E75B5"/>
                <w:lang w:val="en-US"/>
              </w:rPr>
              <w:t>$ ./</w:t>
            </w:r>
            <w:proofErr w:type="spellStart"/>
            <w:r w:rsidRPr="00651E36">
              <w:rPr>
                <w:rFonts w:ascii="Calisto MT" w:hAnsi="Calisto MT"/>
                <w:color w:val="2E75B5"/>
                <w:lang w:val="en-US"/>
              </w:rPr>
              <w:t>scheduling_framework</w:t>
            </w:r>
            <w:proofErr w:type="spellEnd"/>
            <w:r w:rsidRPr="00651E36">
              <w:rPr>
                <w:rFonts w:ascii="Calisto MT" w:hAnsi="Calisto MT"/>
                <w:color w:val="2E75B5"/>
                <w:lang w:val="en-US"/>
              </w:rPr>
              <w:t xml:space="preserve">  –W 3,4,5  –C 0,1,2        </w:t>
            </w:r>
          </w:p>
        </w:tc>
        <w:tc>
          <w:tcPr>
            <w:tcW w:w="5074" w:type="dxa"/>
          </w:tcPr>
          <w:p w14:paraId="56CA7D18" w14:textId="738AE153" w:rsidR="002F5C1E" w:rsidRPr="00651E36" w:rsidRDefault="00D92ECB" w:rsidP="002F5C1E">
            <w:pPr>
              <w:spacing w:before="120" w:after="120"/>
              <w:jc w:val="both"/>
              <w:rPr>
                <w:rFonts w:ascii="Calisto MT" w:hAnsi="Calisto MT"/>
                <w:color w:val="2E75B5"/>
                <w:lang w:val="en-US"/>
              </w:rPr>
            </w:pPr>
            <w:r w:rsidRPr="00651E36">
              <w:rPr>
                <w:rFonts w:ascii="Calisto MT" w:hAnsi="Calisto MT"/>
                <w:color w:val="2E75B5"/>
                <w:lang w:val="en-US"/>
              </w:rPr>
              <w:t xml:space="preserve"># Runs a workload where </w:t>
            </w:r>
            <w:proofErr w:type="spellStart"/>
            <w:r w:rsidRPr="00651E36">
              <w:rPr>
                <w:rFonts w:ascii="Calisto MT" w:hAnsi="Calisto MT"/>
                <w:i/>
                <w:color w:val="2E75B5"/>
                <w:lang w:val="en-US"/>
              </w:rPr>
              <w:t>mcf</w:t>
            </w:r>
            <w:proofErr w:type="spellEnd"/>
            <w:r w:rsidRPr="00651E36">
              <w:rPr>
                <w:rFonts w:ascii="Calisto MT" w:hAnsi="Calisto MT"/>
                <w:color w:val="2E75B5"/>
                <w:lang w:val="en-US"/>
              </w:rPr>
              <w:t xml:space="preserve"> is allocated on core 0, </w:t>
            </w:r>
            <w:proofErr w:type="spellStart"/>
            <w:r w:rsidRPr="00651E36">
              <w:rPr>
                <w:rFonts w:ascii="Calisto MT" w:hAnsi="Calisto MT"/>
                <w:i/>
                <w:color w:val="2E75B5"/>
                <w:lang w:val="en-US"/>
              </w:rPr>
              <w:t>gobmk</w:t>
            </w:r>
            <w:proofErr w:type="spellEnd"/>
            <w:r w:rsidRPr="00651E36">
              <w:rPr>
                <w:rFonts w:ascii="Calisto MT" w:hAnsi="Calisto MT"/>
                <w:color w:val="2E75B5"/>
                <w:lang w:val="en-US"/>
              </w:rPr>
              <w:t xml:space="preserve"> is allocated on core 1, and </w:t>
            </w:r>
            <w:proofErr w:type="spellStart"/>
            <w:r w:rsidRPr="00651E36">
              <w:rPr>
                <w:rFonts w:ascii="Calisto MT" w:hAnsi="Calisto MT"/>
                <w:i/>
                <w:color w:val="2E75B5"/>
                <w:lang w:val="en-US"/>
              </w:rPr>
              <w:t>hmmer</w:t>
            </w:r>
            <w:proofErr w:type="spellEnd"/>
            <w:r w:rsidRPr="00651E36">
              <w:rPr>
                <w:rFonts w:ascii="Calisto MT" w:hAnsi="Calisto MT"/>
                <w:color w:val="2E75B5"/>
                <w:lang w:val="en-US"/>
              </w:rPr>
              <w:t xml:space="preserve"> is allocated on core 2.</w:t>
            </w:r>
          </w:p>
        </w:tc>
      </w:tr>
    </w:tbl>
    <w:p w14:paraId="6DB16D7E" w14:textId="3A39CF17" w:rsidR="00143690" w:rsidRPr="00651E36" w:rsidRDefault="00143690">
      <w:pPr>
        <w:ind w:left="720"/>
        <w:jc w:val="both"/>
        <w:rPr>
          <w:lang w:val="en-US"/>
        </w:rPr>
      </w:pPr>
    </w:p>
    <w:p w14:paraId="53203774" w14:textId="24258DB3" w:rsidR="006E6377" w:rsidRPr="00651E36" w:rsidRDefault="001137F7">
      <w:pPr>
        <w:numPr>
          <w:ilvl w:val="0"/>
          <w:numId w:val="5"/>
        </w:numPr>
        <w:ind w:hanging="360"/>
        <w:contextualSpacing/>
        <w:jc w:val="both"/>
        <w:rPr>
          <w:lang w:val="en-US"/>
        </w:rPr>
      </w:pPr>
      <w:r w:rsidRPr="00651E36">
        <w:rPr>
          <w:lang w:val="en-US"/>
        </w:rPr>
        <w:t>-e ev</w:t>
      </w:r>
      <w:r w:rsidRPr="00651E36">
        <w:rPr>
          <w:vertAlign w:val="subscript"/>
          <w:lang w:val="en-US"/>
        </w:rPr>
        <w:t>1</w:t>
      </w:r>
      <w:proofErr w:type="gramStart"/>
      <w:r w:rsidRPr="00651E36">
        <w:rPr>
          <w:lang w:val="en-US"/>
        </w:rPr>
        <w:t>[,ev</w:t>
      </w:r>
      <w:proofErr w:type="gramEnd"/>
      <w:r w:rsidRPr="00651E36">
        <w:rPr>
          <w:vertAlign w:val="subscript"/>
          <w:lang w:val="en-US"/>
        </w:rPr>
        <w:t>2</w:t>
      </w:r>
      <w:r w:rsidRPr="00651E36">
        <w:rPr>
          <w:lang w:val="en-US"/>
        </w:rPr>
        <w:t>,…,</w:t>
      </w:r>
      <w:proofErr w:type="spellStart"/>
      <w:r w:rsidRPr="00651E36">
        <w:rPr>
          <w:lang w:val="en-US"/>
        </w:rPr>
        <w:t>e</w:t>
      </w:r>
      <w:r w:rsidRPr="00651E36">
        <w:rPr>
          <w:vertAlign w:val="subscript"/>
          <w:lang w:val="en-US"/>
        </w:rPr>
        <w:t>n</w:t>
      </w:r>
      <w:proofErr w:type="spellEnd"/>
      <w:r w:rsidRPr="00651E36">
        <w:rPr>
          <w:lang w:val="en-US"/>
        </w:rPr>
        <w:t xml:space="preserve">]: </w:t>
      </w:r>
      <w:r w:rsidR="00BE5065" w:rsidRPr="00651E36">
        <w:rPr>
          <w:lang w:val="en-US"/>
        </w:rPr>
        <w:t>it indicate</w:t>
      </w:r>
      <w:r w:rsidR="009C564D" w:rsidRPr="00651E36">
        <w:rPr>
          <w:lang w:val="en-US"/>
        </w:rPr>
        <w:t>s the events to be monitored. By</w:t>
      </w:r>
      <w:r w:rsidR="00BE5065" w:rsidRPr="00651E36">
        <w:rPr>
          <w:lang w:val="en-US"/>
        </w:rPr>
        <w:t xml:space="preserve"> default, the scheduling framework only</w:t>
      </w:r>
      <w:r w:rsidR="00802143" w:rsidRPr="00651E36">
        <w:rPr>
          <w:lang w:val="en-US"/>
        </w:rPr>
        <w:t xml:space="preserve"> collect</w:t>
      </w:r>
      <w:r w:rsidR="006E6377" w:rsidRPr="00651E36">
        <w:rPr>
          <w:lang w:val="en-US"/>
        </w:rPr>
        <w:t>s</w:t>
      </w:r>
      <w:r w:rsidR="00802143" w:rsidRPr="00651E36">
        <w:rPr>
          <w:lang w:val="en-US"/>
        </w:rPr>
        <w:t xml:space="preserve"> the number of execution cycles and committed instructions. </w:t>
      </w:r>
      <w:r w:rsidR="006E6377" w:rsidRPr="00651E36">
        <w:rPr>
          <w:lang w:val="en-US"/>
        </w:rPr>
        <w:t xml:space="preserve">The </w:t>
      </w:r>
      <w:r w:rsidR="00802143" w:rsidRPr="00651E36">
        <w:rPr>
          <w:lang w:val="en-US"/>
        </w:rPr>
        <w:t xml:space="preserve">events </w:t>
      </w:r>
      <w:r w:rsidR="006E6377" w:rsidRPr="00651E36">
        <w:rPr>
          <w:lang w:val="en-US"/>
        </w:rPr>
        <w:t xml:space="preserve">selected by the user are added to these two events. Notice that the maximum number of events that can be monitored is bounded by the processor architecture (typically between four and six). In addition, some events cannot be monitored </w:t>
      </w:r>
      <w:r w:rsidR="00DC3E75" w:rsidRPr="00651E36">
        <w:rPr>
          <w:lang w:val="en-US"/>
        </w:rPr>
        <w:lastRenderedPageBreak/>
        <w:t>simultaneously</w:t>
      </w:r>
      <w:r w:rsidR="006E6377" w:rsidRPr="00651E36">
        <w:rPr>
          <w:lang w:val="en-US"/>
        </w:rPr>
        <w:t xml:space="preserve">. This issue will be notified by the scheduling framework if it occurs. </w:t>
      </w:r>
      <w:r w:rsidR="00DC3E75" w:rsidRPr="00651E36">
        <w:rPr>
          <w:lang w:val="en-US"/>
        </w:rPr>
        <w:t xml:space="preserve">Section 5 presents some events that can be monitored and how the complete list of events for the target system can be consulted. </w:t>
      </w:r>
    </w:p>
    <w:p w14:paraId="4AC27E46" w14:textId="7FC55BC1" w:rsidR="00143690" w:rsidRPr="00651E36" w:rsidRDefault="00143690" w:rsidP="00FC794B">
      <w:pPr>
        <w:ind w:left="720"/>
        <w:contextualSpacing/>
        <w:jc w:val="both"/>
        <w:rPr>
          <w:lang w:val="en-US"/>
        </w:rPr>
      </w:pPr>
    </w:p>
    <w:tbl>
      <w:tblPr>
        <w:tblStyle w:val="Tablaconcuadrcula"/>
        <w:tblW w:w="0" w:type="auto"/>
        <w:tblInd w:w="720" w:type="dxa"/>
        <w:tblLook w:val="04A0" w:firstRow="1" w:lastRow="0" w:firstColumn="1" w:lastColumn="0" w:noHBand="0" w:noVBand="1"/>
      </w:tblPr>
      <w:tblGrid>
        <w:gridCol w:w="4934"/>
        <w:gridCol w:w="4802"/>
      </w:tblGrid>
      <w:tr w:rsidR="00D92ECB" w:rsidRPr="006F4CE4" w14:paraId="0D04B97D" w14:textId="77777777" w:rsidTr="00D92ECB">
        <w:tc>
          <w:tcPr>
            <w:tcW w:w="5228" w:type="dxa"/>
          </w:tcPr>
          <w:p w14:paraId="3ECB070D" w14:textId="77777777" w:rsidR="00D92ECB" w:rsidRPr="00651E36" w:rsidRDefault="00D92ECB" w:rsidP="00D92ECB">
            <w:pPr>
              <w:spacing w:before="120" w:after="120"/>
              <w:jc w:val="both"/>
              <w:rPr>
                <w:rFonts w:ascii="Calisto MT" w:hAnsi="Calisto MT"/>
                <w:color w:val="2E75B5"/>
                <w:lang w:val="en-US"/>
              </w:rPr>
            </w:pPr>
            <w:r w:rsidRPr="00651E36">
              <w:rPr>
                <w:rFonts w:ascii="Calisto MT" w:hAnsi="Calisto MT"/>
                <w:color w:val="2E75B5"/>
                <w:lang w:val="en-US"/>
              </w:rPr>
              <w:t>$ ./</w:t>
            </w:r>
            <w:proofErr w:type="spellStart"/>
            <w:r w:rsidRPr="00651E36">
              <w:rPr>
                <w:rFonts w:ascii="Calisto MT" w:hAnsi="Calisto MT"/>
                <w:color w:val="2E75B5"/>
                <w:lang w:val="en-US"/>
              </w:rPr>
              <w:t>scheduling_framework</w:t>
            </w:r>
            <w:proofErr w:type="spellEnd"/>
            <w:r w:rsidRPr="00651E36">
              <w:rPr>
                <w:rFonts w:ascii="Calisto MT" w:hAnsi="Calisto MT"/>
                <w:color w:val="2E75B5"/>
                <w:lang w:val="en-US"/>
              </w:rPr>
              <w:t xml:space="preserve"> –W 3 –e LLC_MISSES</w:t>
            </w:r>
          </w:p>
        </w:tc>
        <w:tc>
          <w:tcPr>
            <w:tcW w:w="5228" w:type="dxa"/>
          </w:tcPr>
          <w:p w14:paraId="0DDA5BE9" w14:textId="085530FA" w:rsidR="00D92ECB" w:rsidRPr="00651E36" w:rsidRDefault="00D92ECB" w:rsidP="00D92ECB">
            <w:pPr>
              <w:spacing w:before="120" w:after="120"/>
              <w:jc w:val="both"/>
              <w:rPr>
                <w:rFonts w:ascii="Calisto MT" w:hAnsi="Calisto MT"/>
                <w:lang w:val="en-US"/>
              </w:rPr>
            </w:pPr>
            <w:r w:rsidRPr="00651E36">
              <w:rPr>
                <w:rFonts w:ascii="Calisto MT" w:hAnsi="Calisto MT"/>
                <w:color w:val="2E75B5"/>
                <w:lang w:val="en-US"/>
              </w:rPr>
              <w:t xml:space="preserve"># Runs </w:t>
            </w:r>
            <w:proofErr w:type="spellStart"/>
            <w:r w:rsidRPr="00651E36">
              <w:rPr>
                <w:rFonts w:ascii="Calisto MT" w:hAnsi="Calisto MT"/>
                <w:i/>
                <w:color w:val="2E75B5"/>
                <w:lang w:val="en-US"/>
              </w:rPr>
              <w:t>mcf</w:t>
            </w:r>
            <w:proofErr w:type="spellEnd"/>
            <w:r w:rsidRPr="00651E36">
              <w:rPr>
                <w:rFonts w:ascii="Calisto MT" w:hAnsi="Calisto MT"/>
                <w:color w:val="2E75B5"/>
                <w:lang w:val="en-US"/>
              </w:rPr>
              <w:t xml:space="preserve"> and monitors its number of execution cycles, committed instructions and last level cache misses.</w:t>
            </w:r>
          </w:p>
        </w:tc>
      </w:tr>
    </w:tbl>
    <w:p w14:paraId="47CB8295" w14:textId="77777777" w:rsidR="00D92ECB" w:rsidRPr="00651E36" w:rsidRDefault="00D92ECB" w:rsidP="00D92ECB">
      <w:pPr>
        <w:ind w:left="720"/>
        <w:contextualSpacing/>
        <w:jc w:val="both"/>
        <w:rPr>
          <w:lang w:val="en-US"/>
        </w:rPr>
      </w:pPr>
    </w:p>
    <w:p w14:paraId="00BC6AE7" w14:textId="2D01D115" w:rsidR="00FC794B" w:rsidRPr="00651E36" w:rsidRDefault="001137F7">
      <w:pPr>
        <w:numPr>
          <w:ilvl w:val="0"/>
          <w:numId w:val="5"/>
        </w:numPr>
        <w:ind w:hanging="360"/>
        <w:contextualSpacing/>
        <w:jc w:val="both"/>
        <w:rPr>
          <w:lang w:val="en-US"/>
        </w:rPr>
      </w:pPr>
      <w:r w:rsidRPr="00651E36">
        <w:rPr>
          <w:lang w:val="en-US"/>
        </w:rPr>
        <w:t xml:space="preserve">-p: </w:t>
      </w:r>
      <w:r w:rsidR="008E50D1" w:rsidRPr="00651E36">
        <w:rPr>
          <w:lang w:val="en-US"/>
        </w:rPr>
        <w:t>this f</w:t>
      </w:r>
      <w:r w:rsidR="00FC794B" w:rsidRPr="00651E36">
        <w:rPr>
          <w:lang w:val="en-US"/>
        </w:rPr>
        <w:t>l</w:t>
      </w:r>
      <w:r w:rsidR="008E50D1" w:rsidRPr="00651E36">
        <w:rPr>
          <w:lang w:val="en-US"/>
        </w:rPr>
        <w:t>a</w:t>
      </w:r>
      <w:r w:rsidR="00FC794B" w:rsidRPr="00651E36">
        <w:rPr>
          <w:lang w:val="en-US"/>
        </w:rPr>
        <w:t xml:space="preserve">g indicates to the scheduling framework that it should print the </w:t>
      </w:r>
      <w:r w:rsidR="008E50D1" w:rsidRPr="00651E36">
        <w:rPr>
          <w:lang w:val="en-US"/>
        </w:rPr>
        <w:t>events counts per quantum.</w:t>
      </w:r>
    </w:p>
    <w:p w14:paraId="39BEE666" w14:textId="77777777" w:rsidR="008E50D1" w:rsidRPr="00651E36" w:rsidRDefault="008E50D1">
      <w:pPr>
        <w:jc w:val="both"/>
        <w:rPr>
          <w:lang w:val="en-US"/>
        </w:rPr>
      </w:pPr>
    </w:p>
    <w:p w14:paraId="5DE341A7" w14:textId="212D07AD" w:rsidR="00887777" w:rsidRPr="00651E36" w:rsidRDefault="00887777">
      <w:pPr>
        <w:jc w:val="both"/>
        <w:rPr>
          <w:lang w:val="en-US"/>
        </w:rPr>
      </w:pPr>
      <w:r w:rsidRPr="00651E36">
        <w:rPr>
          <w:lang w:val="en-US"/>
        </w:rPr>
        <w:t xml:space="preserve">Since mots application use the standard output to print their information or results, the scheduling framework prints all its information through the error output. By redirecting the standard output, the users can have a clean output of the information printed by the scheduling framework. </w:t>
      </w:r>
    </w:p>
    <w:tbl>
      <w:tblPr>
        <w:tblStyle w:val="Tablaconcuadrcula"/>
        <w:tblW w:w="0" w:type="auto"/>
        <w:tblLook w:val="04A0" w:firstRow="1" w:lastRow="0" w:firstColumn="1" w:lastColumn="0" w:noHBand="0" w:noVBand="1"/>
      </w:tblPr>
      <w:tblGrid>
        <w:gridCol w:w="10456"/>
      </w:tblGrid>
      <w:tr w:rsidR="00D92ECB" w:rsidRPr="006F4CE4" w14:paraId="58740ECD" w14:textId="77777777" w:rsidTr="00D92ECB">
        <w:tc>
          <w:tcPr>
            <w:tcW w:w="10456" w:type="dxa"/>
          </w:tcPr>
          <w:p w14:paraId="3F6673C4" w14:textId="77777777" w:rsidR="00D92ECB" w:rsidRPr="00651E36" w:rsidRDefault="00D92ECB" w:rsidP="00D92ECB">
            <w:pPr>
              <w:spacing w:before="120" w:after="120"/>
              <w:jc w:val="both"/>
              <w:rPr>
                <w:rFonts w:ascii="Calisto MT" w:hAnsi="Calisto MT"/>
                <w:color w:val="2E75B5"/>
                <w:lang w:val="en-US"/>
              </w:rPr>
            </w:pPr>
            <w:r w:rsidRPr="00651E36">
              <w:rPr>
                <w:rFonts w:ascii="Calisto MT" w:hAnsi="Calisto MT"/>
                <w:color w:val="2E75B5"/>
                <w:lang w:val="en-US"/>
              </w:rPr>
              <w:t>$ ./</w:t>
            </w:r>
            <w:proofErr w:type="spellStart"/>
            <w:r w:rsidRPr="00651E36">
              <w:rPr>
                <w:rFonts w:ascii="Calisto MT" w:hAnsi="Calisto MT"/>
                <w:color w:val="2E75B5"/>
                <w:lang w:val="en-US"/>
              </w:rPr>
              <w:t>scheduler_basico</w:t>
            </w:r>
            <w:proofErr w:type="spellEnd"/>
            <w:r w:rsidRPr="00651E36">
              <w:rPr>
                <w:rFonts w:ascii="Calisto MT" w:hAnsi="Calisto MT"/>
                <w:color w:val="2E75B5"/>
                <w:lang w:val="en-US"/>
              </w:rPr>
              <w:t xml:space="preserve"> –W 3 &gt; /dev/null</w:t>
            </w:r>
          </w:p>
        </w:tc>
      </w:tr>
    </w:tbl>
    <w:p w14:paraId="7239B7C2" w14:textId="77777777" w:rsidR="009C564D" w:rsidRPr="00651E36" w:rsidRDefault="009C564D" w:rsidP="009C564D">
      <w:pPr>
        <w:jc w:val="both"/>
        <w:rPr>
          <w:lang w:val="en-US"/>
        </w:rPr>
      </w:pPr>
    </w:p>
    <w:p w14:paraId="47957298" w14:textId="5FA75B79" w:rsidR="00AD20D5" w:rsidRPr="00651E36" w:rsidRDefault="00AD20D5" w:rsidP="00AD20D5">
      <w:pPr>
        <w:jc w:val="both"/>
        <w:rPr>
          <w:b/>
          <w:color w:val="4472C4" w:themeColor="accent5"/>
          <w:sz w:val="24"/>
          <w:lang w:val="en-US"/>
        </w:rPr>
      </w:pPr>
      <w:r w:rsidRPr="00651E36">
        <w:rPr>
          <w:b/>
          <w:color w:val="4472C4" w:themeColor="accent5"/>
          <w:sz w:val="24"/>
          <w:lang w:val="en-US"/>
        </w:rPr>
        <w:t>Auxiliary script to launch the experiments</w:t>
      </w:r>
    </w:p>
    <w:p w14:paraId="689DE2D5" w14:textId="44E0F86B" w:rsidR="00143690" w:rsidRPr="00651E36" w:rsidRDefault="00894976" w:rsidP="009C564D">
      <w:pPr>
        <w:jc w:val="both"/>
        <w:rPr>
          <w:lang w:val="en-US"/>
        </w:rPr>
      </w:pPr>
      <w:r>
        <w:rPr>
          <w:lang w:val="en-US"/>
        </w:rPr>
        <w:t xml:space="preserve">To reduce </w:t>
      </w:r>
      <w:r w:rsidR="009C564D" w:rsidRPr="00651E36">
        <w:rPr>
          <w:lang w:val="en-US"/>
        </w:rPr>
        <w:t xml:space="preserve">the lab session development, the </w:t>
      </w:r>
      <w:r w:rsidR="009C564D" w:rsidRPr="00651E36">
        <w:rPr>
          <w:rFonts w:ascii="Calisto MT" w:hAnsi="Calisto MT"/>
          <w:lang w:val="en-US"/>
        </w:rPr>
        <w:t>launching_script.sh</w:t>
      </w:r>
      <w:r w:rsidR="009C564D" w:rsidRPr="00651E36">
        <w:rPr>
          <w:lang w:val="en-US"/>
        </w:rPr>
        <w:t xml:space="preserve"> is provided. The script uses the scheduling framework to run the applications sequentially, allocating them on the core 0, and monitoring the events specified in the </w:t>
      </w:r>
      <w:r w:rsidR="009C564D" w:rsidRPr="00651E36">
        <w:rPr>
          <w:rFonts w:ascii="Calisto MT" w:hAnsi="Calisto MT"/>
          <w:lang w:val="en-US"/>
        </w:rPr>
        <w:t>EVENTS</w:t>
      </w:r>
      <w:r w:rsidR="009C564D" w:rsidRPr="00651E36">
        <w:rPr>
          <w:lang w:val="en-US"/>
        </w:rPr>
        <w:t xml:space="preserve"> variable of the script. This variable should be edited to monitor up to six different events (in addition to the execution cycles and committed instructions, which are always monitored by the scheduling framework). </w:t>
      </w:r>
    </w:p>
    <w:p w14:paraId="0C13F76C" w14:textId="0A678210" w:rsidR="00143690" w:rsidRPr="00651E36" w:rsidRDefault="00AD20D5" w:rsidP="00AD20D5">
      <w:pPr>
        <w:jc w:val="both"/>
        <w:rPr>
          <w:lang w:val="en-US"/>
        </w:rPr>
      </w:pPr>
      <w:r w:rsidRPr="00651E36">
        <w:rPr>
          <w:lang w:val="en-US"/>
        </w:rPr>
        <w:t>After each experiment is executed, the script collects and prints the overall valu</w:t>
      </w:r>
      <w:r w:rsidR="00894976">
        <w:rPr>
          <w:lang w:val="en-US"/>
        </w:rPr>
        <w:t>e of the monitored events. The collected values are used to prepare</w:t>
      </w:r>
      <w:r w:rsidRPr="00651E36">
        <w:rPr>
          <w:lang w:val="en-US"/>
        </w:rPr>
        <w:t xml:space="preserve"> charts (using a spreadsheet software or </w:t>
      </w:r>
      <w:proofErr w:type="spellStart"/>
      <w:r w:rsidRPr="00651E36">
        <w:rPr>
          <w:rFonts w:ascii="Calisto MT" w:hAnsi="Calisto MT"/>
          <w:lang w:val="en-US"/>
        </w:rPr>
        <w:t>gnuplot</w:t>
      </w:r>
      <w:proofErr w:type="spellEnd"/>
      <w:r w:rsidR="00894976">
        <w:rPr>
          <w:lang w:val="en-US"/>
        </w:rPr>
        <w:t>) that are</w:t>
      </w:r>
      <w:r w:rsidRPr="00651E36">
        <w:rPr>
          <w:lang w:val="en-US"/>
        </w:rPr>
        <w:t xml:space="preserve"> required in the following activities </w:t>
      </w:r>
      <w:r w:rsidR="00894976">
        <w:rPr>
          <w:lang w:val="en-US"/>
        </w:rPr>
        <w:t>aimed at analyzing</w:t>
      </w:r>
      <w:r w:rsidRPr="00651E36">
        <w:rPr>
          <w:lang w:val="en-US"/>
        </w:rPr>
        <w:t xml:space="preserve"> the memory and </w:t>
      </w:r>
      <w:r w:rsidR="00894976">
        <w:rPr>
          <w:lang w:val="en-US"/>
        </w:rPr>
        <w:t xml:space="preserve">related </w:t>
      </w:r>
      <w:r w:rsidRPr="00651E36">
        <w:rPr>
          <w:lang w:val="en-US"/>
        </w:rPr>
        <w:t xml:space="preserve">performance metrics. </w:t>
      </w:r>
    </w:p>
    <w:p w14:paraId="1E6B07B3" w14:textId="128BAE56" w:rsidR="00AD20D5" w:rsidRPr="00651E36" w:rsidRDefault="00AD20D5" w:rsidP="00AD20D5">
      <w:pPr>
        <w:jc w:val="both"/>
        <w:rPr>
          <w:lang w:val="en-US"/>
        </w:rPr>
      </w:pPr>
      <w:r w:rsidRPr="00651E36">
        <w:rPr>
          <w:lang w:val="en-US"/>
        </w:rPr>
        <w:t xml:space="preserve">In addition to printing the overall value of the vents for each application, the script also creates a folder for the experiment (whose name is printed), where it creates a file for each application and saves the dynamic counts of the monitored events for each execution quantum. These results can be used to print a chart that shows the dynamic evolution of the metrics at runtime. </w:t>
      </w:r>
    </w:p>
    <w:p w14:paraId="1B4CCF9B" w14:textId="77777777" w:rsidR="000230FC" w:rsidRPr="00651E36" w:rsidRDefault="000230FC" w:rsidP="000230FC">
      <w:pPr>
        <w:contextualSpacing/>
        <w:jc w:val="both"/>
        <w:rPr>
          <w:lang w:val="en-US"/>
        </w:rPr>
      </w:pPr>
    </w:p>
    <w:p w14:paraId="6CC526A0" w14:textId="725C7BBA" w:rsidR="006C2C1B" w:rsidRPr="00651E36" w:rsidRDefault="00AD20D5" w:rsidP="005708D6">
      <w:pPr>
        <w:pStyle w:val="Prrafodelista"/>
        <w:numPr>
          <w:ilvl w:val="0"/>
          <w:numId w:val="12"/>
        </w:numPr>
        <w:jc w:val="both"/>
        <w:rPr>
          <w:b/>
          <w:smallCaps/>
          <w:color w:val="4472C4"/>
          <w:sz w:val="26"/>
          <w:szCs w:val="26"/>
          <w:lang w:val="en-US"/>
        </w:rPr>
      </w:pPr>
      <w:r w:rsidRPr="00651E36">
        <w:rPr>
          <w:b/>
          <w:smallCaps/>
          <w:color w:val="4472C4"/>
          <w:sz w:val="26"/>
          <w:szCs w:val="26"/>
          <w:lang w:val="en-US"/>
        </w:rPr>
        <w:t>Hardware Events Related with the Memory Hierarchy</w:t>
      </w:r>
      <w:r w:rsidR="005A64C9" w:rsidRPr="00651E36">
        <w:rPr>
          <w:b/>
          <w:smallCaps/>
          <w:color w:val="4472C4"/>
          <w:sz w:val="26"/>
          <w:szCs w:val="26"/>
          <w:lang w:val="en-US"/>
        </w:rPr>
        <w:t xml:space="preserve"> </w:t>
      </w:r>
    </w:p>
    <w:p w14:paraId="7D0D6786" w14:textId="547CAA81" w:rsidR="003A7472" w:rsidRPr="00651E36" w:rsidRDefault="003A7472">
      <w:pPr>
        <w:jc w:val="both"/>
        <w:rPr>
          <w:lang w:val="en-US"/>
        </w:rPr>
      </w:pPr>
      <w:r w:rsidRPr="00651E36">
        <w:rPr>
          <w:lang w:val="en-US"/>
        </w:rPr>
        <w:t>The complete list of the events that can be monitored at the system can be checked launching the following order:</w:t>
      </w:r>
    </w:p>
    <w:tbl>
      <w:tblPr>
        <w:tblStyle w:val="Tablaconcuadrcula"/>
        <w:tblW w:w="0" w:type="auto"/>
        <w:tblLook w:val="04A0" w:firstRow="1" w:lastRow="0" w:firstColumn="1" w:lastColumn="0" w:noHBand="0" w:noVBand="1"/>
      </w:tblPr>
      <w:tblGrid>
        <w:gridCol w:w="10456"/>
      </w:tblGrid>
      <w:tr w:rsidR="00AD20D5" w:rsidRPr="00651E36" w14:paraId="4B8151B3" w14:textId="77777777" w:rsidTr="00AD20D5">
        <w:tc>
          <w:tcPr>
            <w:tcW w:w="10456" w:type="dxa"/>
          </w:tcPr>
          <w:p w14:paraId="21260B04" w14:textId="39089E62" w:rsidR="00AD20D5" w:rsidRPr="00651E36" w:rsidRDefault="00AD20D5" w:rsidP="00AD20D5">
            <w:pPr>
              <w:spacing w:before="120" w:after="120"/>
              <w:jc w:val="both"/>
              <w:rPr>
                <w:rFonts w:ascii="Calisto MT" w:hAnsi="Calisto MT"/>
                <w:color w:val="2E75B5"/>
                <w:lang w:val="en-US"/>
              </w:rPr>
            </w:pPr>
            <w:r w:rsidRPr="00651E36">
              <w:rPr>
                <w:rFonts w:ascii="Calisto MT" w:hAnsi="Calisto MT"/>
                <w:color w:val="2E75B5"/>
                <w:lang w:val="en-US"/>
              </w:rPr>
              <w:t>$ libpfm-4.8.0/examples/</w:t>
            </w:r>
            <w:proofErr w:type="spellStart"/>
            <w:r w:rsidRPr="00651E36">
              <w:rPr>
                <w:rFonts w:ascii="Calisto MT" w:hAnsi="Calisto MT"/>
                <w:color w:val="2E75B5"/>
                <w:lang w:val="en-US"/>
              </w:rPr>
              <w:t>showeventinfo</w:t>
            </w:r>
            <w:proofErr w:type="spellEnd"/>
          </w:p>
        </w:tc>
      </w:tr>
    </w:tbl>
    <w:p w14:paraId="608A51A2" w14:textId="77777777" w:rsidR="00AD20D5" w:rsidRPr="00651E36" w:rsidRDefault="00AD20D5">
      <w:pPr>
        <w:jc w:val="both"/>
        <w:rPr>
          <w:lang w:val="en-US"/>
        </w:rPr>
      </w:pPr>
    </w:p>
    <w:p w14:paraId="4DA60C6D" w14:textId="5712D9E6" w:rsidR="003A7472" w:rsidRPr="00651E36" w:rsidRDefault="003A7472">
      <w:pPr>
        <w:jc w:val="both"/>
        <w:rPr>
          <w:lang w:val="en-US"/>
        </w:rPr>
      </w:pPr>
      <w:r w:rsidRPr="00651E36">
        <w:rPr>
          <w:lang w:val="en-US"/>
        </w:rPr>
        <w:t xml:space="preserve">Nevertheless, since the number of </w:t>
      </w:r>
      <w:r w:rsidR="005A64C9" w:rsidRPr="00651E36">
        <w:rPr>
          <w:lang w:val="en-US"/>
        </w:rPr>
        <w:t>available</w:t>
      </w:r>
      <w:r w:rsidRPr="00651E36">
        <w:rPr>
          <w:lang w:val="en-US"/>
        </w:rPr>
        <w:t xml:space="preserve"> events is huge, the </w:t>
      </w:r>
      <w:r w:rsidR="005A64C9" w:rsidRPr="00651E36">
        <w:rPr>
          <w:lang w:val="en-US"/>
        </w:rPr>
        <w:t xml:space="preserve">following list presents the events </w:t>
      </w:r>
      <w:r w:rsidR="00AD20D5" w:rsidRPr="00651E36">
        <w:rPr>
          <w:lang w:val="en-US"/>
        </w:rPr>
        <w:t xml:space="preserve">related with the memory hierarchy that are </w:t>
      </w:r>
      <w:r w:rsidR="005A64C9" w:rsidRPr="00651E36">
        <w:rPr>
          <w:lang w:val="en-US"/>
        </w:rPr>
        <w:t>involved in the development of this lab session.</w:t>
      </w:r>
    </w:p>
    <w:p w14:paraId="6A8F5757" w14:textId="68FF424F" w:rsidR="00143690" w:rsidRPr="00651E36" w:rsidRDefault="00143690">
      <w:pPr>
        <w:jc w:val="both"/>
        <w:rPr>
          <w:lang w:val="en-US"/>
        </w:rPr>
      </w:pPr>
    </w:p>
    <w:tbl>
      <w:tblPr>
        <w:tblStyle w:val="a0"/>
        <w:tblW w:w="1045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5"/>
        <w:gridCol w:w="4260"/>
        <w:gridCol w:w="2880"/>
      </w:tblGrid>
      <w:tr w:rsidR="00143690" w:rsidRPr="00651E36" w14:paraId="0F8094E6" w14:textId="77777777">
        <w:tc>
          <w:tcPr>
            <w:tcW w:w="3315" w:type="dxa"/>
            <w:tcMar>
              <w:top w:w="100" w:type="dxa"/>
              <w:left w:w="100" w:type="dxa"/>
              <w:bottom w:w="100" w:type="dxa"/>
              <w:right w:w="100" w:type="dxa"/>
            </w:tcMar>
          </w:tcPr>
          <w:p w14:paraId="18169094" w14:textId="7D8B95D0" w:rsidR="00143690" w:rsidRPr="00651E36" w:rsidRDefault="001137F7">
            <w:pPr>
              <w:widowControl w:val="0"/>
              <w:spacing w:after="0" w:line="240" w:lineRule="auto"/>
              <w:rPr>
                <w:lang w:val="en-US"/>
              </w:rPr>
            </w:pPr>
            <w:r w:rsidRPr="00651E36">
              <w:rPr>
                <w:b/>
                <w:lang w:val="en-US"/>
              </w:rPr>
              <w:t>Event</w:t>
            </w:r>
          </w:p>
        </w:tc>
        <w:tc>
          <w:tcPr>
            <w:tcW w:w="4260" w:type="dxa"/>
            <w:tcMar>
              <w:top w:w="100" w:type="dxa"/>
              <w:left w:w="100" w:type="dxa"/>
              <w:bottom w:w="100" w:type="dxa"/>
              <w:right w:w="100" w:type="dxa"/>
            </w:tcMar>
          </w:tcPr>
          <w:p w14:paraId="34B54DCA" w14:textId="2E8003D6" w:rsidR="00143690" w:rsidRPr="00651E36" w:rsidRDefault="001137F7">
            <w:pPr>
              <w:widowControl w:val="0"/>
              <w:spacing w:after="0" w:line="240" w:lineRule="auto"/>
              <w:rPr>
                <w:lang w:val="en-US"/>
              </w:rPr>
            </w:pPr>
            <w:r w:rsidRPr="00651E36">
              <w:rPr>
                <w:b/>
                <w:lang w:val="en-US"/>
              </w:rPr>
              <w:t>Descri</w:t>
            </w:r>
            <w:r w:rsidR="003A7472" w:rsidRPr="00651E36">
              <w:rPr>
                <w:b/>
                <w:lang w:val="en-US"/>
              </w:rPr>
              <w:t>ption</w:t>
            </w:r>
          </w:p>
        </w:tc>
        <w:tc>
          <w:tcPr>
            <w:tcW w:w="2880" w:type="dxa"/>
            <w:tcMar>
              <w:top w:w="100" w:type="dxa"/>
              <w:left w:w="100" w:type="dxa"/>
              <w:bottom w:w="100" w:type="dxa"/>
              <w:right w:w="100" w:type="dxa"/>
            </w:tcMar>
          </w:tcPr>
          <w:p w14:paraId="2A7617EC" w14:textId="64F0983E" w:rsidR="00143690" w:rsidRPr="00651E36" w:rsidRDefault="003A7472">
            <w:pPr>
              <w:widowControl w:val="0"/>
              <w:spacing w:after="0" w:line="240" w:lineRule="auto"/>
              <w:rPr>
                <w:lang w:val="en-US"/>
              </w:rPr>
            </w:pPr>
            <w:r w:rsidRPr="00651E36">
              <w:rPr>
                <w:b/>
                <w:lang w:val="en-US"/>
              </w:rPr>
              <w:t>Performance metrics</w:t>
            </w:r>
          </w:p>
        </w:tc>
      </w:tr>
      <w:tr w:rsidR="00143690" w:rsidRPr="00651E36" w14:paraId="349F3227" w14:textId="77777777">
        <w:tc>
          <w:tcPr>
            <w:tcW w:w="3315" w:type="dxa"/>
            <w:tcMar>
              <w:top w:w="100" w:type="dxa"/>
              <w:left w:w="100" w:type="dxa"/>
              <w:bottom w:w="100" w:type="dxa"/>
              <w:right w:w="100" w:type="dxa"/>
            </w:tcMar>
          </w:tcPr>
          <w:p w14:paraId="52DCFF10" w14:textId="77777777" w:rsidR="00143690" w:rsidRPr="00651E36" w:rsidRDefault="001137F7">
            <w:pPr>
              <w:widowControl w:val="0"/>
              <w:spacing w:after="0" w:line="240" w:lineRule="auto"/>
              <w:rPr>
                <w:lang w:val="en-US"/>
              </w:rPr>
            </w:pPr>
            <w:r w:rsidRPr="00651E36">
              <w:rPr>
                <w:lang w:val="en-US"/>
              </w:rPr>
              <w:t>perf_count_hw_cache_l1d:access</w:t>
            </w:r>
          </w:p>
        </w:tc>
        <w:tc>
          <w:tcPr>
            <w:tcW w:w="4260" w:type="dxa"/>
            <w:tcMar>
              <w:top w:w="100" w:type="dxa"/>
              <w:left w:w="100" w:type="dxa"/>
              <w:bottom w:w="100" w:type="dxa"/>
              <w:right w:w="100" w:type="dxa"/>
            </w:tcMar>
          </w:tcPr>
          <w:p w14:paraId="0331FBE8" w14:textId="77777777" w:rsidR="00143690" w:rsidRPr="00651E36" w:rsidRDefault="001137F7">
            <w:pPr>
              <w:spacing w:after="0"/>
              <w:jc w:val="both"/>
              <w:rPr>
                <w:lang w:val="en-US"/>
              </w:rPr>
            </w:pPr>
            <w:r w:rsidRPr="00651E36">
              <w:rPr>
                <w:lang w:val="en-US"/>
              </w:rPr>
              <w:t>L1 data cache hit accesses</w:t>
            </w:r>
          </w:p>
        </w:tc>
        <w:tc>
          <w:tcPr>
            <w:tcW w:w="2880" w:type="dxa"/>
            <w:tcMar>
              <w:top w:w="100" w:type="dxa"/>
              <w:left w:w="100" w:type="dxa"/>
              <w:bottom w:w="100" w:type="dxa"/>
              <w:right w:w="100" w:type="dxa"/>
            </w:tcMar>
          </w:tcPr>
          <w:p w14:paraId="2F99A6C2" w14:textId="77777777" w:rsidR="00143690" w:rsidRPr="00651E36" w:rsidRDefault="001137F7">
            <w:pPr>
              <w:widowControl w:val="0"/>
              <w:spacing w:after="0" w:line="240" w:lineRule="auto"/>
              <w:rPr>
                <w:lang w:val="en-US"/>
              </w:rPr>
            </w:pPr>
            <w:r w:rsidRPr="00651E36">
              <w:rPr>
                <w:lang w:val="en-US"/>
              </w:rPr>
              <w:t>BTR</w:t>
            </w:r>
            <w:r w:rsidRPr="00651E36">
              <w:rPr>
                <w:vertAlign w:val="subscript"/>
                <w:lang w:val="en-US"/>
              </w:rPr>
              <w:t>L1</w:t>
            </w:r>
            <w:r w:rsidRPr="00651E36">
              <w:rPr>
                <w:lang w:val="en-US"/>
              </w:rPr>
              <w:t>, MPKI</w:t>
            </w:r>
            <w:r w:rsidRPr="00651E36">
              <w:rPr>
                <w:vertAlign w:val="subscript"/>
                <w:lang w:val="en-US"/>
              </w:rPr>
              <w:t>L1</w:t>
            </w:r>
            <w:r w:rsidRPr="00651E36">
              <w:rPr>
                <w:lang w:val="en-US"/>
              </w:rPr>
              <w:t>, HR</w:t>
            </w:r>
            <w:r w:rsidRPr="00651E36">
              <w:rPr>
                <w:vertAlign w:val="subscript"/>
                <w:lang w:val="en-US"/>
              </w:rPr>
              <w:t>L1</w:t>
            </w:r>
          </w:p>
        </w:tc>
      </w:tr>
      <w:tr w:rsidR="00143690" w:rsidRPr="00651E36" w14:paraId="5371FCDB" w14:textId="77777777">
        <w:tc>
          <w:tcPr>
            <w:tcW w:w="3315" w:type="dxa"/>
            <w:tcMar>
              <w:top w:w="100" w:type="dxa"/>
              <w:left w:w="100" w:type="dxa"/>
              <w:bottom w:w="100" w:type="dxa"/>
              <w:right w:w="100" w:type="dxa"/>
            </w:tcMar>
          </w:tcPr>
          <w:p w14:paraId="5A53CC32" w14:textId="77777777" w:rsidR="00143690" w:rsidRPr="00651E36" w:rsidRDefault="001137F7">
            <w:pPr>
              <w:spacing w:after="0"/>
              <w:jc w:val="both"/>
              <w:rPr>
                <w:lang w:val="en-US"/>
              </w:rPr>
            </w:pPr>
            <w:r w:rsidRPr="00651E36">
              <w:rPr>
                <w:lang w:val="en-US"/>
              </w:rPr>
              <w:t>perf_count_hw_cache_l1d:miss</w:t>
            </w:r>
          </w:p>
        </w:tc>
        <w:tc>
          <w:tcPr>
            <w:tcW w:w="4260" w:type="dxa"/>
            <w:tcMar>
              <w:top w:w="100" w:type="dxa"/>
              <w:left w:w="100" w:type="dxa"/>
              <w:bottom w:w="100" w:type="dxa"/>
              <w:right w:w="100" w:type="dxa"/>
            </w:tcMar>
          </w:tcPr>
          <w:p w14:paraId="5BCD85AF" w14:textId="503E4E11" w:rsidR="00143690" w:rsidRPr="00651E36" w:rsidRDefault="001137F7">
            <w:pPr>
              <w:spacing w:after="0"/>
              <w:jc w:val="both"/>
              <w:rPr>
                <w:lang w:val="en-US"/>
              </w:rPr>
            </w:pPr>
            <w:r w:rsidRPr="00651E36">
              <w:rPr>
                <w:lang w:val="en-US"/>
              </w:rPr>
              <w:t>L1 data cache miss accesse</w:t>
            </w:r>
            <w:r w:rsidR="005A64C9" w:rsidRPr="00651E36">
              <w:rPr>
                <w:lang w:val="en-US"/>
              </w:rPr>
              <w:t>s</w:t>
            </w:r>
          </w:p>
        </w:tc>
        <w:tc>
          <w:tcPr>
            <w:tcW w:w="2880" w:type="dxa"/>
            <w:tcMar>
              <w:top w:w="100" w:type="dxa"/>
              <w:left w:w="100" w:type="dxa"/>
              <w:bottom w:w="100" w:type="dxa"/>
              <w:right w:w="100" w:type="dxa"/>
            </w:tcMar>
          </w:tcPr>
          <w:p w14:paraId="768E7D83" w14:textId="77777777" w:rsidR="00143690" w:rsidRPr="00651E36" w:rsidRDefault="001137F7">
            <w:pPr>
              <w:widowControl w:val="0"/>
              <w:spacing w:after="0" w:line="240" w:lineRule="auto"/>
              <w:rPr>
                <w:lang w:val="en-US"/>
              </w:rPr>
            </w:pPr>
            <w:r w:rsidRPr="00651E36">
              <w:rPr>
                <w:lang w:val="en-US"/>
              </w:rPr>
              <w:t>MPKI</w:t>
            </w:r>
            <w:r w:rsidRPr="00651E36">
              <w:rPr>
                <w:vertAlign w:val="subscript"/>
                <w:lang w:val="en-US"/>
              </w:rPr>
              <w:t>L1</w:t>
            </w:r>
            <w:r w:rsidRPr="00651E36">
              <w:rPr>
                <w:lang w:val="en-US"/>
              </w:rPr>
              <w:t>, HR</w:t>
            </w:r>
            <w:r w:rsidRPr="00651E36">
              <w:rPr>
                <w:vertAlign w:val="subscript"/>
                <w:lang w:val="en-US"/>
              </w:rPr>
              <w:t>L1</w:t>
            </w:r>
          </w:p>
        </w:tc>
      </w:tr>
      <w:tr w:rsidR="00143690" w:rsidRPr="00651E36" w14:paraId="1C16A113" w14:textId="77777777">
        <w:tc>
          <w:tcPr>
            <w:tcW w:w="3315" w:type="dxa"/>
            <w:tcMar>
              <w:top w:w="100" w:type="dxa"/>
              <w:left w:w="100" w:type="dxa"/>
              <w:bottom w:w="100" w:type="dxa"/>
              <w:right w:w="100" w:type="dxa"/>
            </w:tcMar>
          </w:tcPr>
          <w:p w14:paraId="56FE378C" w14:textId="77777777" w:rsidR="00143690" w:rsidRPr="00651E36" w:rsidRDefault="001137F7">
            <w:pPr>
              <w:widowControl w:val="0"/>
              <w:spacing w:after="0" w:line="240" w:lineRule="auto"/>
              <w:rPr>
                <w:lang w:val="en-US"/>
              </w:rPr>
            </w:pPr>
            <w:r w:rsidRPr="00651E36">
              <w:rPr>
                <w:lang w:val="en-US"/>
              </w:rPr>
              <w:t>l2_rqsts:all_demand_data_rd</w:t>
            </w:r>
          </w:p>
        </w:tc>
        <w:tc>
          <w:tcPr>
            <w:tcW w:w="4260" w:type="dxa"/>
            <w:tcMar>
              <w:top w:w="100" w:type="dxa"/>
              <w:left w:w="100" w:type="dxa"/>
              <w:bottom w:w="100" w:type="dxa"/>
              <w:right w:w="100" w:type="dxa"/>
            </w:tcMar>
          </w:tcPr>
          <w:p w14:paraId="71A5D577" w14:textId="77777777" w:rsidR="00143690" w:rsidRPr="00651E36" w:rsidRDefault="001137F7">
            <w:pPr>
              <w:widowControl w:val="0"/>
              <w:spacing w:after="0" w:line="240" w:lineRule="auto"/>
              <w:rPr>
                <w:lang w:val="en-US"/>
              </w:rPr>
            </w:pPr>
            <w:r w:rsidRPr="00651E36">
              <w:rPr>
                <w:lang w:val="en-US"/>
              </w:rPr>
              <w:t>L2 cache accesses</w:t>
            </w:r>
          </w:p>
        </w:tc>
        <w:tc>
          <w:tcPr>
            <w:tcW w:w="2880" w:type="dxa"/>
            <w:tcMar>
              <w:top w:w="100" w:type="dxa"/>
              <w:left w:w="100" w:type="dxa"/>
              <w:bottom w:w="100" w:type="dxa"/>
              <w:right w:w="100" w:type="dxa"/>
            </w:tcMar>
          </w:tcPr>
          <w:p w14:paraId="01FB2DBF" w14:textId="77777777" w:rsidR="00143690" w:rsidRPr="00651E36" w:rsidRDefault="001137F7">
            <w:pPr>
              <w:widowControl w:val="0"/>
              <w:spacing w:after="0" w:line="240" w:lineRule="auto"/>
              <w:rPr>
                <w:lang w:val="en-US"/>
              </w:rPr>
            </w:pPr>
            <w:r w:rsidRPr="00651E36">
              <w:rPr>
                <w:lang w:val="en-US"/>
              </w:rPr>
              <w:t>BTR</w:t>
            </w:r>
            <w:r w:rsidRPr="00651E36">
              <w:rPr>
                <w:vertAlign w:val="subscript"/>
                <w:lang w:val="en-US"/>
              </w:rPr>
              <w:t>L2</w:t>
            </w:r>
            <w:r w:rsidRPr="00651E36">
              <w:rPr>
                <w:lang w:val="en-US"/>
              </w:rPr>
              <w:t>, MPKI</w:t>
            </w:r>
            <w:r w:rsidRPr="00651E36">
              <w:rPr>
                <w:vertAlign w:val="subscript"/>
                <w:lang w:val="en-US"/>
              </w:rPr>
              <w:t>L2</w:t>
            </w:r>
            <w:r w:rsidRPr="00651E36">
              <w:rPr>
                <w:lang w:val="en-US"/>
              </w:rPr>
              <w:t>, HR</w:t>
            </w:r>
            <w:r w:rsidRPr="00651E36">
              <w:rPr>
                <w:vertAlign w:val="subscript"/>
                <w:lang w:val="en-US"/>
              </w:rPr>
              <w:t>L2</w:t>
            </w:r>
          </w:p>
        </w:tc>
      </w:tr>
      <w:tr w:rsidR="00143690" w:rsidRPr="00651E36" w14:paraId="5414606C" w14:textId="77777777">
        <w:tc>
          <w:tcPr>
            <w:tcW w:w="3315" w:type="dxa"/>
            <w:tcMar>
              <w:top w:w="100" w:type="dxa"/>
              <w:left w:w="100" w:type="dxa"/>
              <w:bottom w:w="100" w:type="dxa"/>
              <w:right w:w="100" w:type="dxa"/>
            </w:tcMar>
          </w:tcPr>
          <w:p w14:paraId="2B2E2195" w14:textId="77777777" w:rsidR="00143690" w:rsidRPr="00651E36" w:rsidRDefault="001137F7">
            <w:pPr>
              <w:widowControl w:val="0"/>
              <w:spacing w:after="0" w:line="240" w:lineRule="auto"/>
              <w:rPr>
                <w:lang w:val="en-US"/>
              </w:rPr>
            </w:pPr>
            <w:r w:rsidRPr="00651E36">
              <w:rPr>
                <w:lang w:val="en-US"/>
              </w:rPr>
              <w:t>l2_rqsts:all_demand_data_rd_hit</w:t>
            </w:r>
          </w:p>
        </w:tc>
        <w:tc>
          <w:tcPr>
            <w:tcW w:w="4260" w:type="dxa"/>
            <w:tcMar>
              <w:top w:w="100" w:type="dxa"/>
              <w:left w:w="100" w:type="dxa"/>
              <w:bottom w:w="100" w:type="dxa"/>
              <w:right w:w="100" w:type="dxa"/>
            </w:tcMar>
          </w:tcPr>
          <w:p w14:paraId="23CB2D25" w14:textId="77777777" w:rsidR="00143690" w:rsidRPr="00651E36" w:rsidRDefault="001137F7">
            <w:pPr>
              <w:widowControl w:val="0"/>
              <w:spacing w:after="0" w:line="240" w:lineRule="auto"/>
              <w:rPr>
                <w:lang w:val="en-US"/>
              </w:rPr>
            </w:pPr>
            <w:r w:rsidRPr="00651E36">
              <w:rPr>
                <w:lang w:val="en-US"/>
              </w:rPr>
              <w:t>L2 cache hit accesses</w:t>
            </w:r>
          </w:p>
        </w:tc>
        <w:tc>
          <w:tcPr>
            <w:tcW w:w="2880" w:type="dxa"/>
            <w:tcMar>
              <w:top w:w="100" w:type="dxa"/>
              <w:left w:w="100" w:type="dxa"/>
              <w:bottom w:w="100" w:type="dxa"/>
              <w:right w:w="100" w:type="dxa"/>
            </w:tcMar>
          </w:tcPr>
          <w:p w14:paraId="448F9A04" w14:textId="77777777" w:rsidR="00143690" w:rsidRPr="00651E36" w:rsidRDefault="001137F7">
            <w:pPr>
              <w:widowControl w:val="0"/>
              <w:spacing w:after="0" w:line="240" w:lineRule="auto"/>
              <w:rPr>
                <w:lang w:val="en-US"/>
              </w:rPr>
            </w:pPr>
            <w:r w:rsidRPr="00651E36">
              <w:rPr>
                <w:lang w:val="en-US"/>
              </w:rPr>
              <w:t>MPKI</w:t>
            </w:r>
            <w:r w:rsidRPr="00651E36">
              <w:rPr>
                <w:vertAlign w:val="subscript"/>
                <w:lang w:val="en-US"/>
              </w:rPr>
              <w:t>L2</w:t>
            </w:r>
            <w:r w:rsidRPr="00651E36">
              <w:rPr>
                <w:lang w:val="en-US"/>
              </w:rPr>
              <w:t>, HR</w:t>
            </w:r>
            <w:r w:rsidRPr="00651E36">
              <w:rPr>
                <w:vertAlign w:val="subscript"/>
                <w:lang w:val="en-US"/>
              </w:rPr>
              <w:t>L2</w:t>
            </w:r>
          </w:p>
        </w:tc>
      </w:tr>
      <w:tr w:rsidR="00143690" w:rsidRPr="00651E36" w14:paraId="21C57F05" w14:textId="77777777">
        <w:tc>
          <w:tcPr>
            <w:tcW w:w="3315" w:type="dxa"/>
            <w:tcMar>
              <w:top w:w="100" w:type="dxa"/>
              <w:left w:w="100" w:type="dxa"/>
              <w:bottom w:w="100" w:type="dxa"/>
              <w:right w:w="100" w:type="dxa"/>
            </w:tcMar>
          </w:tcPr>
          <w:p w14:paraId="2CC3E853" w14:textId="77777777" w:rsidR="00143690" w:rsidRPr="00651E36" w:rsidRDefault="001137F7">
            <w:pPr>
              <w:widowControl w:val="0"/>
              <w:spacing w:after="0" w:line="240" w:lineRule="auto"/>
              <w:rPr>
                <w:lang w:val="en-US"/>
              </w:rPr>
            </w:pPr>
            <w:proofErr w:type="spellStart"/>
            <w:r w:rsidRPr="00651E36">
              <w:rPr>
                <w:lang w:val="en-US"/>
              </w:rPr>
              <w:lastRenderedPageBreak/>
              <w:t>llc_references</w:t>
            </w:r>
            <w:proofErr w:type="spellEnd"/>
          </w:p>
        </w:tc>
        <w:tc>
          <w:tcPr>
            <w:tcW w:w="4260" w:type="dxa"/>
            <w:tcMar>
              <w:top w:w="100" w:type="dxa"/>
              <w:left w:w="100" w:type="dxa"/>
              <w:bottom w:w="100" w:type="dxa"/>
              <w:right w:w="100" w:type="dxa"/>
            </w:tcMar>
          </w:tcPr>
          <w:p w14:paraId="72B490DD" w14:textId="77777777" w:rsidR="00143690" w:rsidRPr="00651E36" w:rsidRDefault="001137F7">
            <w:pPr>
              <w:widowControl w:val="0"/>
              <w:spacing w:after="0" w:line="240" w:lineRule="auto"/>
              <w:rPr>
                <w:lang w:val="en-US"/>
              </w:rPr>
            </w:pPr>
            <w:r w:rsidRPr="00651E36">
              <w:rPr>
                <w:lang w:val="en-US"/>
              </w:rPr>
              <w:t>LLC references</w:t>
            </w:r>
          </w:p>
        </w:tc>
        <w:tc>
          <w:tcPr>
            <w:tcW w:w="2880" w:type="dxa"/>
            <w:tcMar>
              <w:top w:w="100" w:type="dxa"/>
              <w:left w:w="100" w:type="dxa"/>
              <w:bottom w:w="100" w:type="dxa"/>
              <w:right w:w="100" w:type="dxa"/>
            </w:tcMar>
          </w:tcPr>
          <w:p w14:paraId="142670E3" w14:textId="77777777" w:rsidR="00143690" w:rsidRPr="00651E36" w:rsidRDefault="001137F7">
            <w:pPr>
              <w:widowControl w:val="0"/>
              <w:spacing w:after="0" w:line="240" w:lineRule="auto"/>
              <w:rPr>
                <w:lang w:val="en-US"/>
              </w:rPr>
            </w:pPr>
            <w:r w:rsidRPr="00651E36">
              <w:rPr>
                <w:lang w:val="en-US"/>
              </w:rPr>
              <w:t>BTR</w:t>
            </w:r>
            <w:r w:rsidRPr="00651E36">
              <w:rPr>
                <w:vertAlign w:val="subscript"/>
                <w:lang w:val="en-US"/>
              </w:rPr>
              <w:t>LLC</w:t>
            </w:r>
            <w:r w:rsidRPr="00651E36">
              <w:rPr>
                <w:lang w:val="en-US"/>
              </w:rPr>
              <w:t>, MPKI</w:t>
            </w:r>
            <w:r w:rsidRPr="00651E36">
              <w:rPr>
                <w:vertAlign w:val="subscript"/>
                <w:lang w:val="en-US"/>
              </w:rPr>
              <w:t>LLC</w:t>
            </w:r>
            <w:r w:rsidRPr="00651E36">
              <w:rPr>
                <w:lang w:val="en-US"/>
              </w:rPr>
              <w:t>, HR</w:t>
            </w:r>
            <w:r w:rsidRPr="00651E36">
              <w:rPr>
                <w:vertAlign w:val="subscript"/>
                <w:lang w:val="en-US"/>
              </w:rPr>
              <w:t>LLC</w:t>
            </w:r>
          </w:p>
        </w:tc>
      </w:tr>
      <w:tr w:rsidR="00143690" w:rsidRPr="00651E36" w14:paraId="27733F1B" w14:textId="77777777">
        <w:tc>
          <w:tcPr>
            <w:tcW w:w="3315" w:type="dxa"/>
            <w:tcMar>
              <w:top w:w="100" w:type="dxa"/>
              <w:left w:w="100" w:type="dxa"/>
              <w:bottom w:w="100" w:type="dxa"/>
              <w:right w:w="100" w:type="dxa"/>
            </w:tcMar>
          </w:tcPr>
          <w:p w14:paraId="30A6B264" w14:textId="77777777" w:rsidR="00143690" w:rsidRPr="00651E36" w:rsidRDefault="001137F7">
            <w:pPr>
              <w:widowControl w:val="0"/>
              <w:spacing w:after="0" w:line="240" w:lineRule="auto"/>
              <w:rPr>
                <w:lang w:val="en-US"/>
              </w:rPr>
            </w:pPr>
            <w:proofErr w:type="spellStart"/>
            <w:r w:rsidRPr="00651E36">
              <w:rPr>
                <w:lang w:val="en-US"/>
              </w:rPr>
              <w:t>llc_misses</w:t>
            </w:r>
            <w:proofErr w:type="spellEnd"/>
          </w:p>
        </w:tc>
        <w:tc>
          <w:tcPr>
            <w:tcW w:w="4260" w:type="dxa"/>
            <w:tcMar>
              <w:top w:w="100" w:type="dxa"/>
              <w:left w:w="100" w:type="dxa"/>
              <w:bottom w:w="100" w:type="dxa"/>
              <w:right w:w="100" w:type="dxa"/>
            </w:tcMar>
          </w:tcPr>
          <w:p w14:paraId="06167C6D" w14:textId="77777777" w:rsidR="00143690" w:rsidRPr="00651E36" w:rsidRDefault="001137F7">
            <w:pPr>
              <w:widowControl w:val="0"/>
              <w:spacing w:after="0" w:line="240" w:lineRule="auto"/>
              <w:rPr>
                <w:lang w:val="en-US"/>
              </w:rPr>
            </w:pPr>
            <w:r w:rsidRPr="00651E36">
              <w:rPr>
                <w:lang w:val="en-US"/>
              </w:rPr>
              <w:t>LLC miss accesses</w:t>
            </w:r>
          </w:p>
        </w:tc>
        <w:tc>
          <w:tcPr>
            <w:tcW w:w="2880" w:type="dxa"/>
            <w:tcMar>
              <w:top w:w="100" w:type="dxa"/>
              <w:left w:w="100" w:type="dxa"/>
              <w:bottom w:w="100" w:type="dxa"/>
              <w:right w:w="100" w:type="dxa"/>
            </w:tcMar>
          </w:tcPr>
          <w:p w14:paraId="27B009C3" w14:textId="77777777" w:rsidR="00143690" w:rsidRPr="00651E36" w:rsidRDefault="001137F7">
            <w:pPr>
              <w:widowControl w:val="0"/>
              <w:spacing w:after="0" w:line="240" w:lineRule="auto"/>
              <w:rPr>
                <w:lang w:val="en-US"/>
              </w:rPr>
            </w:pPr>
            <w:r w:rsidRPr="00651E36">
              <w:rPr>
                <w:lang w:val="en-US"/>
              </w:rPr>
              <w:t>MPKI</w:t>
            </w:r>
            <w:r w:rsidRPr="00651E36">
              <w:rPr>
                <w:vertAlign w:val="subscript"/>
                <w:lang w:val="en-US"/>
              </w:rPr>
              <w:t>LLC</w:t>
            </w:r>
            <w:r w:rsidRPr="00651E36">
              <w:rPr>
                <w:lang w:val="en-US"/>
              </w:rPr>
              <w:t>, HR</w:t>
            </w:r>
            <w:r w:rsidRPr="00651E36">
              <w:rPr>
                <w:vertAlign w:val="subscript"/>
                <w:lang w:val="en-US"/>
              </w:rPr>
              <w:t>LLC</w:t>
            </w:r>
            <w:r w:rsidRPr="00651E36">
              <w:rPr>
                <w:lang w:val="en-US"/>
              </w:rPr>
              <w:t>, BTR</w:t>
            </w:r>
            <w:r w:rsidRPr="00651E36">
              <w:rPr>
                <w:vertAlign w:val="subscript"/>
                <w:lang w:val="en-US"/>
              </w:rPr>
              <w:t>MM</w:t>
            </w:r>
            <w:r w:rsidRPr="00651E36">
              <w:rPr>
                <w:vertAlign w:val="superscript"/>
                <w:lang w:val="en-US"/>
              </w:rPr>
              <w:footnoteReference w:id="2"/>
            </w:r>
          </w:p>
        </w:tc>
      </w:tr>
      <w:tr w:rsidR="00143690" w:rsidRPr="00651E36" w14:paraId="5C71F4B8" w14:textId="77777777">
        <w:tc>
          <w:tcPr>
            <w:tcW w:w="3315" w:type="dxa"/>
            <w:tcMar>
              <w:top w:w="100" w:type="dxa"/>
              <w:left w:w="100" w:type="dxa"/>
              <w:bottom w:w="100" w:type="dxa"/>
              <w:right w:w="100" w:type="dxa"/>
            </w:tcMar>
          </w:tcPr>
          <w:p w14:paraId="0B48AA4E" w14:textId="77777777" w:rsidR="00143690" w:rsidRPr="00651E36" w:rsidRDefault="001137F7">
            <w:pPr>
              <w:widowControl w:val="0"/>
              <w:spacing w:after="0" w:line="240" w:lineRule="auto"/>
              <w:rPr>
                <w:lang w:val="en-US"/>
              </w:rPr>
            </w:pPr>
            <w:proofErr w:type="spellStart"/>
            <w:r w:rsidRPr="00651E36">
              <w:rPr>
                <w:lang w:val="en-US"/>
              </w:rPr>
              <w:t>branch_instuctions_retired</w:t>
            </w:r>
            <w:proofErr w:type="spellEnd"/>
          </w:p>
        </w:tc>
        <w:tc>
          <w:tcPr>
            <w:tcW w:w="4260" w:type="dxa"/>
            <w:tcMar>
              <w:top w:w="100" w:type="dxa"/>
              <w:left w:w="100" w:type="dxa"/>
              <w:bottom w:w="100" w:type="dxa"/>
              <w:right w:w="100" w:type="dxa"/>
            </w:tcMar>
          </w:tcPr>
          <w:p w14:paraId="7DBA2E5A" w14:textId="77777777" w:rsidR="00143690" w:rsidRPr="00651E36" w:rsidRDefault="001137F7">
            <w:pPr>
              <w:widowControl w:val="0"/>
              <w:spacing w:after="0" w:line="240" w:lineRule="auto"/>
              <w:rPr>
                <w:lang w:val="en-US"/>
              </w:rPr>
            </w:pPr>
            <w:r w:rsidRPr="00651E36">
              <w:rPr>
                <w:lang w:val="en-US"/>
              </w:rPr>
              <w:t>Branch instructions completed</w:t>
            </w:r>
          </w:p>
        </w:tc>
        <w:tc>
          <w:tcPr>
            <w:tcW w:w="2880" w:type="dxa"/>
            <w:tcMar>
              <w:top w:w="100" w:type="dxa"/>
              <w:left w:w="100" w:type="dxa"/>
              <w:bottom w:w="100" w:type="dxa"/>
              <w:right w:w="100" w:type="dxa"/>
            </w:tcMar>
          </w:tcPr>
          <w:p w14:paraId="6A911F7D" w14:textId="77777777" w:rsidR="00143690" w:rsidRPr="00651E36" w:rsidRDefault="001137F7">
            <w:pPr>
              <w:widowControl w:val="0"/>
              <w:spacing w:after="0" w:line="240" w:lineRule="auto"/>
              <w:rPr>
                <w:lang w:val="en-US"/>
              </w:rPr>
            </w:pPr>
            <w:r w:rsidRPr="00651E36">
              <w:rPr>
                <w:lang w:val="en-US"/>
              </w:rPr>
              <w:t>BPA</w:t>
            </w:r>
          </w:p>
        </w:tc>
      </w:tr>
      <w:tr w:rsidR="00143690" w:rsidRPr="00651E36" w14:paraId="66074B2A" w14:textId="77777777">
        <w:tc>
          <w:tcPr>
            <w:tcW w:w="3315" w:type="dxa"/>
            <w:tcMar>
              <w:top w:w="100" w:type="dxa"/>
              <w:left w:w="100" w:type="dxa"/>
              <w:bottom w:w="100" w:type="dxa"/>
              <w:right w:w="100" w:type="dxa"/>
            </w:tcMar>
          </w:tcPr>
          <w:p w14:paraId="1AC62FC8" w14:textId="77777777" w:rsidR="00143690" w:rsidRPr="00651E36" w:rsidRDefault="001137F7">
            <w:pPr>
              <w:widowControl w:val="0"/>
              <w:spacing w:after="0" w:line="240" w:lineRule="auto"/>
              <w:rPr>
                <w:lang w:val="en-US"/>
              </w:rPr>
            </w:pPr>
            <w:proofErr w:type="spellStart"/>
            <w:r w:rsidRPr="00651E36">
              <w:rPr>
                <w:lang w:val="en-US"/>
              </w:rPr>
              <w:t>mispredicted_branch_retired</w:t>
            </w:r>
            <w:proofErr w:type="spellEnd"/>
          </w:p>
        </w:tc>
        <w:tc>
          <w:tcPr>
            <w:tcW w:w="4260" w:type="dxa"/>
            <w:tcMar>
              <w:top w:w="100" w:type="dxa"/>
              <w:left w:w="100" w:type="dxa"/>
              <w:bottom w:w="100" w:type="dxa"/>
              <w:right w:w="100" w:type="dxa"/>
            </w:tcMar>
          </w:tcPr>
          <w:p w14:paraId="4023C593" w14:textId="77777777" w:rsidR="00143690" w:rsidRPr="00651E36" w:rsidRDefault="001137F7">
            <w:pPr>
              <w:widowControl w:val="0"/>
              <w:spacing w:after="0" w:line="240" w:lineRule="auto"/>
              <w:rPr>
                <w:lang w:val="en-US"/>
              </w:rPr>
            </w:pPr>
            <w:proofErr w:type="spellStart"/>
            <w:r w:rsidRPr="00651E36">
              <w:rPr>
                <w:lang w:val="en-US"/>
              </w:rPr>
              <w:t>Mispredicted</w:t>
            </w:r>
            <w:proofErr w:type="spellEnd"/>
            <w:r w:rsidRPr="00651E36">
              <w:rPr>
                <w:lang w:val="en-US"/>
              </w:rPr>
              <w:t xml:space="preserve"> branch instructions completed</w:t>
            </w:r>
          </w:p>
        </w:tc>
        <w:tc>
          <w:tcPr>
            <w:tcW w:w="2880" w:type="dxa"/>
            <w:tcMar>
              <w:top w:w="100" w:type="dxa"/>
              <w:left w:w="100" w:type="dxa"/>
              <w:bottom w:w="100" w:type="dxa"/>
              <w:right w:w="100" w:type="dxa"/>
            </w:tcMar>
          </w:tcPr>
          <w:p w14:paraId="375F81E7" w14:textId="77777777" w:rsidR="00143690" w:rsidRPr="00651E36" w:rsidRDefault="001137F7">
            <w:pPr>
              <w:widowControl w:val="0"/>
              <w:spacing w:after="0" w:line="240" w:lineRule="auto"/>
              <w:rPr>
                <w:lang w:val="en-US"/>
              </w:rPr>
            </w:pPr>
            <w:r w:rsidRPr="00651E36">
              <w:rPr>
                <w:lang w:val="en-US"/>
              </w:rPr>
              <w:t>BPA</w:t>
            </w:r>
          </w:p>
        </w:tc>
      </w:tr>
      <w:tr w:rsidR="00143690" w:rsidRPr="00651E36" w14:paraId="383EDFDA" w14:textId="77777777">
        <w:tc>
          <w:tcPr>
            <w:tcW w:w="3315" w:type="dxa"/>
            <w:tcMar>
              <w:top w:w="100" w:type="dxa"/>
              <w:left w:w="100" w:type="dxa"/>
              <w:bottom w:w="100" w:type="dxa"/>
              <w:right w:w="100" w:type="dxa"/>
            </w:tcMar>
          </w:tcPr>
          <w:p w14:paraId="40DB78B4" w14:textId="77777777" w:rsidR="00143690" w:rsidRPr="00651E36" w:rsidRDefault="001137F7">
            <w:pPr>
              <w:widowControl w:val="0"/>
              <w:spacing w:after="0" w:line="240" w:lineRule="auto"/>
              <w:rPr>
                <w:lang w:val="en-US"/>
              </w:rPr>
            </w:pPr>
            <w:r w:rsidRPr="00651E36">
              <w:rPr>
                <w:lang w:val="en-US"/>
              </w:rPr>
              <w:t>l2_rqsts:all_pf</w:t>
            </w:r>
          </w:p>
        </w:tc>
        <w:tc>
          <w:tcPr>
            <w:tcW w:w="4260" w:type="dxa"/>
            <w:tcMar>
              <w:top w:w="100" w:type="dxa"/>
              <w:left w:w="100" w:type="dxa"/>
              <w:bottom w:w="100" w:type="dxa"/>
              <w:right w:w="100" w:type="dxa"/>
            </w:tcMar>
          </w:tcPr>
          <w:p w14:paraId="3EB26131" w14:textId="77777777" w:rsidR="00143690" w:rsidRPr="00651E36" w:rsidRDefault="001137F7">
            <w:pPr>
              <w:widowControl w:val="0"/>
              <w:spacing w:after="0" w:line="240" w:lineRule="auto"/>
              <w:rPr>
                <w:lang w:val="en-US"/>
              </w:rPr>
            </w:pPr>
            <w:r w:rsidRPr="00651E36">
              <w:rPr>
                <w:lang w:val="en-US"/>
              </w:rPr>
              <w:t xml:space="preserve">L2 cache </w:t>
            </w:r>
            <w:proofErr w:type="spellStart"/>
            <w:r w:rsidRPr="00651E36">
              <w:rPr>
                <w:lang w:val="en-US"/>
              </w:rPr>
              <w:t>prefetch</w:t>
            </w:r>
            <w:proofErr w:type="spellEnd"/>
            <w:r w:rsidRPr="00651E36">
              <w:rPr>
                <w:lang w:val="en-US"/>
              </w:rPr>
              <w:t xml:space="preserve"> accesses</w:t>
            </w:r>
          </w:p>
        </w:tc>
        <w:tc>
          <w:tcPr>
            <w:tcW w:w="2880" w:type="dxa"/>
            <w:tcMar>
              <w:top w:w="100" w:type="dxa"/>
              <w:left w:w="100" w:type="dxa"/>
              <w:bottom w:w="100" w:type="dxa"/>
              <w:right w:w="100" w:type="dxa"/>
            </w:tcMar>
          </w:tcPr>
          <w:p w14:paraId="5C47596F" w14:textId="77777777" w:rsidR="00143690" w:rsidRPr="00651E36" w:rsidRDefault="001137F7">
            <w:pPr>
              <w:widowControl w:val="0"/>
              <w:spacing w:after="0" w:line="240" w:lineRule="auto"/>
              <w:rPr>
                <w:lang w:val="en-US"/>
              </w:rPr>
            </w:pPr>
            <w:r w:rsidRPr="00651E36">
              <w:rPr>
                <w:lang w:val="en-US"/>
              </w:rPr>
              <w:t>HR</w:t>
            </w:r>
            <w:r w:rsidRPr="00651E36">
              <w:rPr>
                <w:vertAlign w:val="subscript"/>
                <w:lang w:val="en-US"/>
              </w:rPr>
              <w:t>L2_pref</w:t>
            </w:r>
          </w:p>
        </w:tc>
      </w:tr>
      <w:tr w:rsidR="00143690" w:rsidRPr="00651E36" w14:paraId="0F29DC50" w14:textId="77777777">
        <w:tc>
          <w:tcPr>
            <w:tcW w:w="3315" w:type="dxa"/>
            <w:tcMar>
              <w:top w:w="100" w:type="dxa"/>
              <w:left w:w="100" w:type="dxa"/>
              <w:bottom w:w="100" w:type="dxa"/>
              <w:right w:w="100" w:type="dxa"/>
            </w:tcMar>
          </w:tcPr>
          <w:p w14:paraId="5F1E7095" w14:textId="77777777" w:rsidR="00143690" w:rsidRPr="00651E36" w:rsidRDefault="001137F7">
            <w:pPr>
              <w:widowControl w:val="0"/>
              <w:spacing w:after="0" w:line="240" w:lineRule="auto"/>
              <w:rPr>
                <w:lang w:val="en-US"/>
              </w:rPr>
            </w:pPr>
            <w:r w:rsidRPr="00651E36">
              <w:rPr>
                <w:lang w:val="en-US"/>
              </w:rPr>
              <w:t>l2_rqsts:pf_hit</w:t>
            </w:r>
          </w:p>
        </w:tc>
        <w:tc>
          <w:tcPr>
            <w:tcW w:w="4260" w:type="dxa"/>
            <w:tcMar>
              <w:top w:w="100" w:type="dxa"/>
              <w:left w:w="100" w:type="dxa"/>
              <w:bottom w:w="100" w:type="dxa"/>
              <w:right w:w="100" w:type="dxa"/>
            </w:tcMar>
          </w:tcPr>
          <w:p w14:paraId="2DD1DB6C" w14:textId="77777777" w:rsidR="00143690" w:rsidRPr="00651E36" w:rsidRDefault="001137F7">
            <w:pPr>
              <w:widowControl w:val="0"/>
              <w:spacing w:after="0" w:line="240" w:lineRule="auto"/>
              <w:rPr>
                <w:lang w:val="en-US"/>
              </w:rPr>
            </w:pPr>
            <w:r w:rsidRPr="00651E36">
              <w:rPr>
                <w:lang w:val="en-US"/>
              </w:rPr>
              <w:t xml:space="preserve">L2 cache </w:t>
            </w:r>
            <w:proofErr w:type="spellStart"/>
            <w:r w:rsidRPr="00651E36">
              <w:rPr>
                <w:lang w:val="en-US"/>
              </w:rPr>
              <w:t>prefetch</w:t>
            </w:r>
            <w:proofErr w:type="spellEnd"/>
            <w:r w:rsidRPr="00651E36">
              <w:rPr>
                <w:lang w:val="en-US"/>
              </w:rPr>
              <w:t xml:space="preserve"> access hits</w:t>
            </w:r>
          </w:p>
        </w:tc>
        <w:tc>
          <w:tcPr>
            <w:tcW w:w="2880" w:type="dxa"/>
            <w:tcMar>
              <w:top w:w="100" w:type="dxa"/>
              <w:left w:w="100" w:type="dxa"/>
              <w:bottom w:w="100" w:type="dxa"/>
              <w:right w:w="100" w:type="dxa"/>
            </w:tcMar>
          </w:tcPr>
          <w:p w14:paraId="66DB8929" w14:textId="77777777" w:rsidR="00143690" w:rsidRPr="00651E36" w:rsidRDefault="001137F7">
            <w:pPr>
              <w:widowControl w:val="0"/>
              <w:spacing w:after="0" w:line="240" w:lineRule="auto"/>
              <w:rPr>
                <w:lang w:val="en-US"/>
              </w:rPr>
            </w:pPr>
            <w:r w:rsidRPr="00651E36">
              <w:rPr>
                <w:lang w:val="en-US"/>
              </w:rPr>
              <w:t>HR</w:t>
            </w:r>
            <w:r w:rsidRPr="00651E36">
              <w:rPr>
                <w:vertAlign w:val="subscript"/>
                <w:lang w:val="en-US"/>
              </w:rPr>
              <w:t>L2_pref</w:t>
            </w:r>
          </w:p>
        </w:tc>
      </w:tr>
    </w:tbl>
    <w:p w14:paraId="53F5AA8D" w14:textId="77777777" w:rsidR="000230FC" w:rsidRPr="00651E36" w:rsidRDefault="000230FC" w:rsidP="000230FC">
      <w:pPr>
        <w:ind w:left="720"/>
        <w:contextualSpacing/>
        <w:jc w:val="both"/>
        <w:rPr>
          <w:b/>
          <w:color w:val="4472C4" w:themeColor="accent5"/>
          <w:lang w:val="en-US"/>
        </w:rPr>
      </w:pPr>
    </w:p>
    <w:p w14:paraId="129CB3A0" w14:textId="77777777" w:rsidR="000230FC" w:rsidRPr="00651E36" w:rsidRDefault="000230FC" w:rsidP="000230FC">
      <w:pPr>
        <w:ind w:left="720"/>
        <w:contextualSpacing/>
        <w:jc w:val="both"/>
        <w:rPr>
          <w:b/>
          <w:color w:val="4472C4" w:themeColor="accent5"/>
          <w:lang w:val="en-US"/>
        </w:rPr>
      </w:pPr>
    </w:p>
    <w:p w14:paraId="20A3B0C8" w14:textId="3CAA9FBB" w:rsidR="00143690" w:rsidRPr="00651E36" w:rsidRDefault="001C3769" w:rsidP="005708D6">
      <w:pPr>
        <w:pStyle w:val="Prrafodelista"/>
        <w:numPr>
          <w:ilvl w:val="0"/>
          <w:numId w:val="12"/>
        </w:numPr>
        <w:jc w:val="both"/>
        <w:rPr>
          <w:b/>
          <w:smallCaps/>
          <w:color w:val="4472C4"/>
          <w:sz w:val="26"/>
          <w:szCs w:val="26"/>
          <w:lang w:val="en-US"/>
        </w:rPr>
      </w:pPr>
      <w:r w:rsidRPr="00651E36">
        <w:rPr>
          <w:b/>
          <w:smallCaps/>
          <w:color w:val="4472C4"/>
          <w:sz w:val="26"/>
          <w:szCs w:val="26"/>
          <w:lang w:val="en-US"/>
        </w:rPr>
        <w:t xml:space="preserve">Lab Session Development </w:t>
      </w:r>
    </w:p>
    <w:p w14:paraId="78BE96C8" w14:textId="3F88FC9D" w:rsidR="001C3769" w:rsidRPr="00651E36" w:rsidRDefault="005708D6" w:rsidP="00697F52">
      <w:pPr>
        <w:jc w:val="both"/>
        <w:rPr>
          <w:lang w:val="en-US"/>
        </w:rPr>
      </w:pPr>
      <w:r w:rsidRPr="00651E36">
        <w:rPr>
          <w:lang w:val="en-US"/>
        </w:rPr>
        <w:t xml:space="preserve">The goal of the lab session is to analyze the described metrics from the experimental data collected in the experiments and identify which metrics present a strong connection with performance. </w:t>
      </w:r>
      <w:r w:rsidR="00697F52" w:rsidRPr="00651E36">
        <w:rPr>
          <w:i/>
          <w:color w:val="2F5496" w:themeColor="accent5" w:themeShade="BF"/>
          <w:lang w:val="en-US"/>
        </w:rPr>
        <w:t xml:space="preserve">First, you should launch the experiments required to calculate the memory and performance metrics. </w:t>
      </w:r>
      <w:r w:rsidR="00866593" w:rsidRPr="00651E36">
        <w:rPr>
          <w:i/>
          <w:color w:val="2F5496" w:themeColor="accent5" w:themeShade="BF"/>
          <w:lang w:val="en-US"/>
        </w:rPr>
        <w:t>To this end, you should edit the launching script to set the events to be accounted and the applications to be monitored. Next, run the script an</w:t>
      </w:r>
      <w:r w:rsidR="00471C68">
        <w:rPr>
          <w:i/>
          <w:color w:val="2F5496" w:themeColor="accent5" w:themeShade="BF"/>
          <w:lang w:val="en-US"/>
        </w:rPr>
        <w:t>d wait until the end of the experiments</w:t>
      </w:r>
      <w:r w:rsidR="00866593" w:rsidRPr="00651E36">
        <w:rPr>
          <w:i/>
          <w:color w:val="2F5496" w:themeColor="accent5" w:themeShade="BF"/>
          <w:lang w:val="en-US"/>
        </w:rPr>
        <w:t>. Notice that it should be launched twice with different events because the exper</w:t>
      </w:r>
      <w:r w:rsidR="00471C68">
        <w:rPr>
          <w:i/>
          <w:color w:val="2F5496" w:themeColor="accent5" w:themeShade="BF"/>
          <w:lang w:val="en-US"/>
        </w:rPr>
        <w:t>imental platform only allows to measure</w:t>
      </w:r>
      <w:r w:rsidR="00866593" w:rsidRPr="00651E36">
        <w:rPr>
          <w:i/>
          <w:color w:val="2F5496" w:themeColor="accent5" w:themeShade="BF"/>
          <w:lang w:val="en-US"/>
        </w:rPr>
        <w:t xml:space="preserve"> six performance counters</w:t>
      </w:r>
      <w:r w:rsidR="00471C68">
        <w:rPr>
          <w:i/>
          <w:color w:val="2F5496" w:themeColor="accent5" w:themeShade="BF"/>
          <w:lang w:val="en-US"/>
        </w:rPr>
        <w:t xml:space="preserve"> at a time</w:t>
      </w:r>
      <w:r w:rsidR="00866593" w:rsidRPr="00651E36">
        <w:rPr>
          <w:i/>
          <w:color w:val="2F5496" w:themeColor="accent5" w:themeShade="BF"/>
          <w:lang w:val="en-US"/>
        </w:rPr>
        <w:t>.</w:t>
      </w:r>
      <w:r w:rsidR="00866593" w:rsidRPr="00651E36">
        <w:rPr>
          <w:lang w:val="en-US"/>
        </w:rPr>
        <w:t xml:space="preserve"> </w:t>
      </w:r>
      <w:r w:rsidR="00697F52" w:rsidRPr="00651E36">
        <w:rPr>
          <w:i/>
          <w:color w:val="2F5496" w:themeColor="accent5" w:themeShade="BF"/>
          <w:lang w:val="en-US"/>
        </w:rPr>
        <w:t>Once the data is collected and the metrics calculated, it</w:t>
      </w:r>
      <w:r w:rsidRPr="00651E36">
        <w:rPr>
          <w:i/>
          <w:color w:val="2F5496" w:themeColor="accent5" w:themeShade="BF"/>
          <w:lang w:val="en-US"/>
        </w:rPr>
        <w:t xml:space="preserve"> is important to plot the appropriate charts</w:t>
      </w:r>
      <w:r w:rsidR="00697F52" w:rsidRPr="00651E36">
        <w:rPr>
          <w:i/>
          <w:color w:val="2F5496" w:themeColor="accent5" w:themeShade="BF"/>
          <w:lang w:val="en-US"/>
        </w:rPr>
        <w:t xml:space="preserve"> to reach the correct conclusions</w:t>
      </w:r>
      <w:r w:rsidRPr="00651E36">
        <w:rPr>
          <w:i/>
          <w:color w:val="2F5496" w:themeColor="accent5" w:themeShade="BF"/>
          <w:lang w:val="en-US"/>
        </w:rPr>
        <w:t xml:space="preserve">. The </w:t>
      </w:r>
      <w:r w:rsidR="00697F52" w:rsidRPr="00651E36">
        <w:rPr>
          <w:i/>
          <w:color w:val="2F5496" w:themeColor="accent5" w:themeShade="BF"/>
          <w:lang w:val="en-US"/>
        </w:rPr>
        <w:t>next subsection</w:t>
      </w:r>
      <w:r w:rsidRPr="00651E36">
        <w:rPr>
          <w:i/>
          <w:color w:val="2F5496" w:themeColor="accent5" w:themeShade="BF"/>
          <w:lang w:val="en-US"/>
        </w:rPr>
        <w:t xml:space="preserve"> will le</w:t>
      </w:r>
      <w:r w:rsidR="00697F52" w:rsidRPr="00651E36">
        <w:rPr>
          <w:i/>
          <w:color w:val="2F5496" w:themeColor="accent5" w:themeShade="BF"/>
          <w:lang w:val="en-US"/>
        </w:rPr>
        <w:t>ad</w:t>
      </w:r>
      <w:r w:rsidRPr="00651E36">
        <w:rPr>
          <w:i/>
          <w:color w:val="2F5496" w:themeColor="accent5" w:themeShade="BF"/>
          <w:lang w:val="en-US"/>
        </w:rPr>
        <w:t xml:space="preserve"> you through </w:t>
      </w:r>
      <w:r w:rsidR="00697F52" w:rsidRPr="00651E36">
        <w:rPr>
          <w:i/>
          <w:color w:val="2F5496" w:themeColor="accent5" w:themeShade="BF"/>
          <w:lang w:val="en-US"/>
        </w:rPr>
        <w:t>these steps.</w:t>
      </w:r>
    </w:p>
    <w:p w14:paraId="718857D8" w14:textId="77777777" w:rsidR="00697F52" w:rsidRPr="00651E36" w:rsidRDefault="00697F52" w:rsidP="005708D6">
      <w:pPr>
        <w:jc w:val="both"/>
        <w:rPr>
          <w:b/>
          <w:color w:val="4472C4" w:themeColor="accent5"/>
          <w:sz w:val="24"/>
          <w:lang w:val="en-US"/>
        </w:rPr>
      </w:pPr>
    </w:p>
    <w:p w14:paraId="49321844" w14:textId="2A46B932" w:rsidR="00143690" w:rsidRPr="00651E36" w:rsidRDefault="00844AFD" w:rsidP="005708D6">
      <w:pPr>
        <w:jc w:val="both"/>
        <w:rPr>
          <w:b/>
          <w:color w:val="4472C4" w:themeColor="accent5"/>
          <w:sz w:val="24"/>
          <w:lang w:val="en-US"/>
        </w:rPr>
      </w:pPr>
      <w:r w:rsidRPr="00651E36">
        <w:rPr>
          <w:b/>
          <w:color w:val="4472C4" w:themeColor="accent5"/>
          <w:sz w:val="24"/>
          <w:lang w:val="en-US"/>
        </w:rPr>
        <w:t>Analysis of the memory performance and overall performance for entire executions</w:t>
      </w:r>
    </w:p>
    <w:p w14:paraId="1422D3C9" w14:textId="68FC45CC" w:rsidR="00697F52" w:rsidRPr="00651E36" w:rsidRDefault="00844AFD">
      <w:pPr>
        <w:jc w:val="both"/>
        <w:rPr>
          <w:lang w:val="en-US"/>
        </w:rPr>
      </w:pPr>
      <w:r w:rsidRPr="00651E36">
        <w:rPr>
          <w:i/>
          <w:color w:val="2F5496" w:themeColor="accent5" w:themeShade="BF"/>
          <w:lang w:val="en-US"/>
        </w:rPr>
        <w:t xml:space="preserve">To perform </w:t>
      </w:r>
      <w:r w:rsidR="005708D6" w:rsidRPr="00651E36">
        <w:rPr>
          <w:i/>
          <w:color w:val="2F5496" w:themeColor="accent5" w:themeShade="BF"/>
          <w:lang w:val="en-US"/>
        </w:rPr>
        <w:t>this study</w:t>
      </w:r>
      <w:r w:rsidRPr="00651E36">
        <w:rPr>
          <w:i/>
          <w:color w:val="2F5496" w:themeColor="accent5" w:themeShade="BF"/>
          <w:lang w:val="en-US"/>
        </w:rPr>
        <w:t xml:space="preserve">, </w:t>
      </w:r>
      <w:r w:rsidR="00B71F3E" w:rsidRPr="00651E36">
        <w:rPr>
          <w:i/>
          <w:color w:val="2F5496" w:themeColor="accent5" w:themeShade="BF"/>
          <w:lang w:val="en-US"/>
        </w:rPr>
        <w:t>you</w:t>
      </w:r>
      <w:r w:rsidRPr="00651E36">
        <w:rPr>
          <w:i/>
          <w:color w:val="2F5496" w:themeColor="accent5" w:themeShade="BF"/>
          <w:lang w:val="en-US"/>
        </w:rPr>
        <w:t xml:space="preserve"> should obtain and represent the performance metrics related with the memory system (described in Section 1) and the IPC for the indicated subset of the SPEC CPU2006 benchmarks.</w:t>
      </w:r>
      <w:r w:rsidRPr="00651E36">
        <w:rPr>
          <w:lang w:val="en-US"/>
        </w:rPr>
        <w:t xml:space="preserve"> </w:t>
      </w:r>
      <w:r w:rsidR="00697F52" w:rsidRPr="00651E36">
        <w:rPr>
          <w:color w:val="000000" w:themeColor="text1"/>
          <w:lang w:val="en-US"/>
        </w:rPr>
        <w:t xml:space="preserve">Once the experiments are completed, you will have all the experimental data required to perform the analysis. Using a spreadsheet software, calculate the required metrics. </w:t>
      </w:r>
      <w:r w:rsidR="00697F52" w:rsidRPr="00651E36">
        <w:rPr>
          <w:i/>
          <w:color w:val="2F5496" w:themeColor="accent5" w:themeShade="BF"/>
          <w:lang w:val="en-US"/>
        </w:rPr>
        <w:t xml:space="preserve">Then, </w:t>
      </w:r>
      <w:r w:rsidR="00B71F3E" w:rsidRPr="00651E36">
        <w:rPr>
          <w:i/>
          <w:color w:val="2F5496" w:themeColor="accent5" w:themeShade="BF"/>
          <w:lang w:val="en-US"/>
        </w:rPr>
        <w:t>you should</w:t>
      </w:r>
      <w:r w:rsidRPr="00651E36">
        <w:rPr>
          <w:i/>
          <w:color w:val="2F5496" w:themeColor="accent5" w:themeShade="BF"/>
          <w:lang w:val="en-US"/>
        </w:rPr>
        <w:t xml:space="preserve"> to prepare a </w:t>
      </w:r>
      <w:r w:rsidR="002A68DF" w:rsidRPr="00651E36">
        <w:rPr>
          <w:i/>
          <w:color w:val="2F5496" w:themeColor="accent5" w:themeShade="BF"/>
          <w:lang w:val="en-US"/>
        </w:rPr>
        <w:t>chart</w:t>
      </w:r>
      <w:r w:rsidRPr="00651E36">
        <w:rPr>
          <w:i/>
          <w:color w:val="2F5496" w:themeColor="accent5" w:themeShade="BF"/>
          <w:lang w:val="en-US"/>
        </w:rPr>
        <w:t xml:space="preserve"> for each metric, where the different applications </w:t>
      </w:r>
      <w:r w:rsidR="002A68DF" w:rsidRPr="00651E36">
        <w:rPr>
          <w:i/>
          <w:color w:val="2F5496" w:themeColor="accent5" w:themeShade="BF"/>
          <w:lang w:val="en-US"/>
        </w:rPr>
        <w:t>are presented</w:t>
      </w:r>
      <w:r w:rsidRPr="00651E36">
        <w:rPr>
          <w:i/>
          <w:color w:val="2F5496" w:themeColor="accent5" w:themeShade="BF"/>
          <w:lang w:val="en-US"/>
        </w:rPr>
        <w:t xml:space="preserve"> on the X-axe and the value of the metric for each application </w:t>
      </w:r>
      <w:r w:rsidR="002A68DF" w:rsidRPr="00651E36">
        <w:rPr>
          <w:i/>
          <w:color w:val="2F5496" w:themeColor="accent5" w:themeShade="BF"/>
          <w:lang w:val="en-US"/>
        </w:rPr>
        <w:t xml:space="preserve">is represented </w:t>
      </w:r>
      <w:r w:rsidRPr="00651E36">
        <w:rPr>
          <w:i/>
          <w:color w:val="2F5496" w:themeColor="accent5" w:themeShade="BF"/>
          <w:lang w:val="en-US"/>
        </w:rPr>
        <w:t>on the Y-axe.</w:t>
      </w:r>
      <w:r w:rsidRPr="00651E36">
        <w:rPr>
          <w:lang w:val="en-US"/>
        </w:rPr>
        <w:t xml:space="preserve"> </w:t>
      </w:r>
      <w:r w:rsidR="002A68DF" w:rsidRPr="00651E36">
        <w:rPr>
          <w:lang w:val="en-US"/>
        </w:rPr>
        <w:t>These</w:t>
      </w:r>
      <w:r w:rsidR="00471C68">
        <w:rPr>
          <w:lang w:val="en-US"/>
        </w:rPr>
        <w:t xml:space="preserve"> plots </w:t>
      </w:r>
      <w:r w:rsidRPr="00651E36">
        <w:rPr>
          <w:lang w:val="en-US"/>
        </w:rPr>
        <w:t xml:space="preserve">make the analysis and interpretation of the results easier. </w:t>
      </w:r>
      <w:r w:rsidR="00697F52" w:rsidRPr="00651E36">
        <w:rPr>
          <w:lang w:val="en-US"/>
        </w:rPr>
        <w:t xml:space="preserve">The remaining of this booklet presents different questions that should answer students to find out the expected conclusions. </w:t>
      </w:r>
    </w:p>
    <w:p w14:paraId="7F39F684" w14:textId="17FC0FC2" w:rsidR="00143690" w:rsidRPr="00651E36" w:rsidRDefault="00697F52" w:rsidP="00E208D4">
      <w:pPr>
        <w:pStyle w:val="Prrafodelista"/>
        <w:numPr>
          <w:ilvl w:val="0"/>
          <w:numId w:val="15"/>
        </w:numPr>
        <w:spacing w:line="240" w:lineRule="auto"/>
        <w:jc w:val="both"/>
        <w:rPr>
          <w:i/>
          <w:color w:val="2F5496" w:themeColor="accent5" w:themeShade="BF"/>
          <w:lang w:val="en-US"/>
        </w:rPr>
      </w:pPr>
      <w:r w:rsidRPr="00651E36">
        <w:rPr>
          <w:i/>
          <w:color w:val="2F5496" w:themeColor="accent5" w:themeShade="BF"/>
          <w:lang w:val="en-US"/>
        </w:rPr>
        <w:t xml:space="preserve">How do </w:t>
      </w:r>
      <w:proofErr w:type="spellStart"/>
      <w:r w:rsidR="001137F7" w:rsidRPr="00651E36">
        <w:rPr>
          <w:i/>
          <w:color w:val="2F5496" w:themeColor="accent5" w:themeShade="BF"/>
          <w:lang w:val="en-US"/>
        </w:rPr>
        <w:t>BTR</w:t>
      </w:r>
      <w:r w:rsidR="001137F7" w:rsidRPr="00651E36">
        <w:rPr>
          <w:i/>
          <w:color w:val="2F5496" w:themeColor="accent5" w:themeShade="BF"/>
          <w:vertAlign w:val="subscript"/>
          <w:lang w:val="en-US"/>
        </w:rPr>
        <w:t>LLCsol</w:t>
      </w:r>
      <w:proofErr w:type="spellEnd"/>
      <w:r w:rsidR="001137F7" w:rsidRPr="00651E36">
        <w:rPr>
          <w:i/>
          <w:color w:val="2F5496" w:themeColor="accent5" w:themeShade="BF"/>
          <w:lang w:val="en-US"/>
        </w:rPr>
        <w:t xml:space="preserve"> </w:t>
      </w:r>
      <w:r w:rsidRPr="00651E36">
        <w:rPr>
          <w:i/>
          <w:color w:val="2F5496" w:themeColor="accent5" w:themeShade="BF"/>
          <w:lang w:val="en-US"/>
        </w:rPr>
        <w:t>and</w:t>
      </w:r>
      <w:r w:rsidR="001137F7" w:rsidRPr="00651E36">
        <w:rPr>
          <w:i/>
          <w:color w:val="2F5496" w:themeColor="accent5" w:themeShade="BF"/>
          <w:lang w:val="en-US"/>
        </w:rPr>
        <w:t xml:space="preserve"> BTR</w:t>
      </w:r>
      <w:r w:rsidR="001137F7" w:rsidRPr="00651E36">
        <w:rPr>
          <w:i/>
          <w:color w:val="2F5496" w:themeColor="accent5" w:themeShade="BF"/>
          <w:vertAlign w:val="subscript"/>
          <w:lang w:val="en-US"/>
        </w:rPr>
        <w:t>MM</w:t>
      </w:r>
      <w:r w:rsidR="001137F7" w:rsidRPr="00651E36">
        <w:rPr>
          <w:i/>
          <w:color w:val="2F5496" w:themeColor="accent5" w:themeShade="BF"/>
          <w:lang w:val="en-US"/>
        </w:rPr>
        <w:t xml:space="preserve"> a</w:t>
      </w:r>
      <w:r w:rsidRPr="00651E36">
        <w:rPr>
          <w:i/>
          <w:color w:val="2F5496" w:themeColor="accent5" w:themeShade="BF"/>
          <w:lang w:val="en-US"/>
        </w:rPr>
        <w:t xml:space="preserve">ffect performance? </w:t>
      </w:r>
      <w:r w:rsidR="00E208D4" w:rsidRPr="00651E36">
        <w:rPr>
          <w:i/>
          <w:color w:val="2F5496" w:themeColor="accent5" w:themeShade="BF"/>
          <w:lang w:val="en-US"/>
        </w:rPr>
        <w:t xml:space="preserve">Study if there exists any connection between a high/low </w:t>
      </w:r>
      <w:r w:rsidR="001137F7" w:rsidRPr="00651E36">
        <w:rPr>
          <w:i/>
          <w:color w:val="2F5496" w:themeColor="accent5" w:themeShade="BF"/>
          <w:lang w:val="en-US"/>
        </w:rPr>
        <w:t>BTR</w:t>
      </w:r>
      <w:r w:rsidR="001137F7" w:rsidRPr="00651E36">
        <w:rPr>
          <w:i/>
          <w:color w:val="2F5496" w:themeColor="accent5" w:themeShade="BF"/>
          <w:vertAlign w:val="subscript"/>
          <w:lang w:val="en-US"/>
        </w:rPr>
        <w:t>LLC</w:t>
      </w:r>
      <w:r w:rsidR="00E208D4" w:rsidRPr="00651E36">
        <w:rPr>
          <w:i/>
          <w:color w:val="2F5496" w:themeColor="accent5" w:themeShade="BF"/>
          <w:vertAlign w:val="subscript"/>
          <w:lang w:val="en-US"/>
        </w:rPr>
        <w:t xml:space="preserve"> </w:t>
      </w:r>
      <w:r w:rsidR="001137F7" w:rsidRPr="00651E36">
        <w:rPr>
          <w:i/>
          <w:color w:val="2F5496" w:themeColor="accent5" w:themeShade="BF"/>
          <w:lang w:val="en-US"/>
        </w:rPr>
        <w:t>o</w:t>
      </w:r>
      <w:r w:rsidR="00E208D4" w:rsidRPr="00651E36">
        <w:rPr>
          <w:i/>
          <w:color w:val="2F5496" w:themeColor="accent5" w:themeShade="BF"/>
          <w:lang w:val="en-US"/>
        </w:rPr>
        <w:t>r</w:t>
      </w:r>
      <w:r w:rsidR="001137F7" w:rsidRPr="00651E36">
        <w:rPr>
          <w:i/>
          <w:color w:val="2F5496" w:themeColor="accent5" w:themeShade="BF"/>
          <w:lang w:val="en-US"/>
        </w:rPr>
        <w:t xml:space="preserve"> BTR</w:t>
      </w:r>
      <w:r w:rsidR="001137F7" w:rsidRPr="00651E36">
        <w:rPr>
          <w:i/>
          <w:color w:val="2F5496" w:themeColor="accent5" w:themeShade="BF"/>
          <w:vertAlign w:val="subscript"/>
          <w:lang w:val="en-US"/>
        </w:rPr>
        <w:t>MM</w:t>
      </w:r>
      <w:r w:rsidR="001137F7" w:rsidRPr="00651E36">
        <w:rPr>
          <w:i/>
          <w:color w:val="2F5496" w:themeColor="accent5" w:themeShade="BF"/>
          <w:lang w:val="en-US"/>
        </w:rPr>
        <w:t xml:space="preserve"> </w:t>
      </w:r>
      <w:r w:rsidR="00E208D4" w:rsidRPr="00651E36">
        <w:rPr>
          <w:i/>
          <w:color w:val="2F5496" w:themeColor="accent5" w:themeShade="BF"/>
          <w:lang w:val="en-US"/>
        </w:rPr>
        <w:t xml:space="preserve">and a high/low </w:t>
      </w:r>
      <w:r w:rsidR="001137F7" w:rsidRPr="00651E36">
        <w:rPr>
          <w:i/>
          <w:color w:val="2F5496" w:themeColor="accent5" w:themeShade="BF"/>
          <w:lang w:val="en-US"/>
        </w:rPr>
        <w:t xml:space="preserve">IPC.  </w:t>
      </w:r>
    </w:p>
    <w:p w14:paraId="0A35E2E5" w14:textId="7D334B24" w:rsidR="00E208D4" w:rsidRPr="00651E36" w:rsidRDefault="00E208D4" w:rsidP="00255C32">
      <w:pPr>
        <w:pStyle w:val="Prrafodelista"/>
        <w:numPr>
          <w:ilvl w:val="0"/>
          <w:numId w:val="15"/>
        </w:numPr>
        <w:spacing w:line="240" w:lineRule="auto"/>
        <w:jc w:val="both"/>
        <w:rPr>
          <w:i/>
          <w:color w:val="2F5496" w:themeColor="accent5" w:themeShade="BF"/>
          <w:lang w:val="en-US"/>
        </w:rPr>
      </w:pPr>
      <w:r w:rsidRPr="00651E36">
        <w:rPr>
          <w:i/>
          <w:color w:val="2F5496" w:themeColor="accent5" w:themeShade="BF"/>
          <w:lang w:val="en-US"/>
        </w:rPr>
        <w:t>Which metric related with the L1 cache (HR</w:t>
      </w:r>
      <w:r w:rsidR="001137F7" w:rsidRPr="00651E36">
        <w:rPr>
          <w:i/>
          <w:color w:val="2F5496" w:themeColor="accent5" w:themeShade="BF"/>
          <w:vertAlign w:val="subscript"/>
          <w:lang w:val="en-US"/>
        </w:rPr>
        <w:t>L1</w:t>
      </w:r>
      <w:r w:rsidR="001137F7" w:rsidRPr="00651E36">
        <w:rPr>
          <w:i/>
          <w:color w:val="2F5496" w:themeColor="accent5" w:themeShade="BF"/>
          <w:lang w:val="en-US"/>
        </w:rPr>
        <w:t>, BTR</w:t>
      </w:r>
      <w:r w:rsidR="001137F7" w:rsidRPr="00651E36">
        <w:rPr>
          <w:i/>
          <w:color w:val="2F5496" w:themeColor="accent5" w:themeShade="BF"/>
          <w:vertAlign w:val="subscript"/>
          <w:lang w:val="en-US"/>
        </w:rPr>
        <w:t>L1</w:t>
      </w:r>
      <w:r w:rsidR="001137F7" w:rsidRPr="00651E36">
        <w:rPr>
          <w:i/>
          <w:color w:val="2F5496" w:themeColor="accent5" w:themeShade="BF"/>
          <w:lang w:val="en-US"/>
        </w:rPr>
        <w:t>,</w:t>
      </w:r>
      <w:r w:rsidRPr="00651E36">
        <w:rPr>
          <w:i/>
          <w:color w:val="2F5496" w:themeColor="accent5" w:themeShade="BF"/>
          <w:lang w:val="en-US"/>
        </w:rPr>
        <w:t xml:space="preserve"> or</w:t>
      </w:r>
      <w:r w:rsidR="001137F7" w:rsidRPr="00651E36">
        <w:rPr>
          <w:i/>
          <w:color w:val="2F5496" w:themeColor="accent5" w:themeShade="BF"/>
          <w:lang w:val="en-US"/>
        </w:rPr>
        <w:t xml:space="preserve"> MPKI</w:t>
      </w:r>
      <w:r w:rsidR="001137F7" w:rsidRPr="00651E36">
        <w:rPr>
          <w:i/>
          <w:color w:val="2F5496" w:themeColor="accent5" w:themeShade="BF"/>
          <w:vertAlign w:val="subscript"/>
          <w:lang w:val="en-US"/>
        </w:rPr>
        <w:t>L1</w:t>
      </w:r>
      <w:r w:rsidR="001137F7" w:rsidRPr="00651E36">
        <w:rPr>
          <w:i/>
          <w:color w:val="2F5496" w:themeColor="accent5" w:themeShade="BF"/>
          <w:lang w:val="en-US"/>
        </w:rPr>
        <w:t xml:space="preserve">) </w:t>
      </w:r>
      <w:r w:rsidRPr="00651E36">
        <w:rPr>
          <w:i/>
          <w:color w:val="2F5496" w:themeColor="accent5" w:themeShade="BF"/>
          <w:lang w:val="en-US"/>
        </w:rPr>
        <w:t xml:space="preserve">exhibits a stronger connection with performance? </w:t>
      </w:r>
    </w:p>
    <w:p w14:paraId="23CED1B6" w14:textId="5931E84C" w:rsidR="00E208D4" w:rsidRPr="00651E36" w:rsidRDefault="00E208D4" w:rsidP="002821E4">
      <w:pPr>
        <w:pStyle w:val="Prrafodelista"/>
        <w:numPr>
          <w:ilvl w:val="0"/>
          <w:numId w:val="15"/>
        </w:numPr>
        <w:spacing w:line="240" w:lineRule="auto"/>
        <w:jc w:val="both"/>
        <w:rPr>
          <w:i/>
          <w:color w:val="2F5496" w:themeColor="accent5" w:themeShade="BF"/>
          <w:lang w:val="en-US"/>
        </w:rPr>
      </w:pPr>
      <w:r w:rsidRPr="00651E36">
        <w:rPr>
          <w:i/>
          <w:color w:val="2F5496" w:themeColor="accent5" w:themeShade="BF"/>
          <w:lang w:val="en-US"/>
        </w:rPr>
        <w:t xml:space="preserve">In general, which are the reasons why an application can present a low </w:t>
      </w:r>
      <w:r w:rsidR="001137F7" w:rsidRPr="00651E36">
        <w:rPr>
          <w:i/>
          <w:color w:val="2F5496" w:themeColor="accent5" w:themeShade="BF"/>
          <w:lang w:val="en-US"/>
        </w:rPr>
        <w:t>BTR</w:t>
      </w:r>
      <w:r w:rsidR="001137F7" w:rsidRPr="00651E36">
        <w:rPr>
          <w:i/>
          <w:color w:val="2F5496" w:themeColor="accent5" w:themeShade="BF"/>
          <w:vertAlign w:val="subscript"/>
          <w:lang w:val="en-US"/>
        </w:rPr>
        <w:t>L1</w:t>
      </w:r>
      <w:r w:rsidR="001137F7" w:rsidRPr="00651E36">
        <w:rPr>
          <w:i/>
          <w:color w:val="2F5496" w:themeColor="accent5" w:themeShade="BF"/>
          <w:lang w:val="en-US"/>
        </w:rPr>
        <w:t>?</w:t>
      </w:r>
      <w:r w:rsidRPr="00651E36">
        <w:rPr>
          <w:i/>
          <w:color w:val="2F5496" w:themeColor="accent5" w:themeShade="BF"/>
          <w:lang w:val="en-US"/>
        </w:rPr>
        <w:t xml:space="preserve"> Benchmarks such </w:t>
      </w:r>
      <w:proofErr w:type="spellStart"/>
      <w:r w:rsidR="001137F7" w:rsidRPr="00651E36">
        <w:rPr>
          <w:i/>
          <w:color w:val="2F5496" w:themeColor="accent5" w:themeShade="BF"/>
          <w:lang w:val="en-US"/>
        </w:rPr>
        <w:t>omnetppp</w:t>
      </w:r>
      <w:proofErr w:type="spellEnd"/>
      <w:r w:rsidR="001137F7" w:rsidRPr="00651E36">
        <w:rPr>
          <w:i/>
          <w:color w:val="2F5496" w:themeColor="accent5" w:themeShade="BF"/>
          <w:lang w:val="en-US"/>
        </w:rPr>
        <w:t xml:space="preserve"> </w:t>
      </w:r>
      <w:r w:rsidRPr="00651E36">
        <w:rPr>
          <w:i/>
          <w:color w:val="2F5496" w:themeColor="accent5" w:themeShade="BF"/>
          <w:lang w:val="en-US"/>
        </w:rPr>
        <w:t>and</w:t>
      </w:r>
      <w:r w:rsidR="001137F7" w:rsidRPr="00651E36">
        <w:rPr>
          <w:i/>
          <w:color w:val="2F5496" w:themeColor="accent5" w:themeShade="BF"/>
          <w:lang w:val="en-US"/>
        </w:rPr>
        <w:t xml:space="preserve"> </w:t>
      </w:r>
      <w:proofErr w:type="spellStart"/>
      <w:r w:rsidR="001137F7" w:rsidRPr="00651E36">
        <w:rPr>
          <w:i/>
          <w:color w:val="2F5496" w:themeColor="accent5" w:themeShade="BF"/>
          <w:lang w:val="en-US"/>
        </w:rPr>
        <w:t>milc</w:t>
      </w:r>
      <w:proofErr w:type="spellEnd"/>
      <w:r w:rsidR="001137F7" w:rsidRPr="00651E36">
        <w:rPr>
          <w:i/>
          <w:color w:val="2F5496" w:themeColor="accent5" w:themeShade="BF"/>
          <w:lang w:val="en-US"/>
        </w:rPr>
        <w:t xml:space="preserve"> </w:t>
      </w:r>
      <w:r w:rsidRPr="00651E36">
        <w:rPr>
          <w:i/>
          <w:color w:val="2F5496" w:themeColor="accent5" w:themeShade="BF"/>
          <w:lang w:val="en-US"/>
        </w:rPr>
        <w:t xml:space="preserve">present a low </w:t>
      </w:r>
      <w:r w:rsidR="001137F7" w:rsidRPr="00651E36">
        <w:rPr>
          <w:i/>
          <w:color w:val="2F5496" w:themeColor="accent5" w:themeShade="BF"/>
          <w:lang w:val="en-US"/>
        </w:rPr>
        <w:t>BTR</w:t>
      </w:r>
      <w:r w:rsidR="001137F7" w:rsidRPr="00651E36">
        <w:rPr>
          <w:i/>
          <w:color w:val="2F5496" w:themeColor="accent5" w:themeShade="BF"/>
          <w:vertAlign w:val="subscript"/>
          <w:lang w:val="en-US"/>
        </w:rPr>
        <w:t>L1</w:t>
      </w:r>
      <w:r w:rsidRPr="00651E36">
        <w:rPr>
          <w:i/>
          <w:color w:val="2F5496" w:themeColor="accent5" w:themeShade="BF"/>
          <w:vertAlign w:val="subscript"/>
          <w:lang w:val="en-US"/>
        </w:rPr>
        <w:t xml:space="preserve">. </w:t>
      </w:r>
      <w:r w:rsidRPr="00651E36">
        <w:rPr>
          <w:i/>
          <w:color w:val="2F5496" w:themeColor="accent5" w:themeShade="BF"/>
          <w:lang w:val="en-US"/>
        </w:rPr>
        <w:t>Study if this value is related with the BTR of other levels of the memory hierarchy.</w:t>
      </w:r>
    </w:p>
    <w:p w14:paraId="6AA9A2AB" w14:textId="24259DE8" w:rsidR="00E208D4" w:rsidRPr="00651E36" w:rsidRDefault="00E208D4" w:rsidP="002821E4">
      <w:pPr>
        <w:pStyle w:val="Prrafodelista"/>
        <w:numPr>
          <w:ilvl w:val="0"/>
          <w:numId w:val="15"/>
        </w:numPr>
        <w:spacing w:line="240" w:lineRule="auto"/>
        <w:jc w:val="both"/>
        <w:rPr>
          <w:lang w:val="en-US"/>
        </w:rPr>
      </w:pPr>
      <w:r w:rsidRPr="00651E36">
        <w:rPr>
          <w:i/>
          <w:color w:val="2F5496" w:themeColor="accent5" w:themeShade="BF"/>
          <w:lang w:val="en-US"/>
        </w:rPr>
        <w:t>Observe the hit ratio at the different levels of the cache hierarchy. Which is the cache with higher hit ratio? Why does it happen? And among the L2 and LLC caches? Can you find an explanation for these results?</w:t>
      </w:r>
    </w:p>
    <w:p w14:paraId="5FC34D0E" w14:textId="77777777" w:rsidR="00866593" w:rsidRPr="00651E36" w:rsidRDefault="00866593" w:rsidP="00866593">
      <w:pPr>
        <w:jc w:val="both"/>
        <w:rPr>
          <w:color w:val="4472C4" w:themeColor="accent5"/>
          <w:lang w:val="en-US"/>
        </w:rPr>
      </w:pPr>
    </w:p>
    <w:p w14:paraId="7F49C4B6" w14:textId="37E45264" w:rsidR="00143690" w:rsidRPr="00651E36" w:rsidRDefault="00866593" w:rsidP="00866593">
      <w:pPr>
        <w:jc w:val="both"/>
        <w:rPr>
          <w:b/>
          <w:color w:val="4472C4" w:themeColor="accent5"/>
          <w:sz w:val="24"/>
          <w:lang w:val="en-US"/>
        </w:rPr>
      </w:pPr>
      <w:r w:rsidRPr="00651E36">
        <w:rPr>
          <w:b/>
          <w:color w:val="4472C4" w:themeColor="accent5"/>
          <w:sz w:val="24"/>
          <w:lang w:val="en-US"/>
        </w:rPr>
        <w:t>Analysis of the dynamic evolution of the memory and performance metrics</w:t>
      </w:r>
    </w:p>
    <w:p w14:paraId="54E8A37D" w14:textId="3DAE5EB7" w:rsidR="000230FC" w:rsidRPr="00651E36" w:rsidRDefault="005750CE" w:rsidP="00D049F1">
      <w:pPr>
        <w:jc w:val="both"/>
        <w:rPr>
          <w:lang w:val="en-US"/>
        </w:rPr>
      </w:pPr>
      <w:r w:rsidRPr="00651E36">
        <w:rPr>
          <w:lang w:val="en-US"/>
        </w:rPr>
        <w:t>In th</w:t>
      </w:r>
      <w:r w:rsidR="00400B8B" w:rsidRPr="00651E36">
        <w:rPr>
          <w:lang w:val="en-US"/>
        </w:rPr>
        <w:t xml:space="preserve">is subsection we will study the phase-behavior of the applications and see how the metrics evolve at runtime. </w:t>
      </w:r>
      <w:r w:rsidR="00400B8B" w:rsidRPr="00651E36">
        <w:rPr>
          <w:i/>
          <w:color w:val="2F5496" w:themeColor="accent5" w:themeShade="BF"/>
          <w:lang w:val="en-US"/>
        </w:rPr>
        <w:t xml:space="preserve">To this end, you should represent charts where the X-axe show the time evolution and the value of the metrics is presented in the Y-axe. The event counts required to represents these charts can be found in the subfolder created when the </w:t>
      </w:r>
      <w:r w:rsidR="00400B8B" w:rsidRPr="00651E36">
        <w:rPr>
          <w:i/>
          <w:color w:val="2F5496" w:themeColor="accent5" w:themeShade="BF"/>
          <w:lang w:val="en-US"/>
        </w:rPr>
        <w:lastRenderedPageBreak/>
        <w:t xml:space="preserve">experiment is run and the file with the application identifier. We will focus on the </w:t>
      </w:r>
      <w:proofErr w:type="spellStart"/>
      <w:r w:rsidR="00400B8B" w:rsidRPr="00651E36">
        <w:rPr>
          <w:i/>
          <w:color w:val="2F5496" w:themeColor="accent5" w:themeShade="BF"/>
          <w:lang w:val="en-US"/>
        </w:rPr>
        <w:t>mcf</w:t>
      </w:r>
      <w:proofErr w:type="spellEnd"/>
      <w:r w:rsidR="00400B8B" w:rsidRPr="00651E36">
        <w:rPr>
          <w:i/>
          <w:color w:val="2F5496" w:themeColor="accent5" w:themeShade="BF"/>
          <w:lang w:val="en-US"/>
        </w:rPr>
        <w:t xml:space="preserve"> and </w:t>
      </w:r>
      <w:proofErr w:type="spellStart"/>
      <w:r w:rsidR="00400B8B" w:rsidRPr="00651E36">
        <w:rPr>
          <w:i/>
          <w:color w:val="2F5496" w:themeColor="accent5" w:themeShade="BF"/>
          <w:lang w:val="en-US"/>
        </w:rPr>
        <w:t>bwaves</w:t>
      </w:r>
      <w:proofErr w:type="spellEnd"/>
      <w:r w:rsidR="00400B8B" w:rsidRPr="00651E36">
        <w:rPr>
          <w:i/>
          <w:color w:val="2F5496" w:themeColor="accent5" w:themeShade="BF"/>
          <w:lang w:val="en-US"/>
        </w:rPr>
        <w:t xml:space="preserve"> benchmarks. For </w:t>
      </w:r>
      <w:proofErr w:type="spellStart"/>
      <w:r w:rsidR="00400B8B" w:rsidRPr="00651E36">
        <w:rPr>
          <w:i/>
          <w:color w:val="2F5496" w:themeColor="accent5" w:themeShade="BF"/>
          <w:lang w:val="en-US"/>
        </w:rPr>
        <w:t>mcf</w:t>
      </w:r>
      <w:proofErr w:type="spellEnd"/>
      <w:r w:rsidR="00400B8B" w:rsidRPr="00651E36">
        <w:rPr>
          <w:i/>
          <w:color w:val="2F5496" w:themeColor="accent5" w:themeShade="BF"/>
          <w:lang w:val="en-US"/>
        </w:rPr>
        <w:t xml:space="preserve">, represent the dynamic evolution of its IPC, </w:t>
      </w:r>
      <w:r w:rsidR="001137F7" w:rsidRPr="00651E36">
        <w:rPr>
          <w:i/>
          <w:color w:val="2F5496" w:themeColor="accent5" w:themeShade="BF"/>
          <w:lang w:val="en-US"/>
        </w:rPr>
        <w:t>BTR</w:t>
      </w:r>
      <w:r w:rsidR="001137F7" w:rsidRPr="00651E36">
        <w:rPr>
          <w:i/>
          <w:color w:val="2F5496" w:themeColor="accent5" w:themeShade="BF"/>
          <w:vertAlign w:val="subscript"/>
          <w:lang w:val="en-US"/>
        </w:rPr>
        <w:t>L1</w:t>
      </w:r>
      <w:r w:rsidR="00400B8B" w:rsidRPr="00651E36">
        <w:rPr>
          <w:i/>
          <w:color w:val="2F5496" w:themeColor="accent5" w:themeShade="BF"/>
          <w:lang w:val="en-US"/>
        </w:rPr>
        <w:t>, and</w:t>
      </w:r>
      <w:r w:rsidR="001137F7" w:rsidRPr="00651E36">
        <w:rPr>
          <w:i/>
          <w:color w:val="2F5496" w:themeColor="accent5" w:themeShade="BF"/>
          <w:lang w:val="en-US"/>
        </w:rPr>
        <w:t xml:space="preserve"> BTR</w:t>
      </w:r>
      <w:r w:rsidR="001137F7" w:rsidRPr="00651E36">
        <w:rPr>
          <w:i/>
          <w:color w:val="2F5496" w:themeColor="accent5" w:themeShade="BF"/>
          <w:vertAlign w:val="subscript"/>
          <w:lang w:val="en-US"/>
        </w:rPr>
        <w:t>LLC</w:t>
      </w:r>
      <w:r w:rsidR="00400B8B" w:rsidRPr="00651E36">
        <w:rPr>
          <w:i/>
          <w:color w:val="2F5496" w:themeColor="accent5" w:themeShade="BF"/>
          <w:lang w:val="en-US"/>
        </w:rPr>
        <w:t>.</w:t>
      </w:r>
      <w:r w:rsidR="001137F7" w:rsidRPr="00651E36">
        <w:rPr>
          <w:i/>
          <w:color w:val="2F5496" w:themeColor="accent5" w:themeShade="BF"/>
          <w:vertAlign w:val="subscript"/>
          <w:lang w:val="en-US"/>
        </w:rPr>
        <w:t xml:space="preserve"> </w:t>
      </w:r>
      <w:r w:rsidR="00D049F1" w:rsidRPr="00651E36">
        <w:rPr>
          <w:i/>
          <w:color w:val="2F5496" w:themeColor="accent5" w:themeShade="BF"/>
          <w:lang w:val="en-US"/>
        </w:rPr>
        <w:t xml:space="preserve">For </w:t>
      </w:r>
      <w:proofErr w:type="spellStart"/>
      <w:r w:rsidR="00D049F1" w:rsidRPr="00651E36">
        <w:rPr>
          <w:i/>
          <w:color w:val="2F5496" w:themeColor="accent5" w:themeShade="BF"/>
          <w:lang w:val="en-US"/>
        </w:rPr>
        <w:t>bwaves</w:t>
      </w:r>
      <w:proofErr w:type="spellEnd"/>
      <w:r w:rsidR="00D049F1" w:rsidRPr="00651E36">
        <w:rPr>
          <w:i/>
          <w:color w:val="2F5496" w:themeColor="accent5" w:themeShade="BF"/>
          <w:lang w:val="en-US"/>
        </w:rPr>
        <w:t>, represent its IPC,</w:t>
      </w:r>
      <w:r w:rsidR="001137F7" w:rsidRPr="00651E36">
        <w:rPr>
          <w:i/>
          <w:color w:val="2F5496" w:themeColor="accent5" w:themeShade="BF"/>
          <w:lang w:val="en-US"/>
        </w:rPr>
        <w:t xml:space="preserve"> BTR</w:t>
      </w:r>
      <w:r w:rsidR="001137F7" w:rsidRPr="00651E36">
        <w:rPr>
          <w:i/>
          <w:color w:val="2F5496" w:themeColor="accent5" w:themeShade="BF"/>
          <w:vertAlign w:val="subscript"/>
          <w:lang w:val="en-US"/>
        </w:rPr>
        <w:t>L1</w:t>
      </w:r>
      <w:r w:rsidR="00D049F1" w:rsidRPr="00651E36">
        <w:rPr>
          <w:i/>
          <w:color w:val="2F5496" w:themeColor="accent5" w:themeShade="BF"/>
          <w:lang w:val="en-US"/>
        </w:rPr>
        <w:t xml:space="preserve">, and </w:t>
      </w:r>
      <w:r w:rsidR="001137F7" w:rsidRPr="00651E36">
        <w:rPr>
          <w:i/>
          <w:color w:val="2F5496" w:themeColor="accent5" w:themeShade="BF"/>
          <w:lang w:val="en-US"/>
        </w:rPr>
        <w:t>BTR</w:t>
      </w:r>
      <w:r w:rsidR="001137F7" w:rsidRPr="00651E36">
        <w:rPr>
          <w:i/>
          <w:color w:val="2F5496" w:themeColor="accent5" w:themeShade="BF"/>
          <w:vertAlign w:val="subscript"/>
          <w:lang w:val="en-US"/>
        </w:rPr>
        <w:t>MM</w:t>
      </w:r>
      <w:r w:rsidR="00D049F1" w:rsidRPr="00651E36">
        <w:rPr>
          <w:i/>
          <w:color w:val="2F5496" w:themeColor="accent5" w:themeShade="BF"/>
          <w:lang w:val="en-US"/>
        </w:rPr>
        <w:t>.</w:t>
      </w:r>
    </w:p>
    <w:p w14:paraId="657477DB" w14:textId="48F0B483" w:rsidR="00D049F1" w:rsidRPr="00651E36" w:rsidRDefault="00D049F1" w:rsidP="00D049F1">
      <w:pPr>
        <w:jc w:val="both"/>
        <w:rPr>
          <w:lang w:val="en-US"/>
        </w:rPr>
      </w:pPr>
      <w:r w:rsidRPr="00651E36">
        <w:rPr>
          <w:lang w:val="en-US"/>
        </w:rPr>
        <w:t>Once the charts are represented, the following questions will guide you through the analysis of the connection that the memory metrics and performance present at runtime.</w:t>
      </w:r>
    </w:p>
    <w:p w14:paraId="756827FF" w14:textId="77777777" w:rsidR="00D049F1" w:rsidRPr="00651E36" w:rsidRDefault="00D049F1" w:rsidP="00CE5679">
      <w:pPr>
        <w:pStyle w:val="Prrafodelista"/>
        <w:numPr>
          <w:ilvl w:val="0"/>
          <w:numId w:val="15"/>
        </w:numPr>
        <w:spacing w:line="240" w:lineRule="auto"/>
        <w:jc w:val="both"/>
        <w:rPr>
          <w:i/>
          <w:color w:val="2F5496" w:themeColor="accent5" w:themeShade="BF"/>
          <w:lang w:val="en-US"/>
        </w:rPr>
      </w:pPr>
      <w:r w:rsidRPr="00651E36">
        <w:rPr>
          <w:i/>
          <w:color w:val="2F5496" w:themeColor="accent5" w:themeShade="BF"/>
          <w:lang w:val="en-US"/>
        </w:rPr>
        <w:t xml:space="preserve">Study the connection among </w:t>
      </w:r>
      <w:r w:rsidR="001137F7" w:rsidRPr="00651E36">
        <w:rPr>
          <w:i/>
          <w:color w:val="2F5496" w:themeColor="accent5" w:themeShade="BF"/>
          <w:lang w:val="en-US"/>
        </w:rPr>
        <w:t>IPC, BTR</w:t>
      </w:r>
      <w:r w:rsidR="001137F7" w:rsidRPr="00651E36">
        <w:rPr>
          <w:i/>
          <w:color w:val="2F5496" w:themeColor="accent5" w:themeShade="BF"/>
          <w:vertAlign w:val="subscript"/>
          <w:lang w:val="en-US"/>
        </w:rPr>
        <w:t>L1</w:t>
      </w:r>
      <w:r w:rsidRPr="00651E36">
        <w:rPr>
          <w:i/>
          <w:color w:val="2F5496" w:themeColor="accent5" w:themeShade="BF"/>
          <w:lang w:val="en-US"/>
        </w:rPr>
        <w:t>, and</w:t>
      </w:r>
      <w:r w:rsidR="001137F7" w:rsidRPr="00651E36">
        <w:rPr>
          <w:i/>
          <w:color w:val="2F5496" w:themeColor="accent5" w:themeShade="BF"/>
          <w:lang w:val="en-US"/>
        </w:rPr>
        <w:t xml:space="preserve"> </w:t>
      </w:r>
      <w:r w:rsidRPr="00651E36">
        <w:rPr>
          <w:i/>
          <w:color w:val="2F5496" w:themeColor="accent5" w:themeShade="BF"/>
          <w:lang w:val="en-US"/>
        </w:rPr>
        <w:t>BTR</w:t>
      </w:r>
      <w:r w:rsidRPr="00651E36">
        <w:rPr>
          <w:i/>
          <w:color w:val="2F5496" w:themeColor="accent5" w:themeShade="BF"/>
          <w:vertAlign w:val="subscript"/>
          <w:lang w:val="en-US"/>
        </w:rPr>
        <w:t xml:space="preserve">LLC </w:t>
      </w:r>
      <w:r w:rsidRPr="00651E36">
        <w:rPr>
          <w:i/>
          <w:color w:val="2F5496" w:themeColor="accent5" w:themeShade="BF"/>
          <w:lang w:val="en-US"/>
        </w:rPr>
        <w:t xml:space="preserve">of the </w:t>
      </w:r>
      <w:proofErr w:type="spellStart"/>
      <w:r w:rsidR="001137F7" w:rsidRPr="00651E36">
        <w:rPr>
          <w:i/>
          <w:color w:val="2F5496" w:themeColor="accent5" w:themeShade="BF"/>
          <w:lang w:val="en-US"/>
        </w:rPr>
        <w:t>mcf</w:t>
      </w:r>
      <w:proofErr w:type="spellEnd"/>
      <w:r w:rsidRPr="00651E36">
        <w:rPr>
          <w:i/>
          <w:color w:val="2F5496" w:themeColor="accent5" w:themeShade="BF"/>
          <w:lang w:val="en-US"/>
        </w:rPr>
        <w:t xml:space="preserve"> benchmark</w:t>
      </w:r>
      <w:r w:rsidR="001137F7" w:rsidRPr="00651E36">
        <w:rPr>
          <w:i/>
          <w:color w:val="2F5496" w:themeColor="accent5" w:themeShade="BF"/>
          <w:lang w:val="en-US"/>
        </w:rPr>
        <w:t xml:space="preserve">. </w:t>
      </w:r>
      <w:r w:rsidRPr="00651E36">
        <w:rPr>
          <w:i/>
          <w:color w:val="2F5496" w:themeColor="accent5" w:themeShade="BF"/>
          <w:lang w:val="en-US"/>
        </w:rPr>
        <w:t>Do the phases with higher IPC correspond with phases with higher or lower bandwidth utilization at the L1 or LLC cache? Explain the reasons of the observed behavior.</w:t>
      </w:r>
    </w:p>
    <w:p w14:paraId="3FDBA109" w14:textId="0EBED312" w:rsidR="00143690" w:rsidRPr="00651E36" w:rsidRDefault="00D049F1" w:rsidP="0002327B">
      <w:pPr>
        <w:pStyle w:val="Prrafodelista"/>
        <w:numPr>
          <w:ilvl w:val="0"/>
          <w:numId w:val="15"/>
        </w:numPr>
        <w:spacing w:line="240" w:lineRule="auto"/>
        <w:jc w:val="both"/>
        <w:rPr>
          <w:i/>
          <w:color w:val="2F5496" w:themeColor="accent5" w:themeShade="BF"/>
          <w:lang w:val="en-US"/>
        </w:rPr>
      </w:pPr>
      <w:r w:rsidRPr="00651E36">
        <w:rPr>
          <w:i/>
          <w:color w:val="2F5496" w:themeColor="accent5" w:themeShade="BF"/>
          <w:lang w:val="en-US"/>
        </w:rPr>
        <w:t xml:space="preserve">Analyze the connection among the IPC, </w:t>
      </w:r>
      <w:r w:rsidR="001137F7" w:rsidRPr="00651E36">
        <w:rPr>
          <w:i/>
          <w:color w:val="2F5496" w:themeColor="accent5" w:themeShade="BF"/>
          <w:lang w:val="en-US"/>
        </w:rPr>
        <w:t>BTR</w:t>
      </w:r>
      <w:r w:rsidR="001137F7" w:rsidRPr="00651E36">
        <w:rPr>
          <w:i/>
          <w:color w:val="2F5496" w:themeColor="accent5" w:themeShade="BF"/>
          <w:vertAlign w:val="subscript"/>
          <w:lang w:val="en-US"/>
        </w:rPr>
        <w:t>L1</w:t>
      </w:r>
      <w:r w:rsidRPr="00651E36">
        <w:rPr>
          <w:i/>
          <w:color w:val="2F5496" w:themeColor="accent5" w:themeShade="BF"/>
          <w:lang w:val="en-US"/>
        </w:rPr>
        <w:t xml:space="preserve">, and </w:t>
      </w:r>
      <w:r w:rsidR="001137F7" w:rsidRPr="00651E36">
        <w:rPr>
          <w:i/>
          <w:color w:val="2F5496" w:themeColor="accent5" w:themeShade="BF"/>
          <w:lang w:val="en-US"/>
        </w:rPr>
        <w:t>BTR</w:t>
      </w:r>
      <w:r w:rsidR="001137F7" w:rsidRPr="00651E36">
        <w:rPr>
          <w:i/>
          <w:color w:val="2F5496" w:themeColor="accent5" w:themeShade="BF"/>
          <w:vertAlign w:val="subscript"/>
          <w:lang w:val="en-US"/>
        </w:rPr>
        <w:t>MM</w:t>
      </w:r>
      <w:r w:rsidRPr="00651E36">
        <w:rPr>
          <w:i/>
          <w:color w:val="2F5496" w:themeColor="accent5" w:themeShade="BF"/>
          <w:lang w:val="en-US"/>
        </w:rPr>
        <w:t xml:space="preserve"> </w:t>
      </w:r>
      <w:r w:rsidR="00762A38" w:rsidRPr="00651E36">
        <w:rPr>
          <w:i/>
          <w:color w:val="2F5496" w:themeColor="accent5" w:themeShade="BF"/>
          <w:lang w:val="en-US"/>
        </w:rPr>
        <w:t xml:space="preserve">of the </w:t>
      </w:r>
      <w:proofErr w:type="spellStart"/>
      <w:r w:rsidR="001137F7" w:rsidRPr="00651E36">
        <w:rPr>
          <w:i/>
          <w:color w:val="2F5496" w:themeColor="accent5" w:themeShade="BF"/>
          <w:lang w:val="en-US"/>
        </w:rPr>
        <w:t>bwaves</w:t>
      </w:r>
      <w:proofErr w:type="spellEnd"/>
      <w:r w:rsidR="00762A38" w:rsidRPr="00651E36">
        <w:rPr>
          <w:i/>
          <w:color w:val="2F5496" w:themeColor="accent5" w:themeShade="BF"/>
          <w:lang w:val="en-US"/>
        </w:rPr>
        <w:t xml:space="preserve"> benchmark</w:t>
      </w:r>
      <w:r w:rsidR="001137F7" w:rsidRPr="00651E36">
        <w:rPr>
          <w:i/>
          <w:color w:val="2F5496" w:themeColor="accent5" w:themeShade="BF"/>
          <w:lang w:val="en-US"/>
        </w:rPr>
        <w:t xml:space="preserve">. </w:t>
      </w:r>
      <w:r w:rsidR="00762A38" w:rsidRPr="00651E36">
        <w:rPr>
          <w:i/>
          <w:color w:val="2F5496" w:themeColor="accent5" w:themeShade="BF"/>
          <w:lang w:val="en-US"/>
        </w:rPr>
        <w:t xml:space="preserve">Does a higher or lower IPC relate with the bandwidth utilization at the L1 and main memory? </w:t>
      </w:r>
    </w:p>
    <w:p w14:paraId="58E27350" w14:textId="6568B480" w:rsidR="00762A38" w:rsidRPr="00651E36" w:rsidRDefault="00762A38" w:rsidP="00762A38">
      <w:pPr>
        <w:pStyle w:val="Prrafodelista"/>
        <w:numPr>
          <w:ilvl w:val="0"/>
          <w:numId w:val="15"/>
        </w:numPr>
        <w:spacing w:line="240" w:lineRule="auto"/>
        <w:jc w:val="both"/>
        <w:rPr>
          <w:lang w:val="en-US"/>
        </w:rPr>
      </w:pPr>
      <w:r w:rsidRPr="00651E36">
        <w:rPr>
          <w:i/>
          <w:color w:val="2F5496" w:themeColor="accent5" w:themeShade="BF"/>
          <w:lang w:val="en-US"/>
        </w:rPr>
        <w:t xml:space="preserve">HR, </w:t>
      </w:r>
      <w:r w:rsidR="001137F7" w:rsidRPr="00651E36">
        <w:rPr>
          <w:i/>
          <w:color w:val="2F5496" w:themeColor="accent5" w:themeShade="BF"/>
          <w:lang w:val="en-US"/>
        </w:rPr>
        <w:t>MPKI</w:t>
      </w:r>
      <w:r w:rsidRPr="00651E36">
        <w:rPr>
          <w:i/>
          <w:color w:val="2F5496" w:themeColor="accent5" w:themeShade="BF"/>
          <w:lang w:val="en-US"/>
        </w:rPr>
        <w:t xml:space="preserve">, and </w:t>
      </w:r>
      <w:r w:rsidR="001137F7" w:rsidRPr="00651E36">
        <w:rPr>
          <w:i/>
          <w:color w:val="2F5496" w:themeColor="accent5" w:themeShade="BF"/>
          <w:lang w:val="en-US"/>
        </w:rPr>
        <w:t>BTR</w:t>
      </w:r>
      <w:r w:rsidRPr="00651E36">
        <w:rPr>
          <w:i/>
          <w:color w:val="2F5496" w:themeColor="accent5" w:themeShade="BF"/>
          <w:lang w:val="en-US"/>
        </w:rPr>
        <w:t xml:space="preserve"> are metrics connected with the cache activity. Explain which metric is better to identify the performance evolution at runtime.</w:t>
      </w:r>
      <w:r w:rsidRPr="00651E36">
        <w:rPr>
          <w:lang w:val="en-US"/>
        </w:rPr>
        <w:t xml:space="preserve"> </w:t>
      </w:r>
    </w:p>
    <w:p w14:paraId="71FA80C6" w14:textId="77777777" w:rsidR="00143690" w:rsidRPr="00651E36" w:rsidRDefault="00143690" w:rsidP="001137F7">
      <w:pPr>
        <w:spacing w:line="240" w:lineRule="auto"/>
        <w:jc w:val="both"/>
        <w:rPr>
          <w:lang w:val="en-US"/>
        </w:rPr>
      </w:pPr>
    </w:p>
    <w:p w14:paraId="3BBC37F2" w14:textId="77777777" w:rsidR="00143690" w:rsidRPr="00651E36" w:rsidRDefault="00143690">
      <w:pPr>
        <w:jc w:val="both"/>
        <w:rPr>
          <w:lang w:val="en-US"/>
        </w:rPr>
      </w:pPr>
    </w:p>
    <w:p w14:paraId="3EBB1887" w14:textId="77777777" w:rsidR="00143690" w:rsidRPr="00651E36" w:rsidRDefault="00143690">
      <w:pPr>
        <w:spacing w:after="0"/>
        <w:jc w:val="both"/>
        <w:rPr>
          <w:lang w:val="en-US"/>
        </w:rPr>
      </w:pPr>
    </w:p>
    <w:sectPr w:rsidR="00143690" w:rsidRPr="00651E36">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0" w:footer="72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05EA58" w16cid:durableId="1E0DA56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82F041" w14:textId="77777777" w:rsidR="00CE5CB6" w:rsidRDefault="00CE5CB6">
      <w:pPr>
        <w:spacing w:after="0" w:line="240" w:lineRule="auto"/>
      </w:pPr>
      <w:r>
        <w:separator/>
      </w:r>
    </w:p>
  </w:endnote>
  <w:endnote w:type="continuationSeparator" w:id="0">
    <w:p w14:paraId="6461E04A" w14:textId="77777777" w:rsidR="00CE5CB6" w:rsidRDefault="00CE5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ourier">
    <w:panose1 w:val="02070409020205020404"/>
    <w:charset w:val="00"/>
    <w:family w:val="auto"/>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5ACB4" w14:textId="77777777" w:rsidR="009F7EF1" w:rsidRDefault="009F7EF1">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E5D58" w14:textId="77777777" w:rsidR="009F7EF1" w:rsidRDefault="009F7EF1">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BC801" w14:textId="77777777" w:rsidR="009F7EF1" w:rsidRDefault="009F7EF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9B71E6" w14:textId="77777777" w:rsidR="00CE5CB6" w:rsidRDefault="00CE5CB6">
      <w:pPr>
        <w:spacing w:after="0" w:line="240" w:lineRule="auto"/>
      </w:pPr>
      <w:r>
        <w:separator/>
      </w:r>
    </w:p>
  </w:footnote>
  <w:footnote w:type="continuationSeparator" w:id="0">
    <w:p w14:paraId="7663F609" w14:textId="77777777" w:rsidR="00CE5CB6" w:rsidRDefault="00CE5CB6">
      <w:pPr>
        <w:spacing w:after="0" w:line="240" w:lineRule="auto"/>
      </w:pPr>
      <w:r>
        <w:continuationSeparator/>
      </w:r>
    </w:p>
  </w:footnote>
  <w:footnote w:id="1">
    <w:p w14:paraId="39121E97" w14:textId="0EE9741B" w:rsidR="00143690" w:rsidRPr="00E349A4" w:rsidRDefault="001137F7">
      <w:pPr>
        <w:spacing w:after="0" w:line="240" w:lineRule="auto"/>
        <w:jc w:val="both"/>
        <w:rPr>
          <w:sz w:val="20"/>
          <w:szCs w:val="20"/>
          <w:lang w:val="en-US"/>
        </w:rPr>
      </w:pPr>
      <w:r w:rsidRPr="00E349A4">
        <w:rPr>
          <w:sz w:val="20"/>
          <w:szCs w:val="20"/>
          <w:vertAlign w:val="superscript"/>
        </w:rPr>
        <w:footnoteRef/>
      </w:r>
      <w:r w:rsidRPr="00E349A4">
        <w:rPr>
          <w:sz w:val="20"/>
          <w:szCs w:val="20"/>
          <w:lang w:val="en-US"/>
        </w:rPr>
        <w:t xml:space="preserve">  </w:t>
      </w:r>
      <w:r w:rsidR="00AC2561" w:rsidRPr="00E349A4">
        <w:rPr>
          <w:sz w:val="20"/>
          <w:szCs w:val="20"/>
          <w:lang w:val="en-US"/>
        </w:rPr>
        <w:t>This lab session (including the scheduling framework configuration) has been prepared to be run on an Intel i5 4590</w:t>
      </w:r>
      <w:r w:rsidRPr="00E349A4">
        <w:rPr>
          <w:sz w:val="20"/>
          <w:szCs w:val="20"/>
          <w:lang w:val="en-US"/>
        </w:rPr>
        <w:t>.</w:t>
      </w:r>
      <w:r w:rsidR="00AC2561" w:rsidRPr="00E349A4">
        <w:rPr>
          <w:sz w:val="20"/>
          <w:szCs w:val="20"/>
          <w:lang w:val="en-US"/>
        </w:rPr>
        <w:t xml:space="preserve"> Performance events might differ (in name or implementation) in other architectures. </w:t>
      </w:r>
    </w:p>
  </w:footnote>
  <w:footnote w:id="2">
    <w:p w14:paraId="072C55D6" w14:textId="04D32F2C" w:rsidR="00143690" w:rsidRPr="00E349A4" w:rsidRDefault="001137F7">
      <w:pPr>
        <w:spacing w:after="0" w:line="240" w:lineRule="auto"/>
        <w:rPr>
          <w:sz w:val="20"/>
          <w:szCs w:val="20"/>
          <w:lang w:val="en-US"/>
        </w:rPr>
      </w:pPr>
      <w:r w:rsidRPr="00E349A4">
        <w:rPr>
          <w:sz w:val="20"/>
          <w:szCs w:val="20"/>
          <w:vertAlign w:val="superscript"/>
          <w:lang w:val="en-US"/>
        </w:rPr>
        <w:footnoteRef/>
      </w:r>
      <w:r w:rsidRPr="00E349A4">
        <w:rPr>
          <w:sz w:val="20"/>
          <w:szCs w:val="20"/>
          <w:lang w:val="en-US"/>
        </w:rPr>
        <w:t xml:space="preserve"> </w:t>
      </w:r>
      <w:r w:rsidR="002A68DF" w:rsidRPr="00E349A4">
        <w:rPr>
          <w:sz w:val="20"/>
          <w:szCs w:val="20"/>
          <w:lang w:val="en-US"/>
        </w:rPr>
        <w:t xml:space="preserve">To calculate the </w:t>
      </w:r>
      <w:r w:rsidRPr="00E349A4">
        <w:rPr>
          <w:sz w:val="20"/>
          <w:szCs w:val="20"/>
          <w:lang w:val="en-US"/>
        </w:rPr>
        <w:t>BTR</w:t>
      </w:r>
      <w:r w:rsidRPr="00E349A4">
        <w:rPr>
          <w:sz w:val="20"/>
          <w:szCs w:val="20"/>
          <w:vertAlign w:val="subscript"/>
          <w:lang w:val="en-US"/>
        </w:rPr>
        <w:t>MM</w:t>
      </w:r>
      <w:r w:rsidR="002A68DF" w:rsidRPr="00E349A4">
        <w:rPr>
          <w:sz w:val="20"/>
          <w:szCs w:val="20"/>
          <w:lang w:val="en-US"/>
        </w:rPr>
        <w:t xml:space="preserve"> we will assume that the number of accesses to main memory matches the number of LLC misses.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B0E6D" w14:textId="77777777" w:rsidR="009F7EF1" w:rsidRDefault="009F7EF1">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F332D" w14:textId="77777777" w:rsidR="009F7EF1" w:rsidRDefault="009F7EF1">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C93FF" w14:textId="77777777" w:rsidR="009F7EF1" w:rsidRDefault="009F7EF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92F14"/>
    <w:multiLevelType w:val="multilevel"/>
    <w:tmpl w:val="F3F6E6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color w:val="4472C4"/>
      </w:rPr>
    </w:lvl>
    <w:lvl w:ilvl="2">
      <w:start w:val="1"/>
      <w:numFmt w:val="decimal"/>
      <w:isLgl/>
      <w:lvlText w:val="%1.%2.%3."/>
      <w:lvlJc w:val="left"/>
      <w:pPr>
        <w:ind w:left="1080" w:hanging="720"/>
      </w:pPr>
      <w:rPr>
        <w:rFonts w:hint="default"/>
        <w:b/>
        <w:color w:val="4472C4"/>
      </w:rPr>
    </w:lvl>
    <w:lvl w:ilvl="3">
      <w:start w:val="1"/>
      <w:numFmt w:val="decimal"/>
      <w:isLgl/>
      <w:lvlText w:val="%1.%2.%3.%4."/>
      <w:lvlJc w:val="left"/>
      <w:pPr>
        <w:ind w:left="1080" w:hanging="720"/>
      </w:pPr>
      <w:rPr>
        <w:rFonts w:hint="default"/>
        <w:b/>
        <w:color w:val="4472C4"/>
      </w:rPr>
    </w:lvl>
    <w:lvl w:ilvl="4">
      <w:start w:val="1"/>
      <w:numFmt w:val="decimal"/>
      <w:isLgl/>
      <w:lvlText w:val="%1.%2.%3.%4.%5."/>
      <w:lvlJc w:val="left"/>
      <w:pPr>
        <w:ind w:left="1440" w:hanging="1080"/>
      </w:pPr>
      <w:rPr>
        <w:rFonts w:hint="default"/>
        <w:b/>
        <w:color w:val="4472C4"/>
      </w:rPr>
    </w:lvl>
    <w:lvl w:ilvl="5">
      <w:start w:val="1"/>
      <w:numFmt w:val="decimal"/>
      <w:isLgl/>
      <w:lvlText w:val="%1.%2.%3.%4.%5.%6."/>
      <w:lvlJc w:val="left"/>
      <w:pPr>
        <w:ind w:left="1440" w:hanging="1080"/>
      </w:pPr>
      <w:rPr>
        <w:rFonts w:hint="default"/>
        <w:b/>
        <w:color w:val="4472C4"/>
      </w:rPr>
    </w:lvl>
    <w:lvl w:ilvl="6">
      <w:start w:val="1"/>
      <w:numFmt w:val="decimal"/>
      <w:isLgl/>
      <w:lvlText w:val="%1.%2.%3.%4.%5.%6.%7."/>
      <w:lvlJc w:val="left"/>
      <w:pPr>
        <w:ind w:left="1800" w:hanging="1440"/>
      </w:pPr>
      <w:rPr>
        <w:rFonts w:hint="default"/>
        <w:b/>
        <w:color w:val="4472C4"/>
      </w:rPr>
    </w:lvl>
    <w:lvl w:ilvl="7">
      <w:start w:val="1"/>
      <w:numFmt w:val="decimal"/>
      <w:isLgl/>
      <w:lvlText w:val="%1.%2.%3.%4.%5.%6.%7.%8."/>
      <w:lvlJc w:val="left"/>
      <w:pPr>
        <w:ind w:left="1800" w:hanging="1440"/>
      </w:pPr>
      <w:rPr>
        <w:rFonts w:hint="default"/>
        <w:b/>
        <w:color w:val="4472C4"/>
      </w:rPr>
    </w:lvl>
    <w:lvl w:ilvl="8">
      <w:start w:val="1"/>
      <w:numFmt w:val="decimal"/>
      <w:isLgl/>
      <w:lvlText w:val="%1.%2.%3.%4.%5.%6.%7.%8.%9."/>
      <w:lvlJc w:val="left"/>
      <w:pPr>
        <w:ind w:left="2160" w:hanging="1800"/>
      </w:pPr>
      <w:rPr>
        <w:rFonts w:hint="default"/>
        <w:b/>
        <w:color w:val="4472C4"/>
      </w:rPr>
    </w:lvl>
  </w:abstractNum>
  <w:abstractNum w:abstractNumId="1" w15:restartNumberingAfterBreak="0">
    <w:nsid w:val="0E3C4686"/>
    <w:multiLevelType w:val="multilevel"/>
    <w:tmpl w:val="6BA040D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2A6F6A"/>
    <w:multiLevelType w:val="multilevel"/>
    <w:tmpl w:val="24D20D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C3676ED"/>
    <w:multiLevelType w:val="multilevel"/>
    <w:tmpl w:val="550C448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A04C97"/>
    <w:multiLevelType w:val="multilevel"/>
    <w:tmpl w:val="094E6A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BB32314"/>
    <w:multiLevelType w:val="multilevel"/>
    <w:tmpl w:val="B94C0B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3E8E7C28"/>
    <w:multiLevelType w:val="hybridMultilevel"/>
    <w:tmpl w:val="5BDC5DD6"/>
    <w:lvl w:ilvl="0" w:tplc="4FACCD88">
      <w:start w:val="1"/>
      <w:numFmt w:val="decimal"/>
      <w:lvlText w:val="%1."/>
      <w:lvlJc w:val="left"/>
      <w:pPr>
        <w:ind w:left="720" w:hanging="360"/>
      </w:pPr>
      <w:rPr>
        <w:rFonts w:hint="default"/>
        <w:b/>
        <w:color w:val="4472C4" w:themeColor="accent5"/>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5D54441"/>
    <w:multiLevelType w:val="multilevel"/>
    <w:tmpl w:val="4F5E4A1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15:restartNumberingAfterBreak="0">
    <w:nsid w:val="55777414"/>
    <w:multiLevelType w:val="multilevel"/>
    <w:tmpl w:val="E03C0D2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B161EC4"/>
    <w:multiLevelType w:val="multilevel"/>
    <w:tmpl w:val="05447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61EF5C38"/>
    <w:multiLevelType w:val="hybridMultilevel"/>
    <w:tmpl w:val="5BDC5DD6"/>
    <w:lvl w:ilvl="0" w:tplc="4FACCD88">
      <w:start w:val="1"/>
      <w:numFmt w:val="decimal"/>
      <w:lvlText w:val="%1."/>
      <w:lvlJc w:val="left"/>
      <w:pPr>
        <w:ind w:left="720" w:hanging="360"/>
      </w:pPr>
      <w:rPr>
        <w:rFonts w:hint="default"/>
        <w:b/>
        <w:color w:val="4472C4" w:themeColor="accent5"/>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65647D4"/>
    <w:multiLevelType w:val="hybridMultilevel"/>
    <w:tmpl w:val="5CF804AC"/>
    <w:lvl w:ilvl="0" w:tplc="A6A45662">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7945ECD"/>
    <w:multiLevelType w:val="multilevel"/>
    <w:tmpl w:val="6E6227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6C2E6D22"/>
    <w:multiLevelType w:val="hybridMultilevel"/>
    <w:tmpl w:val="2C08AF30"/>
    <w:lvl w:ilvl="0" w:tplc="281ACB06">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D562FF4"/>
    <w:multiLevelType w:val="hybridMultilevel"/>
    <w:tmpl w:val="5BDC5DD6"/>
    <w:lvl w:ilvl="0" w:tplc="4FACCD88">
      <w:start w:val="1"/>
      <w:numFmt w:val="decimal"/>
      <w:lvlText w:val="%1."/>
      <w:lvlJc w:val="left"/>
      <w:pPr>
        <w:ind w:left="720" w:hanging="360"/>
      </w:pPr>
      <w:rPr>
        <w:rFonts w:hint="default"/>
        <w:b/>
        <w:color w:val="4472C4" w:themeColor="accent5"/>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12"/>
  </w:num>
  <w:num w:numId="3">
    <w:abstractNumId w:val="5"/>
  </w:num>
  <w:num w:numId="4">
    <w:abstractNumId w:val="2"/>
  </w:num>
  <w:num w:numId="5">
    <w:abstractNumId w:val="9"/>
  </w:num>
  <w:num w:numId="6">
    <w:abstractNumId w:val="7"/>
  </w:num>
  <w:num w:numId="7">
    <w:abstractNumId w:val="0"/>
  </w:num>
  <w:num w:numId="8">
    <w:abstractNumId w:val="13"/>
  </w:num>
  <w:num w:numId="9">
    <w:abstractNumId w:val="3"/>
  </w:num>
  <w:num w:numId="10">
    <w:abstractNumId w:val="1"/>
  </w:num>
  <w:num w:numId="11">
    <w:abstractNumId w:val="8"/>
  </w:num>
  <w:num w:numId="12">
    <w:abstractNumId w:val="6"/>
  </w:num>
  <w:num w:numId="13">
    <w:abstractNumId w:val="10"/>
  </w:num>
  <w:num w:numId="14">
    <w:abstractNumId w:val="1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690"/>
    <w:rsid w:val="00012AC3"/>
    <w:rsid w:val="000230FC"/>
    <w:rsid w:val="00025BE0"/>
    <w:rsid w:val="00063A74"/>
    <w:rsid w:val="000709D2"/>
    <w:rsid w:val="00074B27"/>
    <w:rsid w:val="00083CEC"/>
    <w:rsid w:val="000B157D"/>
    <w:rsid w:val="000D753A"/>
    <w:rsid w:val="000F1C67"/>
    <w:rsid w:val="00112CBB"/>
    <w:rsid w:val="001137F7"/>
    <w:rsid w:val="001403E9"/>
    <w:rsid w:val="00143690"/>
    <w:rsid w:val="001A1B44"/>
    <w:rsid w:val="001A6639"/>
    <w:rsid w:val="001B5C27"/>
    <w:rsid w:val="001C3769"/>
    <w:rsid w:val="001F1281"/>
    <w:rsid w:val="0021290E"/>
    <w:rsid w:val="002547AF"/>
    <w:rsid w:val="002A68DF"/>
    <w:rsid w:val="002C477B"/>
    <w:rsid w:val="002F181E"/>
    <w:rsid w:val="002F5C1E"/>
    <w:rsid w:val="00302B89"/>
    <w:rsid w:val="0031055B"/>
    <w:rsid w:val="00327F1B"/>
    <w:rsid w:val="003607C2"/>
    <w:rsid w:val="003611BD"/>
    <w:rsid w:val="003953FC"/>
    <w:rsid w:val="003A7472"/>
    <w:rsid w:val="003B0FE8"/>
    <w:rsid w:val="00400B8B"/>
    <w:rsid w:val="004124CB"/>
    <w:rsid w:val="00423844"/>
    <w:rsid w:val="00427E5F"/>
    <w:rsid w:val="00471C68"/>
    <w:rsid w:val="00481589"/>
    <w:rsid w:val="004861F8"/>
    <w:rsid w:val="0049109E"/>
    <w:rsid w:val="004E38CA"/>
    <w:rsid w:val="005708D6"/>
    <w:rsid w:val="005750CE"/>
    <w:rsid w:val="005820E3"/>
    <w:rsid w:val="005A64C9"/>
    <w:rsid w:val="005B32B6"/>
    <w:rsid w:val="005B41E8"/>
    <w:rsid w:val="005D3392"/>
    <w:rsid w:val="005F35EE"/>
    <w:rsid w:val="00645780"/>
    <w:rsid w:val="00651E36"/>
    <w:rsid w:val="00697F52"/>
    <w:rsid w:val="006A2D32"/>
    <w:rsid w:val="006C2C1B"/>
    <w:rsid w:val="006D0606"/>
    <w:rsid w:val="006D7D38"/>
    <w:rsid w:val="006E6377"/>
    <w:rsid w:val="006F4CE4"/>
    <w:rsid w:val="0070451F"/>
    <w:rsid w:val="0074094E"/>
    <w:rsid w:val="00762504"/>
    <w:rsid w:val="00762A38"/>
    <w:rsid w:val="00776F16"/>
    <w:rsid w:val="007C2070"/>
    <w:rsid w:val="007C5B52"/>
    <w:rsid w:val="00802143"/>
    <w:rsid w:val="00803487"/>
    <w:rsid w:val="008275AD"/>
    <w:rsid w:val="00844AFD"/>
    <w:rsid w:val="00866593"/>
    <w:rsid w:val="00866CF8"/>
    <w:rsid w:val="00887777"/>
    <w:rsid w:val="00892C8F"/>
    <w:rsid w:val="00894976"/>
    <w:rsid w:val="008E0D97"/>
    <w:rsid w:val="008E49DB"/>
    <w:rsid w:val="008E50D1"/>
    <w:rsid w:val="008F3DC3"/>
    <w:rsid w:val="0094564C"/>
    <w:rsid w:val="00946ECB"/>
    <w:rsid w:val="009C564D"/>
    <w:rsid w:val="009D7D57"/>
    <w:rsid w:val="009E223B"/>
    <w:rsid w:val="009F7EF1"/>
    <w:rsid w:val="00A0031F"/>
    <w:rsid w:val="00A23BEA"/>
    <w:rsid w:val="00A268D5"/>
    <w:rsid w:val="00A87249"/>
    <w:rsid w:val="00AC2561"/>
    <w:rsid w:val="00AD20D5"/>
    <w:rsid w:val="00AE686D"/>
    <w:rsid w:val="00B71F3E"/>
    <w:rsid w:val="00BA4956"/>
    <w:rsid w:val="00BC34A5"/>
    <w:rsid w:val="00BE5065"/>
    <w:rsid w:val="00BF489D"/>
    <w:rsid w:val="00C430C0"/>
    <w:rsid w:val="00C723E2"/>
    <w:rsid w:val="00CB6490"/>
    <w:rsid w:val="00CE5CB6"/>
    <w:rsid w:val="00D049F1"/>
    <w:rsid w:val="00D33945"/>
    <w:rsid w:val="00D36BDD"/>
    <w:rsid w:val="00D6618C"/>
    <w:rsid w:val="00D740E5"/>
    <w:rsid w:val="00D92ECB"/>
    <w:rsid w:val="00DC3E75"/>
    <w:rsid w:val="00DF38A2"/>
    <w:rsid w:val="00DF422B"/>
    <w:rsid w:val="00E07E3B"/>
    <w:rsid w:val="00E16588"/>
    <w:rsid w:val="00E1768B"/>
    <w:rsid w:val="00E208D4"/>
    <w:rsid w:val="00E349A4"/>
    <w:rsid w:val="00E87C47"/>
    <w:rsid w:val="00E9689B"/>
    <w:rsid w:val="00F30978"/>
    <w:rsid w:val="00F81F23"/>
    <w:rsid w:val="00FA5F4C"/>
    <w:rsid w:val="00FB28BF"/>
    <w:rsid w:val="00FC236D"/>
    <w:rsid w:val="00FC794B"/>
    <w:rsid w:val="00FE5A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83BE1D"/>
  <w15:docId w15:val="{E0170E87-A0BD-420A-9FAD-52126FCA8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paragraph" w:styleId="Citadestacada">
    <w:name w:val="Intense Quote"/>
    <w:basedOn w:val="Normal"/>
    <w:next w:val="Normal"/>
    <w:link w:val="CitadestacadaCar"/>
    <w:uiPriority w:val="30"/>
    <w:qFormat/>
    <w:rsid w:val="006C2C1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6C2C1B"/>
    <w:rPr>
      <w:i/>
      <w:iCs/>
      <w:color w:val="5B9BD5" w:themeColor="accent1"/>
    </w:rPr>
  </w:style>
  <w:style w:type="paragraph" w:styleId="Prrafodelista">
    <w:name w:val="List Paragraph"/>
    <w:basedOn w:val="Normal"/>
    <w:uiPriority w:val="34"/>
    <w:qFormat/>
    <w:rsid w:val="006C2C1B"/>
    <w:pPr>
      <w:ind w:left="720"/>
      <w:contextualSpacing/>
    </w:pPr>
  </w:style>
  <w:style w:type="character" w:styleId="Hipervnculo">
    <w:name w:val="Hyperlink"/>
    <w:basedOn w:val="Fuentedeprrafopredeter"/>
    <w:uiPriority w:val="99"/>
    <w:unhideWhenUsed/>
    <w:rsid w:val="00BA4956"/>
    <w:rPr>
      <w:color w:val="0563C1" w:themeColor="hyperlink"/>
      <w:u w:val="single"/>
    </w:rPr>
  </w:style>
  <w:style w:type="paragraph" w:styleId="Encabezado">
    <w:name w:val="header"/>
    <w:basedOn w:val="Normal"/>
    <w:link w:val="EncabezadoCar"/>
    <w:uiPriority w:val="99"/>
    <w:unhideWhenUsed/>
    <w:rsid w:val="009F7E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7EF1"/>
  </w:style>
  <w:style w:type="paragraph" w:styleId="Piedepgina">
    <w:name w:val="footer"/>
    <w:basedOn w:val="Normal"/>
    <w:link w:val="PiedepginaCar"/>
    <w:uiPriority w:val="99"/>
    <w:unhideWhenUsed/>
    <w:rsid w:val="009F7E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7EF1"/>
  </w:style>
  <w:style w:type="character" w:styleId="Refdecomentario">
    <w:name w:val="annotation reference"/>
    <w:basedOn w:val="Fuentedeprrafopredeter"/>
    <w:uiPriority w:val="99"/>
    <w:semiHidden/>
    <w:unhideWhenUsed/>
    <w:rsid w:val="000709D2"/>
    <w:rPr>
      <w:sz w:val="16"/>
      <w:szCs w:val="16"/>
    </w:rPr>
  </w:style>
  <w:style w:type="paragraph" w:styleId="Textocomentario">
    <w:name w:val="annotation text"/>
    <w:basedOn w:val="Normal"/>
    <w:link w:val="TextocomentarioCar"/>
    <w:uiPriority w:val="99"/>
    <w:semiHidden/>
    <w:unhideWhenUsed/>
    <w:rsid w:val="000709D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709D2"/>
    <w:rPr>
      <w:sz w:val="20"/>
      <w:szCs w:val="20"/>
    </w:rPr>
  </w:style>
  <w:style w:type="paragraph" w:styleId="Asuntodelcomentario">
    <w:name w:val="annotation subject"/>
    <w:basedOn w:val="Textocomentario"/>
    <w:next w:val="Textocomentario"/>
    <w:link w:val="AsuntodelcomentarioCar"/>
    <w:uiPriority w:val="99"/>
    <w:semiHidden/>
    <w:unhideWhenUsed/>
    <w:rsid w:val="000709D2"/>
    <w:rPr>
      <w:b/>
      <w:bCs/>
    </w:rPr>
  </w:style>
  <w:style w:type="character" w:customStyle="1" w:styleId="AsuntodelcomentarioCar">
    <w:name w:val="Asunto del comentario Car"/>
    <w:basedOn w:val="TextocomentarioCar"/>
    <w:link w:val="Asuntodelcomentario"/>
    <w:uiPriority w:val="99"/>
    <w:semiHidden/>
    <w:rsid w:val="000709D2"/>
    <w:rPr>
      <w:b/>
      <w:bCs/>
      <w:sz w:val="20"/>
      <w:szCs w:val="20"/>
    </w:rPr>
  </w:style>
  <w:style w:type="paragraph" w:styleId="Textodeglobo">
    <w:name w:val="Balloon Text"/>
    <w:basedOn w:val="Normal"/>
    <w:link w:val="TextodegloboCar"/>
    <w:uiPriority w:val="99"/>
    <w:semiHidden/>
    <w:unhideWhenUsed/>
    <w:rsid w:val="000709D2"/>
    <w:pPr>
      <w:spacing w:after="0" w:line="240" w:lineRule="auto"/>
    </w:pPr>
    <w:rPr>
      <w:rFonts w:ascii="Times New Roman" w:hAnsi="Times New Roman" w:cs="Times New Roman"/>
      <w:sz w:val="26"/>
      <w:szCs w:val="26"/>
    </w:rPr>
  </w:style>
  <w:style w:type="character" w:customStyle="1" w:styleId="TextodegloboCar">
    <w:name w:val="Texto de globo Car"/>
    <w:basedOn w:val="Fuentedeprrafopredeter"/>
    <w:link w:val="Textodeglobo"/>
    <w:uiPriority w:val="99"/>
    <w:semiHidden/>
    <w:rsid w:val="000709D2"/>
    <w:rPr>
      <w:rFonts w:ascii="Times New Roman" w:hAnsi="Times New Roman" w:cs="Times New Roman"/>
      <w:sz w:val="26"/>
      <w:szCs w:val="26"/>
    </w:rPr>
  </w:style>
  <w:style w:type="table" w:styleId="Tablaconcuadrcula">
    <w:name w:val="Table Grid"/>
    <w:basedOn w:val="Tablanormal"/>
    <w:uiPriority w:val="39"/>
    <w:rsid w:val="00AC2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rsid w:val="0042384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6892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user@semXXX.upv.es"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ec.org/cpu2006/" TargetMode="External"/><Relationship Id="rId5" Type="http://schemas.openxmlformats.org/officeDocument/2006/relationships/footnotes" Target="footnotes.xml"/><Relationship Id="rId15" Type="http://schemas.openxmlformats.org/officeDocument/2006/relationships/footer" Target="footer2.xml"/><Relationship Id="rId23" Type="http://schemas.microsoft.com/office/2016/09/relationships/commentsIds" Target="commentsIds.xml"/><Relationship Id="rId10" Type="http://schemas.openxmlformats.org/officeDocument/2006/relationships/hyperlink" Target="https://github.com/jofepre/lab_1_file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alumno@sem2XX.disca.upv.es" TargetMode="External"/><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7</Pages>
  <Words>2893</Words>
  <Characters>15916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Universitat Politècnica de València</Company>
  <LinksUpToDate>false</LinksUpToDate>
  <CharactersWithSpaces>18772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jofepre</dc:creator>
  <cp:lastModifiedBy>Usuario de Windows</cp:lastModifiedBy>
  <cp:revision>39</cp:revision>
  <dcterms:created xsi:type="dcterms:W3CDTF">2017-01-31T11:58:00Z</dcterms:created>
  <dcterms:modified xsi:type="dcterms:W3CDTF">2018-02-02T08:33:00Z</dcterms:modified>
</cp:coreProperties>
</file>