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232C8" w14:textId="77777777" w:rsidR="00F34D7F" w:rsidRPr="00F34D7F" w:rsidRDefault="00F34D7F" w:rsidP="00F34D7F">
      <w:pPr>
        <w:shd w:val="clear" w:color="auto" w:fill="FFFFFF"/>
        <w:spacing w:before="240" w:after="36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85776F"/>
          <w:sz w:val="53"/>
          <w:szCs w:val="53"/>
          <w:lang w:eastAsia="es-MX"/>
        </w:rPr>
      </w:pPr>
      <w:bookmarkStart w:id="0" w:name="_GoBack"/>
      <w:r w:rsidRPr="00F34D7F">
        <w:rPr>
          <w:rFonts w:ascii="Arial" w:eastAsia="Times New Roman" w:hAnsi="Arial" w:cs="Arial"/>
          <w:b/>
          <w:bCs/>
          <w:color w:val="85776F"/>
          <w:sz w:val="53"/>
          <w:szCs w:val="53"/>
          <w:lang w:eastAsia="es-MX"/>
        </w:rPr>
        <w:t>Secretarías</w:t>
      </w:r>
    </w:p>
    <w:p w14:paraId="1C02FA8D" w14:textId="77777777" w:rsidR="00F34D7F" w:rsidRPr="00F34D7F" w:rsidRDefault="00083473" w:rsidP="00F34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5" w:history="1"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Secretaría General de Gobierno</w:t>
        </w:r>
      </w:hyperlink>
    </w:p>
    <w:p w14:paraId="3952A92C" w14:textId="77777777" w:rsidR="00F34D7F" w:rsidRPr="00F34D7F" w:rsidRDefault="00083473" w:rsidP="00F34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6" w:history="1"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Secretaría</w:t>
        </w:r>
        <w:r w:rsid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 xml:space="preserve"> de Administració</w:t>
        </w:r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n y Finanzas</w:t>
        </w:r>
      </w:hyperlink>
    </w:p>
    <w:p w14:paraId="3330CE6F" w14:textId="77777777" w:rsidR="00F34D7F" w:rsidRPr="00F34D7F" w:rsidRDefault="00083473" w:rsidP="00F34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7" w:history="1"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Secretaría</w:t>
        </w:r>
        <w:r w:rsid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 xml:space="preserve"> de Innovació</w:t>
        </w:r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n</w:t>
        </w:r>
      </w:hyperlink>
    </w:p>
    <w:p w14:paraId="726C3CCE" w14:textId="77777777" w:rsidR="00F34D7F" w:rsidRPr="00F34D7F" w:rsidRDefault="00083473" w:rsidP="00F34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8" w:history="1"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Secretaría de Desarrollo Social</w:t>
        </w:r>
      </w:hyperlink>
    </w:p>
    <w:p w14:paraId="3D65ABCA" w14:textId="77777777" w:rsidR="00F34D7F" w:rsidRPr="00F34D7F" w:rsidRDefault="00083473" w:rsidP="00F34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9" w:history="1"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Secretaría de Desarrollo Sustentable</w:t>
        </w:r>
      </w:hyperlink>
    </w:p>
    <w:p w14:paraId="007C2F17" w14:textId="160DD0EB" w:rsidR="00F34D7F" w:rsidRPr="00F34D7F" w:rsidRDefault="00083473" w:rsidP="00F34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10" w:history="1">
        <w:r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Secretaría de Desarrollo Econó</w:t>
        </w:r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mico</w:t>
        </w:r>
      </w:hyperlink>
    </w:p>
    <w:p w14:paraId="37273C81" w14:textId="77777777" w:rsidR="00F34D7F" w:rsidRPr="00F34D7F" w:rsidRDefault="00083473" w:rsidP="00F34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11" w:history="1"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Secretaría de Obras Públicas</w:t>
        </w:r>
      </w:hyperlink>
    </w:p>
    <w:p w14:paraId="7748EEB6" w14:textId="77777777" w:rsidR="00F34D7F" w:rsidRPr="00F34D7F" w:rsidRDefault="00083473" w:rsidP="00F34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12" w:history="1"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Secretaría</w:t>
        </w:r>
        <w:r w:rsid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 xml:space="preserve"> de Educació</w:t>
        </w:r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n Pública y Cultura</w:t>
        </w:r>
      </w:hyperlink>
    </w:p>
    <w:p w14:paraId="43FABD38" w14:textId="77777777" w:rsidR="00F34D7F" w:rsidRPr="00F34D7F" w:rsidRDefault="00083473" w:rsidP="00F34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13" w:history="1"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Secretaría de Salud</w:t>
        </w:r>
      </w:hyperlink>
    </w:p>
    <w:p w14:paraId="0539E5FD" w14:textId="77777777" w:rsidR="00F34D7F" w:rsidRPr="00F34D7F" w:rsidRDefault="00083473" w:rsidP="00F34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14" w:history="1"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Secretaría de Agricultura y Ganadería</w:t>
        </w:r>
      </w:hyperlink>
    </w:p>
    <w:p w14:paraId="1938C9D1" w14:textId="77777777" w:rsidR="00F34D7F" w:rsidRPr="00F34D7F" w:rsidRDefault="00083473" w:rsidP="00F34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15" w:history="1"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Secretaría de Pesca y Acuacultura</w:t>
        </w:r>
      </w:hyperlink>
    </w:p>
    <w:p w14:paraId="32A32587" w14:textId="77777777" w:rsidR="00F34D7F" w:rsidRPr="00F34D7F" w:rsidRDefault="00083473" w:rsidP="00F34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16" w:history="1"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Secretaría de Turismo</w:t>
        </w:r>
      </w:hyperlink>
    </w:p>
    <w:p w14:paraId="37E37446" w14:textId="77777777" w:rsidR="00F34D7F" w:rsidRPr="00F34D7F" w:rsidRDefault="00083473" w:rsidP="00F34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17" w:history="1"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Secretaría de Seguridad Pública</w:t>
        </w:r>
      </w:hyperlink>
    </w:p>
    <w:p w14:paraId="2BF07F2B" w14:textId="094A60EC" w:rsidR="00F34D7F" w:rsidRPr="00F34D7F" w:rsidRDefault="00083473" w:rsidP="00F34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29292"/>
          <w:sz w:val="24"/>
          <w:szCs w:val="24"/>
          <w:lang w:eastAsia="es-MX"/>
        </w:rPr>
      </w:pPr>
      <w:hyperlink r:id="rId18" w:history="1"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Secreta</w:t>
        </w:r>
        <w:r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ría de Transparencia y Rendició</w:t>
        </w:r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n de Cuentas</w:t>
        </w:r>
      </w:hyperlink>
    </w:p>
    <w:p w14:paraId="444B5103" w14:textId="77777777" w:rsidR="00F34D7F" w:rsidRPr="00F34D7F" w:rsidRDefault="00083473" w:rsidP="00F34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29292"/>
          <w:sz w:val="24"/>
          <w:szCs w:val="24"/>
          <w:lang w:eastAsia="es-MX"/>
        </w:rPr>
      </w:pPr>
      <w:hyperlink r:id="rId19" w:history="1"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Procuraduría General de Justicia</w:t>
        </w:r>
      </w:hyperlink>
    </w:p>
    <w:p w14:paraId="186FC95E" w14:textId="7B557FA9" w:rsidR="00F34D7F" w:rsidRPr="00F34D7F" w:rsidRDefault="00083473" w:rsidP="00F34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20" w:history="1">
        <w:r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Direcció</w:t>
        </w:r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n de la Policía Ministerial</w:t>
        </w:r>
      </w:hyperlink>
    </w:p>
    <w:p w14:paraId="138CD67F" w14:textId="77777777" w:rsidR="00F34D7F" w:rsidRPr="00F34D7F" w:rsidRDefault="00083473" w:rsidP="00F34D7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21" w:history="1">
        <w:r w:rsidR="00F34D7F" w:rsidRPr="00F34D7F">
          <w:rPr>
            <w:rFonts w:ascii="inherit" w:eastAsia="Times New Roman" w:hAnsi="inherit" w:cs="Arial"/>
            <w:b/>
            <w:bCs/>
            <w:color w:val="9D1B30"/>
            <w:sz w:val="24"/>
            <w:szCs w:val="24"/>
            <w:bdr w:val="none" w:sz="0" w:space="0" w:color="auto" w:frame="1"/>
            <w:lang w:eastAsia="es-MX"/>
          </w:rPr>
          <w:t>Oficina del Gobernador</w:t>
        </w:r>
      </w:hyperlink>
    </w:p>
    <w:p w14:paraId="1D0D7438" w14:textId="77777777" w:rsidR="00F34D7F" w:rsidRPr="00F34D7F" w:rsidRDefault="00F34D7F" w:rsidP="00F34D7F">
      <w:pPr>
        <w:shd w:val="clear" w:color="auto" w:fill="FFFFFF"/>
        <w:spacing w:before="240" w:after="36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85776F"/>
          <w:sz w:val="53"/>
          <w:szCs w:val="53"/>
          <w:lang w:eastAsia="es-MX"/>
        </w:rPr>
      </w:pPr>
      <w:r w:rsidRPr="00F34D7F">
        <w:rPr>
          <w:rFonts w:ascii="Arial" w:eastAsia="Times New Roman" w:hAnsi="Arial" w:cs="Arial"/>
          <w:b/>
          <w:bCs/>
          <w:color w:val="85776F"/>
          <w:sz w:val="53"/>
          <w:szCs w:val="53"/>
          <w:lang w:eastAsia="es-MX"/>
        </w:rPr>
        <w:t>Coordinaciones Generales</w:t>
      </w:r>
    </w:p>
    <w:p w14:paraId="28305705" w14:textId="77777777" w:rsidR="00F34D7F" w:rsidRPr="00F34D7F" w:rsidRDefault="00083473" w:rsidP="00F34D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22" w:history="1"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Coordinació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 de Estrategia Digital</w:t>
        </w:r>
      </w:hyperlink>
    </w:p>
    <w:p w14:paraId="61872A04" w14:textId="77777777" w:rsidR="00F34D7F" w:rsidRPr="00F34D7F" w:rsidRDefault="00083473" w:rsidP="00F34D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23" w:history="1"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Coordinación de Comunicació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 Social</w:t>
        </w:r>
      </w:hyperlink>
    </w:p>
    <w:p w14:paraId="1963B512" w14:textId="77777777" w:rsidR="00F34D7F" w:rsidRPr="00F34D7F" w:rsidRDefault="00F34D7F" w:rsidP="00F34D7F">
      <w:pPr>
        <w:shd w:val="clear" w:color="auto" w:fill="FFFFFF"/>
        <w:spacing w:before="240" w:after="36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85776F"/>
          <w:sz w:val="53"/>
          <w:szCs w:val="53"/>
          <w:lang w:eastAsia="es-MX"/>
        </w:rPr>
      </w:pPr>
      <w:r w:rsidRPr="00F34D7F">
        <w:rPr>
          <w:rFonts w:ascii="Arial" w:eastAsia="Times New Roman" w:hAnsi="Arial" w:cs="Arial"/>
          <w:b/>
          <w:bCs/>
          <w:color w:val="85776F"/>
          <w:sz w:val="53"/>
          <w:szCs w:val="53"/>
          <w:lang w:eastAsia="es-MX"/>
        </w:rPr>
        <w:t>Entidades Coordinadas</w:t>
      </w:r>
    </w:p>
    <w:p w14:paraId="2126304F" w14:textId="77777777" w:rsidR="00F34D7F" w:rsidRPr="00F34D7F" w:rsidRDefault="00083473" w:rsidP="00F34D7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24" w:history="1"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Dirección de Prevenció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 y Reins</w:t>
        </w:r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erció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 Social</w:t>
        </w:r>
      </w:hyperlink>
    </w:p>
    <w:p w14:paraId="51180616" w14:textId="77777777" w:rsidR="00F34D7F" w:rsidRPr="00F34D7F" w:rsidRDefault="00083473" w:rsidP="00F34D7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25" w:history="1"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Junta Local de Conciliació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 y Arbitraje</w:t>
        </w:r>
      </w:hyperlink>
    </w:p>
    <w:p w14:paraId="21AE6D75" w14:textId="77777777" w:rsidR="00F34D7F" w:rsidRPr="00F34D7F" w:rsidRDefault="00083473" w:rsidP="00F34D7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26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Junta de Asistencia Privada</w:t>
        </w:r>
      </w:hyperlink>
    </w:p>
    <w:p w14:paraId="3BA9F7D2" w14:textId="77777777" w:rsidR="00F34D7F" w:rsidRPr="00F34D7F" w:rsidRDefault="00083473" w:rsidP="00F34D7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27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Centro de Internamiento para Adolescentes</w:t>
        </w:r>
      </w:hyperlink>
    </w:p>
    <w:p w14:paraId="029516B9" w14:textId="77777777" w:rsidR="00F34D7F" w:rsidRPr="00F34D7F" w:rsidRDefault="00083473" w:rsidP="00F34D7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28" w:history="1"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Consejo Estatal de Població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</w:t>
        </w:r>
      </w:hyperlink>
    </w:p>
    <w:p w14:paraId="2C956C1C" w14:textId="77777777" w:rsidR="00F34D7F" w:rsidRPr="00F34D7F" w:rsidRDefault="00083473" w:rsidP="00F34D7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29" w:history="1"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Comisión para la Atenció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 de las Comunidades Indígenas de Sinaloa</w:t>
        </w:r>
      </w:hyperlink>
    </w:p>
    <w:p w14:paraId="7B612ACA" w14:textId="77777777" w:rsidR="00F34D7F" w:rsidRPr="00F34D7F" w:rsidRDefault="00083473" w:rsidP="00F34D7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30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Co</w:t>
        </w:r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nsejo Estatal para la Prevención y Atenció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 de la Violencia Intrafamiliar (CEPAVI)</w:t>
        </w:r>
      </w:hyperlink>
    </w:p>
    <w:p w14:paraId="59B37633" w14:textId="77777777" w:rsidR="00F34D7F" w:rsidRPr="00F34D7F" w:rsidRDefault="00083473" w:rsidP="00F34D7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31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Instituto para la Atenc</w:t>
        </w:r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ió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 Integral del Menor del Estado de Sinaloa (INAIMES)</w:t>
        </w:r>
      </w:hyperlink>
    </w:p>
    <w:p w14:paraId="54CA753E" w14:textId="77777777" w:rsidR="00F34D7F" w:rsidRPr="00F34D7F" w:rsidRDefault="00F34D7F" w:rsidP="00F34D7F">
      <w:pPr>
        <w:shd w:val="clear" w:color="auto" w:fill="FFFFFF"/>
        <w:spacing w:before="240" w:after="36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85776F"/>
          <w:sz w:val="53"/>
          <w:szCs w:val="53"/>
          <w:lang w:eastAsia="es-MX"/>
        </w:rPr>
      </w:pPr>
      <w:r w:rsidRPr="00F34D7F">
        <w:rPr>
          <w:rFonts w:ascii="Arial" w:eastAsia="Times New Roman" w:hAnsi="Arial" w:cs="Arial"/>
          <w:b/>
          <w:bCs/>
          <w:color w:val="85776F"/>
          <w:sz w:val="53"/>
          <w:szCs w:val="53"/>
          <w:lang w:eastAsia="es-MX"/>
        </w:rPr>
        <w:t>Organismos Desconcentrados</w:t>
      </w:r>
    </w:p>
    <w:p w14:paraId="7600A8E2" w14:textId="77777777" w:rsidR="00F34D7F" w:rsidRPr="00F34D7F" w:rsidRDefault="00083473" w:rsidP="00F34D7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32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Instituto de la Defensoría Pública</w:t>
        </w:r>
      </w:hyperlink>
    </w:p>
    <w:p w14:paraId="125BCC62" w14:textId="77777777" w:rsidR="00F34D7F" w:rsidRPr="00F34D7F" w:rsidRDefault="00F34D7F" w:rsidP="00F34D7F">
      <w:pPr>
        <w:shd w:val="clear" w:color="auto" w:fill="FFFFFF"/>
        <w:spacing w:before="240" w:after="36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85776F"/>
          <w:sz w:val="53"/>
          <w:szCs w:val="53"/>
          <w:lang w:eastAsia="es-MX"/>
        </w:rPr>
      </w:pPr>
      <w:r w:rsidRPr="00F34D7F">
        <w:rPr>
          <w:rFonts w:ascii="Arial" w:eastAsia="Times New Roman" w:hAnsi="Arial" w:cs="Arial"/>
          <w:b/>
          <w:bCs/>
          <w:color w:val="85776F"/>
          <w:sz w:val="53"/>
          <w:szCs w:val="53"/>
          <w:lang w:eastAsia="es-MX"/>
        </w:rPr>
        <w:lastRenderedPageBreak/>
        <w:t>Organismos Descentralizados</w:t>
      </w:r>
    </w:p>
    <w:p w14:paraId="66BC7CD4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33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Instituto Sinaloense de la Infraestructura Física Educativa (ISIFE)</w:t>
        </w:r>
      </w:hyperlink>
    </w:p>
    <w:p w14:paraId="680DB7D1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34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Instituto Sinaloense de las Mujeres (ISMUJERES)</w:t>
        </w:r>
      </w:hyperlink>
    </w:p>
    <w:p w14:paraId="7151AEDB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35" w:history="1"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 xml:space="preserve">Universidad </w:t>
        </w:r>
        <w:proofErr w:type="spellStart"/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Pedagá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gica</w:t>
        </w:r>
        <w:proofErr w:type="spellEnd"/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 xml:space="preserve"> del Estado de Sinaloa</w:t>
        </w:r>
      </w:hyperlink>
    </w:p>
    <w:p w14:paraId="65ADF0E8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36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Universidad de Occidente</w:t>
        </w:r>
      </w:hyperlink>
    </w:p>
    <w:p w14:paraId="5CFFDD1B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37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Servicios de Salud de Sinaloa</w:t>
        </w:r>
      </w:hyperlink>
    </w:p>
    <w:p w14:paraId="5ED23311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38" w:history="1"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Servicios de Educació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 Pública Descentralizada del Estado de Sinaloa (SEPDES)</w:t>
        </w:r>
      </w:hyperlink>
    </w:p>
    <w:p w14:paraId="40FE0059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39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Instituto de Seguridad y Servicios Sociales de los Trabajadores de la EducaciÃ³n del Estado de Sinaloa (ISSSTEESIN)</w:t>
        </w:r>
      </w:hyperlink>
    </w:p>
    <w:p w14:paraId="6B6022C2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40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Insti</w:t>
        </w:r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tuto Sinaloense para la Educació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 de los Adultos (ISEA)</w:t>
        </w:r>
      </w:hyperlink>
    </w:p>
    <w:p w14:paraId="622250CE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41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Instituto Sinaloense de Desarrollo Social (ISDESOL)</w:t>
        </w:r>
      </w:hyperlink>
    </w:p>
    <w:p w14:paraId="5982D111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42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Internado Infantil "Profra. Paquita N</w:t>
        </w:r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úñe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z Zepeda"</w:t>
        </w:r>
      </w:hyperlink>
    </w:p>
    <w:p w14:paraId="0A9B580A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43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Instituto Sinaloense de la Juventud (ISJU)</w:t>
        </w:r>
      </w:hyperlink>
    </w:p>
    <w:p w14:paraId="048D2977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44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Instituto Sinaloense del Deporte y la Cultura Física (ISDE)</w:t>
        </w:r>
      </w:hyperlink>
    </w:p>
    <w:p w14:paraId="367C65B1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45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Instituto de Vivienda del Estado de Sinaloa (INVIES)</w:t>
        </w:r>
      </w:hyperlink>
    </w:p>
    <w:p w14:paraId="5D55F843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46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Instituto Sinaloense de Cultura (ISIC)</w:t>
        </w:r>
      </w:hyperlink>
    </w:p>
    <w:p w14:paraId="46220EB0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47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Instituto Catastral del Estado de Sinaloa (ICES)</w:t>
        </w:r>
      </w:hyperlink>
    </w:p>
    <w:p w14:paraId="239A4271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48" w:history="1"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Instituto de Capacitació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 para el Trabajo del Estado de Sinaloa (ICATSIN)</w:t>
        </w:r>
      </w:hyperlink>
    </w:p>
    <w:p w14:paraId="6FF3ADFB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49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Hospital Pediátrico de Sinaloa â€œDr. Rigoberto Aguilar Picoâ€</w:t>
        </w:r>
        <w:r w:rsidR="00F34D7F" w:rsidRPr="00F34D7F">
          <w:rPr>
            <w:rFonts w:ascii="Cambria" w:eastAsia="Times New Roman" w:hAnsi="Cambria" w:cs="Cambria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</w:t>
        </w:r>
      </w:hyperlink>
    </w:p>
    <w:p w14:paraId="72667A94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50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Hospital Civil de Culiacán</w:t>
        </w:r>
      </w:hyperlink>
    </w:p>
    <w:p w14:paraId="60797E78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51" w:history="1"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Fondo para la Dotació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 y Mantenimien</w:t>
        </w:r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to de Equipos y Programas de Có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mp</w:t>
        </w:r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uto a los Planteles de Educació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 Pública Básica del Estado de Sinaloa (FODECEP)</w:t>
        </w:r>
      </w:hyperlink>
    </w:p>
    <w:p w14:paraId="2FF5A16E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52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Escuela Normal de Sinaloa</w:t>
        </w:r>
      </w:hyperlink>
    </w:p>
    <w:p w14:paraId="7D3EB8A6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53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E</w:t>
        </w:r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scuela Normal de Especializació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 del Estado de Sinaloa (ENEES)</w:t>
        </w:r>
      </w:hyperlink>
    </w:p>
    <w:p w14:paraId="6A3EA147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54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El Colegio de Sinaloa</w:t>
        </w:r>
      </w:hyperlink>
    </w:p>
    <w:p w14:paraId="7FBE0D10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55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Sistema para el Desarrollo Integral de la Familia (DIF)</w:t>
        </w:r>
      </w:hyperlink>
    </w:p>
    <w:p w14:paraId="39080AB6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56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Desarrollo Urbano Tres Ríos</w:t>
        </w:r>
      </w:hyperlink>
    </w:p>
    <w:p w14:paraId="048FB12D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57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Secretariado Ejecutivo del Sistema Estatal de Seguridad Pública</w:t>
        </w:r>
      </w:hyperlink>
    </w:p>
    <w:p w14:paraId="178CC2A6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58" w:history="1"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Colegio Nacional de Educació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 Profesional Técnica de Sinaloa (Conalep)</w:t>
        </w:r>
      </w:hyperlink>
    </w:p>
    <w:p w14:paraId="0E140FBB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59" w:history="1">
        <w:r w:rsidR="00F34D7F">
          <w:rPr>
            <w:rFonts w:ascii="inherit" w:eastAsia="Times New Roman" w:hAnsi="inherit" w:cs="Arial"/>
            <w:color w:val="5E1525"/>
            <w:sz w:val="24"/>
            <w:szCs w:val="24"/>
            <w:u w:val="single"/>
            <w:bdr w:val="none" w:sz="0" w:space="0" w:color="auto" w:frame="1"/>
            <w:lang w:eastAsia="es-MX"/>
          </w:rPr>
          <w:t>Comisió</w:t>
        </w:r>
        <w:r w:rsidR="00F34D7F" w:rsidRPr="00F34D7F">
          <w:rPr>
            <w:rFonts w:ascii="inherit" w:eastAsia="Times New Roman" w:hAnsi="inherit" w:cs="Arial"/>
            <w:color w:val="5E1525"/>
            <w:sz w:val="24"/>
            <w:szCs w:val="24"/>
            <w:u w:val="single"/>
            <w:bdr w:val="none" w:sz="0" w:space="0" w:color="auto" w:frame="1"/>
            <w:lang w:eastAsia="es-MX"/>
          </w:rPr>
          <w:t>n Estatal de Agua Potable y Alcantarillado de Sinaloa (CEAPAS)</w:t>
        </w:r>
      </w:hyperlink>
    </w:p>
    <w:p w14:paraId="32AC3FF7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60" w:history="1"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Comisió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 de Arbitraje Médico del Estado de Sinaloa (CAMES)</w:t>
        </w:r>
      </w:hyperlink>
    </w:p>
    <w:p w14:paraId="151EC811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61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C</w:t>
        </w:r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onsejo para el Desarrollo Econó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mico de Sinaloa (</w:t>
        </w:r>
        <w:proofErr w:type="spellStart"/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CODESIN</w:t>
        </w:r>
        <w:proofErr w:type="spellEnd"/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)</w:t>
        </w:r>
      </w:hyperlink>
    </w:p>
    <w:p w14:paraId="58EDE5C7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62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Comisi</w:t>
        </w:r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ón Coordinadora de Capacitació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 y Asesoría Fiscal (COCCAF)</w:t>
        </w:r>
      </w:hyperlink>
    </w:p>
    <w:p w14:paraId="3994E693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63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Colegio de Bachilleres del Estado de Sinaloa (COBAES)</w:t>
        </w:r>
      </w:hyperlink>
    </w:p>
    <w:p w14:paraId="205E62BB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64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Centro de Ciencias de Sinaloa (CCS)</w:t>
        </w:r>
      </w:hyperlink>
    </w:p>
    <w:p w14:paraId="5FFE64CB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65" w:history="1">
        <w:r w:rsid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Comisión Estatal de Gestió</w:t>
        </w:r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n Empresarial y Reforma Regulatoria (CEGERR)</w:t>
        </w:r>
      </w:hyperlink>
    </w:p>
    <w:p w14:paraId="3D6D96D0" w14:textId="77777777" w:rsidR="00F34D7F" w:rsidRPr="00F34D7F" w:rsidRDefault="00083473" w:rsidP="00F34D7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929292"/>
          <w:sz w:val="24"/>
          <w:szCs w:val="24"/>
          <w:lang w:eastAsia="es-MX"/>
        </w:rPr>
      </w:pPr>
      <w:hyperlink r:id="rId66" w:history="1">
        <w:r w:rsidR="00F34D7F" w:rsidRPr="00F34D7F">
          <w:rPr>
            <w:rFonts w:ascii="inherit" w:eastAsia="Times New Roman" w:hAnsi="inherit" w:cs="Arial"/>
            <w:color w:val="9D1B30"/>
            <w:sz w:val="24"/>
            <w:szCs w:val="24"/>
            <w:u w:val="single"/>
            <w:bdr w:val="none" w:sz="0" w:space="0" w:color="auto" w:frame="1"/>
            <w:lang w:eastAsia="es-MX"/>
          </w:rPr>
          <w:t>Instituto de Pensiones para el Estado de Sinaloa (IPES)</w:t>
        </w:r>
      </w:hyperlink>
    </w:p>
    <w:bookmarkEnd w:id="0"/>
    <w:p w14:paraId="303F85F3" w14:textId="77777777" w:rsidR="00563488" w:rsidRDefault="00563488"/>
    <w:sectPr w:rsidR="005634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81869"/>
    <w:multiLevelType w:val="multilevel"/>
    <w:tmpl w:val="58F8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CE4991"/>
    <w:multiLevelType w:val="multilevel"/>
    <w:tmpl w:val="1274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2A1292"/>
    <w:multiLevelType w:val="multilevel"/>
    <w:tmpl w:val="505C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6213E5"/>
    <w:multiLevelType w:val="multilevel"/>
    <w:tmpl w:val="D246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261F3C"/>
    <w:multiLevelType w:val="multilevel"/>
    <w:tmpl w:val="FDB4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7F"/>
    <w:rsid w:val="00083473"/>
    <w:rsid w:val="00563488"/>
    <w:rsid w:val="00F3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AFA8"/>
  <w15:chartTrackingRefBased/>
  <w15:docId w15:val="{6B8D4E4F-FA19-4757-9267-51857E1A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1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naloa.gob.mx/p/secretaria-de-salud" TargetMode="External"/><Relationship Id="rId18" Type="http://schemas.openxmlformats.org/officeDocument/2006/relationships/hyperlink" Target="https://sinaloa.gob.mx/p/secretaria-de-transparencia-y-rendicion-de-cuentas" TargetMode="External"/><Relationship Id="rId26" Type="http://schemas.openxmlformats.org/officeDocument/2006/relationships/hyperlink" Target="https://sinaloa.gob.mx/p/junta-de-asistencia-privada" TargetMode="External"/><Relationship Id="rId39" Type="http://schemas.openxmlformats.org/officeDocument/2006/relationships/hyperlink" Target="https://sinaloa.gob.mx/p/instituto-de-seguridad-y-servicios-sociales-de-los-trabajadores-de-la-educacion-del-estado-de-sinaloa" TargetMode="External"/><Relationship Id="rId21" Type="http://schemas.openxmlformats.org/officeDocument/2006/relationships/hyperlink" Target="https://sinaloa.gob.mx/p/oficina-del-gobernador" TargetMode="External"/><Relationship Id="rId34" Type="http://schemas.openxmlformats.org/officeDocument/2006/relationships/hyperlink" Target="https://sinaloa.gob.mx/p/instituto-sinaloense-de-las-mujeres" TargetMode="External"/><Relationship Id="rId42" Type="http://schemas.openxmlformats.org/officeDocument/2006/relationships/hyperlink" Target="https://sinaloa.gob.mx/p/internado-infantil-profra.-paquita-nunez-zepeda" TargetMode="External"/><Relationship Id="rId47" Type="http://schemas.openxmlformats.org/officeDocument/2006/relationships/hyperlink" Target="https://sinaloa.gob.mx/p/instituto-catastral-del-estado-de-sinaloa" TargetMode="External"/><Relationship Id="rId50" Type="http://schemas.openxmlformats.org/officeDocument/2006/relationships/hyperlink" Target="https://sinaloa.gob.mx/p/hospital-civil-de-culiacan" TargetMode="External"/><Relationship Id="rId55" Type="http://schemas.openxmlformats.org/officeDocument/2006/relationships/hyperlink" Target="https://sinaloa.gob.mx/p/sistema-para-el-desarrollo-integral-de-la-familia" TargetMode="External"/><Relationship Id="rId63" Type="http://schemas.openxmlformats.org/officeDocument/2006/relationships/hyperlink" Target="https://sinaloa.gob.mx/p/colegio-de-bachilleres-del-estado-de-sinaloa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sinaloa.gob.mx/p/secretaria-de-innovac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naloa.gob.mx/p/secretaria-de-turismo" TargetMode="External"/><Relationship Id="rId29" Type="http://schemas.openxmlformats.org/officeDocument/2006/relationships/hyperlink" Target="https://sinaloa.gob.mx/p/comision-para-la-atencion-de-las-comunidades-indigenas-de-sinalo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naloa.gob.mx/p/secretaria-de-administracion-y-finanzas" TargetMode="External"/><Relationship Id="rId11" Type="http://schemas.openxmlformats.org/officeDocument/2006/relationships/hyperlink" Target="https://sinaloa.gob.mx/p/secretaria-de-obras-publicas" TargetMode="External"/><Relationship Id="rId24" Type="http://schemas.openxmlformats.org/officeDocument/2006/relationships/hyperlink" Target="https://sinaloa.gob.mx/p/direccion-de-prevencion-y-reinsercion-social" TargetMode="External"/><Relationship Id="rId32" Type="http://schemas.openxmlformats.org/officeDocument/2006/relationships/hyperlink" Target="https://sinaloa.gob.mx/p/instituto-de-la-defensoria-publica" TargetMode="External"/><Relationship Id="rId37" Type="http://schemas.openxmlformats.org/officeDocument/2006/relationships/hyperlink" Target="https://sinaloa.gob.mx/p/servicios-de-salud-de-sinaloa" TargetMode="External"/><Relationship Id="rId40" Type="http://schemas.openxmlformats.org/officeDocument/2006/relationships/hyperlink" Target="https://sinaloa.gob.mx/p/instituto-sinaloense-para-la-educacion-de-los-adultos" TargetMode="External"/><Relationship Id="rId45" Type="http://schemas.openxmlformats.org/officeDocument/2006/relationships/hyperlink" Target="https://sinaloa.gob.mx/p/instituto-de-vivienda-del-estado-de-sinaloa" TargetMode="External"/><Relationship Id="rId53" Type="http://schemas.openxmlformats.org/officeDocument/2006/relationships/hyperlink" Target="https://sinaloa.gob.mx/p/escuela-normal-de-especializacion-del-estado-de-sinaloa" TargetMode="External"/><Relationship Id="rId58" Type="http://schemas.openxmlformats.org/officeDocument/2006/relationships/hyperlink" Target="https://sinaloa.gob.mx/p/colegio-nacional-de-educacion-profesional-tecnica-de-sinaloa" TargetMode="External"/><Relationship Id="rId66" Type="http://schemas.openxmlformats.org/officeDocument/2006/relationships/hyperlink" Target="https://sinaloa.gob.mx/p/instituto-de-pensiones-para-el-estado-de-sinaloa" TargetMode="External"/><Relationship Id="rId5" Type="http://schemas.openxmlformats.org/officeDocument/2006/relationships/hyperlink" Target="https://sinaloa.gob.mx/p/secretaria-general-de-gobierno" TargetMode="External"/><Relationship Id="rId15" Type="http://schemas.openxmlformats.org/officeDocument/2006/relationships/hyperlink" Target="https://sinaloa.gob.mx/p/secretaria-de-pesca-y-acuacultura" TargetMode="External"/><Relationship Id="rId23" Type="http://schemas.openxmlformats.org/officeDocument/2006/relationships/hyperlink" Target="https://sinaloa.gob.mx/p/coordinacion-de-comunicacion-social" TargetMode="External"/><Relationship Id="rId28" Type="http://schemas.openxmlformats.org/officeDocument/2006/relationships/hyperlink" Target="https://sinaloa.gob.mx/p/consejo-estatal-de-poblacion" TargetMode="External"/><Relationship Id="rId36" Type="http://schemas.openxmlformats.org/officeDocument/2006/relationships/hyperlink" Target="https://sinaloa.gob.mx/p/universidad-de-occidente" TargetMode="External"/><Relationship Id="rId49" Type="http://schemas.openxmlformats.org/officeDocument/2006/relationships/hyperlink" Target="https://sinaloa.gob.mx/p/hospital-pediatrico-de-sinaloa-dr.-rigoberto-aguilar-pico" TargetMode="External"/><Relationship Id="rId57" Type="http://schemas.openxmlformats.org/officeDocument/2006/relationships/hyperlink" Target="https://sinaloa.gob.mx/p/secretariado-ejecutivo-del-sistema-estatal-de-seguridad-publica" TargetMode="External"/><Relationship Id="rId61" Type="http://schemas.openxmlformats.org/officeDocument/2006/relationships/hyperlink" Target="https://sinaloa.gob.mx/p/consejo-para-el-desarrollo-economico-de-sinaloa" TargetMode="External"/><Relationship Id="rId10" Type="http://schemas.openxmlformats.org/officeDocument/2006/relationships/hyperlink" Target="https://sinaloa.gob.mx/p/secretaria-de-desarrollo-economico" TargetMode="External"/><Relationship Id="rId19" Type="http://schemas.openxmlformats.org/officeDocument/2006/relationships/hyperlink" Target="https://sinaloa.gob.mx/p/procuraduria-general-de-justicia-del-estado" TargetMode="External"/><Relationship Id="rId31" Type="http://schemas.openxmlformats.org/officeDocument/2006/relationships/hyperlink" Target="https://sinaloa.gob.mx/p/instituto-para-la-atencion-integral-del-menor-del-estado-de-sinaloa" TargetMode="External"/><Relationship Id="rId44" Type="http://schemas.openxmlformats.org/officeDocument/2006/relationships/hyperlink" Target="https://sinaloa.gob.mx/p/instituto-sinaloense-del-deporte-y-la-cultura-fisica" TargetMode="External"/><Relationship Id="rId52" Type="http://schemas.openxmlformats.org/officeDocument/2006/relationships/hyperlink" Target="https://sinaloa.gob.mx/p/escuela-normal-de-sinaloa" TargetMode="External"/><Relationship Id="rId60" Type="http://schemas.openxmlformats.org/officeDocument/2006/relationships/hyperlink" Target="https://sinaloa.gob.mx/p/comision-de-arbitraje-medico-del-estado-de-sinaloa" TargetMode="External"/><Relationship Id="rId65" Type="http://schemas.openxmlformats.org/officeDocument/2006/relationships/hyperlink" Target="https://sinaloa.gob.mx/p/comision-estatal-de-gestion-empresarial-y-reforma-regulator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naloa.gob.mx/p/secretaria-de-desarrollo-sustentable" TargetMode="External"/><Relationship Id="rId14" Type="http://schemas.openxmlformats.org/officeDocument/2006/relationships/hyperlink" Target="https://sinaloa.gob.mx/p/secretaria-de-agricultura-y-ganaderia" TargetMode="External"/><Relationship Id="rId22" Type="http://schemas.openxmlformats.org/officeDocument/2006/relationships/hyperlink" Target="https://sinaloa.gob.mx/p/coordinacion-de-estrategia-digital" TargetMode="External"/><Relationship Id="rId27" Type="http://schemas.openxmlformats.org/officeDocument/2006/relationships/hyperlink" Target="https://sinaloa.gob.mx/p/centro-de-internamiento-para-adolescentes" TargetMode="External"/><Relationship Id="rId30" Type="http://schemas.openxmlformats.org/officeDocument/2006/relationships/hyperlink" Target="https://sinaloa.gob.mx/p/consejo-estatal-para-la-prevencion-y-atencion-de-la-violencia-intrafamiliar" TargetMode="External"/><Relationship Id="rId35" Type="http://schemas.openxmlformats.org/officeDocument/2006/relationships/hyperlink" Target="https://sinaloa.gob.mx/p/universidad-pedagogica-del-estado-de-sinaloa" TargetMode="External"/><Relationship Id="rId43" Type="http://schemas.openxmlformats.org/officeDocument/2006/relationships/hyperlink" Target="https://sinaloa.gob.mx/p/instituto-sinaloense-de-la-juventud" TargetMode="External"/><Relationship Id="rId48" Type="http://schemas.openxmlformats.org/officeDocument/2006/relationships/hyperlink" Target="https://sinaloa.gob.mx/p/instituto-de-capacitacion-para-el-trabajo-del-estado-de-sinaloa" TargetMode="External"/><Relationship Id="rId56" Type="http://schemas.openxmlformats.org/officeDocument/2006/relationships/hyperlink" Target="https://sinaloa.gob.mx/p/desarrollo-urbano-tres-rios" TargetMode="External"/><Relationship Id="rId64" Type="http://schemas.openxmlformats.org/officeDocument/2006/relationships/hyperlink" Target="https://sinaloa.gob.mx/p/centro-de-ciencias-de-sinaloa" TargetMode="External"/><Relationship Id="rId8" Type="http://schemas.openxmlformats.org/officeDocument/2006/relationships/hyperlink" Target="https://sinaloa.gob.mx/p/secretaria-de-desarrollo-social" TargetMode="External"/><Relationship Id="rId51" Type="http://schemas.openxmlformats.org/officeDocument/2006/relationships/hyperlink" Target="https://sinaloa.gob.mx/p/fondo-para-la-dotacion-y-mantenimiento-de-equipos-y-programas-de-computo-a-los-planteles-de-educacion-publica-basica-del-estado-de-sinalo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naloa.gob.mx/p/secretaria-de-educacion-publica-y-cultura" TargetMode="External"/><Relationship Id="rId17" Type="http://schemas.openxmlformats.org/officeDocument/2006/relationships/hyperlink" Target="https://sinaloa.gob.mx/p/secretaria-de-seguridad-publica" TargetMode="External"/><Relationship Id="rId25" Type="http://schemas.openxmlformats.org/officeDocument/2006/relationships/hyperlink" Target="https://sinaloa.gob.mx/p/junta-local-de-conciliacion-y-arbitraje" TargetMode="External"/><Relationship Id="rId33" Type="http://schemas.openxmlformats.org/officeDocument/2006/relationships/hyperlink" Target="https://sinaloa.gob.mx/p/instituto-sinaloense-de-la-infraestructura-fisica-educativa" TargetMode="External"/><Relationship Id="rId38" Type="http://schemas.openxmlformats.org/officeDocument/2006/relationships/hyperlink" Target="https://sinaloa.gob.mx/p/servicios-de-educacion-publica-descentralizada-del-estado-de-sinaloa" TargetMode="External"/><Relationship Id="rId46" Type="http://schemas.openxmlformats.org/officeDocument/2006/relationships/hyperlink" Target="https://sinaloa.gob.mx/p/instituto-sinaloense-de-cultura" TargetMode="External"/><Relationship Id="rId59" Type="http://schemas.openxmlformats.org/officeDocument/2006/relationships/hyperlink" Target="https://sinaloa.gob.mx/p/comision-estatal-de-agua-potable-y-alcantarillado-de-sinaloa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sinaloa.gob.mx/p/dependencias-y-entidades" TargetMode="External"/><Relationship Id="rId41" Type="http://schemas.openxmlformats.org/officeDocument/2006/relationships/hyperlink" Target="https://sinaloa.gob.mx/p/instituto-sinaloense-de-desarrollo-social" TargetMode="External"/><Relationship Id="rId54" Type="http://schemas.openxmlformats.org/officeDocument/2006/relationships/hyperlink" Target="https://sinaloa.gob.mx/p/el-colegio-de-sinaloa" TargetMode="External"/><Relationship Id="rId62" Type="http://schemas.openxmlformats.org/officeDocument/2006/relationships/hyperlink" Target="https://sinaloa.gob.mx/p/comision-coordinadora-de-capacitacion-y-asesoria-fisc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1298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reyes soto</dc:creator>
  <cp:keywords/>
  <dc:description/>
  <cp:lastModifiedBy>enrique reyes soto</cp:lastModifiedBy>
  <cp:revision>2</cp:revision>
  <dcterms:created xsi:type="dcterms:W3CDTF">2017-05-05T03:15:00Z</dcterms:created>
  <dcterms:modified xsi:type="dcterms:W3CDTF">2017-06-01T01:52:00Z</dcterms:modified>
</cp:coreProperties>
</file>