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C8D5A" w14:textId="7D934B68" w:rsidR="00B37AE9" w:rsidRDefault="00795D90" w:rsidP="00795D90">
      <w:pPr>
        <w:jc w:val="center"/>
        <w:rPr>
          <w:b/>
          <w:bCs/>
          <w:sz w:val="32"/>
          <w:szCs w:val="32"/>
          <w:lang w:val="nb-NO"/>
        </w:rPr>
      </w:pPr>
      <w:r w:rsidRPr="00795D90">
        <w:rPr>
          <w:b/>
          <w:bCs/>
          <w:sz w:val="32"/>
          <w:szCs w:val="32"/>
          <w:lang w:val="nb-NO"/>
        </w:rPr>
        <w:t>Smart Teknologi</w:t>
      </w:r>
      <w:r w:rsidRPr="00795D90">
        <w:rPr>
          <w:b/>
          <w:bCs/>
          <w:sz w:val="32"/>
          <w:szCs w:val="32"/>
          <w:lang w:val="nb-NO"/>
        </w:rPr>
        <w:br/>
      </w:r>
      <w:proofErr w:type="spellStart"/>
      <w:r w:rsidRPr="00795D90">
        <w:rPr>
          <w:b/>
          <w:bCs/>
          <w:sz w:val="32"/>
          <w:szCs w:val="32"/>
          <w:lang w:val="nb-NO"/>
        </w:rPr>
        <w:t>Assignment</w:t>
      </w:r>
      <w:proofErr w:type="spellEnd"/>
      <w:r w:rsidRPr="00795D90">
        <w:rPr>
          <w:b/>
          <w:bCs/>
          <w:sz w:val="32"/>
          <w:szCs w:val="32"/>
          <w:lang w:val="nb-NO"/>
        </w:rPr>
        <w:t xml:space="preserve"> 2, </w:t>
      </w:r>
      <w:proofErr w:type="spellStart"/>
      <w:r w:rsidRPr="00795D90">
        <w:rPr>
          <w:b/>
          <w:bCs/>
          <w:sz w:val="32"/>
          <w:szCs w:val="32"/>
          <w:lang w:val="nb-NO"/>
        </w:rPr>
        <w:t>Task</w:t>
      </w:r>
      <w:proofErr w:type="spellEnd"/>
      <w:r w:rsidRPr="00795D90">
        <w:rPr>
          <w:b/>
          <w:bCs/>
          <w:sz w:val="32"/>
          <w:szCs w:val="32"/>
          <w:lang w:val="nb-NO"/>
        </w:rPr>
        <w:t xml:space="preserve"> 3</w:t>
      </w:r>
      <w:r w:rsidRPr="00795D90">
        <w:rPr>
          <w:b/>
          <w:bCs/>
          <w:sz w:val="32"/>
          <w:szCs w:val="32"/>
          <w:lang w:val="nb-NO"/>
        </w:rPr>
        <w:br/>
        <w:t>Jon-Fredrik Hopland</w:t>
      </w:r>
    </w:p>
    <w:p w14:paraId="42F0AA3D" w14:textId="77777777" w:rsidR="00795D90" w:rsidRDefault="00795D90" w:rsidP="00795D90">
      <w:pPr>
        <w:jc w:val="center"/>
        <w:rPr>
          <w:b/>
          <w:bCs/>
          <w:sz w:val="32"/>
          <w:szCs w:val="32"/>
          <w:lang w:val="nb-NO"/>
        </w:rPr>
      </w:pPr>
    </w:p>
    <w:p w14:paraId="5DCAFD19" w14:textId="77777777" w:rsidR="00795D90" w:rsidRDefault="00795D90" w:rsidP="00795D90">
      <w:pPr>
        <w:jc w:val="center"/>
        <w:rPr>
          <w:b/>
          <w:bCs/>
          <w:sz w:val="32"/>
          <w:szCs w:val="32"/>
          <w:lang w:val="nb-NO"/>
        </w:rPr>
      </w:pPr>
    </w:p>
    <w:p w14:paraId="0BB33A5E" w14:textId="77777777" w:rsidR="00795D90" w:rsidRDefault="00795D90" w:rsidP="00795D90">
      <w:pPr>
        <w:jc w:val="center"/>
        <w:rPr>
          <w:b/>
          <w:bCs/>
          <w:sz w:val="32"/>
          <w:szCs w:val="32"/>
          <w:lang w:val="nb-NO"/>
        </w:rPr>
      </w:pPr>
    </w:p>
    <w:p w14:paraId="60880E0D" w14:textId="30C954B5" w:rsidR="00795D90" w:rsidRDefault="00795D90" w:rsidP="00795D90">
      <w:pPr>
        <w:jc w:val="center"/>
        <w:rPr>
          <w:b/>
          <w:bCs/>
          <w:sz w:val="32"/>
          <w:szCs w:val="32"/>
        </w:rPr>
      </w:pPr>
      <w:r w:rsidRPr="00795D90">
        <w:rPr>
          <w:b/>
          <w:bCs/>
          <w:sz w:val="32"/>
          <w:szCs w:val="32"/>
        </w:rPr>
        <w:t>Multi-Resolution Analysis (MRA)</w:t>
      </w:r>
    </w:p>
    <w:p w14:paraId="35AAB603" w14:textId="77777777" w:rsidR="00795D90" w:rsidRPr="00795D90" w:rsidRDefault="00795D90" w:rsidP="00795D90">
      <w:pPr>
        <w:jc w:val="center"/>
        <w:rPr>
          <w:b/>
          <w:bCs/>
          <w:sz w:val="32"/>
          <w:szCs w:val="32"/>
          <w:lang w:val="nb-NO"/>
        </w:rPr>
      </w:pPr>
    </w:p>
    <w:p w14:paraId="761FD234" w14:textId="6BD6D880" w:rsidR="00795D90" w:rsidRDefault="00795D90" w:rsidP="00795D90">
      <w:pPr>
        <w:rPr>
          <w:sz w:val="32"/>
          <w:szCs w:val="32"/>
        </w:rPr>
      </w:pPr>
      <w:r w:rsidRPr="00795D90">
        <w:rPr>
          <w:sz w:val="32"/>
          <w:szCs w:val="32"/>
        </w:rPr>
        <w:t>Multi-Resolution Analysis</w:t>
      </w:r>
      <w:r>
        <w:rPr>
          <w:sz w:val="32"/>
          <w:szCs w:val="32"/>
        </w:rPr>
        <w:t xml:space="preserve">, or </w:t>
      </w:r>
      <w:r w:rsidRPr="00795D90">
        <w:rPr>
          <w:sz w:val="32"/>
          <w:szCs w:val="32"/>
        </w:rPr>
        <w:t>MRA</w:t>
      </w:r>
      <w:r>
        <w:rPr>
          <w:sz w:val="32"/>
          <w:szCs w:val="32"/>
        </w:rPr>
        <w:t>,</w:t>
      </w:r>
      <w:r w:rsidRPr="00795D90">
        <w:rPr>
          <w:sz w:val="32"/>
          <w:szCs w:val="32"/>
        </w:rPr>
        <w:t xml:space="preserve"> is a fundamental concept in signal processing, especially when using wavelets. It offers a way to analyze data at multiple levels of resolution</w:t>
      </w:r>
      <w:r>
        <w:rPr>
          <w:sz w:val="32"/>
          <w:szCs w:val="32"/>
        </w:rPr>
        <w:t xml:space="preserve">. </w:t>
      </w:r>
    </w:p>
    <w:p w14:paraId="70BAE300" w14:textId="77777777" w:rsidR="00795D90" w:rsidRDefault="00795D90" w:rsidP="00795D90">
      <w:pPr>
        <w:rPr>
          <w:sz w:val="32"/>
          <w:szCs w:val="32"/>
        </w:rPr>
      </w:pPr>
    </w:p>
    <w:p w14:paraId="4ADB79D7" w14:textId="77777777" w:rsidR="00795D90" w:rsidRDefault="00795D90" w:rsidP="00795D90">
      <w:pPr>
        <w:rPr>
          <w:sz w:val="32"/>
          <w:szCs w:val="32"/>
        </w:rPr>
      </w:pPr>
    </w:p>
    <w:p w14:paraId="29C1B499" w14:textId="7F9774FE" w:rsidR="00795D90" w:rsidRPr="00795D90" w:rsidRDefault="00795D90" w:rsidP="00795D90">
      <w:pPr>
        <w:rPr>
          <w:b/>
          <w:bCs/>
          <w:sz w:val="32"/>
          <w:szCs w:val="32"/>
        </w:rPr>
      </w:pPr>
      <w:r w:rsidRPr="00795D90">
        <w:rPr>
          <w:b/>
          <w:bCs/>
          <w:sz w:val="32"/>
          <w:szCs w:val="32"/>
        </w:rPr>
        <w:t>W</w:t>
      </w:r>
      <w:r w:rsidRPr="00795D90">
        <w:rPr>
          <w:b/>
          <w:bCs/>
          <w:sz w:val="32"/>
          <w:szCs w:val="32"/>
        </w:rPr>
        <w:t>hy</w:t>
      </w:r>
      <w:r w:rsidRPr="00795D90">
        <w:rPr>
          <w:b/>
          <w:bCs/>
          <w:sz w:val="32"/>
          <w:szCs w:val="32"/>
        </w:rPr>
        <w:t xml:space="preserve"> </w:t>
      </w:r>
      <w:r w:rsidRPr="00795D90">
        <w:rPr>
          <w:b/>
          <w:bCs/>
          <w:sz w:val="32"/>
          <w:szCs w:val="32"/>
        </w:rPr>
        <w:t xml:space="preserve">MRA </w:t>
      </w:r>
      <w:r w:rsidRPr="00795D90">
        <w:rPr>
          <w:b/>
          <w:bCs/>
          <w:sz w:val="32"/>
          <w:szCs w:val="32"/>
        </w:rPr>
        <w:t xml:space="preserve">is </w:t>
      </w:r>
      <w:proofErr w:type="gramStart"/>
      <w:r w:rsidRPr="00795D90">
        <w:rPr>
          <w:b/>
          <w:bCs/>
          <w:sz w:val="32"/>
          <w:szCs w:val="32"/>
        </w:rPr>
        <w:t>useful</w:t>
      </w:r>
      <w:proofErr w:type="gramEnd"/>
    </w:p>
    <w:p w14:paraId="073A2D4C" w14:textId="77777777" w:rsidR="00795D90" w:rsidRPr="00795D90" w:rsidRDefault="00795D90" w:rsidP="00795D90">
      <w:pPr>
        <w:rPr>
          <w:sz w:val="32"/>
          <w:szCs w:val="32"/>
        </w:rPr>
      </w:pPr>
    </w:p>
    <w:p w14:paraId="5DE87CAC" w14:textId="61294187" w:rsidR="00795D90" w:rsidRPr="00795D90" w:rsidRDefault="00795D90" w:rsidP="00795D90">
      <w:pPr>
        <w:pStyle w:val="ListParagraph"/>
        <w:numPr>
          <w:ilvl w:val="0"/>
          <w:numId w:val="1"/>
        </w:numPr>
        <w:rPr>
          <w:sz w:val="32"/>
          <w:szCs w:val="32"/>
        </w:rPr>
      </w:pPr>
      <w:r w:rsidRPr="00795D90">
        <w:rPr>
          <w:sz w:val="32"/>
          <w:szCs w:val="32"/>
        </w:rPr>
        <w:t>One of the major benefits of MRA is that it provides a hierarchical representation of data. At the highest level, you get a low-resolution view of the data, and as you move to finer levels, you get more details.</w:t>
      </w:r>
    </w:p>
    <w:p w14:paraId="3B03B7F0" w14:textId="77777777" w:rsidR="00795D90" w:rsidRPr="00795D90" w:rsidRDefault="00795D90" w:rsidP="00795D90">
      <w:pPr>
        <w:rPr>
          <w:sz w:val="32"/>
          <w:szCs w:val="32"/>
        </w:rPr>
      </w:pPr>
    </w:p>
    <w:p w14:paraId="3C4BB98F" w14:textId="77777777" w:rsidR="00795D90" w:rsidRDefault="00795D90" w:rsidP="00795D90">
      <w:pPr>
        <w:pStyle w:val="ListParagraph"/>
        <w:numPr>
          <w:ilvl w:val="0"/>
          <w:numId w:val="1"/>
        </w:numPr>
        <w:rPr>
          <w:sz w:val="32"/>
          <w:szCs w:val="32"/>
        </w:rPr>
      </w:pPr>
      <w:r w:rsidRPr="00795D90">
        <w:rPr>
          <w:sz w:val="32"/>
          <w:szCs w:val="32"/>
        </w:rPr>
        <w:t>MRA is widely used in image and signal compression. By representing data in terms of approximation and detail coefficients, you can often achieve high compression ratios by quantizing or discarding certain coefficients that may not contribute significantly to the original data.</w:t>
      </w:r>
    </w:p>
    <w:p w14:paraId="401A7871" w14:textId="77777777" w:rsidR="00795D90" w:rsidRPr="00795D90" w:rsidRDefault="00795D90" w:rsidP="00795D90">
      <w:pPr>
        <w:pStyle w:val="ListParagraph"/>
        <w:rPr>
          <w:sz w:val="32"/>
          <w:szCs w:val="32"/>
        </w:rPr>
      </w:pPr>
    </w:p>
    <w:p w14:paraId="6AC8DB2D" w14:textId="77777777" w:rsidR="00795D90" w:rsidRDefault="00795D90" w:rsidP="00795D90">
      <w:pPr>
        <w:pStyle w:val="ListParagraph"/>
        <w:numPr>
          <w:ilvl w:val="0"/>
          <w:numId w:val="1"/>
        </w:numPr>
        <w:rPr>
          <w:sz w:val="32"/>
          <w:szCs w:val="32"/>
        </w:rPr>
      </w:pPr>
      <w:r>
        <w:rPr>
          <w:sz w:val="32"/>
          <w:szCs w:val="32"/>
        </w:rPr>
        <w:t>Noise</w:t>
      </w:r>
      <w:r w:rsidRPr="00795D90">
        <w:rPr>
          <w:sz w:val="32"/>
          <w:szCs w:val="32"/>
        </w:rPr>
        <w:t xml:space="preserve"> often resides in the high-frequency components. By thresholding or manipulating the detail coefficients, one can effectively reduce noise while preserving the main features of the data.</w:t>
      </w:r>
    </w:p>
    <w:p w14:paraId="368D4E73" w14:textId="77777777" w:rsidR="00795D90" w:rsidRPr="00795D90" w:rsidRDefault="00795D90" w:rsidP="00795D90">
      <w:pPr>
        <w:pStyle w:val="ListParagraph"/>
        <w:rPr>
          <w:sz w:val="32"/>
          <w:szCs w:val="32"/>
        </w:rPr>
      </w:pPr>
    </w:p>
    <w:p w14:paraId="126F31D7" w14:textId="77777777" w:rsidR="00795D90" w:rsidRDefault="00795D90" w:rsidP="00795D90">
      <w:pPr>
        <w:pStyle w:val="ListParagraph"/>
        <w:numPr>
          <w:ilvl w:val="0"/>
          <w:numId w:val="1"/>
        </w:numPr>
        <w:rPr>
          <w:sz w:val="32"/>
          <w:szCs w:val="32"/>
        </w:rPr>
      </w:pPr>
      <w:r w:rsidRPr="00795D90">
        <w:rPr>
          <w:sz w:val="32"/>
          <w:szCs w:val="32"/>
        </w:rPr>
        <w:t xml:space="preserve"> MRA is useful in detecting features at different scales. </w:t>
      </w:r>
    </w:p>
    <w:p w14:paraId="4ED7AD7E" w14:textId="77777777" w:rsidR="00795D90" w:rsidRPr="00795D90" w:rsidRDefault="00795D90" w:rsidP="00795D90">
      <w:pPr>
        <w:pStyle w:val="ListParagraph"/>
        <w:rPr>
          <w:sz w:val="32"/>
          <w:szCs w:val="32"/>
        </w:rPr>
      </w:pPr>
    </w:p>
    <w:p w14:paraId="518BE498" w14:textId="68A30D7F" w:rsidR="00795D90" w:rsidRPr="00795D90" w:rsidRDefault="00795D90" w:rsidP="00795D90">
      <w:pPr>
        <w:pStyle w:val="ListParagraph"/>
        <w:numPr>
          <w:ilvl w:val="0"/>
          <w:numId w:val="1"/>
        </w:numPr>
        <w:rPr>
          <w:sz w:val="32"/>
          <w:szCs w:val="32"/>
        </w:rPr>
      </w:pPr>
      <w:r w:rsidRPr="00795D90">
        <w:rPr>
          <w:sz w:val="32"/>
          <w:szCs w:val="32"/>
        </w:rPr>
        <w:lastRenderedPageBreak/>
        <w:t xml:space="preserve">MRA </w:t>
      </w:r>
      <w:r>
        <w:rPr>
          <w:sz w:val="32"/>
          <w:szCs w:val="32"/>
        </w:rPr>
        <w:t xml:space="preserve">is quite </w:t>
      </w:r>
      <w:proofErr w:type="gramStart"/>
      <w:r>
        <w:rPr>
          <w:sz w:val="32"/>
          <w:szCs w:val="32"/>
        </w:rPr>
        <w:t>diverse, and</w:t>
      </w:r>
      <w:proofErr w:type="gramEnd"/>
      <w:r>
        <w:rPr>
          <w:sz w:val="32"/>
          <w:szCs w:val="32"/>
        </w:rPr>
        <w:t xml:space="preserve"> has been used in </w:t>
      </w:r>
      <w:proofErr w:type="spellStart"/>
      <w:r>
        <w:rPr>
          <w:sz w:val="32"/>
          <w:szCs w:val="32"/>
        </w:rPr>
        <w:t>many dif</w:t>
      </w:r>
      <w:proofErr w:type="spellEnd"/>
      <w:r>
        <w:rPr>
          <w:sz w:val="32"/>
          <w:szCs w:val="32"/>
        </w:rPr>
        <w:t xml:space="preserve">ferent use cases and applications, </w:t>
      </w:r>
      <w:r w:rsidRPr="00795D90">
        <w:rPr>
          <w:sz w:val="32"/>
          <w:szCs w:val="32"/>
        </w:rPr>
        <w:t>such as finance, geophysics, and in medical imaging for analyzing MRI and other medical images.</w:t>
      </w:r>
    </w:p>
    <w:sectPr w:rsidR="00795D90" w:rsidRPr="00795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348EF"/>
    <w:multiLevelType w:val="hybridMultilevel"/>
    <w:tmpl w:val="4EF0AE2A"/>
    <w:lvl w:ilvl="0" w:tplc="AE34A7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820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D90"/>
    <w:rsid w:val="000A66AA"/>
    <w:rsid w:val="00795D90"/>
    <w:rsid w:val="00B3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691DC5"/>
  <w15:chartTrackingRefBased/>
  <w15:docId w15:val="{16697649-A262-A740-A2A6-3789B439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Jon-Fredrik Hopland</dc:creator>
  <cp:keywords/>
  <dc:description/>
  <cp:lastModifiedBy>Jon-Fredrik Hopland</cp:lastModifiedBy>
  <cp:revision>1</cp:revision>
  <dcterms:created xsi:type="dcterms:W3CDTF">2023-10-03T12:24:00Z</dcterms:created>
  <dcterms:modified xsi:type="dcterms:W3CDTF">2023-10-03T12:35:00Z</dcterms:modified>
</cp:coreProperties>
</file>