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1D513D80">
      <w:r w:rsidR="693FBB70">
        <w:rPr/>
        <w:t xml:space="preserve">Creación de clave privada y clave pública con el terminal de </w:t>
      </w:r>
      <w:r w:rsidR="693FBB70">
        <w:rPr/>
        <w:t>mac</w:t>
      </w:r>
      <w:r w:rsidR="693FBB70">
        <w:rPr/>
        <w:t>.</w:t>
      </w:r>
    </w:p>
    <w:p w:rsidR="693FBB70" w:rsidP="693FBB70" w:rsidRDefault="693FBB70" w14:paraId="1E1583CE" w14:textId="376B90AA">
      <w:pPr>
        <w:pStyle w:val="Normal"/>
      </w:pPr>
    </w:p>
    <w:p w:rsidR="693FBB70" w:rsidP="693FBB70" w:rsidRDefault="693FBB70" w14:paraId="7BBE946D" w14:textId="5B728F98">
      <w:pPr>
        <w:pStyle w:val="Normal"/>
      </w:pPr>
      <w:r w:rsidR="693FBB70">
        <w:rPr/>
        <w:t>Vídeo: configurar Git para usar claves SSH.</w:t>
      </w:r>
    </w:p>
    <w:p w:rsidR="693FBB70" w:rsidP="693FBB70" w:rsidRDefault="693FBB70" w14:paraId="1DC0B5C6" w14:textId="106A694F">
      <w:pPr>
        <w:pStyle w:val="Normal"/>
      </w:pPr>
      <w:r w:rsidR="693FBB70">
        <w:rPr/>
        <w:t>Pasos:</w:t>
      </w:r>
    </w:p>
    <w:p w:rsidR="693FBB70" w:rsidP="693FBB70" w:rsidRDefault="693FBB70" w14:paraId="249B6015" w14:textId="24AED68B">
      <w:pPr>
        <w:pStyle w:val="ListParagraph"/>
        <w:numPr>
          <w:ilvl w:val="0"/>
          <w:numId w:val="1"/>
        </w:numPr>
        <w:rPr/>
      </w:pPr>
      <w:r w:rsidR="693FBB70">
        <w:rPr/>
        <w:t>Entramos en el terminal confirmando que estamos la ruta inicio del pc</w:t>
      </w:r>
    </w:p>
    <w:p w:rsidR="693FBB70" w:rsidP="693FBB70" w:rsidRDefault="693FBB70" w14:paraId="5D7A752A" w14:textId="3393E342">
      <w:pPr>
        <w:pStyle w:val="ListParagraph"/>
        <w:numPr>
          <w:ilvl w:val="0"/>
          <w:numId w:val="1"/>
        </w:numPr>
        <w:rPr/>
      </w:pPr>
      <w:r w:rsidR="693FBB70">
        <w:rPr/>
        <w:t xml:space="preserve">Colocamos </w:t>
      </w:r>
      <w:r w:rsidR="693FBB70">
        <w:rPr/>
        <w:t>ls</w:t>
      </w:r>
      <w:r w:rsidR="693FBB70">
        <w:rPr/>
        <w:t xml:space="preserve"> .</w:t>
      </w:r>
      <w:r w:rsidR="693FBB70">
        <w:rPr/>
        <w:t>ssh</w:t>
      </w:r>
      <w:r w:rsidR="693FBB70">
        <w:rPr/>
        <w:t xml:space="preserve"> </w:t>
      </w:r>
      <w:r w:rsidRPr="693FBB70" w:rsidR="693FBB7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ejecutamos </w:t>
      </w:r>
      <w:r w:rsidR="693FBB70">
        <w:rPr/>
        <w:t xml:space="preserve">(con ello ubicamos esta </w:t>
      </w:r>
      <w:commentRangeStart w:id="1107511902"/>
      <w:r w:rsidR="693FBB70">
        <w:rPr/>
        <w:t>carpeta</w:t>
      </w:r>
      <w:commentRangeEnd w:id="1107511902"/>
      <w:r>
        <w:rPr>
          <w:rStyle w:val="CommentReference"/>
        </w:rPr>
        <w:commentReference w:id="1107511902"/>
      </w:r>
      <w:r w:rsidR="693FBB70">
        <w:rPr/>
        <w:t xml:space="preserve"> y/o el archivo contenido en el mismo)</w:t>
      </w:r>
    </w:p>
    <w:p w:rsidR="693FBB70" w:rsidP="693FBB70" w:rsidRDefault="693FBB70" w14:paraId="1F33A556" w14:textId="202F7CF4">
      <w:pPr>
        <w:pStyle w:val="ListParagraph"/>
        <w:numPr>
          <w:ilvl w:val="0"/>
          <w:numId w:val="1"/>
        </w:numPr>
        <w:rPr/>
      </w:pPr>
      <w:r w:rsidR="693FBB70">
        <w:rPr/>
        <w:t>Entramos a la carpeta cd ssh</w:t>
      </w:r>
    </w:p>
    <w:p w:rsidR="693FBB70" w:rsidP="693FBB70" w:rsidRDefault="693FBB70" w14:paraId="3ACB5A87" w14:textId="5283D2F4">
      <w:pPr>
        <w:pStyle w:val="ListParagraph"/>
        <w:numPr>
          <w:ilvl w:val="0"/>
          <w:numId w:val="1"/>
        </w:numPr>
        <w:rPr/>
      </w:pPr>
      <w:r w:rsidR="693FBB70">
        <w:rPr/>
        <w:t xml:space="preserve">Creamos las claves con el comando: </w:t>
      </w:r>
      <w:r w:rsidR="693FBB70">
        <w:rPr/>
        <w:t>ssh-keygen</w:t>
      </w:r>
      <w:r w:rsidR="693FBB70">
        <w:rPr/>
        <w:t xml:space="preserve"> </w:t>
      </w:r>
    </w:p>
    <w:p w:rsidR="693FBB70" w:rsidP="693FBB70" w:rsidRDefault="693FBB70" w14:paraId="7245EA37" w14:textId="0EFEEDCF">
      <w:pPr>
        <w:pStyle w:val="ListParagraph"/>
        <w:numPr>
          <w:ilvl w:val="0"/>
          <w:numId w:val="1"/>
        </w:numPr>
        <w:rPr/>
      </w:pPr>
      <w:r w:rsidR="693FBB70">
        <w:rPr/>
        <w:t>Seleccionamos donde se almacenará el archivo</w:t>
      </w:r>
    </w:p>
    <w:p w:rsidR="693FBB70" w:rsidP="693FBB70" w:rsidRDefault="693FBB70" w14:paraId="37B2400F" w14:textId="736BEE16">
      <w:pPr>
        <w:pStyle w:val="ListParagraph"/>
        <w:numPr>
          <w:ilvl w:val="0"/>
          <w:numId w:val="1"/>
        </w:numPr>
        <w:rPr/>
      </w:pPr>
      <w:r w:rsidR="693FBB70">
        <w:rPr/>
        <w:t xml:space="preserve">Creamos una posible clave de respaldo de la clave que estamos creando (se puede dejar en </w:t>
      </w:r>
      <w:r w:rsidR="693FBB70">
        <w:rPr/>
        <w:t>blanco</w:t>
      </w:r>
      <w:r w:rsidR="693FBB70">
        <w:rPr/>
        <w:t xml:space="preserve"> pero no tendríamos la validación de seguridad de doble factor que estamos buscando)</w:t>
      </w:r>
    </w:p>
    <w:p w:rsidR="693FBB70" w:rsidP="693FBB70" w:rsidRDefault="693FBB70" w14:paraId="0AE009AF" w14:textId="71345DD4">
      <w:pPr>
        <w:pStyle w:val="ListParagraph"/>
        <w:numPr>
          <w:ilvl w:val="0"/>
          <w:numId w:val="1"/>
        </w:numPr>
        <w:rPr/>
      </w:pPr>
      <w:r w:rsidR="693FBB70">
        <w:rPr/>
        <w:t xml:space="preserve">generó: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SHA256:nFYI6wqbse41h7gPsNjayz4TpSQjCVrfHhrg3bkkXXA</w:t>
      </w:r>
    </w:p>
    <w:p w:rsidR="693FBB70" w:rsidP="693FBB70" w:rsidRDefault="693FBB70" w14:paraId="34FF2019" w14:textId="3B311EFF">
      <w:pPr>
        <w:pStyle w:val="ListParagraph"/>
        <w:numPr>
          <w:ilvl w:val="0"/>
          <w:numId w:val="1"/>
        </w:numPr>
        <w:rPr/>
      </w:pPr>
      <w:r w:rsidR="693FBB70">
        <w:rPr/>
        <w:t xml:space="preserve">Consultamos nuevamente con </w:t>
      </w:r>
      <w:r w:rsidR="693FBB70">
        <w:rPr/>
        <w:t>ls</w:t>
      </w:r>
      <w:r w:rsidR="693FBB70">
        <w:rPr/>
        <w:t xml:space="preserve"> los archivos que se han generado, teniendo en cuenta que el archivo de nombre </w:t>
      </w:r>
      <w:r w:rsidR="693FBB70">
        <w:rPr/>
        <w:t>id_rsa</w:t>
      </w:r>
      <w:r w:rsidR="693FBB70">
        <w:rPr/>
        <w:t xml:space="preserve"> no puede ser tocado, borrado o visto por nadie, debido a que contiene la clave privada.</w:t>
      </w:r>
    </w:p>
    <w:p w:rsidR="693FBB70" w:rsidP="693FBB70" w:rsidRDefault="693FBB70" w14:paraId="3702CC4A" w14:textId="235480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93FBB70">
        <w:rPr/>
        <w:t xml:space="preserve">Entramos en el archivo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id_rsa.pub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mediante el comando: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cat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id_rsa.pub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para visualizar la clave pública.</w:t>
      </w:r>
    </w:p>
    <w:p w:rsidR="693FBB70" w:rsidP="693FBB70" w:rsidRDefault="693FBB70" w14:paraId="16A05CB3" w14:textId="2DD10D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Entramos a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Github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Setings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SSH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key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New SSH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key</w:t>
      </w:r>
    </w:p>
    <w:p w:rsidR="693FBB70" w:rsidP="693FBB70" w:rsidRDefault="693FBB70" w14:paraId="6D687D95" w14:textId="5D1058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Creamos un nombre relacionado con la clave que estamos generando</w:t>
      </w:r>
    </w:p>
    <w:p w:rsidR="693FBB70" w:rsidP="693FBB70" w:rsidRDefault="693FBB70" w14:paraId="6EF081FB" w14:textId="4DBE68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Pegamos en la clave toda la información contenida en el archivo de clave pública que tenemos visto en el terminal (comenzando por el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ssh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hasta el punto donde acaba el nombre de tu pc).</w:t>
      </w:r>
    </w:p>
    <w:p w:rsidR="693FBB70" w:rsidP="693FBB70" w:rsidRDefault="693FBB70" w14:paraId="106A4C30" w14:textId="5FFDB8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Guardamos en la web de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volvemos al terminal</w:t>
      </w:r>
    </w:p>
    <w:p w:rsidR="693FBB70" w:rsidP="693FBB70" w:rsidRDefault="693FBB70" w14:paraId="5CA6DA60" w14:textId="4F7A9F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Levantamos un agente almacenado en el pc que nos almacenará la clave privada creada para su validación en cada ejecución mediante el comando: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val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$(s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sh-agent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-s)</w:t>
      </w:r>
    </w:p>
    <w:p w:rsidR="693FBB70" w:rsidP="693FBB70" w:rsidRDefault="693FBB70" w14:paraId="4C232C8B" w14:textId="1F5C6C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Agregamos la clave en el ordenador ejecutando: </w:t>
      </w:r>
      <w:r w:rsidRPr="693FBB70" w:rsidR="693FBB70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ssh-add ~/.ssh/id_rsa</w:t>
      </w:r>
    </w:p>
    <w:p w:rsidR="693FBB70" w:rsidP="693FBB70" w:rsidRDefault="693FBB70" w14:paraId="5A36BF83" w14:textId="054E99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Confirmamos la contraseña que creamos en el paso 6</w:t>
      </w:r>
    </w:p>
    <w:p w:rsidR="693FBB70" w:rsidP="693FBB70" w:rsidRDefault="693FBB70" w14:paraId="5049CBD7" w14:textId="3F8892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Creada la clave podemos empezar a clonar y levantar repositorios asociados a nuestro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git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copiando la clave SSH que 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git</w:t>
      </w:r>
      <w:r w:rsidRPr="693FBB70" w:rsidR="693FBB7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nos genera en el repositorio.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4f70f3ec0d54ebf"/>
      <w:footerReference w:type="default" r:id="Rd38ea170945d47ed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M" w:author="Joffre Antonio Arias Marquez" w:date="2023-11-14T14:46:01" w:id="1107511902">
    <w:p w:rsidR="693FBB70" w:rsidRDefault="693FBB70" w14:paraId="40B59345" w14:textId="27C1B289">
      <w:pPr>
        <w:pStyle w:val="CommentText"/>
      </w:pPr>
      <w:r w:rsidR="693FBB70">
        <w:rPr/>
        <w:t xml:space="preserve">Ejecutamos presionado enter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B5934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30C036" w16cex:dateUtc="2023-11-14T13:46:01.0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B59345" w16cid:durableId="5330C0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30"/>
      <w:gridCol w:w="3005"/>
    </w:tblGrid>
    <w:tr w:rsidR="693FBB70" w:rsidTr="693FBB70" w14:paraId="4811EEEF">
      <w:trPr>
        <w:trHeight w:val="300"/>
      </w:trPr>
      <w:tc>
        <w:tcPr>
          <w:tcW w:w="1630" w:type="dxa"/>
          <w:tcMar/>
        </w:tcPr>
        <w:p w:rsidR="693FBB70" w:rsidP="693FBB70" w:rsidRDefault="693FBB70" w14:paraId="7B033B09" w14:textId="5CDEEE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3FBB70" w:rsidP="693FBB70" w:rsidRDefault="693FBB70" w14:paraId="727F1B3A" w14:textId="7336A691">
          <w:pPr>
            <w:pStyle w:val="Header"/>
            <w:bidi w:val="0"/>
            <w:ind w:right="-115"/>
            <w:jc w:val="right"/>
          </w:pPr>
        </w:p>
      </w:tc>
    </w:tr>
  </w:tbl>
  <w:p w:rsidR="693FBB70" w:rsidP="693FBB70" w:rsidRDefault="693FBB70" w14:paraId="097FD0E1" w14:textId="453E89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3FBB70" w:rsidTr="693FBB70" w14:paraId="007338F8">
      <w:trPr>
        <w:trHeight w:val="300"/>
      </w:trPr>
      <w:tc>
        <w:tcPr>
          <w:tcW w:w="3005" w:type="dxa"/>
          <w:tcMar/>
        </w:tcPr>
        <w:p w:rsidR="693FBB70" w:rsidP="693FBB70" w:rsidRDefault="693FBB70" w14:paraId="7698C9DD" w14:textId="7256621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3FBB70" w:rsidP="693FBB70" w:rsidRDefault="693FBB70" w14:paraId="54E6EA85" w14:textId="4E4820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3FBB70" w:rsidP="693FBB70" w:rsidRDefault="693FBB70" w14:paraId="087B4919" w14:textId="72291890">
          <w:pPr>
            <w:pStyle w:val="Header"/>
            <w:bidi w:val="0"/>
            <w:ind w:right="-115"/>
            <w:jc w:val="right"/>
          </w:pPr>
        </w:p>
      </w:tc>
    </w:tr>
  </w:tbl>
  <w:p w:rsidR="693FBB70" w:rsidP="693FBB70" w:rsidRDefault="693FBB70" w14:paraId="3BB7D3A1" w14:textId="73EB7C9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ec6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5501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ffre Antonio Arias Marquez">
    <w15:presenceInfo w15:providerId="Windows Live" w15:userId="48bcbdb9d621a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B7887"/>
    <w:rsid w:val="48AB7887"/>
    <w:rsid w:val="693FB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25CF"/>
  <w15:chartTrackingRefBased/>
  <w15:docId w15:val="{30BABF90-0B30-4E03-B624-F0D374ED6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68e170978e245e8" /><Relationship Type="http://schemas.microsoft.com/office/2011/relationships/people" Target="people.xml" Id="R873b57038c914e36" /><Relationship Type="http://schemas.microsoft.com/office/2011/relationships/commentsExtended" Target="commentsExtended.xml" Id="Rb0c47effc8e34587" /><Relationship Type="http://schemas.microsoft.com/office/2016/09/relationships/commentsIds" Target="commentsIds.xml" Id="R8560765407b24d50" /><Relationship Type="http://schemas.microsoft.com/office/2018/08/relationships/commentsExtensible" Target="commentsExtensible.xml" Id="R8764cee2fedf4f4d" /><Relationship Type="http://schemas.openxmlformats.org/officeDocument/2006/relationships/header" Target="header.xml" Id="Rf4f70f3ec0d54ebf" /><Relationship Type="http://schemas.openxmlformats.org/officeDocument/2006/relationships/footer" Target="footer.xml" Id="Rd38ea170945d47ed" /><Relationship Type="http://schemas.openxmlformats.org/officeDocument/2006/relationships/numbering" Target="numbering.xml" Id="R8e02699580a1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2023-11-14T13:36:53.2036611Z</dcterms:created>
  <dcterms:modified xsi:type="dcterms:W3CDTF">2023-11-14T14:08:49.2561008Z</dcterms:modified>
  <dc:creator>Joffre Antonio Arias Marquez</dc:creator>
  <lastModifiedBy>Joffre Antonio Arias Marquez</lastModifiedBy>
</coreProperties>
</file>