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FF6F00"/>
          <w:sz w:val="28"/>
          <w:szCs w:val="28"/>
        </w:rPr>
        <w:t xml:space="preserve">BANCO DE CRÉDITO DEL PERÚ — BCP</w:t>
      </w:r>
    </w:p>
    <w:p>
      <w:pPr>
        <w:spacing w:after="100" w:before="200"/>
        <w:jc w:val="center"/>
      </w:pPr>
      <w:r>
        <w:rPr>
          <w:rFonts w:ascii="Arial" w:cs="Arial" w:eastAsia="Arial" w:hAnsi="Arial"/>
          <w:b/>
          <w:bCs/>
          <w:color w:val="0969DA"/>
          <w:sz w:val="36"/>
          <w:szCs w:val="36"/>
        </w:rPr>
        <w:t xml:space="preserve">Guía Técnica de Arquitectura, Correlación e Integración</w:t>
      </w:r>
    </w:p>
    <w:p>
      <w:pPr>
        <w:spacing w:after="1400"/>
        <w:jc w:val="center"/>
      </w:pPr>
      <w:r>
        <w:rPr>
          <w:rFonts w:ascii="Arial" w:cs="Arial" w:eastAsia="Arial" w:hAnsi="Arial"/>
          <w:color w:val="57606A"/>
          <w:sz w:val="24"/>
          <w:szCs w:val="24"/>
        </w:rPr>
        <w:t xml:space="preserve">Middleware Azure (Functions + Cosmos DB) · AJO · Meta WhatsApp API · Adobe Experience Platform (CDP)</w:t>
      </w:r>
    </w:p>
    <w:p>
      <w:pPr>
        <w:spacing w:after="800"/>
        <w:jc w:val="center"/>
      </w:pPr>
      <w:r>
        <w:rPr>
          <w:rFonts w:ascii="Arial" w:cs="Arial" w:eastAsia="Arial" w:hAnsi="Arial"/>
          <w:color w:val="57606A"/>
          <w:sz w:val="20"/>
          <w:szCs w:val="20"/>
        </w:rPr>
        <w:t xml:space="preserve">Documento de Especificación para Equipos de Desarrollo, DevOps y Arquitectura Cloud
Versión: 2.0 (Productiva / Homologada)
Fecha: Octubre 2026
Clasificación: Confidencial Interno BCP (Sin Secretos)</w:t>
      </w:r>
    </w:p>
    <w:p>
      <w:pPr>
        <w:pStyle w:val="Heading1"/>
        <w:spacing w:after="200" w:before="600"/>
      </w:pPr>
      <w:r>
        <w:t xml:space="preserve">1. Resumen Ejecutivo y Justificación de Arquitectura</w:t>
      </w:r>
    </w:p>
    <w:p>
      <w:pPr>
        <w:spacing w:after="150"/>
      </w:pPr>
      <w:r>
        <w:rPr>
          <w:rFonts w:ascii="Arial" w:cs="Arial" w:eastAsia="Arial" w:hAnsi="Arial"/>
          <w:sz w:val="22"/>
          <w:szCs w:val="22"/>
        </w:rPr>
        <w:t xml:space="preserve">El presente documento formaliza la arquitectura técnica del Middleware en Microsoft Azure diseñado para resolver la correlación bidireccional de eventos de WhatsApp originados desde Adobe Journey Optimizer (AJO) hacia los perfiles de Adobe Experience Platform (AEP / CDP).</w:t>
      </w:r>
    </w:p>
    <w:p>
      <w:pPr>
        <w:spacing w:after="150"/>
      </w:pPr>
      <w:r>
        <w:rPr>
          <w:rFonts w:ascii="Arial" w:cs="Arial" w:eastAsia="Arial" w:hAnsi="Arial"/>
          <w:b/>
          <w:bCs/>
          <w:sz w:val="22"/>
          <w:szCs w:val="22"/>
        </w:rPr>
        <w:t xml:space="preserve">Restricción de Diseño Fundamental: </w:t>
      </w:r>
      <w:r>
        <w:rPr>
          <w:rFonts w:ascii="Arial" w:cs="Arial" w:eastAsia="Arial" w:hAnsi="Arial"/>
          <w:sz w:val="22"/>
          <w:szCs w:val="22"/>
        </w:rPr>
        <w:t xml:space="preserve">En AJO, las Custom Actions tienen prohibido invocar endpoints pertenecientes a dominios de Adobe (*.adobe.*). Por tanto, un Journey no puede llamar directamente al AJO WhatsApp Webhook Ingestion API desde una Custom Action. Además, la plataforma Meta WhatsApp Business únicamente permite configurar una sola URL de Callback por cuenta (WABA).</w:t>
      </w:r>
    </w:p>
    <w:p>
      <w:pPr>
        <w:spacing w:after="150"/>
      </w:pPr>
      <w:r>
        <w:rPr>
          <w:rFonts w:ascii="Arial" w:cs="Arial" w:eastAsia="Arial" w:hAnsi="Arial"/>
          <w:b/>
          <w:bCs/>
          <w:sz w:val="22"/>
          <w:szCs w:val="22"/>
        </w:rPr>
        <w:t xml:space="preserve">Solución Implementada: </w:t>
      </w:r>
      <w:r>
        <w:rPr>
          <w:rFonts w:ascii="Arial" w:cs="Arial" w:eastAsia="Arial" w:hAnsi="Arial"/>
          <w:sz w:val="22"/>
          <w:szCs w:val="22"/>
        </w:rPr>
        <w:t xml:space="preserve">Se implementa una capa middleware serverless en Azure Functions (Linux, Java 21) respaldada por Azure Cosmos DB NoSQL. Esta capa actúa como enrutador, almacén de correlación y motor de transformación XDM, soportando dos flujos claramente diferenciados:</w:t>
      </w:r>
    </w:p>
    <w:p>
      <w:pPr>
        <w:spacing w:after="100"/>
      </w:pPr>
      <w:r>
        <w:rPr>
          <w:rFonts w:ascii="Arial" w:cs="Arial" w:eastAsia="Arial" w:hAnsi="Arial"/>
          <w:b/>
          <w:bCs/>
          <w:sz w:val="22"/>
          <w:szCs w:val="22"/>
        </w:rPr>
        <w:t xml:space="preserve">• Flujo Custom Action (CA1 + CA2): </w:t>
      </w:r>
      <w:r>
        <w:rPr>
          <w:rFonts w:ascii="Arial" w:cs="Arial" w:eastAsia="Arial" w:hAnsi="Arial"/>
          <w:sz w:val="22"/>
          <w:szCs w:val="22"/>
        </w:rPr>
        <w:t xml:space="preserve">AJO envía el mensaje con CA1 y despacha el contexto con CA2 a Azure. Cosmos DB persiste el documento particionado por /wamid. Al recibir el callback de Meta (Delivery o Tracking), Azure rescata el contexto en &lt;10 ms, construye el ExperienceEvent (~27 atributos BCP) y lo ingesta en Adobe CDP mediante Streaming Ingestion. No se reenvía al webhook de AJO para evitar duplicidad.</w:t>
      </w:r>
    </w:p>
    <w:p>
      <w:pPr>
        <w:spacing w:after="300"/>
      </w:pPr>
      <w:r>
        <w:rPr>
          <w:rFonts w:ascii="Arial" w:cs="Arial" w:eastAsia="Arial" w:hAnsi="Arial"/>
          <w:b/>
          <w:bCs/>
          <w:sz w:val="22"/>
          <w:szCs w:val="22"/>
        </w:rPr>
        <w:t xml:space="preserve">• Flujo WhatsApp Nativo: </w:t>
      </w:r>
      <w:r>
        <w:rPr>
          <w:rFonts w:ascii="Arial" w:cs="Arial" w:eastAsia="Arial" w:hAnsi="Arial"/>
          <w:sz w:val="22"/>
          <w:szCs w:val="22"/>
        </w:rPr>
        <w:t xml:space="preserve">AJO gestiona el envío nativo. Al recibir el callback de Meta, Azure ejecuta Fan-Out dual: transforma y envía a Adobe CDP y, en paralelo, reenvía el payload sin alterar al webhook nativo de AJO para poblar los datasets del sistema.</w:t>
      </w:r>
    </w:p>
    <w:p>
      <w:pPr>
        <w:pStyle w:val="Heading1"/>
        <w:spacing w:after="200" w:before="400"/>
      </w:pPr>
      <w:r>
        <w:t xml:space="preserve">2. Diagrama de Componentes del Sistema</w:t>
      </w:r>
    </w:p>
    <w:p>
      <w:pPr>
        <w:shd w:fill="F6F8FA" w:color="auto" w:val="clear"/>
        <w:spacing w:after="30" w:before="30" w:line="240"/>
      </w:pPr>
      <w:r>
        <w:rPr>
          <w:rFonts w:ascii="Consolas" w:cs="Consolas" w:eastAsia="Consolas" w:hAnsi="Consolas"/>
          <w:color w:val="1F2328"/>
          <w:sz w:val="18"/>
          <w:szCs w:val="18"/>
        </w:rPr>
        <w:t xml:space="preserve">+----------------------------------------------------------------------------------------------------+</w:t>
      </w:r>
    </w:p>
    <w:p>
      <w:pPr>
        <w:shd w:fill="F6F8FA" w:color="auto" w:val="clear"/>
        <w:spacing w:after="30" w:before="30" w:line="240"/>
      </w:pPr>
      <w:r>
        <w:rPr>
          <w:rFonts w:ascii="Consolas" w:cs="Consolas" w:eastAsia="Consolas" w:hAnsi="Consolas"/>
          <w:color w:val="1F2328"/>
          <w:sz w:val="18"/>
          <w:szCs w:val="18"/>
        </w:rPr>
        <w:t xml:space="preserve">|                                    ARQUITECTURA DEL SISTEMA BCP                                    |</w:t>
      </w:r>
    </w:p>
    <w:p>
      <w:pPr>
        <w:shd w:fill="F6F8FA" w:color="auto" w:val="clear"/>
        <w:spacing w:after="30" w:before="30" w:line="240"/>
      </w:pPr>
      <w:r>
        <w:rPr>
          <w:rFonts w:ascii="Consolas" w:cs="Consolas" w:eastAsia="Consolas" w:hAnsi="Consolas"/>
          <w:color w:val="1F2328"/>
          <w:sz w:val="18"/>
          <w:szCs w:val="18"/>
        </w:rPr>
        <w:t xml:space="preserve">+----------------------------------------------------------------------------------------------------+</w:t>
      </w:r>
    </w:p>
    <w:p>
      <w:pPr>
        <w:shd w:fill="F6F8FA" w:color="auto" w:val="clear"/>
        <w:spacing w:after="30" w:before="30" w:line="240"/>
      </w:pPr>
      <w:r>
        <w:rPr>
          <w:rFonts w:ascii="Consolas" w:cs="Consolas" w:eastAsia="Consolas" w:hAnsi="Consolas"/>
          <w:color w:val="1F2328"/>
          <w:sz w:val="18"/>
          <w:szCs w:val="18"/>
        </w:rPr>
        <w:t xml:space="preserve"/>
      </w:r>
    </w:p>
    <w:p>
      <w:pPr>
        <w:shd w:fill="F6F8FA" w:color="auto" w:val="clear"/>
        <w:spacing w:after="30" w:before="30" w:line="240"/>
      </w:pPr>
      <w:r>
        <w:rPr>
          <w:rFonts w:ascii="Consolas" w:cs="Consolas" w:eastAsia="Consolas" w:hAnsi="Consolas"/>
          <w:color w:val="1F2328"/>
          <w:sz w:val="18"/>
          <w:szCs w:val="18"/>
        </w:rPr>
        <w:t xml:space="preserve"> [ Adobe Journey Optimizer ]</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+---&gt; CA1 (Envío WhatsApp) ---------&gt; [ Meta WhatsApp Cloud API ]</w:t>
      </w:r>
    </w:p>
    <w:p>
      <w:pPr>
        <w:shd w:fill="F6F8FA" w:color="auto" w:val="clear"/>
        <w:spacing w:after="30" w:before="30" w:line="240"/>
      </w:pPr>
      <w:r>
        <w:rPr>
          <w:rFonts w:ascii="Consolas" w:cs="Consolas" w:eastAsia="Consolas" w:hAnsi="Consolas"/>
          <w:color w:val="1F2328"/>
          <w:sz w:val="18"/>
          <w:szCs w:val="18"/>
        </w:rPr>
        <w:t xml:space="preserve">       |                                                    |</w:t>
      </w:r>
    </w:p>
    <w:p>
      <w:pPr>
        <w:shd w:fill="F6F8FA" w:color="auto" w:val="clear"/>
        <w:spacing w:after="30" w:before="30" w:line="240"/>
      </w:pPr>
      <w:r>
        <w:rPr>
          <w:rFonts w:ascii="Consolas" w:cs="Consolas" w:eastAsia="Consolas" w:hAnsi="Consolas"/>
          <w:color w:val="1F2328"/>
          <w:sz w:val="18"/>
          <w:szCs w:val="18"/>
        </w:rPr>
        <w:t xml:space="preserve">       +---&gt; CA2 (Contexto AJO)                             | (Entrega / Lectura / Botones)</w:t>
      </w:r>
    </w:p>
    <w:p>
      <w:pPr>
        <w:shd w:fill="F6F8FA" w:color="auto" w:val="clear"/>
        <w:spacing w:after="30" w:before="30" w:line="240"/>
      </w:pPr>
      <w:r>
        <w:rPr>
          <w:rFonts w:ascii="Consolas" w:cs="Consolas" w:eastAsia="Consolas" w:hAnsi="Consolas"/>
          <w:color w:val="1F2328"/>
          <w:sz w:val="18"/>
          <w:szCs w:val="18"/>
        </w:rPr>
        <w:t xml:space="preserve">              |                                             |</w:t>
      </w:r>
    </w:p>
    <w:p>
      <w:pPr>
        <w:shd w:fill="F6F8FA" w:color="auto" w:val="clear"/>
        <w:spacing w:after="30" w:before="30" w:line="240"/>
      </w:pPr>
      <w:r>
        <w:rPr>
          <w:rFonts w:ascii="Consolas" w:cs="Consolas" w:eastAsia="Consolas" w:hAnsi="Consolas"/>
          <w:color w:val="1F2328"/>
          <w:sz w:val="18"/>
          <w:szCs w:val="18"/>
        </w:rPr>
        <w:t xml:space="preserve">              v (POST /api/ajo-context)                     v (POST /api/meta-webhook)</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                     AZURE FUNCTION MIDDLEWARE                   |</w:t>
      </w:r>
    </w:p>
    <w:p>
      <w:pPr>
        <w:shd w:fill="F6F8FA" w:color="auto" w:val="clear"/>
        <w:spacing w:after="30" w:before="30" w:line="240"/>
      </w:pPr>
      <w:r>
        <w:rPr>
          <w:rFonts w:ascii="Consolas" w:cs="Consolas" w:eastAsia="Consolas" w:hAnsi="Consolas"/>
          <w:color w:val="1F2328"/>
          <w:sz w:val="18"/>
          <w:szCs w:val="18"/>
        </w:rPr>
        <w:t xml:space="preserve">     |                                                                 |</w:t>
      </w:r>
    </w:p>
    <w:p>
      <w:pPr>
        <w:shd w:fill="F6F8FA" w:color="auto" w:val="clear"/>
        <w:spacing w:after="30" w:before="30" w:line="240"/>
      </w:pPr>
      <w:r>
        <w:rPr>
          <w:rFonts w:ascii="Consolas" w:cs="Consolas" w:eastAsia="Consolas" w:hAnsi="Consolas"/>
          <w:color w:val="1F2328"/>
          <w:sz w:val="18"/>
          <w:szCs w:val="18"/>
        </w:rPr>
        <w:t xml:space="preserve">     |  +-----------------------+           +-----------------------+  |</w:t>
      </w:r>
    </w:p>
    <w:p>
      <w:pPr>
        <w:shd w:fill="F6F8FA" w:color="auto" w:val="clear"/>
        <w:spacing w:after="30" w:before="30" w:line="240"/>
      </w:pPr>
      <w:r>
        <w:rPr>
          <w:rFonts w:ascii="Consolas" w:cs="Consolas" w:eastAsia="Consolas" w:hAnsi="Consolas"/>
          <w:color w:val="1F2328"/>
          <w:sz w:val="18"/>
          <w:szCs w:val="18"/>
        </w:rPr>
        <w:t xml:space="preserve">     |  |   AjoContextFunction  |           |  MetaWebhookFunction  |  |</w:t>
      </w:r>
    </w:p>
    <w:p>
      <w:pPr>
        <w:shd w:fill="F6F8FA" w:color="auto" w:val="clear"/>
        <w:spacing w:after="30" w:before="30" w:line="240"/>
      </w:pPr>
      <w:r>
        <w:rPr>
          <w:rFonts w:ascii="Consolas" w:cs="Consolas" w:eastAsia="Consolas" w:hAnsi="Consolas"/>
          <w:color w:val="1F2328"/>
          <w:sz w:val="18"/>
          <w:szCs w:val="18"/>
        </w:rPr>
        <w:t xml:space="preserve">     |  +-----------+-----------+           +-----------+-----------+  |</w:t>
      </w:r>
    </w:p>
    <w:p>
      <w:pPr>
        <w:shd w:fill="F6F8FA" w:color="auto" w:val="clear"/>
        <w:spacing w:after="30" w:before="30" w:line="240"/>
      </w:pPr>
      <w:r>
        <w:rPr>
          <w:rFonts w:ascii="Consolas" w:cs="Consolas" w:eastAsia="Consolas" w:hAnsi="Consolas"/>
          <w:color w:val="1F2328"/>
          <w:sz w:val="18"/>
          <w:szCs w:val="18"/>
        </w:rPr>
        <w:t xml:space="preserve">     |              |                                   |              |</w:t>
      </w:r>
    </w:p>
    <w:p>
      <w:pPr>
        <w:shd w:fill="F6F8FA" w:color="auto" w:val="clear"/>
        <w:spacing w:after="30" w:before="30" w:line="240"/>
      </w:pPr>
      <w:r>
        <w:rPr>
          <w:rFonts w:ascii="Consolas" w:cs="Consolas" w:eastAsia="Consolas" w:hAnsi="Consolas"/>
          <w:color w:val="1F2328"/>
          <w:sz w:val="18"/>
          <w:szCs w:val="18"/>
        </w:rPr>
        <w:t xml:space="preserve">     |              v (Upsert /wamid)                   v (Lookup /wamid)</w:t>
      </w:r>
    </w:p>
    <w:p>
      <w:pPr>
        <w:shd w:fill="F6F8FA" w:color="auto" w:val="clear"/>
        <w:spacing w:after="30" w:before="30" w:line="240"/>
      </w:pPr>
      <w:r>
        <w:rPr>
          <w:rFonts w:ascii="Consolas" w:cs="Consolas" w:eastAsia="Consolas" w:hAnsi="Consolas"/>
          <w:color w:val="1F2328"/>
          <w:sz w:val="18"/>
          <w:szCs w:val="18"/>
        </w:rPr>
        <w:t xml:space="preserve">     |     +--------------------------------------------------+        |</w:t>
      </w:r>
    </w:p>
    <w:p>
      <w:pPr>
        <w:shd w:fill="F6F8FA" w:color="auto" w:val="clear"/>
        <w:spacing w:after="30" w:before="30" w:line="240"/>
      </w:pPr>
      <w:r>
        <w:rPr>
          <w:rFonts w:ascii="Consolas" w:cs="Consolas" w:eastAsia="Consolas" w:hAnsi="Consolas"/>
          <w:color w:val="1F2328"/>
          <w:sz w:val="18"/>
          <w:szCs w:val="18"/>
        </w:rPr>
        <w:t xml:space="preserve">     |     |       Cosmos DB NoSQL: bcp-whatsapp              |        |</w:t>
      </w:r>
    </w:p>
    <w:p>
      <w:pPr>
        <w:shd w:fill="F6F8FA" w:color="auto" w:val="clear"/>
        <w:spacing w:after="30" w:before="30" w:line="240"/>
      </w:pPr>
      <w:r>
        <w:rPr>
          <w:rFonts w:ascii="Consolas" w:cs="Consolas" w:eastAsia="Consolas" w:hAnsi="Consolas"/>
          <w:color w:val="1F2328"/>
          <w:sz w:val="18"/>
          <w:szCs w:val="18"/>
        </w:rPr>
        <w:t xml:space="preserve">     |     |       Container: message-correlation             |        |</w:t>
      </w:r>
    </w:p>
    <w:p>
      <w:pPr>
        <w:shd w:fill="F6F8FA" w:color="auto" w:val="clear"/>
        <w:spacing w:after="30" w:before="30" w:line="240"/>
      </w:pPr>
      <w:r>
        <w:rPr>
          <w:rFonts w:ascii="Consolas" w:cs="Consolas" w:eastAsia="Consolas" w:hAnsi="Consolas"/>
          <w:color w:val="1F2328"/>
          <w:sz w:val="18"/>
          <w:szCs w:val="18"/>
        </w:rPr>
        <w:t xml:space="preserve">     |     +--------------------------------------------------+        |</w:t>
      </w:r>
    </w:p>
    <w:p>
      <w:pPr>
        <w:shd w:fill="F6F8FA" w:color="auto" w:val="clear"/>
        <w:spacing w:after="30" w:before="30" w:line="240"/>
      </w:pPr>
      <w:r>
        <w:rPr>
          <w:rFonts w:ascii="Consolas" w:cs="Consolas" w:eastAsia="Consolas" w:hAnsi="Consolas"/>
          <w:color w:val="1F2328"/>
          <w:sz w:val="18"/>
          <w:szCs w:val="18"/>
        </w:rPr>
        <w:t xml:space="preserve">     |                                                  |              |</w:t>
      </w:r>
    </w:p>
    <w:p>
      <w:pPr>
        <w:shd w:fill="F6F8FA" w:color="auto" w:val="clear"/>
        <w:spacing w:after="30" w:before="30" w:line="240"/>
      </w:pPr>
      <w:r>
        <w:rPr>
          <w:rFonts w:ascii="Consolas" w:cs="Consolas" w:eastAsia="Consolas" w:hAnsi="Consolas"/>
          <w:color w:val="1F2328"/>
          <w:sz w:val="18"/>
          <w:szCs w:val="18"/>
        </w:rPr>
        <w:t xml:space="preserve">     |                                                  v              |</w:t>
      </w:r>
    </w:p>
    <w:p>
      <w:pPr>
        <w:shd w:fill="F6F8FA" w:color="auto" w:val="clear"/>
        <w:spacing w:after="30" w:before="30" w:line="240"/>
      </w:pPr>
      <w:r>
        <w:rPr>
          <w:rFonts w:ascii="Consolas" w:cs="Consolas" w:eastAsia="Consolas" w:hAnsi="Consolas"/>
          <w:color w:val="1F2328"/>
          <w:sz w:val="18"/>
          <w:szCs w:val="18"/>
        </w:rPr>
        <w:t xml:space="preserve">     |                                      [ XdmMapper Engine ]       |</w:t>
      </w:r>
    </w:p>
    <w:p>
      <w:pPr>
        <w:shd w:fill="F6F8FA" w:color="auto" w:val="clear"/>
        <w:spacing w:after="30" w:before="30" w:line="240"/>
      </w:pPr>
      <w:r>
        <w:rPr>
          <w:rFonts w:ascii="Consolas" w:cs="Consolas" w:eastAsia="Consolas" w:hAnsi="Consolas"/>
          <w:color w:val="1F2328"/>
          <w:sz w:val="18"/>
          <w:szCs w:val="18"/>
        </w:rPr>
        <w:t xml:space="preserve">     |                                      (Fusión ~27 campos)        |</w:t>
      </w:r>
    </w:p>
    <w:p>
      <w:pPr>
        <w:shd w:fill="F6F8FA" w:color="auto" w:val="clear"/>
        <w:spacing w:after="30" w:before="30" w:line="240"/>
      </w:pPr>
      <w:r>
        <w:rPr>
          <w:rFonts w:ascii="Consolas" w:cs="Consolas" w:eastAsia="Consolas" w:hAnsi="Consolas"/>
          <w:color w:val="1F2328"/>
          <w:sz w:val="18"/>
          <w:szCs w:val="18"/>
        </w:rPr>
        <w:t xml:space="preserve">     |                                                  |              |</w:t>
      </w:r>
    </w:p>
    <w:p>
      <w:pPr>
        <w:shd w:fill="F6F8FA" w:color="auto" w:val="clear"/>
        <w:spacing w:after="30" w:before="30" w:line="240"/>
      </w:pPr>
      <w:r>
        <w:rPr>
          <w:rFonts w:ascii="Consolas" w:cs="Consolas" w:eastAsia="Consolas" w:hAnsi="Consolas"/>
          <w:color w:val="1F2328"/>
          <w:sz w:val="18"/>
          <w:szCs w:val="18"/>
        </w:rPr>
        <w:t xml:space="preserve">     |                     +----------------------------+              |</w:t>
      </w:r>
    </w:p>
    <w:p>
      <w:pPr>
        <w:shd w:fill="F6F8FA" w:color="auto" w:val="clear"/>
        <w:spacing w:after="30" w:before="30" w:line="240"/>
      </w:pPr>
      <w:r>
        <w:rPr>
          <w:rFonts w:ascii="Consolas" w:cs="Consolas" w:eastAsia="Consolas" w:hAnsi="Consolas"/>
          <w:color w:val="1F2328"/>
          <w:sz w:val="18"/>
          <w:szCs w:val="18"/>
        </w:rPr>
        <w:t xml:space="preserve">     |                     | (Todos los eventos)        | (Solo Native)|</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v                            v</w:t>
      </w:r>
    </w:p>
    <w:p>
      <w:pPr>
        <w:shd w:fill="F6F8FA" w:color="auto" w:val="clear"/>
        <w:spacing w:after="30" w:before="30" w:line="240"/>
      </w:pPr>
      <w:r>
        <w:rPr>
          <w:rFonts w:ascii="Consolas" w:cs="Consolas" w:eastAsia="Consolas" w:hAnsi="Consolas"/>
          <w:color w:val="1F2328"/>
          <w:sz w:val="18"/>
          <w:szCs w:val="18"/>
        </w:rPr>
        <w:t xml:space="preserve">          [ Adobe CDP Streaming Ingestion ]    [ AJO Webhook Ingestion API ]</w:t>
      </w:r>
    </w:p>
    <w:p>
      <w:pPr>
        <w:shd w:fill="F6F8FA" w:color="auto" w:val="clear"/>
        <w:spacing w:after="30" w:before="30" w:line="240"/>
      </w:pPr>
      <w:r>
        <w:rPr>
          <w:rFonts w:ascii="Consolas" w:cs="Consolas" w:eastAsia="Consolas" w:hAnsi="Consolas"/>
          <w:color w:val="1F2328"/>
          <w:sz w:val="18"/>
          <w:szCs w:val="18"/>
        </w:rPr>
        <w:t xml:space="preserve">          (https://dcs.adobedc.net/...)        (https://platform-va7.adobe.io/...)</w:t>
      </w:r>
    </w:p>
    <w:p>
      <w:pPr>
        <w:shd w:fill="F6F8FA" w:color="auto" w:val="clear"/>
        <w:spacing w:after="30" w:before="30" w:line="240"/>
      </w:pPr>
      <w:r>
        <w:rPr>
          <w:rFonts w:ascii="Consolas" w:cs="Consolas" w:eastAsia="Consolas" w:hAnsi="Consolas"/>
          <w:color w:val="1F2328"/>
          <w:sz w:val="18"/>
          <w:szCs w:val="18"/>
        </w:rPr>
        <w:t xml:space="preserve">                           |                            |</w:t>
      </w:r>
    </w:p>
    <w:p>
      <w:pPr>
        <w:shd w:fill="F6F8FA" w:color="auto" w:val="clear"/>
        <w:spacing w:after="30" w:before="30" w:line="240"/>
      </w:pPr>
      <w:r>
        <w:rPr>
          <w:rFonts w:ascii="Consolas" w:cs="Consolas" w:eastAsia="Consolas" w:hAnsi="Consolas"/>
          <w:color w:val="1F2328"/>
          <w:sz w:val="18"/>
          <w:szCs w:val="18"/>
        </w:rPr>
        <w:t xml:space="preserve">                           v                            v</w:t>
      </w:r>
    </w:p>
    <w:p>
      <w:pPr>
        <w:shd w:fill="F6F8FA" w:color="auto" w:val="clear"/>
        <w:spacing w:after="30" w:before="30" w:line="240"/>
      </w:pPr>
      <w:r>
        <w:rPr>
          <w:rFonts w:ascii="Consolas" w:cs="Consolas" w:eastAsia="Consolas" w:hAnsi="Consolas"/>
          <w:color w:val="1F2328"/>
          <w:sz w:val="18"/>
          <w:szCs w:val="18"/>
        </w:rPr>
        <w:t xml:space="preserve">           Dataset Custom Consolidado BCP       Datasets de Sistema AJO</w:t>
      </w:r>
    </w:p>
    <w:p>
      <w:pPr>
        <w:shd w:fill="F6F8FA" w:color="auto" w:val="clear"/>
        <w:spacing w:after="30" w:before="30" w:line="240"/>
      </w:pPr>
      <w:r>
        <w:rPr>
          <w:rFonts w:ascii="Consolas" w:cs="Consolas" w:eastAsia="Consolas" w:hAnsi="Consolas"/>
          <w:color w:val="1F2328"/>
          <w:sz w:val="18"/>
          <w:szCs w:val="18"/>
        </w:rPr>
        <w:t xml:space="preserve">           (Whatsapp Feedback Event DS v1)      (Feedback / Channel Tracking)</w:t>
      </w:r>
    </w:p>
    <w:p>
      <w:pPr>
        <w:pStyle w:val="Heading1"/>
        <w:spacing w:after="200" w:before="400"/>
      </w:pPr>
      <w:r>
        <w:t xml:space="preserve">3. Matriz de Correlación: Regla de Oro del WAMID</w:t>
      </w:r>
    </w:p>
    <w:p>
      <w:pPr>
        <w:spacing w:after="150"/>
      </w:pPr>
      <w:r>
        <w:rPr>
          <w:rFonts w:ascii="Arial" w:cs="Arial" w:eastAsia="Arial" w:hAnsi="Arial"/>
          <w:sz w:val="22"/>
          <w:szCs w:val="22"/>
        </w:rPr>
        <w:t xml:space="preserve">El WAMID (WhatsApp Message ID) es la clave primaria universal que une el evento de retorno con el cliente original:</w:t>
      </w:r>
    </w:p>
    <w:tbl>
      <w:tblPr>
        <w:tblW w:type="pct" w:w="5000"/>
        <w:tblBorders>
          <w:top w:val="single" w:color="D0D7DE" w:sz="1"/>
          <w:left w:val="single" w:color="D0D7DE" w:sz="1"/>
          <w:bottom w:val="single" w:color="D0D7DE" w:sz="1"/>
          <w:right w:val="single" w:color="D0D7DE" w:sz="1"/>
          <w:insideH w:val="single" w:color="E1E4E8" w:sz="1"/>
          <w:insideV w:val="single" w:color="E1E4E8" w:sz="1"/>
        </w:tblBorders>
      </w:tblPr>
      <w:tblGrid>
        <w:gridCol w:w="2257"/>
        <w:gridCol w:w="3159"/>
        <w:gridCol w:w="3610"/>
      </w:tblGrid>
      <w:tr>
        <w:tc>
          <w:tcPr>
            <w:tcW w:type="pct" w:w="1250"/>
            <w:shd w:fill="0969DA" w:color="auto" w:val="clear"/>
            <w:tcMar>
              <w:top w:type="dxa" w:w="120"/>
              <w:left w:type="dxa" w:w="140"/>
              <w:bottom w:type="dxa" w:w="120"/>
              <w:right w:type="dxa" w:w="140"/>
            </w:tcMar>
          </w:tcPr>
          <w:p>
            <w:r>
              <w:rPr>
                <w:rFonts w:ascii="Arial" w:cs="Arial" w:eastAsia="Arial" w:hAnsi="Arial"/>
                <w:b/>
                <w:bCs/>
                <w:color w:val="FFFFFF"/>
                <w:sz w:val="20"/>
                <w:szCs w:val="20"/>
              </w:rPr>
              <w:t xml:space="preserve">Tipo de Evento</w:t>
            </w:r>
          </w:p>
        </w:tc>
        <w:tc>
          <w:tcPr>
            <w:tcW w:type="pct" w:w="1750"/>
            <w:shd w:fill="0969DA" w:color="auto" w:val="clear"/>
            <w:tcMar>
              <w:top w:type="dxa" w:w="120"/>
              <w:left w:type="dxa" w:w="140"/>
              <w:bottom w:type="dxa" w:w="120"/>
              <w:right w:type="dxa" w:w="140"/>
            </w:tcMar>
          </w:tcPr>
          <w:p>
            <w:r>
              <w:rPr>
                <w:rFonts w:ascii="Arial" w:cs="Arial" w:eastAsia="Arial" w:hAnsi="Arial"/>
                <w:b/>
                <w:bCs/>
                <w:color w:val="FFFFFF"/>
                <w:sz w:val="20"/>
                <w:szCs w:val="20"/>
              </w:rPr>
              <w:t xml:space="preserve">Campo Meta (Lookup Key)</w:t>
            </w:r>
          </w:p>
        </w:tc>
        <w:tc>
          <w:tcPr>
            <w:tcW w:type="pct" w:w="2000"/>
            <w:shd w:fill="0969DA" w:color="auto" w:val="clear"/>
            <w:tcMar>
              <w:top w:type="dxa" w:w="120"/>
              <w:left w:type="dxa" w:w="140"/>
              <w:bottom w:type="dxa" w:w="120"/>
              <w:right w:type="dxa" w:w="140"/>
            </w:tcMar>
          </w:tcPr>
          <w:p>
            <w:r>
              <w:rPr>
                <w:rFonts w:ascii="Arial" w:cs="Arial" w:eastAsia="Arial" w:hAnsi="Arial"/>
                <w:b/>
                <w:bCs/>
                <w:color w:val="FFFFFF"/>
                <w:sz w:val="20"/>
                <w:szCs w:val="20"/>
              </w:rPr>
              <w:t xml:space="preserve">Comportamiento en Azure Middleware</w:t>
            </w:r>
          </w:p>
        </w:tc>
      </w:tr>
      <w:tr>
        <w:tc>
          <w:tcPr>
            <w:tcW w:type="pct" w:w="1250"/>
            <w:tcMar>
              <w:top w:type="dxa" w:w="100"/>
              <w:left w:type="dxa" w:w="140"/>
              <w:bottom w:type="dxa" w:w="100"/>
              <w:right w:type="dxa" w:w="140"/>
            </w:tcMar>
          </w:tcPr>
          <w:p>
            <w:r>
              <w:rPr>
                <w:rFonts w:ascii="Arial" w:cs="Arial" w:eastAsia="Arial" w:hAnsi="Arial"/>
                <w:color w:val="24292F"/>
                <w:sz w:val="20"/>
                <w:szCs w:val="20"/>
              </w:rPr>
              <w:t xml:space="preserve">Delivery Callback
(sent, delivered, read, failed)</w:t>
            </w:r>
          </w:p>
        </w:tc>
        <w:tc>
          <w:tcPr>
            <w:tcW w:type="pct" w:w="1750"/>
            <w:tcMar>
              <w:top w:type="dxa" w:w="100"/>
              <w:left w:type="dxa" w:w="140"/>
              <w:bottom w:type="dxa" w:w="100"/>
              <w:right w:type="dxa" w:w="140"/>
            </w:tcMar>
          </w:tcPr>
          <w:p>
            <w:r>
              <w:rPr>
                <w:rFonts w:ascii="Consolas" w:cs="Consolas" w:eastAsia="Consolas" w:hAnsi="Consolas"/>
                <w:color w:val="0969DA"/>
                <w:sz w:val="18"/>
                <w:szCs w:val="18"/>
              </w:rPr>
              <w:t xml:space="preserve">statuses[0].id
(WAMID Outbound Original)</w:t>
            </w:r>
          </w:p>
        </w:tc>
        <w:tc>
          <w:tcPr>
            <w:tcW w:type="pct" w:w="2000"/>
            <w:tcMar>
              <w:top w:type="dxa" w:w="100"/>
              <w:left w:type="dxa" w:w="140"/>
              <w:bottom w:type="dxa" w:w="100"/>
              <w:right w:type="dxa" w:w="140"/>
            </w:tcMar>
          </w:tcPr>
          <w:p>
            <w:r>
              <w:rPr>
                <w:rFonts w:ascii="Arial" w:cs="Arial" w:eastAsia="Arial" w:hAnsi="Arial"/>
                <w:color w:val="24292F"/>
                <w:sz w:val="20"/>
                <w:szCs w:val="20"/>
              </w:rPr>
              <w:t xml:space="preserve">Busca en Cosmos DB por /wamid -&gt; recupera contexto -&gt; mapea delivery.status y emite bcp.whatsapp.delivery.* a CDP.</w:t>
            </w:r>
          </w:p>
        </w:tc>
      </w:tr>
      <w:tr>
        <w:tc>
          <w:tcPr>
            <w:tcW w:type="pct" w:w="1250"/>
            <w:shd w:fill="F6F8FA" w:color="auto" w:val="clear"/>
            <w:tcMar>
              <w:top w:type="dxa" w:w="100"/>
              <w:left w:type="dxa" w:w="140"/>
              <w:bottom w:type="dxa" w:w="100"/>
              <w:right w:type="dxa" w:w="140"/>
            </w:tcMar>
          </w:tcPr>
          <w:p>
            <w:r>
              <w:rPr>
                <w:rFonts w:ascii="Arial" w:cs="Arial" w:eastAsia="Arial" w:hAnsi="Arial"/>
                <w:color w:val="24292F"/>
                <w:sz w:val="20"/>
                <w:szCs w:val="20"/>
              </w:rPr>
              <w:t xml:space="preserve">Tracking Callback
(button_reply, text_reply)</w:t>
            </w:r>
          </w:p>
        </w:tc>
        <w:tc>
          <w:tcPr>
            <w:tcW w:type="pct" w:w="1750"/>
            <w:shd w:fill="F6F8FA" w:color="auto" w:val="clear"/>
            <w:tcMar>
              <w:top w:type="dxa" w:w="100"/>
              <w:left w:type="dxa" w:w="140"/>
              <w:bottom w:type="dxa" w:w="100"/>
              <w:right w:type="dxa" w:w="140"/>
            </w:tcMar>
          </w:tcPr>
          <w:p>
            <w:r>
              <w:rPr>
                <w:rFonts w:ascii="Consolas" w:cs="Consolas" w:eastAsia="Consolas" w:hAnsi="Consolas"/>
                <w:color w:val="0969DA"/>
                <w:sz w:val="18"/>
                <w:szCs w:val="18"/>
              </w:rPr>
              <w:t xml:space="preserve">messages[0].context.id
(WAMID Outbound Original)
* Nota: messages[0].id es el nuevo inbound</w:t>
            </w:r>
          </w:p>
        </w:tc>
        <w:tc>
          <w:tcPr>
            <w:tcW w:type="pct" w:w="2000"/>
            <w:shd w:fill="F6F8FA" w:color="auto" w:val="clear"/>
            <w:tcMar>
              <w:top w:type="dxa" w:w="100"/>
              <w:left w:type="dxa" w:w="140"/>
              <w:bottom w:type="dxa" w:w="100"/>
              <w:right w:type="dxa" w:w="140"/>
            </w:tcMar>
          </w:tcPr>
          <w:p>
            <w:r>
              <w:rPr>
                <w:rFonts w:ascii="Arial" w:cs="Arial" w:eastAsia="Arial" w:hAnsi="Arial"/>
                <w:color w:val="24292F"/>
                <w:sz w:val="20"/>
                <w:szCs w:val="20"/>
              </w:rPr>
              <w:t xml:space="preserve">Usa context.id para consultar Cosmos DB -&gt; rescata identidad del cliente original -&gt; mapea tracking.reply y buttonId -&gt; emite bcp.whatsapp.tracking.* a CDP.</w:t>
            </w:r>
          </w:p>
        </w:tc>
      </w:tr>
    </w:tbl>
    <w:p>
      <w:pPr>
        <w:pStyle w:val="Heading1"/>
        <w:spacing w:after="200" w:before="400"/>
      </w:pPr>
      <w:r>
        <w:t xml:space="preserve">4. Contratos de Datos y Mapeo de Parámetros</w:t>
      </w:r>
    </w:p>
    <w:p>
      <w:pPr>
        <w:spacing w:after="100" w:before="200"/>
      </w:pPr>
      <w:r>
        <w:rPr>
          <w:rFonts w:ascii="Arial" w:cs="Arial" w:eastAsia="Arial" w:hAnsi="Arial"/>
          <w:b/>
          <w:bCs/>
          <w:sz w:val="24"/>
          <w:szCs w:val="24"/>
        </w:rPr>
        <w:t xml:space="preserve">4.1 Contrato A: Custom Action 2 a Middleware (POST /api/ajo-context)</w:t>
      </w:r>
    </w:p>
    <w:p>
      <w:pPr>
        <w:shd w:fill="F6F8FA" w:color="auto" w:val="clear"/>
        <w:spacing w:after="30" w:before="30" w:line="240"/>
      </w:pPr>
      <w:r>
        <w:rPr>
          <w:rFonts w:ascii="Consolas" w:cs="Consolas" w:eastAsia="Consolas" w:hAnsi="Consolas"/>
          <w:color w:val="1F2328"/>
          <w:sz w:val="18"/>
          <w:szCs w:val="18"/>
        </w:rPr>
        <w:t xml:space="preserve">{</w:t>
      </w:r>
    </w:p>
    <w:p>
      <w:pPr>
        <w:shd w:fill="F6F8FA" w:color="auto" w:val="clear"/>
        <w:spacing w:after="30" w:before="30" w:line="240"/>
      </w:pPr>
      <w:r>
        <w:rPr>
          <w:rFonts w:ascii="Consolas" w:cs="Consolas" w:eastAsia="Consolas" w:hAnsi="Consolas"/>
          <w:color w:val="1F2328"/>
          <w:sz w:val="18"/>
          <w:szCs w:val="18"/>
        </w:rPr>
        <w:t xml:space="preserve">  "wamid": "wamid.HBgLNTE5NDQ5Njg1NTgVAgARGBIzQTA4RkNEMUVFRDZFOEIzODIA",</w:t>
      </w:r>
    </w:p>
    <w:p>
      <w:pPr>
        <w:shd w:fill="F6F8FA" w:color="auto" w:val="clear"/>
        <w:spacing w:after="30" w:before="30" w:line="240"/>
      </w:pPr>
      <w:r>
        <w:rPr>
          <w:rFonts w:ascii="Consolas" w:cs="Consolas" w:eastAsia="Consolas" w:hAnsi="Consolas"/>
          <w:color w:val="1F2328"/>
          <w:sz w:val="18"/>
          <w:szCs w:val="18"/>
        </w:rPr>
        <w:t xml:space="preserve">  "recipient": "51944968558",</w:t>
      </w:r>
    </w:p>
    <w:p>
      <w:pPr>
        <w:shd w:fill="F6F8FA" w:color="auto" w:val="clear"/>
        <w:spacing w:after="30" w:before="30" w:line="240"/>
      </w:pPr>
      <w:r>
        <w:rPr>
          <w:rFonts w:ascii="Consolas" w:cs="Consolas" w:eastAsia="Consolas" w:hAnsi="Consolas"/>
          <w:color w:val="1F2328"/>
          <w:sz w:val="18"/>
          <w:szCs w:val="18"/>
        </w:rPr>
        <w:t xml:space="preserve">  "messageStatus": "accepted",</w:t>
      </w:r>
    </w:p>
    <w:p>
      <w:pPr>
        <w:shd w:fill="F6F8FA" w:color="auto" w:val="clear"/>
        <w:spacing w:after="30" w:before="30" w:line="240"/>
      </w:pPr>
      <w:r>
        <w:rPr>
          <w:rFonts w:ascii="Consolas" w:cs="Consolas" w:eastAsia="Consolas" w:hAnsi="Consolas"/>
          <w:color w:val="1F2328"/>
          <w:sz w:val="18"/>
          <w:szCs w:val="18"/>
        </w:rPr>
        <w:t xml:space="preserve">  "profileId": "diegoparraadobe",</w:t>
      </w:r>
    </w:p>
    <w:p>
      <w:pPr>
        <w:shd w:fill="F6F8FA" w:color="auto" w:val="clear"/>
        <w:spacing w:after="30" w:before="30" w:line="240"/>
      </w:pPr>
      <w:r>
        <w:rPr>
          <w:rFonts w:ascii="Consolas" w:cs="Consolas" w:eastAsia="Consolas" w:hAnsi="Consolas"/>
          <w:color w:val="1F2328"/>
          <w:sz w:val="18"/>
          <w:szCs w:val="18"/>
        </w:rPr>
        <w:t xml:space="preserve">  "namespace": "CICID",</w:t>
      </w:r>
    </w:p>
    <w:p>
      <w:pPr>
        <w:shd w:fill="F6F8FA" w:color="auto" w:val="clear"/>
        <w:spacing w:after="30" w:before="30" w:line="240"/>
      </w:pPr>
      <w:r>
        <w:rPr>
          <w:rFonts w:ascii="Consolas" w:cs="Consolas" w:eastAsia="Consolas" w:hAnsi="Consolas"/>
          <w:color w:val="1F2328"/>
          <w:sz w:val="18"/>
          <w:szCs w:val="18"/>
        </w:rPr>
        <w:t xml:space="preserve">  "journeyId": "6a875a91",</w:t>
      </w:r>
    </w:p>
    <w:p>
      <w:pPr>
        <w:shd w:fill="F6F8FA" w:color="auto" w:val="clear"/>
        <w:spacing w:after="30" w:before="30" w:line="240"/>
      </w:pPr>
      <w:r>
        <w:rPr>
          <w:rFonts w:ascii="Consolas" w:cs="Consolas" w:eastAsia="Consolas" w:hAnsi="Consolas"/>
          <w:color w:val="1F2328"/>
          <w:sz w:val="18"/>
          <w:szCs w:val="18"/>
        </w:rPr>
        <w:t xml:space="preserve">  "journeyVersionId": "12",</w:t>
      </w:r>
    </w:p>
    <w:p>
      <w:pPr>
        <w:shd w:fill="F6F8FA" w:color="auto" w:val="clear"/>
        <w:spacing w:after="30" w:before="30" w:line="240"/>
      </w:pPr>
      <w:r>
        <w:rPr>
          <w:rFonts w:ascii="Consolas" w:cs="Consolas" w:eastAsia="Consolas" w:hAnsi="Consolas"/>
          <w:color w:val="1F2328"/>
          <w:sz w:val="18"/>
          <w:szCs w:val="18"/>
        </w:rPr>
        <w:t xml:space="preserve">  "journeyVersionName": "Loan Offer Journey v12",</w:t>
      </w:r>
    </w:p>
    <w:p>
      <w:pPr>
        <w:shd w:fill="F6F8FA" w:color="auto" w:val="clear"/>
        <w:spacing w:after="30" w:before="30" w:line="240"/>
      </w:pPr>
      <w:r>
        <w:rPr>
          <w:rFonts w:ascii="Consolas" w:cs="Consolas" w:eastAsia="Consolas" w:hAnsi="Consolas"/>
          <w:color w:val="1F2328"/>
          <w:sz w:val="18"/>
          <w:szCs w:val="18"/>
        </w:rPr>
        <w:t xml:space="preserve">  "journeyInstanceId": "JI-998877",</w:t>
      </w:r>
    </w:p>
    <w:p>
      <w:pPr>
        <w:shd w:fill="F6F8FA" w:color="auto" w:val="clear"/>
        <w:spacing w:after="30" w:before="30" w:line="240"/>
      </w:pPr>
      <w:r>
        <w:rPr>
          <w:rFonts w:ascii="Consolas" w:cs="Consolas" w:eastAsia="Consolas" w:hAnsi="Consolas"/>
          <w:color w:val="1F2328"/>
          <w:sz w:val="18"/>
          <w:szCs w:val="18"/>
        </w:rPr>
        <w:t xml:space="preserve">  "journeyNodeId": "send_whatsapp_offer",</w:t>
      </w:r>
    </w:p>
    <w:p>
      <w:pPr>
        <w:shd w:fill="F6F8FA" w:color="auto" w:val="clear"/>
        <w:spacing w:after="30" w:before="30" w:line="240"/>
      </w:pPr>
      <w:r>
        <w:rPr>
          <w:rFonts w:ascii="Consolas" w:cs="Consolas" w:eastAsia="Consolas" w:hAnsi="Consolas"/>
          <w:color w:val="1F2328"/>
          <w:sz w:val="18"/>
          <w:szCs w:val="18"/>
        </w:rPr>
        <w:t xml:space="preserve">  "journeyNodeName": "Envío WhatsApp Oferta",</w:t>
      </w:r>
    </w:p>
    <w:p>
      <w:pPr>
        <w:shd w:fill="F6F8FA" w:color="auto" w:val="clear"/>
        <w:spacing w:after="30" w:before="30" w:line="240"/>
      </w:pPr>
      <w:r>
        <w:rPr>
          <w:rFonts w:ascii="Consolas" w:cs="Consolas" w:eastAsia="Consolas" w:hAnsi="Consolas"/>
          <w:color w:val="1F2328"/>
          <w:sz w:val="18"/>
          <w:szCs w:val="18"/>
        </w:rPr>
        <w:t xml:space="preserve">  "journeyActionId": "whatsapp_custom_action_01",</w:t>
      </w:r>
    </w:p>
    <w:p>
      <w:pPr>
        <w:shd w:fill="F6F8FA" w:color="auto" w:val="clear"/>
        <w:spacing w:after="30" w:before="30" w:line="240"/>
      </w:pPr>
      <w:r>
        <w:rPr>
          <w:rFonts w:ascii="Consolas" w:cs="Consolas" w:eastAsia="Consolas" w:hAnsi="Consolas"/>
          <w:color w:val="1F2328"/>
          <w:sz w:val="18"/>
          <w:szCs w:val="18"/>
        </w:rPr>
        <w:t xml:space="preserve">  "journeyActionName": "Envío WhatsApp",</w:t>
      </w:r>
    </w:p>
    <w:p>
      <w:pPr>
        <w:shd w:fill="F6F8FA" w:color="auto" w:val="clear"/>
        <w:spacing w:after="30" w:before="30" w:line="240"/>
      </w:pPr>
      <w:r>
        <w:rPr>
          <w:rFonts w:ascii="Consolas" w:cs="Consolas" w:eastAsia="Consolas" w:hAnsi="Consolas"/>
          <w:color w:val="1F2328"/>
          <w:sz w:val="18"/>
          <w:szCs w:val="18"/>
        </w:rPr>
        <w:t xml:space="preserve">  "templateName": "loans",</w:t>
      </w:r>
    </w:p>
    <w:p>
      <w:pPr>
        <w:shd w:fill="F6F8FA" w:color="auto" w:val="clear"/>
        <w:spacing w:after="30" w:before="30" w:line="240"/>
      </w:pPr>
      <w:r>
        <w:rPr>
          <w:rFonts w:ascii="Consolas" w:cs="Consolas" w:eastAsia="Consolas" w:hAnsi="Consolas"/>
          <w:color w:val="1F2328"/>
          <w:sz w:val="18"/>
          <w:szCs w:val="18"/>
        </w:rPr>
        <w:t xml:space="preserve">  "templateCategory": "MARKETING",</w:t>
      </w:r>
    </w:p>
    <w:p>
      <w:pPr>
        <w:shd w:fill="F6F8FA" w:color="auto" w:val="clear"/>
        <w:spacing w:after="30" w:before="30" w:line="240"/>
      </w:pPr>
      <w:r>
        <w:rPr>
          <w:rFonts w:ascii="Consolas" w:cs="Consolas" w:eastAsia="Consolas" w:hAnsi="Consolas"/>
          <w:color w:val="1F2328"/>
          <w:sz w:val="18"/>
          <w:szCs w:val="18"/>
        </w:rPr>
        <w:t xml:space="preserve">  "sandboxName": "prod",</w:t>
      </w:r>
    </w:p>
    <w:p>
      <w:pPr>
        <w:shd w:fill="F6F8FA" w:color="auto" w:val="clear"/>
        <w:spacing w:after="30" w:before="30" w:line="240"/>
      </w:pPr>
      <w:r>
        <w:rPr>
          <w:rFonts w:ascii="Consolas" w:cs="Consolas" w:eastAsia="Consolas" w:hAnsi="Consolas"/>
          <w:color w:val="1F2328"/>
          <w:sz w:val="18"/>
          <w:szCs w:val="18"/>
        </w:rPr>
        <w:t xml:space="preserve">  "type": "CUSTOM"</w:t>
      </w:r>
    </w:p>
    <w:p>
      <w:pPr>
        <w:shd w:fill="F6F8FA" w:color="auto" w:val="clear"/>
        <w:spacing w:after="30" w:before="30" w:line="240"/>
      </w:pPr>
      <w:r>
        <w:rPr>
          <w:rFonts w:ascii="Consolas" w:cs="Consolas" w:eastAsia="Consolas" w:hAnsi="Consolas"/>
          <w:color w:val="1F2328"/>
          <w:sz w:val="18"/>
          <w:szCs w:val="18"/>
        </w:rPr>
        <w:t xml:space="preserve">}</w:t>
      </w:r>
    </w:p>
    <w:p>
      <w:pPr>
        <w:spacing w:after="100" w:before="200"/>
      </w:pPr>
      <w:r>
        <w:rPr>
          <w:rFonts w:ascii="Arial" w:cs="Arial" w:eastAsia="Arial" w:hAnsi="Arial"/>
          <w:b/>
          <w:bCs/>
          <w:sz w:val="24"/>
          <w:szCs w:val="24"/>
        </w:rPr>
        <w:t xml:space="preserve">4.2 Documento NoSQL en Cosmos DB (bcp-whatsapp / message-correlation)</w:t>
      </w:r>
    </w:p>
    <w:p>
      <w:pPr>
        <w:spacing w:after="100"/>
      </w:pPr>
      <w:r>
        <w:rPr>
          <w:rFonts w:ascii="Arial" w:cs="Arial" w:eastAsia="Arial" w:hAnsi="Arial"/>
          <w:sz w:val="22"/>
          <w:szCs w:val="22"/>
        </w:rPr>
        <w:t xml:space="preserve">Cosmos DB almacena exactamente este payload con id = wamid, PartitionKey = /wamid y TTL = 604800 (7 días de retención automática sin costo adicional).</w:t>
      </w:r>
    </w:p>
    <w:p>
      <w:pPr>
        <w:spacing w:after="100" w:before="200"/>
      </w:pPr>
      <w:r>
        <w:rPr>
          <w:rFonts w:ascii="Arial" w:cs="Arial" w:eastAsia="Arial" w:hAnsi="Arial"/>
          <w:b/>
          <w:bCs/>
          <w:sz w:val="24"/>
          <w:szCs w:val="24"/>
        </w:rPr>
        <w:t xml:space="preserve">4.3 Schema XDM ExperienceEvent Despachado a Adobe CDP</w:t>
      </w:r>
    </w:p>
    <w:p>
      <w:pPr>
        <w:shd w:fill="F6F8FA" w:color="auto" w:val="clear"/>
        <w:spacing w:after="30" w:before="30" w:line="240"/>
      </w:pPr>
      <w:r>
        <w:rPr>
          <w:rFonts w:ascii="Consolas" w:cs="Consolas" w:eastAsia="Consolas" w:hAnsi="Consolas"/>
          <w:color w:val="1F2328"/>
          <w:sz w:val="18"/>
          <w:szCs w:val="18"/>
        </w:rPr>
        <w:t xml:space="preserve">{</w:t>
      </w:r>
    </w:p>
    <w:p>
      <w:pPr>
        <w:shd w:fill="F6F8FA" w:color="auto" w:val="clear"/>
        <w:spacing w:after="30" w:before="30" w:line="240"/>
      </w:pPr>
      <w:r>
        <w:rPr>
          <w:rFonts w:ascii="Consolas" w:cs="Consolas" w:eastAsia="Consolas" w:hAnsi="Consolas"/>
          <w:color w:val="1F2328"/>
          <w:sz w:val="18"/>
          <w:szCs w:val="18"/>
        </w:rPr>
        <w:t xml:space="preserve">  "_id": "0f3b4d52-99d5-4c1a-bf08-0df9da2ce801",</w:t>
      </w:r>
    </w:p>
    <w:p>
      <w:pPr>
        <w:shd w:fill="F6F8FA" w:color="auto" w:val="clear"/>
        <w:spacing w:after="30" w:before="30" w:line="240"/>
      </w:pPr>
      <w:r>
        <w:rPr>
          <w:rFonts w:ascii="Consolas" w:cs="Consolas" w:eastAsia="Consolas" w:hAnsi="Consolas"/>
          <w:color w:val="1F2328"/>
          <w:sz w:val="18"/>
          <w:szCs w:val="18"/>
        </w:rPr>
        <w:t xml:space="preserve">  "timestamp": "2026-10-12T15:32:11Z",</w:t>
      </w:r>
    </w:p>
    <w:p>
      <w:pPr>
        <w:shd w:fill="F6F8FA" w:color="auto" w:val="clear"/>
        <w:spacing w:after="30" w:before="30" w:line="240"/>
      </w:pPr>
      <w:r>
        <w:rPr>
          <w:rFonts w:ascii="Consolas" w:cs="Consolas" w:eastAsia="Consolas" w:hAnsi="Consolas"/>
          <w:color w:val="1F2328"/>
          <w:sz w:val="18"/>
          <w:szCs w:val="18"/>
        </w:rPr>
        <w:t xml:space="preserve">  "eventType": "bcp.whatsapp.tracking.button_reply",</w:t>
      </w:r>
    </w:p>
    <w:p>
      <w:pPr>
        <w:shd w:fill="F6F8FA" w:color="auto" w:val="clear"/>
        <w:spacing w:after="30" w:before="30" w:line="240"/>
      </w:pPr>
      <w:r>
        <w:rPr>
          <w:rFonts w:ascii="Consolas" w:cs="Consolas" w:eastAsia="Consolas" w:hAnsi="Consolas"/>
          <w:color w:val="1F2328"/>
          <w:sz w:val="18"/>
          <w:szCs w:val="18"/>
        </w:rPr>
        <w:t xml:space="preserve">  "_bcp": {</w:t>
      </w:r>
    </w:p>
    <w:p>
      <w:pPr>
        <w:shd w:fill="F6F8FA" w:color="auto" w:val="clear"/>
        <w:spacing w:after="30" w:before="30" w:line="240"/>
      </w:pPr>
      <w:r>
        <w:rPr>
          <w:rFonts w:ascii="Consolas" w:cs="Consolas" w:eastAsia="Consolas" w:hAnsi="Consolas"/>
          <w:color w:val="1F2328"/>
          <w:sz w:val="18"/>
          <w:szCs w:val="18"/>
        </w:rPr>
        <w:t xml:space="preserve">    "identity": {</w:t>
      </w:r>
    </w:p>
    <w:p>
      <w:pPr>
        <w:shd w:fill="F6F8FA" w:color="auto" w:val="clear"/>
        <w:spacing w:after="30" w:before="30" w:line="240"/>
      </w:pPr>
      <w:r>
        <w:rPr>
          <w:rFonts w:ascii="Consolas" w:cs="Consolas" w:eastAsia="Consolas" w:hAnsi="Consolas"/>
          <w:color w:val="1F2328"/>
          <w:sz w:val="18"/>
          <w:szCs w:val="18"/>
        </w:rPr>
        <w:t xml:space="preserve">      "customerId": "diegoparraadobe"</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"delivery": {</w:t>
      </w:r>
    </w:p>
    <w:p>
      <w:pPr>
        <w:shd w:fill="F6F8FA" w:color="auto" w:val="clear"/>
        <w:spacing w:after="30" w:before="30" w:line="240"/>
      </w:pPr>
      <w:r>
        <w:rPr>
          <w:rFonts w:ascii="Consolas" w:cs="Consolas" w:eastAsia="Consolas" w:hAnsi="Consolas"/>
          <w:color w:val="1F2328"/>
          <w:sz w:val="18"/>
          <w:szCs w:val="18"/>
        </w:rPr>
        <w:t xml:space="preserve">      "status": "read",</w:t>
      </w:r>
    </w:p>
    <w:p>
      <w:pPr>
        <w:shd w:fill="F6F8FA" w:color="auto" w:val="clear"/>
        <w:spacing w:after="30" w:before="30" w:line="240"/>
      </w:pPr>
      <w:r>
        <w:rPr>
          <w:rFonts w:ascii="Consolas" w:cs="Consolas" w:eastAsia="Consolas" w:hAnsi="Consolas"/>
          <w:color w:val="1F2328"/>
          <w:sz w:val="18"/>
          <w:szCs w:val="18"/>
        </w:rPr>
        <w:t xml:space="preserve">      "error": { "code": null, "message": null }</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"journeyContext": {</w:t>
      </w:r>
    </w:p>
    <w:p>
      <w:pPr>
        <w:shd w:fill="F6F8FA" w:color="auto" w:val="clear"/>
        <w:spacing w:after="30" w:before="30" w:line="240"/>
      </w:pPr>
      <w:r>
        <w:rPr>
          <w:rFonts w:ascii="Consolas" w:cs="Consolas" w:eastAsia="Consolas" w:hAnsi="Consolas"/>
          <w:color w:val="1F2328"/>
          <w:sz w:val="18"/>
          <w:szCs w:val="18"/>
        </w:rPr>
        <w:t xml:space="preserve">      "journeyId": "6a875a91",</w:t>
      </w:r>
    </w:p>
    <w:p>
      <w:pPr>
        <w:shd w:fill="F6F8FA" w:color="auto" w:val="clear"/>
        <w:spacing w:after="30" w:before="30" w:line="240"/>
      </w:pPr>
      <w:r>
        <w:rPr>
          <w:rFonts w:ascii="Consolas" w:cs="Consolas" w:eastAsia="Consolas" w:hAnsi="Consolas"/>
          <w:color w:val="1F2328"/>
          <w:sz w:val="18"/>
          <w:szCs w:val="18"/>
        </w:rPr>
        <w:t xml:space="preserve">      "journeyVersionId": "12",</w:t>
      </w:r>
    </w:p>
    <w:p>
      <w:pPr>
        <w:shd w:fill="F6F8FA" w:color="auto" w:val="clear"/>
        <w:spacing w:after="30" w:before="30" w:line="240"/>
      </w:pPr>
      <w:r>
        <w:rPr>
          <w:rFonts w:ascii="Consolas" w:cs="Consolas" w:eastAsia="Consolas" w:hAnsi="Consolas"/>
          <w:color w:val="1F2328"/>
          <w:sz w:val="18"/>
          <w:szCs w:val="18"/>
        </w:rPr>
        <w:t xml:space="preserve">      "journeyVersionName": "Loan Offer Journey v12",</w:t>
      </w:r>
    </w:p>
    <w:p>
      <w:pPr>
        <w:shd w:fill="F6F8FA" w:color="auto" w:val="clear"/>
        <w:spacing w:after="30" w:before="30" w:line="240"/>
      </w:pPr>
      <w:r>
        <w:rPr>
          <w:rFonts w:ascii="Consolas" w:cs="Consolas" w:eastAsia="Consolas" w:hAnsi="Consolas"/>
          <w:color w:val="1F2328"/>
          <w:sz w:val="18"/>
          <w:szCs w:val="18"/>
        </w:rPr>
        <w:t xml:space="preserve">      "journeyNodeId": "send_whatsapp_offer",</w:t>
      </w:r>
    </w:p>
    <w:p>
      <w:pPr>
        <w:shd w:fill="F6F8FA" w:color="auto" w:val="clear"/>
        <w:spacing w:after="30" w:before="30" w:line="240"/>
      </w:pPr>
      <w:r>
        <w:rPr>
          <w:rFonts w:ascii="Consolas" w:cs="Consolas" w:eastAsia="Consolas" w:hAnsi="Consolas"/>
          <w:color w:val="1F2328"/>
          <w:sz w:val="18"/>
          <w:szCs w:val="18"/>
        </w:rPr>
        <w:t xml:space="preserve">      "journeyActionId": "whatsapp_custom_action_01"</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"message": {</w:t>
      </w:r>
    </w:p>
    <w:p>
      <w:pPr>
        <w:shd w:fill="F6F8FA" w:color="auto" w:val="clear"/>
        <w:spacing w:after="30" w:before="30" w:line="240"/>
      </w:pPr>
      <w:r>
        <w:rPr>
          <w:rFonts w:ascii="Consolas" w:cs="Consolas" w:eastAsia="Consolas" w:hAnsi="Consolas"/>
          <w:color w:val="1F2328"/>
          <w:sz w:val="18"/>
          <w:szCs w:val="18"/>
        </w:rPr>
        <w:t xml:space="preserve">      "channel": "whatsapp",</w:t>
      </w:r>
    </w:p>
    <w:p>
      <w:pPr>
        <w:shd w:fill="F6F8FA" w:color="auto" w:val="clear"/>
        <w:spacing w:after="30" w:before="30" w:line="240"/>
      </w:pPr>
      <w:r>
        <w:rPr>
          <w:rFonts w:ascii="Consolas" w:cs="Consolas" w:eastAsia="Consolas" w:hAnsi="Consolas"/>
          <w:color w:val="1F2328"/>
          <w:sz w:val="18"/>
          <w:szCs w:val="18"/>
        </w:rPr>
        <w:t xml:space="preserve">      "category": "MARKETING",</w:t>
      </w:r>
    </w:p>
    <w:p>
      <w:pPr>
        <w:shd w:fill="F6F8FA" w:color="auto" w:val="clear"/>
        <w:spacing w:after="30" w:before="30" w:line="240"/>
      </w:pPr>
      <w:r>
        <w:rPr>
          <w:rFonts w:ascii="Consolas" w:cs="Consolas" w:eastAsia="Consolas" w:hAnsi="Consolas"/>
          <w:color w:val="1F2328"/>
          <w:sz w:val="18"/>
          <w:szCs w:val="18"/>
        </w:rPr>
        <w:t xml:space="preserve">      "templateName": "loans",</w:t>
      </w:r>
    </w:p>
    <w:p>
      <w:pPr>
        <w:shd w:fill="F6F8FA" w:color="auto" w:val="clear"/>
        <w:spacing w:after="30" w:before="30" w:line="240"/>
      </w:pPr>
      <w:r>
        <w:rPr>
          <w:rFonts w:ascii="Consolas" w:cs="Consolas" w:eastAsia="Consolas" w:hAnsi="Consolas"/>
          <w:color w:val="1F2328"/>
          <w:sz w:val="18"/>
          <w:szCs w:val="18"/>
        </w:rPr>
        <w:t xml:space="preserve">      "templateWamId": "PE.123455",</w:t>
      </w:r>
    </w:p>
    <w:p>
      <w:pPr>
        <w:shd w:fill="F6F8FA" w:color="auto" w:val="clear"/>
        <w:spacing w:after="30" w:before="30" w:line="240"/>
      </w:pPr>
      <w:r>
        <w:rPr>
          <w:rFonts w:ascii="Consolas" w:cs="Consolas" w:eastAsia="Consolas" w:hAnsi="Consolas"/>
          <w:color w:val="1F2328"/>
          <w:sz w:val="18"/>
          <w:szCs w:val="18"/>
        </w:rPr>
        <w:t xml:space="preserve">      "messageId": "wamid.HBgL...NUEVO",</w:t>
      </w:r>
    </w:p>
    <w:p>
      <w:pPr>
        <w:shd w:fill="F6F8FA" w:color="auto" w:val="clear"/>
        <w:spacing w:after="30" w:before="30" w:line="240"/>
      </w:pPr>
      <w:r>
        <w:rPr>
          <w:rFonts w:ascii="Consolas" w:cs="Consolas" w:eastAsia="Consolas" w:hAnsi="Consolas"/>
          <w:color w:val="1F2328"/>
          <w:sz w:val="18"/>
          <w:szCs w:val="18"/>
        </w:rPr>
        <w:t xml:space="preserve">      "wamId": "wamid.HBgL...OUTBOUND"</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"tracking": {</w:t>
      </w:r>
    </w:p>
    <w:p>
      <w:pPr>
        <w:shd w:fill="F6F8FA" w:color="auto" w:val="clear"/>
        <w:spacing w:after="30" w:before="30" w:line="240"/>
      </w:pPr>
      <w:r>
        <w:rPr>
          <w:rFonts w:ascii="Consolas" w:cs="Consolas" w:eastAsia="Consolas" w:hAnsi="Consolas"/>
          <w:color w:val="1F2328"/>
          <w:sz w:val="18"/>
          <w:szCs w:val="18"/>
        </w:rPr>
        <w:t xml:space="preserve">      "type": "button_reply",</w:t>
      </w:r>
    </w:p>
    <w:p>
      <w:pPr>
        <w:shd w:fill="F6F8FA" w:color="auto" w:val="clear"/>
        <w:spacing w:after="30" w:before="30" w:line="240"/>
      </w:pPr>
      <w:r>
        <w:rPr>
          <w:rFonts w:ascii="Consolas" w:cs="Consolas" w:eastAsia="Consolas" w:hAnsi="Consolas"/>
          <w:color w:val="1F2328"/>
          <w:sz w:val="18"/>
          <w:szCs w:val="18"/>
        </w:rPr>
        <w:t xml:space="preserve">      "reply": "Quiero más información",</w:t>
      </w:r>
    </w:p>
    <w:p>
      <w:pPr>
        <w:shd w:fill="F6F8FA" w:color="auto" w:val="clear"/>
        <w:spacing w:after="30" w:before="30" w:line="240"/>
      </w:pPr>
      <w:r>
        <w:rPr>
          <w:rFonts w:ascii="Consolas" w:cs="Consolas" w:eastAsia="Consolas" w:hAnsi="Consolas"/>
          <w:color w:val="1F2328"/>
          <w:sz w:val="18"/>
          <w:szCs w:val="18"/>
        </w:rPr>
        <w:t xml:space="preserve">      "buttonId": "BTN_01",</w:t>
      </w:r>
    </w:p>
    <w:p>
      <w:pPr>
        <w:shd w:fill="F6F8FA" w:color="auto" w:val="clear"/>
        <w:spacing w:after="30" w:before="30" w:line="240"/>
      </w:pPr>
      <w:r>
        <w:rPr>
          <w:rFonts w:ascii="Consolas" w:cs="Consolas" w:eastAsia="Consolas" w:hAnsi="Consolas"/>
          <w:color w:val="1F2328"/>
          <w:sz w:val="18"/>
          <w:szCs w:val="18"/>
        </w:rPr>
        <w:t xml:space="preserve">      "buttonTitle": "Más información"</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"correlation": {</w:t>
      </w:r>
    </w:p>
    <w:p>
      <w:pPr>
        <w:shd w:fill="F6F8FA" w:color="auto" w:val="clear"/>
        <w:spacing w:after="30" w:before="30" w:line="240"/>
      </w:pPr>
      <w:r>
        <w:rPr>
          <w:rFonts w:ascii="Consolas" w:cs="Consolas" w:eastAsia="Consolas" w:hAnsi="Consolas"/>
          <w:color w:val="1F2328"/>
          <w:sz w:val="18"/>
          <w:szCs w:val="18"/>
        </w:rPr>
        <w:t xml:space="preserve">      "correlationId": "corr-384848484",</w:t>
      </w:r>
    </w:p>
    <w:p>
      <w:pPr>
        <w:shd w:fill="F6F8FA" w:color="auto" w:val="clear"/>
        <w:spacing w:after="30" w:before="30" w:line="240"/>
      </w:pPr>
      <w:r>
        <w:rPr>
          <w:rFonts w:ascii="Consolas" w:cs="Consolas" w:eastAsia="Consolas" w:hAnsi="Consolas"/>
          <w:color w:val="1F2328"/>
          <w:sz w:val="18"/>
          <w:szCs w:val="18"/>
        </w:rPr>
        <w:t xml:space="preserve">      "executionType": "CUSTOM",</w:t>
      </w:r>
    </w:p>
    <w:p>
      <w:pPr>
        <w:shd w:fill="F6F8FA" w:color="auto" w:val="clear"/>
        <w:spacing w:after="30" w:before="30" w:line="240"/>
      </w:pPr>
      <w:r>
        <w:rPr>
          <w:rFonts w:ascii="Consolas" w:cs="Consolas" w:eastAsia="Consolas" w:hAnsi="Consolas"/>
          <w:color w:val="1F2328"/>
          <w:sz w:val="18"/>
          <w:szCs w:val="18"/>
        </w:rPr>
        <w:t xml:space="preserve">      "correlationStatus": "CORRELATED"</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"audit": {</w:t>
      </w:r>
    </w:p>
    <w:p>
      <w:pPr>
        <w:shd w:fill="F6F8FA" w:color="auto" w:val="clear"/>
        <w:spacing w:after="30" w:before="30" w:line="240"/>
      </w:pPr>
      <w:r>
        <w:rPr>
          <w:rFonts w:ascii="Consolas" w:cs="Consolas" w:eastAsia="Consolas" w:hAnsi="Consolas"/>
          <w:color w:val="1F2328"/>
          <w:sz w:val="18"/>
          <w:szCs w:val="18"/>
        </w:rPr>
        <w:t xml:space="preserve">      "metaTimestamp": "2026-10-12T15:29:50Z",</w:t>
      </w:r>
    </w:p>
    <w:p>
      <w:pPr>
        <w:shd w:fill="F6F8FA" w:color="auto" w:val="clear"/>
        <w:spacing w:after="30" w:before="30" w:line="240"/>
      </w:pPr>
      <w:r>
        <w:rPr>
          <w:rFonts w:ascii="Consolas" w:cs="Consolas" w:eastAsia="Consolas" w:hAnsi="Consolas"/>
          <w:color w:val="1F2328"/>
          <w:sz w:val="18"/>
          <w:szCs w:val="18"/>
        </w:rPr>
        <w:t xml:space="preserve">      "receivedTimestamp": "2026-10-12T15:30:00Z",</w:t>
      </w:r>
    </w:p>
    <w:p>
      <w:pPr>
        <w:shd w:fill="F6F8FA" w:color="auto" w:val="clear"/>
        <w:spacing w:after="30" w:before="30" w:line="240"/>
      </w:pPr>
      <w:r>
        <w:rPr>
          <w:rFonts w:ascii="Consolas" w:cs="Consolas" w:eastAsia="Consolas" w:hAnsi="Consolas"/>
          <w:color w:val="1F2328"/>
          <w:sz w:val="18"/>
          <w:szCs w:val="18"/>
        </w:rPr>
        <w:t xml:space="preserve">      "source": "meta_webhook"</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w:t>
      </w:r>
    </w:p>
    <w:p>
      <w:pPr>
        <w:pStyle w:val="Heading1"/>
        <w:spacing w:after="200" w:before="400"/>
      </w:pPr>
      <w:r>
        <w:t xml:space="preserve">5. Estructura del Código Java y Responsabilidad Modular</w:t>
      </w:r>
    </w:p>
    <w:p>
      <w:pPr>
        <w:spacing w:after="150"/>
      </w:pPr>
      <w:r>
        <w:rPr>
          <w:rFonts w:ascii="Arial" w:cs="Arial" w:eastAsia="Arial" w:hAnsi="Arial"/>
          <w:sz w:val="22"/>
          <w:szCs w:val="22"/>
        </w:rPr>
        <w:t xml:space="preserve">El proyecto implementa Arquitectura Hexagonal (Puertos y Adaptadores) para desacoplar el framework de Azure de la lógica de negocio y de los clientes de infraestructura:</w:t>
      </w:r>
    </w:p>
    <w:tbl>
      <w:tblPr>
        <w:tblW w:type="pct" w:w="5000"/>
        <w:tblBorders>
          <w:top w:val="single" w:color="D0D7DE" w:sz="1"/>
          <w:left w:val="single" w:color="D0D7DE" w:sz="1"/>
          <w:bottom w:val="single" w:color="D0D7DE" w:sz="1"/>
          <w:right w:val="single" w:color="D0D7DE" w:sz="1"/>
          <w:insideH w:val="single" w:color="E1E4E8" w:sz="1"/>
          <w:insideV w:val="single" w:color="E1E4E8" w:sz="1"/>
        </w:tblBorders>
      </w:tblPr>
      <w:tblGrid>
        <w:gridCol w:w="3159"/>
        <w:gridCol w:w="2257"/>
        <w:gridCol w:w="3610"/>
      </w:tblGrid>
      <w:tr>
        <w:tc>
          <w:tcPr>
            <w:tcW w:type="pct" w:w="1750"/>
            <w:shd w:fill="0969DA" w:color="auto" w:val="clear"/>
            <w:tcMar>
              <w:top w:type="dxa" w:w="120"/>
              <w:left w:type="dxa" w:w="140"/>
              <w:bottom w:type="dxa" w:w="120"/>
              <w:right w:type="dxa" w:w="140"/>
            </w:tcMar>
          </w:tcPr>
          <w:p>
            <w:r>
              <w:rPr>
                <w:rFonts w:ascii="Arial" w:cs="Arial" w:eastAsia="Arial" w:hAnsi="Arial"/>
                <w:b/>
                <w:bCs/>
                <w:color w:val="FFFFFF"/>
                <w:sz w:val="20"/>
                <w:szCs w:val="20"/>
              </w:rPr>
              <w:t xml:space="preserve">Clase / Componente</w:t>
            </w:r>
          </w:p>
        </w:tc>
        <w:tc>
          <w:tcPr>
            <w:tcW w:type="pct" w:w="1250"/>
            <w:shd w:fill="0969DA" w:color="auto" w:val="clear"/>
            <w:tcMar>
              <w:top w:type="dxa" w:w="120"/>
              <w:left w:type="dxa" w:w="140"/>
              <w:bottom w:type="dxa" w:w="120"/>
              <w:right w:type="dxa" w:w="140"/>
            </w:tcMar>
          </w:tcPr>
          <w:p>
            <w:r>
              <w:rPr>
                <w:rFonts w:ascii="Arial" w:cs="Arial" w:eastAsia="Arial" w:hAnsi="Arial"/>
                <w:b/>
                <w:bCs/>
                <w:color w:val="FFFFFF"/>
                <w:sz w:val="20"/>
                <w:szCs w:val="20"/>
              </w:rPr>
              <w:t xml:space="preserve">Capa Arquitectural</w:t>
            </w:r>
          </w:p>
        </w:tc>
        <w:tc>
          <w:tcPr>
            <w:tcW w:type="pct" w:w="2000"/>
            <w:shd w:fill="0969DA" w:color="auto" w:val="clear"/>
            <w:tcMar>
              <w:top w:type="dxa" w:w="120"/>
              <w:left w:type="dxa" w:w="140"/>
              <w:bottom w:type="dxa" w:w="120"/>
              <w:right w:type="dxa" w:w="140"/>
            </w:tcMar>
          </w:tcPr>
          <w:p>
            <w:r>
              <w:rPr>
                <w:rFonts w:ascii="Arial" w:cs="Arial" w:eastAsia="Arial" w:hAnsi="Arial"/>
                <w:b/>
                <w:bCs/>
                <w:color w:val="FFFFFF"/>
                <w:sz w:val="20"/>
                <w:szCs w:val="20"/>
              </w:rPr>
              <w:t xml:space="preserve">Responsabilidad en el Flujo</w:t>
            </w:r>
          </w:p>
        </w:tc>
      </w:tr>
      <w:tr>
        <w:tc>
          <w:tcPr>
            <w:tcW w:type="pct" w:w="1750"/>
            <w:tcMar>
              <w:top w:type="dxa" w:w="100"/>
              <w:left w:type="dxa" w:w="140"/>
              <w:bottom w:type="dxa" w:w="100"/>
              <w:right w:type="dxa" w:w="140"/>
            </w:tcMar>
          </w:tcPr>
          <w:p>
            <w:r>
              <w:rPr>
                <w:rFonts w:ascii="Consolas" w:cs="Consolas" w:eastAsia="Consolas" w:hAnsi="Consolas"/>
                <w:color w:val="0969DA"/>
                <w:sz w:val="18"/>
                <w:szCs w:val="18"/>
              </w:rPr>
              <w:t xml:space="preserve">AjoContextFunction.java</w:t>
            </w:r>
          </w:p>
        </w:tc>
        <w:tc>
          <w:tcPr>
            <w:tcW w:type="pct" w:w="1250"/>
            <w:tcMar>
              <w:top w:type="dxa" w:w="100"/>
              <w:left w:type="dxa" w:w="140"/>
              <w:bottom w:type="dxa" w:w="100"/>
              <w:right w:type="dxa" w:w="140"/>
            </w:tcMar>
          </w:tcPr>
          <w:p>
            <w:r>
              <w:rPr>
                <w:rFonts w:ascii="Arial" w:cs="Arial" w:eastAsia="Arial" w:hAnsi="Arial"/>
                <w:color w:val="24292F"/>
                <w:sz w:val="20"/>
                <w:szCs w:val="20"/>
              </w:rPr>
              <w:t xml:space="preserve">Driving Adapter (HTTP)</w:t>
            </w:r>
          </w:p>
        </w:tc>
        <w:tc>
          <w:tcPr>
            <w:tcW w:type="pct" w:w="2000"/>
            <w:tcMar>
              <w:top w:type="dxa" w:w="100"/>
              <w:left w:type="dxa" w:w="140"/>
              <w:bottom w:type="dxa" w:w="100"/>
              <w:right w:type="dxa" w:w="140"/>
            </w:tcMar>
          </w:tcPr>
          <w:p>
            <w:r>
              <w:rPr>
                <w:rFonts w:ascii="Arial" w:cs="Arial" w:eastAsia="Arial" w:hAnsi="Arial"/>
                <w:color w:val="24292F"/>
                <w:sz w:val="20"/>
                <w:szCs w:val="20"/>
              </w:rPr>
              <w:t xml:space="preserve">Expone POST /api/ajo-context. Protegido con x-functions-key. Recibe payload CA2 y persiste en Cosmos DB.</w:t>
            </w:r>
          </w:p>
        </w:tc>
      </w:tr>
      <w:tr>
        <w:tc>
          <w:tcPr>
            <w:tcW w:type="pct" w:w="1750"/>
            <w:shd w:fill="F6F8FA" w:color="auto" w:val="clear"/>
            <w:tcMar>
              <w:top w:type="dxa" w:w="100"/>
              <w:left w:type="dxa" w:w="140"/>
              <w:bottom w:type="dxa" w:w="100"/>
              <w:right w:type="dxa" w:w="140"/>
            </w:tcMar>
          </w:tcPr>
          <w:p>
            <w:r>
              <w:rPr>
                <w:rFonts w:ascii="Consolas" w:cs="Consolas" w:eastAsia="Consolas" w:hAnsi="Consolas"/>
                <w:color w:val="0969DA"/>
                <w:sz w:val="18"/>
                <w:szCs w:val="18"/>
              </w:rPr>
              <w:t xml:space="preserve">MetaWebhookFunction.java</w:t>
            </w:r>
          </w:p>
        </w:tc>
        <w:tc>
          <w:tcPr>
            <w:tcW w:type="pct" w:w="1250"/>
            <w:shd w:fill="F6F8FA" w:color="auto" w:val="clear"/>
            <w:tcMar>
              <w:top w:type="dxa" w:w="100"/>
              <w:left w:type="dxa" w:w="140"/>
              <w:bottom w:type="dxa" w:w="100"/>
              <w:right w:type="dxa" w:w="140"/>
            </w:tcMar>
          </w:tcPr>
          <w:p>
            <w:r>
              <w:rPr>
                <w:rFonts w:ascii="Arial" w:cs="Arial" w:eastAsia="Arial" w:hAnsi="Arial"/>
                <w:color w:val="24292F"/>
                <w:sz w:val="20"/>
                <w:szCs w:val="20"/>
              </w:rPr>
              <w:t xml:space="preserve">Driving Adapter (HTTP)</w:t>
            </w:r>
          </w:p>
        </w:tc>
        <w:tc>
          <w:tcPr>
            <w:tcW w:type="pct" w:w="2000"/>
            <w:shd w:fill="F6F8FA" w:color="auto" w:val="clear"/>
            <w:tcMar>
              <w:top w:type="dxa" w:w="100"/>
              <w:left w:type="dxa" w:w="140"/>
              <w:bottom w:type="dxa" w:w="100"/>
              <w:right w:type="dxa" w:w="140"/>
            </w:tcMar>
          </w:tcPr>
          <w:p>
            <w:r>
              <w:rPr>
                <w:rFonts w:ascii="Arial" w:cs="Arial" w:eastAsia="Arial" w:hAnsi="Arial"/>
                <w:color w:val="24292F"/>
                <w:sz w:val="20"/>
                <w:szCs w:val="20"/>
              </w:rPr>
              <w:t xml:space="preserve">Expone GET y POST /api/meta-webhook. Atiende verificación hub.challenge y recibe callbacks de Meta.</w:t>
            </w:r>
          </w:p>
        </w:tc>
      </w:tr>
      <w:tr>
        <w:tc>
          <w:tcPr>
            <w:tcW w:type="pct" w:w="1750"/>
            <w:tcMar>
              <w:top w:type="dxa" w:w="100"/>
              <w:left w:type="dxa" w:w="140"/>
              <w:bottom w:type="dxa" w:w="100"/>
              <w:right w:type="dxa" w:w="140"/>
            </w:tcMar>
          </w:tcPr>
          <w:p>
            <w:r>
              <w:rPr>
                <w:rFonts w:ascii="Consolas" w:cs="Consolas" w:eastAsia="Consolas" w:hAnsi="Consolas"/>
                <w:color w:val="0969DA"/>
                <w:sz w:val="18"/>
                <w:szCs w:val="18"/>
              </w:rPr>
              <w:t xml:space="preserve">MetaSignatureValidator.java</w:t>
            </w:r>
          </w:p>
        </w:tc>
        <w:tc>
          <w:tcPr>
            <w:tcW w:type="pct" w:w="1250"/>
            <w:tcMar>
              <w:top w:type="dxa" w:w="100"/>
              <w:left w:type="dxa" w:w="140"/>
              <w:bottom w:type="dxa" w:w="100"/>
              <w:right w:type="dxa" w:w="140"/>
            </w:tcMar>
          </w:tcPr>
          <w:p>
            <w:r>
              <w:rPr>
                <w:rFonts w:ascii="Arial" w:cs="Arial" w:eastAsia="Arial" w:hAnsi="Arial"/>
                <w:color w:val="24292F"/>
                <w:sz w:val="20"/>
                <w:szCs w:val="20"/>
              </w:rPr>
              <w:t xml:space="preserve">Security Adapter</w:t>
            </w:r>
          </w:p>
        </w:tc>
        <w:tc>
          <w:tcPr>
            <w:tcW w:type="pct" w:w="2000"/>
            <w:tcMar>
              <w:top w:type="dxa" w:w="100"/>
              <w:left w:type="dxa" w:w="140"/>
              <w:bottom w:type="dxa" w:w="100"/>
              <w:right w:type="dxa" w:w="140"/>
            </w:tcMar>
          </w:tcPr>
          <w:p>
            <w:r>
              <w:rPr>
                <w:rFonts w:ascii="Arial" w:cs="Arial" w:eastAsia="Arial" w:hAnsi="Arial"/>
                <w:color w:val="24292F"/>
                <w:sz w:val="20"/>
                <w:szCs w:val="20"/>
              </w:rPr>
              <w:t xml:space="preserve">Valida firma HMAC-SHA256 (X-Hub-Signature-256). Si META_APP_SECRET está vacío, activa bypass para DEV.</w:t>
            </w:r>
          </w:p>
        </w:tc>
      </w:tr>
      <w:tr>
        <w:tc>
          <w:tcPr>
            <w:tcW w:type="pct" w:w="1750"/>
            <w:shd w:fill="F6F8FA" w:color="auto" w:val="clear"/>
            <w:tcMar>
              <w:top w:type="dxa" w:w="100"/>
              <w:left w:type="dxa" w:w="140"/>
              <w:bottom w:type="dxa" w:w="100"/>
              <w:right w:type="dxa" w:w="140"/>
            </w:tcMar>
          </w:tcPr>
          <w:p>
            <w:r>
              <w:rPr>
                <w:rFonts w:ascii="Consolas" w:cs="Consolas" w:eastAsia="Consolas" w:hAnsi="Consolas"/>
                <w:color w:val="0969DA"/>
                <w:sz w:val="18"/>
                <w:szCs w:val="18"/>
              </w:rPr>
              <w:t xml:space="preserve">ProcessMetaWebhookService.java</w:t>
            </w:r>
          </w:p>
        </w:tc>
        <w:tc>
          <w:tcPr>
            <w:tcW w:type="pct" w:w="1250"/>
            <w:shd w:fill="F6F8FA" w:color="auto" w:val="clear"/>
            <w:tcMar>
              <w:top w:type="dxa" w:w="100"/>
              <w:left w:type="dxa" w:w="140"/>
              <w:bottom w:type="dxa" w:w="100"/>
              <w:right w:type="dxa" w:w="140"/>
            </w:tcMar>
          </w:tcPr>
          <w:p>
            <w:r>
              <w:rPr>
                <w:rFonts w:ascii="Arial" w:cs="Arial" w:eastAsia="Arial" w:hAnsi="Arial"/>
                <w:color w:val="24292F"/>
                <w:sz w:val="20"/>
                <w:szCs w:val="20"/>
              </w:rPr>
              <w:t xml:space="preserve">Application Service</w:t>
            </w:r>
          </w:p>
        </w:tc>
        <w:tc>
          <w:tcPr>
            <w:tcW w:type="pct" w:w="2000"/>
            <w:shd w:fill="F6F8FA" w:color="auto" w:val="clear"/>
            <w:tcMar>
              <w:top w:type="dxa" w:w="100"/>
              <w:left w:type="dxa" w:w="140"/>
              <w:bottom w:type="dxa" w:w="100"/>
              <w:right w:type="dxa" w:w="140"/>
            </w:tcMar>
          </w:tcPr>
          <w:p>
            <w:r>
              <w:rPr>
                <w:rFonts w:ascii="Arial" w:cs="Arial" w:eastAsia="Arial" w:hAnsi="Arial"/>
                <w:color w:val="24292F"/>
                <w:sz w:val="20"/>
                <w:szCs w:val="20"/>
              </w:rPr>
              <w:t xml:space="preserve">Orquestador principal: valida firma, extrae WAMID, consulta Cosmos DB, orquesta el mapeo XDM y ejecuta Fan-Out.</w:t>
            </w:r>
          </w:p>
        </w:tc>
      </w:tr>
      <w:tr>
        <w:tc>
          <w:tcPr>
            <w:tcW w:type="pct" w:w="1750"/>
            <w:tcMar>
              <w:top w:type="dxa" w:w="100"/>
              <w:left w:type="dxa" w:w="140"/>
              <w:bottom w:type="dxa" w:w="100"/>
              <w:right w:type="dxa" w:w="140"/>
            </w:tcMar>
          </w:tcPr>
          <w:p>
            <w:r>
              <w:rPr>
                <w:rFonts w:ascii="Consolas" w:cs="Consolas" w:eastAsia="Consolas" w:hAnsi="Consolas"/>
                <w:color w:val="0969DA"/>
                <w:sz w:val="18"/>
                <w:szCs w:val="18"/>
              </w:rPr>
              <w:t xml:space="preserve">CosmosService.java</w:t>
            </w:r>
          </w:p>
        </w:tc>
        <w:tc>
          <w:tcPr>
            <w:tcW w:type="pct" w:w="1250"/>
            <w:tcMar>
              <w:top w:type="dxa" w:w="100"/>
              <w:left w:type="dxa" w:w="140"/>
              <w:bottom w:type="dxa" w:w="100"/>
              <w:right w:type="dxa" w:w="140"/>
            </w:tcMar>
          </w:tcPr>
          <w:p>
            <w:r>
              <w:rPr>
                <w:rFonts w:ascii="Arial" w:cs="Arial" w:eastAsia="Arial" w:hAnsi="Arial"/>
                <w:color w:val="24292F"/>
                <w:sz w:val="20"/>
                <w:szCs w:val="20"/>
              </w:rPr>
              <w:t xml:space="preserve">Driven Adapter (DB)</w:t>
            </w:r>
          </w:p>
        </w:tc>
        <w:tc>
          <w:tcPr>
            <w:tcW w:type="pct" w:w="2000"/>
            <w:tcMar>
              <w:top w:type="dxa" w:w="100"/>
              <w:left w:type="dxa" w:w="140"/>
              <w:bottom w:type="dxa" w:w="100"/>
              <w:right w:type="dxa" w:w="140"/>
            </w:tcMar>
          </w:tcPr>
          <w:p>
            <w:r>
              <w:rPr>
                <w:rFonts w:ascii="Arial" w:cs="Arial" w:eastAsia="Arial" w:hAnsi="Arial"/>
                <w:color w:val="24292F"/>
                <w:sz w:val="20"/>
                <w:szCs w:val="20"/>
              </w:rPr>
              <w:t xml:space="preserve">Cliente singleton para Azure Cosmos DB NoSQL. Ejecuta upserts y lookups en &lt;10 ms usando /wamid.</w:t>
            </w:r>
          </w:p>
        </w:tc>
      </w:tr>
      <w:tr>
        <w:tc>
          <w:tcPr>
            <w:tcW w:type="pct" w:w="1750"/>
            <w:shd w:fill="F6F8FA" w:color="auto" w:val="clear"/>
            <w:tcMar>
              <w:top w:type="dxa" w:w="100"/>
              <w:left w:type="dxa" w:w="140"/>
              <w:bottom w:type="dxa" w:w="100"/>
              <w:right w:type="dxa" w:w="140"/>
            </w:tcMar>
          </w:tcPr>
          <w:p>
            <w:r>
              <w:rPr>
                <w:rFonts w:ascii="Consolas" w:cs="Consolas" w:eastAsia="Consolas" w:hAnsi="Consolas"/>
                <w:color w:val="0969DA"/>
                <w:sz w:val="18"/>
                <w:szCs w:val="18"/>
              </w:rPr>
              <w:t xml:space="preserve">XdmMapper.java</w:t>
            </w:r>
          </w:p>
        </w:tc>
        <w:tc>
          <w:tcPr>
            <w:tcW w:type="pct" w:w="1250"/>
            <w:shd w:fill="F6F8FA" w:color="auto" w:val="clear"/>
            <w:tcMar>
              <w:top w:type="dxa" w:w="100"/>
              <w:left w:type="dxa" w:w="140"/>
              <w:bottom w:type="dxa" w:w="100"/>
              <w:right w:type="dxa" w:w="140"/>
            </w:tcMar>
          </w:tcPr>
          <w:p>
            <w:r>
              <w:rPr>
                <w:rFonts w:ascii="Arial" w:cs="Arial" w:eastAsia="Arial" w:hAnsi="Arial"/>
                <w:color w:val="24292F"/>
                <w:sz w:val="20"/>
                <w:szCs w:val="20"/>
              </w:rPr>
              <w:t xml:space="preserve">Domain Mapper</w:t>
            </w:r>
          </w:p>
        </w:tc>
        <w:tc>
          <w:tcPr>
            <w:tcW w:type="pct" w:w="2000"/>
            <w:shd w:fill="F6F8FA" w:color="auto" w:val="clear"/>
            <w:tcMar>
              <w:top w:type="dxa" w:w="100"/>
              <w:left w:type="dxa" w:w="140"/>
              <w:bottom w:type="dxa" w:w="100"/>
              <w:right w:type="dxa" w:w="140"/>
            </w:tcMar>
          </w:tcPr>
          <w:p>
            <w:r>
              <w:rPr>
                <w:rFonts w:ascii="Arial" w:cs="Arial" w:eastAsia="Arial" w:hAnsi="Arial"/>
                <w:color w:val="24292F"/>
                <w:sz w:val="20"/>
                <w:szCs w:val="20"/>
              </w:rPr>
              <w:t xml:space="preserve">Ensambla el ExperienceEvent de ~27 atributos cruzando datos de Meta con el documento recuperado de Cosmos DB.</w:t>
            </w:r>
          </w:p>
        </w:tc>
      </w:tr>
      <w:tr>
        <w:tc>
          <w:tcPr>
            <w:tcW w:type="pct" w:w="1750"/>
            <w:tcMar>
              <w:top w:type="dxa" w:w="100"/>
              <w:left w:type="dxa" w:w="140"/>
              <w:bottom w:type="dxa" w:w="100"/>
              <w:right w:type="dxa" w:w="140"/>
            </w:tcMar>
          </w:tcPr>
          <w:p>
            <w:r>
              <w:rPr>
                <w:rFonts w:ascii="Consolas" w:cs="Consolas" w:eastAsia="Consolas" w:hAnsi="Consolas"/>
                <w:color w:val="0969DA"/>
                <w:sz w:val="18"/>
                <w:szCs w:val="18"/>
              </w:rPr>
              <w:t xml:space="preserve">CdpService.java</w:t>
            </w:r>
          </w:p>
        </w:tc>
        <w:tc>
          <w:tcPr>
            <w:tcW w:type="pct" w:w="1250"/>
            <w:tcMar>
              <w:top w:type="dxa" w:w="100"/>
              <w:left w:type="dxa" w:w="140"/>
              <w:bottom w:type="dxa" w:w="100"/>
              <w:right w:type="dxa" w:w="140"/>
            </w:tcMar>
          </w:tcPr>
          <w:p>
            <w:r>
              <w:rPr>
                <w:rFonts w:ascii="Arial" w:cs="Arial" w:eastAsia="Arial" w:hAnsi="Arial"/>
                <w:color w:val="24292F"/>
                <w:sz w:val="20"/>
                <w:szCs w:val="20"/>
              </w:rPr>
              <w:t xml:space="preserve">Driven Adapter (CDP)</w:t>
            </w:r>
          </w:p>
        </w:tc>
        <w:tc>
          <w:tcPr>
            <w:tcW w:type="pct" w:w="2000"/>
            <w:tcMar>
              <w:top w:type="dxa" w:w="100"/>
              <w:left w:type="dxa" w:w="140"/>
              <w:bottom w:type="dxa" w:w="100"/>
              <w:right w:type="dxa" w:w="140"/>
            </w:tcMar>
          </w:tcPr>
          <w:p>
            <w:r>
              <w:rPr>
                <w:rFonts w:ascii="Arial" w:cs="Arial" w:eastAsia="Arial" w:hAnsi="Arial"/>
                <w:color w:val="24292F"/>
                <w:sz w:val="20"/>
                <w:szCs w:val="20"/>
              </w:rPr>
              <w:t xml:space="preserve">Publicador HTTP hacia Adobe CDP Streaming Ingestion (dcs.adobedc.net) con Bearer token e idempotencia.</w:t>
            </w:r>
          </w:p>
        </w:tc>
      </w:tr>
      <w:tr>
        <w:tc>
          <w:tcPr>
            <w:tcW w:type="pct" w:w="1750"/>
            <w:shd w:fill="F6F8FA" w:color="auto" w:val="clear"/>
            <w:tcMar>
              <w:top w:type="dxa" w:w="100"/>
              <w:left w:type="dxa" w:w="140"/>
              <w:bottom w:type="dxa" w:w="100"/>
              <w:right w:type="dxa" w:w="140"/>
            </w:tcMar>
          </w:tcPr>
          <w:p>
            <w:r>
              <w:rPr>
                <w:rFonts w:ascii="Consolas" w:cs="Consolas" w:eastAsia="Consolas" w:hAnsi="Consolas"/>
                <w:color w:val="0969DA"/>
                <w:sz w:val="18"/>
                <w:szCs w:val="18"/>
              </w:rPr>
              <w:t xml:space="preserve">AjoWebhookService.java</w:t>
            </w:r>
          </w:p>
        </w:tc>
        <w:tc>
          <w:tcPr>
            <w:tcW w:type="pct" w:w="1250"/>
            <w:shd w:fill="F6F8FA" w:color="auto" w:val="clear"/>
            <w:tcMar>
              <w:top w:type="dxa" w:w="100"/>
              <w:left w:type="dxa" w:w="140"/>
              <w:bottom w:type="dxa" w:w="100"/>
              <w:right w:type="dxa" w:w="140"/>
            </w:tcMar>
          </w:tcPr>
          <w:p>
            <w:r>
              <w:rPr>
                <w:rFonts w:ascii="Arial" w:cs="Arial" w:eastAsia="Arial" w:hAnsi="Arial"/>
                <w:color w:val="24292F"/>
                <w:sz w:val="20"/>
                <w:szCs w:val="20"/>
              </w:rPr>
              <w:t xml:space="preserve">Driven Adapter (AJO)</w:t>
            </w:r>
          </w:p>
        </w:tc>
        <w:tc>
          <w:tcPr>
            <w:tcW w:type="pct" w:w="2000"/>
            <w:shd w:fill="F6F8FA" w:color="auto" w:val="clear"/>
            <w:tcMar>
              <w:top w:type="dxa" w:w="100"/>
              <w:left w:type="dxa" w:w="140"/>
              <w:bottom w:type="dxa" w:w="100"/>
              <w:right w:type="dxa" w:w="140"/>
            </w:tcMar>
          </w:tcPr>
          <w:p>
            <w:r>
              <w:rPr>
                <w:rFonts w:ascii="Arial" w:cs="Arial" w:eastAsia="Arial" w:hAnsi="Arial"/>
                <w:color w:val="24292F"/>
                <w:sz w:val="20"/>
                <w:szCs w:val="20"/>
              </w:rPr>
              <w:t xml:space="preserve">Reenvía payload raw original al AJO Webhook Ingestion API únicamente cuando executionType == 'NATIVE'.</w:t>
            </w:r>
          </w:p>
        </w:tc>
      </w:tr>
    </w:tbl>
    <w:p>
      <w:pPr>
        <w:pStyle w:val="Heading1"/>
        <w:spacing w:after="200" w:before="400"/>
      </w:pPr>
      <w:r>
        <w:t xml:space="preserve">6. Comandos de Aprovisionamiento y Configuración en Azure CLI</w:t>
      </w:r>
    </w:p>
    <w:p>
      <w:pPr>
        <w:spacing w:after="150"/>
      </w:pPr>
      <w:r>
        <w:rPr>
          <w:rFonts w:ascii="Arial" w:cs="Arial" w:eastAsia="Arial" w:hAnsi="Arial"/>
          <w:sz w:val="22"/>
          <w:szCs w:val="22"/>
        </w:rPr>
        <w:t xml:space="preserve">Los siguientes comandos reproducen la infraestructura completa en cualquier suscripción de Azure. Por seguridad, se utilizan marcadores de posición &lt;VALOR&gt; para secretos sensibles:</w:t>
      </w:r>
    </w:p>
    <w:p>
      <w:pPr>
        <w:shd w:fill="F6F8FA" w:color="auto" w:val="clear"/>
        <w:spacing w:after="30" w:before="30" w:line="240"/>
      </w:pPr>
      <w:r>
        <w:rPr>
          <w:rFonts w:ascii="Consolas" w:cs="Consolas" w:eastAsia="Consolas" w:hAnsi="Consolas"/>
          <w:color w:val="1F2328"/>
          <w:sz w:val="18"/>
          <w:szCs w:val="18"/>
        </w:rPr>
        <w:t xml:space="preserve"># Variables de Configuración</w:t>
      </w:r>
    </w:p>
    <w:p>
      <w:pPr>
        <w:shd w:fill="F6F8FA" w:color="auto" w:val="clear"/>
        <w:spacing w:after="30" w:before="30" w:line="240"/>
      </w:pPr>
      <w:r>
        <w:rPr>
          <w:rFonts w:ascii="Consolas" w:cs="Consolas" w:eastAsia="Consolas" w:hAnsi="Consolas"/>
          <w:color w:val="1F2328"/>
          <w:sz w:val="18"/>
          <w:szCs w:val="18"/>
        </w:rPr>
        <w:t xml:space="preserve">RG="rg-ajo-whatsapp-desafunc-dev"</w:t>
      </w:r>
    </w:p>
    <w:p>
      <w:pPr>
        <w:shd w:fill="F6F8FA" w:color="auto" w:val="clear"/>
        <w:spacing w:after="30" w:before="30" w:line="240"/>
      </w:pPr>
      <w:r>
        <w:rPr>
          <w:rFonts w:ascii="Consolas" w:cs="Consolas" w:eastAsia="Consolas" w:hAnsi="Consolas"/>
          <w:color w:val="1F2328"/>
          <w:sz w:val="18"/>
          <w:szCs w:val="18"/>
        </w:rPr>
        <w:t xml:space="preserve">APP="func-ajo-whatsapp-dev"</w:t>
      </w:r>
    </w:p>
    <w:p>
      <w:pPr>
        <w:shd w:fill="F6F8FA" w:color="auto" w:val="clear"/>
        <w:spacing w:after="30" w:before="30" w:line="240"/>
      </w:pPr>
      <w:r>
        <w:rPr>
          <w:rFonts w:ascii="Consolas" w:cs="Consolas" w:eastAsia="Consolas" w:hAnsi="Consolas"/>
          <w:color w:val="1F2328"/>
          <w:sz w:val="18"/>
          <w:szCs w:val="18"/>
        </w:rPr>
        <w:t xml:space="preserve">LOCATION="eastus"</w:t>
      </w:r>
    </w:p>
    <w:p>
      <w:pPr>
        <w:shd w:fill="F6F8FA" w:color="auto" w:val="clear"/>
        <w:spacing w:after="30" w:before="30" w:line="240"/>
      </w:pPr>
      <w:r>
        <w:rPr>
          <w:rFonts w:ascii="Consolas" w:cs="Consolas" w:eastAsia="Consolas" w:hAnsi="Consolas"/>
          <w:color w:val="1F2328"/>
          <w:sz w:val="18"/>
          <w:szCs w:val="18"/>
        </w:rPr>
        <w:t xml:space="preserve">STORAGE="stajowhatsappdev01"</w:t>
      </w:r>
    </w:p>
    <w:p>
      <w:pPr>
        <w:shd w:fill="F6F8FA" w:color="auto" w:val="clear"/>
        <w:spacing w:after="30" w:before="30" w:line="240"/>
      </w:pPr>
      <w:r>
        <w:rPr>
          <w:rFonts w:ascii="Consolas" w:cs="Consolas" w:eastAsia="Consolas" w:hAnsi="Consolas"/>
          <w:color w:val="1F2328"/>
          <w:sz w:val="18"/>
          <w:szCs w:val="18"/>
        </w:rPr>
        <w:t xml:space="preserve">COSMOS_ACCOUNT="cosmos-ajo-whatsapp-dev02"</w:t>
      </w:r>
    </w:p>
    <w:p>
      <w:pPr>
        <w:shd w:fill="F6F8FA" w:color="auto" w:val="clear"/>
        <w:spacing w:after="30" w:before="30" w:line="240"/>
      </w:pPr>
      <w:r>
        <w:rPr>
          <w:rFonts w:ascii="Consolas" w:cs="Consolas" w:eastAsia="Consolas" w:hAnsi="Consolas"/>
          <w:color w:val="1F2328"/>
          <w:sz w:val="18"/>
          <w:szCs w:val="18"/>
        </w:rPr>
        <w:t xml:space="preserve">KEY_VAULT="kv-ajowhatsapp-dev01"</w:t>
      </w:r>
    </w:p>
    <w:p>
      <w:pPr>
        <w:shd w:fill="F6F8FA" w:color="auto" w:val="clear"/>
        <w:spacing w:after="30" w:before="30" w:line="240"/>
      </w:pPr>
      <w:r>
        <w:rPr>
          <w:rFonts w:ascii="Consolas" w:cs="Consolas" w:eastAsia="Consolas" w:hAnsi="Consolas"/>
          <w:color w:val="1F2328"/>
          <w:sz w:val="18"/>
          <w:szCs w:val="18"/>
        </w:rPr>
        <w:t xml:space="preserve"/>
      </w:r>
    </w:p>
    <w:p>
      <w:pPr>
        <w:shd w:fill="F6F8FA" w:color="auto" w:val="clear"/>
        <w:spacing w:after="30" w:before="30" w:line="240"/>
      </w:pPr>
      <w:r>
        <w:rPr>
          <w:rFonts w:ascii="Consolas" w:cs="Consolas" w:eastAsia="Consolas" w:hAnsi="Consolas"/>
          <w:color w:val="1F2328"/>
          <w:sz w:val="18"/>
          <w:szCs w:val="18"/>
        </w:rPr>
        <w:t xml:space="preserve"># 1. Crear Grupo de Recursos y Storage Account</w:t>
      </w:r>
    </w:p>
    <w:p>
      <w:pPr>
        <w:shd w:fill="F6F8FA" w:color="auto" w:val="clear"/>
        <w:spacing w:after="30" w:before="30" w:line="240"/>
      </w:pPr>
      <w:r>
        <w:rPr>
          <w:rFonts w:ascii="Consolas" w:cs="Consolas" w:eastAsia="Consolas" w:hAnsi="Consolas"/>
          <w:color w:val="1F2328"/>
          <w:sz w:val="18"/>
          <w:szCs w:val="18"/>
        </w:rPr>
        <w:t xml:space="preserve">az group create --name "$RG" --location "$LOCATION"</w:t>
      </w:r>
    </w:p>
    <w:p>
      <w:pPr>
        <w:shd w:fill="F6F8FA" w:color="auto" w:val="clear"/>
        <w:spacing w:after="30" w:before="30" w:line="240"/>
      </w:pPr>
      <w:r>
        <w:rPr>
          <w:rFonts w:ascii="Consolas" w:cs="Consolas" w:eastAsia="Consolas" w:hAnsi="Consolas"/>
          <w:color w:val="1F2328"/>
          <w:sz w:val="18"/>
          <w:szCs w:val="18"/>
        </w:rPr>
        <w:t xml:space="preserve">az storage account create --name "$STORAGE" --resource-group "$RG" --location "$LOCATION" --sku Standard_LRS</w:t>
      </w:r>
    </w:p>
    <w:p>
      <w:pPr>
        <w:shd w:fill="F6F8FA" w:color="auto" w:val="clear"/>
        <w:spacing w:after="30" w:before="30" w:line="240"/>
      </w:pPr>
      <w:r>
        <w:rPr>
          <w:rFonts w:ascii="Consolas" w:cs="Consolas" w:eastAsia="Consolas" w:hAnsi="Consolas"/>
          <w:color w:val="1F2328"/>
          <w:sz w:val="18"/>
          <w:szCs w:val="18"/>
        </w:rPr>
        <w:t xml:space="preserve"/>
      </w:r>
    </w:p>
    <w:p>
      <w:pPr>
        <w:shd w:fill="F6F8FA" w:color="auto" w:val="clear"/>
        <w:spacing w:after="30" w:before="30" w:line="240"/>
      </w:pPr>
      <w:r>
        <w:rPr>
          <w:rFonts w:ascii="Consolas" w:cs="Consolas" w:eastAsia="Consolas" w:hAnsi="Consolas"/>
          <w:color w:val="1F2328"/>
          <w:sz w:val="18"/>
          <w:szCs w:val="18"/>
        </w:rPr>
        <w:t xml:space="preserve"># 2. Crear Cosmos DB NoSQL Serverless y Contenedores</w:t>
      </w:r>
    </w:p>
    <w:p>
      <w:pPr>
        <w:shd w:fill="F6F8FA" w:color="auto" w:val="clear"/>
        <w:spacing w:after="30" w:before="30" w:line="240"/>
      </w:pPr>
      <w:r>
        <w:rPr>
          <w:rFonts w:ascii="Consolas" w:cs="Consolas" w:eastAsia="Consolas" w:hAnsi="Consolas"/>
          <w:color w:val="1F2328"/>
          <w:sz w:val="18"/>
          <w:szCs w:val="18"/>
        </w:rPr>
        <w:t xml:space="preserve">az cosmosdb create --name "$COSMOS_ACCOUNT" --resource-group "$RG" --capabilities EnableServerless</w:t>
      </w:r>
    </w:p>
    <w:p>
      <w:pPr>
        <w:shd w:fill="F6F8FA" w:color="auto" w:val="clear"/>
        <w:spacing w:after="30" w:before="30" w:line="240"/>
      </w:pPr>
      <w:r>
        <w:rPr>
          <w:rFonts w:ascii="Consolas" w:cs="Consolas" w:eastAsia="Consolas" w:hAnsi="Consolas"/>
          <w:color w:val="1F2328"/>
          <w:sz w:val="18"/>
          <w:szCs w:val="18"/>
        </w:rPr>
        <w:t xml:space="preserve">az cosmosdb sql database create --account-name "$COSMOS_ACCOUNT" --resource-group "$RG" --name "bcp-whatsapp"</w:t>
      </w:r>
    </w:p>
    <w:p>
      <w:pPr>
        <w:shd w:fill="F6F8FA" w:color="auto" w:val="clear"/>
        <w:spacing w:after="30" w:before="30" w:line="240"/>
      </w:pPr>
      <w:r>
        <w:rPr>
          <w:rFonts w:ascii="Consolas" w:cs="Consolas" w:eastAsia="Consolas" w:hAnsi="Consolas"/>
          <w:color w:val="1F2328"/>
          <w:sz w:val="18"/>
          <w:szCs w:val="18"/>
        </w:rPr>
        <w:t xml:space="preserve">az cosmosdb sql container create --account-name "$COSMOS_ACCOUNT" --resource-group "$RG" \</w:t>
      </w:r>
    </w:p>
    <w:p>
      <w:pPr>
        <w:shd w:fill="F6F8FA" w:color="auto" w:val="clear"/>
        <w:spacing w:after="30" w:before="30" w:line="240"/>
      </w:pPr>
      <w:r>
        <w:rPr>
          <w:rFonts w:ascii="Consolas" w:cs="Consolas" w:eastAsia="Consolas" w:hAnsi="Consolas"/>
          <w:color w:val="1F2328"/>
          <w:sz w:val="18"/>
          <w:szCs w:val="18"/>
        </w:rPr>
        <w:t xml:space="preserve">  --database-name "bcp-whatsapp" --name "message-correlation" --partition-key-path "/wamid" --ttl 604800</w:t>
      </w:r>
    </w:p>
    <w:p>
      <w:pPr>
        <w:shd w:fill="F6F8FA" w:color="auto" w:val="clear"/>
        <w:spacing w:after="30" w:before="30" w:line="240"/>
      </w:pPr>
      <w:r>
        <w:rPr>
          <w:rFonts w:ascii="Consolas" w:cs="Consolas" w:eastAsia="Consolas" w:hAnsi="Consolas"/>
          <w:color w:val="1F2328"/>
          <w:sz w:val="18"/>
          <w:szCs w:val="18"/>
        </w:rPr>
        <w:t xml:space="preserve">az cosmosdb sql container create --account-name "$COSMOS_ACCOUNT" --resource-group "$RG" \</w:t>
      </w:r>
    </w:p>
    <w:p>
      <w:pPr>
        <w:shd w:fill="F6F8FA" w:color="auto" w:val="clear"/>
        <w:spacing w:after="30" w:before="30" w:line="240"/>
      </w:pPr>
      <w:r>
        <w:rPr>
          <w:rFonts w:ascii="Consolas" w:cs="Consolas" w:eastAsia="Consolas" w:hAnsi="Consolas"/>
          <w:color w:val="1F2328"/>
          <w:sz w:val="18"/>
          <w:szCs w:val="18"/>
        </w:rPr>
        <w:t xml:space="preserve">  --database-name "bcp-whatsapp" --name "events" --partition-key-path "/wamid" --ttl 604800</w:t>
      </w:r>
    </w:p>
    <w:p>
      <w:pPr>
        <w:shd w:fill="F6F8FA" w:color="auto" w:val="clear"/>
        <w:spacing w:after="30" w:before="30" w:line="240"/>
      </w:pPr>
      <w:r>
        <w:rPr>
          <w:rFonts w:ascii="Consolas" w:cs="Consolas" w:eastAsia="Consolas" w:hAnsi="Consolas"/>
          <w:color w:val="1F2328"/>
          <w:sz w:val="18"/>
          <w:szCs w:val="18"/>
        </w:rPr>
        <w:t xml:space="preserve"/>
      </w:r>
    </w:p>
    <w:p>
      <w:pPr>
        <w:shd w:fill="F6F8FA" w:color="auto" w:val="clear"/>
        <w:spacing w:after="30" w:before="30" w:line="240"/>
      </w:pPr>
      <w:r>
        <w:rPr>
          <w:rFonts w:ascii="Consolas" w:cs="Consolas" w:eastAsia="Consolas" w:hAnsi="Consolas"/>
          <w:color w:val="1F2328"/>
          <w:sz w:val="18"/>
          <w:szCs w:val="18"/>
        </w:rPr>
        <w:t xml:space="preserve"># 3. Crear Function App (Linux, Java 21)</w:t>
      </w:r>
    </w:p>
    <w:p>
      <w:pPr>
        <w:shd w:fill="F6F8FA" w:color="auto" w:val="clear"/>
        <w:spacing w:after="30" w:before="30" w:line="240"/>
      </w:pPr>
      <w:r>
        <w:rPr>
          <w:rFonts w:ascii="Consolas" w:cs="Consolas" w:eastAsia="Consolas" w:hAnsi="Consolas"/>
          <w:color w:val="1F2328"/>
          <w:sz w:val="18"/>
          <w:szCs w:val="18"/>
        </w:rPr>
        <w:t xml:space="preserve">az functionapp create --name "$APP" --resource-group "$RG" --storage-account "$STORAGE" \</w:t>
      </w:r>
    </w:p>
    <w:p>
      <w:pPr>
        <w:shd w:fill="F6F8FA" w:color="auto" w:val="clear"/>
        <w:spacing w:after="30" w:before="30" w:line="240"/>
      </w:pPr>
      <w:r>
        <w:rPr>
          <w:rFonts w:ascii="Consolas" w:cs="Consolas" w:eastAsia="Consolas" w:hAnsi="Consolas"/>
          <w:color w:val="1F2328"/>
          <w:sz w:val="18"/>
          <w:szCs w:val="18"/>
        </w:rPr>
        <w:t xml:space="preserve">  --consumption-plan-location "$LOCATION" --runtime java --runtime-version 21.0 --os-type Linux --functions-version 4</w:t>
      </w:r>
    </w:p>
    <w:p>
      <w:pPr>
        <w:shd w:fill="F6F8FA" w:color="auto" w:val="clear"/>
        <w:spacing w:after="30" w:before="30" w:line="240"/>
      </w:pPr>
      <w:r>
        <w:rPr>
          <w:rFonts w:ascii="Consolas" w:cs="Consolas" w:eastAsia="Consolas" w:hAnsi="Consolas"/>
          <w:color w:val="1F2328"/>
          <w:sz w:val="18"/>
          <w:szCs w:val="18"/>
        </w:rPr>
        <w:t xml:space="preserve"/>
      </w:r>
    </w:p>
    <w:p>
      <w:pPr>
        <w:shd w:fill="F6F8FA" w:color="auto" w:val="clear"/>
        <w:spacing w:after="30" w:before="30" w:line="240"/>
      </w:pPr>
      <w:r>
        <w:rPr>
          <w:rFonts w:ascii="Consolas" w:cs="Consolas" w:eastAsia="Consolas" w:hAnsi="Consolas"/>
          <w:color w:val="1F2328"/>
          <w:sz w:val="18"/>
          <w:szCs w:val="18"/>
        </w:rPr>
        <w:t xml:space="preserve"># 4. Configurar Application Settings de la Function App</w:t>
      </w:r>
    </w:p>
    <w:p>
      <w:pPr>
        <w:shd w:fill="F6F8FA" w:color="auto" w:val="clear"/>
        <w:spacing w:after="30" w:before="30" w:line="240"/>
      </w:pPr>
      <w:r>
        <w:rPr>
          <w:rFonts w:ascii="Consolas" w:cs="Consolas" w:eastAsia="Consolas" w:hAnsi="Consolas"/>
          <w:color w:val="1F2328"/>
          <w:sz w:val="18"/>
          <w:szCs w:val="18"/>
        </w:rPr>
        <w:t xml:space="preserve">az functionapp config appsettings set --name "$APP" --resource-group "$RG" --settings \</w:t>
      </w:r>
    </w:p>
    <w:p>
      <w:pPr>
        <w:shd w:fill="F6F8FA" w:color="auto" w:val="clear"/>
        <w:spacing w:after="30" w:before="30" w:line="240"/>
      </w:pPr>
      <w:r>
        <w:rPr>
          <w:rFonts w:ascii="Consolas" w:cs="Consolas" w:eastAsia="Consolas" w:hAnsi="Consolas"/>
          <w:color w:val="1F2328"/>
          <w:sz w:val="18"/>
          <w:szCs w:val="18"/>
        </w:rPr>
        <w:t xml:space="preserve">  COSMOS_ENDPOINT="https://$COSMOS_ACCOUNT.documents.azure.com:443/" \</w:t>
      </w:r>
    </w:p>
    <w:p>
      <w:pPr>
        <w:shd w:fill="F6F8FA" w:color="auto" w:val="clear"/>
        <w:spacing w:after="30" w:before="30" w:line="240"/>
      </w:pPr>
      <w:r>
        <w:rPr>
          <w:rFonts w:ascii="Consolas" w:cs="Consolas" w:eastAsia="Consolas" w:hAnsi="Consolas"/>
          <w:color w:val="1F2328"/>
          <w:sz w:val="18"/>
          <w:szCs w:val="18"/>
        </w:rPr>
        <w:t xml:space="preserve">  COSMOS_KEY="&lt;COSMOS_PRIMARY_KEY&gt;" \</w:t>
      </w:r>
    </w:p>
    <w:p>
      <w:pPr>
        <w:shd w:fill="F6F8FA" w:color="auto" w:val="clear"/>
        <w:spacing w:after="30" w:before="30" w:line="240"/>
      </w:pPr>
      <w:r>
        <w:rPr>
          <w:rFonts w:ascii="Consolas" w:cs="Consolas" w:eastAsia="Consolas" w:hAnsi="Consolas"/>
          <w:color w:val="1F2328"/>
          <w:sz w:val="18"/>
          <w:szCs w:val="18"/>
        </w:rPr>
        <w:t xml:space="preserve">  COSMOS_DATABASE="bcp-whatsapp" \</w:t>
      </w:r>
    </w:p>
    <w:p>
      <w:pPr>
        <w:shd w:fill="F6F8FA" w:color="auto" w:val="clear"/>
        <w:spacing w:after="30" w:before="30" w:line="240"/>
      </w:pPr>
      <w:r>
        <w:rPr>
          <w:rFonts w:ascii="Consolas" w:cs="Consolas" w:eastAsia="Consolas" w:hAnsi="Consolas"/>
          <w:color w:val="1F2328"/>
          <w:sz w:val="18"/>
          <w:szCs w:val="18"/>
        </w:rPr>
        <w:t xml:space="preserve">  COSMOS_CONTAINER_CORRELATION="message-correlation" \</w:t>
      </w:r>
    </w:p>
    <w:p>
      <w:pPr>
        <w:shd w:fill="F6F8FA" w:color="auto" w:val="clear"/>
        <w:spacing w:after="30" w:before="30" w:line="240"/>
      </w:pPr>
      <w:r>
        <w:rPr>
          <w:rFonts w:ascii="Consolas" w:cs="Consolas" w:eastAsia="Consolas" w:hAnsi="Consolas"/>
          <w:color w:val="1F2328"/>
          <w:sz w:val="18"/>
          <w:szCs w:val="18"/>
        </w:rPr>
        <w:t xml:space="preserve">  COSMOS_CONTAINER_EVENTS="events" \</w:t>
      </w:r>
    </w:p>
    <w:p>
      <w:pPr>
        <w:shd w:fill="F6F8FA" w:color="auto" w:val="clear"/>
        <w:spacing w:after="30" w:before="30" w:line="240"/>
      </w:pPr>
      <w:r>
        <w:rPr>
          <w:rFonts w:ascii="Consolas" w:cs="Consolas" w:eastAsia="Consolas" w:hAnsi="Consolas"/>
          <w:color w:val="1F2328"/>
          <w:sz w:val="18"/>
          <w:szCs w:val="18"/>
        </w:rPr>
        <w:t xml:space="preserve">  META_VERIFY_TOKEN="bcp_meta_verify_2026" \</w:t>
      </w:r>
    </w:p>
    <w:p>
      <w:pPr>
        <w:shd w:fill="F6F8FA" w:color="auto" w:val="clear"/>
        <w:spacing w:after="30" w:before="30" w:line="240"/>
      </w:pPr>
      <w:r>
        <w:rPr>
          <w:rFonts w:ascii="Consolas" w:cs="Consolas" w:eastAsia="Consolas" w:hAnsi="Consolas"/>
          <w:color w:val="1F2328"/>
          <w:sz w:val="18"/>
          <w:szCs w:val="18"/>
        </w:rPr>
        <w:t xml:space="preserve">  META_APP_SECRET="" \</w:t>
      </w:r>
    </w:p>
    <w:p>
      <w:pPr>
        <w:shd w:fill="F6F8FA" w:color="auto" w:val="clear"/>
        <w:spacing w:after="30" w:before="30" w:line="240"/>
      </w:pPr>
      <w:r>
        <w:rPr>
          <w:rFonts w:ascii="Consolas" w:cs="Consolas" w:eastAsia="Consolas" w:hAnsi="Consolas"/>
          <w:color w:val="1F2328"/>
          <w:sz w:val="18"/>
          <w:szCs w:val="18"/>
        </w:rPr>
        <w:t xml:space="preserve">  CDP_INGEST_URL="https://dcs.adobedc.net/collection/&lt;COLLECTION_ID&gt;" \</w:t>
      </w:r>
    </w:p>
    <w:p>
      <w:pPr>
        <w:shd w:fill="F6F8FA" w:color="auto" w:val="clear"/>
        <w:spacing w:after="30" w:before="30" w:line="240"/>
      </w:pPr>
      <w:r>
        <w:rPr>
          <w:rFonts w:ascii="Consolas" w:cs="Consolas" w:eastAsia="Consolas" w:hAnsi="Consolas"/>
          <w:color w:val="1F2328"/>
          <w:sz w:val="18"/>
          <w:szCs w:val="18"/>
        </w:rPr>
        <w:t xml:space="preserve">  CDP_FLOW_ID="&lt;FLOW_ID&gt;" \</w:t>
      </w:r>
    </w:p>
    <w:p>
      <w:pPr>
        <w:shd w:fill="F6F8FA" w:color="auto" w:val="clear"/>
        <w:spacing w:after="30" w:before="30" w:line="240"/>
      </w:pPr>
      <w:r>
        <w:rPr>
          <w:rFonts w:ascii="Consolas" w:cs="Consolas" w:eastAsia="Consolas" w:hAnsi="Consolas"/>
          <w:color w:val="1F2328"/>
          <w:sz w:val="18"/>
          <w:szCs w:val="18"/>
        </w:rPr>
        <w:t xml:space="preserve">  CDP_BEARER_TOKEN="&lt;ADOBE_IMS_BEARER_TOKEN&gt;" \</w:t>
      </w:r>
    </w:p>
    <w:p>
      <w:pPr>
        <w:shd w:fill="F6F8FA" w:color="auto" w:val="clear"/>
        <w:spacing w:after="30" w:before="30" w:line="240"/>
      </w:pPr>
      <w:r>
        <w:rPr>
          <w:rFonts w:ascii="Consolas" w:cs="Consolas" w:eastAsia="Consolas" w:hAnsi="Consolas"/>
          <w:color w:val="1F2328"/>
          <w:sz w:val="18"/>
          <w:szCs w:val="18"/>
        </w:rPr>
        <w:t xml:space="preserve">  AJO_WEBHOOK_URL="https://platform-va7.adobe.io/journey/webhooks/ingest/&lt;WEBHOOK_ID&gt;"</w:t>
      </w:r>
    </w:p>
    <w:p>
      <w:pPr>
        <w:shd w:fill="F6F8FA" w:color="auto" w:val="clear"/>
        <w:spacing w:after="30" w:before="30" w:line="240"/>
      </w:pPr>
      <w:r>
        <w:rPr>
          <w:rFonts w:ascii="Consolas" w:cs="Consolas" w:eastAsia="Consolas" w:hAnsi="Consolas"/>
          <w:color w:val="1F2328"/>
          <w:sz w:val="18"/>
          <w:szCs w:val="18"/>
        </w:rPr>
        <w:t xml:space="preserve"/>
      </w:r>
    </w:p>
    <w:p>
      <w:pPr>
        <w:shd w:fill="F6F8FA" w:color="auto" w:val="clear"/>
        <w:spacing w:after="30" w:before="30" w:line="240"/>
      </w:pPr>
      <w:r>
        <w:rPr>
          <w:rFonts w:ascii="Consolas" w:cs="Consolas" w:eastAsia="Consolas" w:hAnsi="Consolas"/>
          <w:color w:val="1F2328"/>
          <w:sz w:val="18"/>
          <w:szCs w:val="18"/>
        </w:rPr>
        <w:t xml:space="preserve"># 5. Reiniciar la Function App</w:t>
      </w:r>
    </w:p>
    <w:p>
      <w:pPr>
        <w:shd w:fill="F6F8FA" w:color="auto" w:val="clear"/>
        <w:spacing w:after="30" w:before="30" w:line="240"/>
      </w:pPr>
      <w:r>
        <w:rPr>
          <w:rFonts w:ascii="Consolas" w:cs="Consolas" w:eastAsia="Consolas" w:hAnsi="Consolas"/>
          <w:color w:val="1F2328"/>
          <w:sz w:val="18"/>
          <w:szCs w:val="18"/>
        </w:rPr>
        <w:t xml:space="preserve">az functionapp restart --name "$APP" --resource-group "$RG"</w:t>
      </w:r>
    </w:p>
    <w:p>
      <w:pPr>
        <w:pStyle w:val="Heading1"/>
        <w:spacing w:after="200" w:before="400"/>
      </w:pPr>
      <w:r>
        <w:t xml:space="preserve">7. Pruebas de Validación End-to-End y Monitoreo</w:t>
      </w:r>
    </w:p>
    <w:p>
      <w:pPr>
        <w:spacing w:after="100" w:before="200"/>
      </w:pPr>
      <w:r>
        <w:rPr>
          <w:rFonts w:ascii="Arial" w:cs="Arial" w:eastAsia="Arial" w:hAnsi="Arial"/>
          <w:b/>
          <w:bCs/>
          <w:sz w:val="24"/>
          <w:szCs w:val="24"/>
        </w:rPr>
        <w:t xml:space="preserve">7.1 Simulación CA2 (Persistencia en Cosmos DB)</w:t>
      </w:r>
    </w:p>
    <w:p>
      <w:pPr>
        <w:shd w:fill="F6F8FA" w:color="auto" w:val="clear"/>
        <w:spacing w:after="30" w:before="30" w:line="240"/>
      </w:pPr>
      <w:r>
        <w:rPr>
          <w:rFonts w:ascii="Consolas" w:cs="Consolas" w:eastAsia="Consolas" w:hAnsi="Consolas"/>
          <w:color w:val="1F2328"/>
          <w:sz w:val="18"/>
          <w:szCs w:val="18"/>
        </w:rPr>
        <w:t xml:space="preserve">curl -X POST "https://&lt;FUNCTION_APP&gt;.azurewebsites.net/api/ajo-context" \</w:t>
      </w:r>
    </w:p>
    <w:p>
      <w:pPr>
        <w:shd w:fill="F6F8FA" w:color="auto" w:val="clear"/>
        <w:spacing w:after="30" w:before="30" w:line="240"/>
      </w:pPr>
      <w:r>
        <w:rPr>
          <w:rFonts w:ascii="Consolas" w:cs="Consolas" w:eastAsia="Consolas" w:hAnsi="Consolas"/>
          <w:color w:val="1F2328"/>
          <w:sz w:val="18"/>
          <w:szCs w:val="18"/>
        </w:rPr>
        <w:t xml:space="preserve">  -H "x-functions-key: &lt;FUNCTION_KEY&gt;" \</w:t>
      </w:r>
    </w:p>
    <w:p>
      <w:pPr>
        <w:shd w:fill="F6F8FA" w:color="auto" w:val="clear"/>
        <w:spacing w:after="30" w:before="30" w:line="240"/>
      </w:pPr>
      <w:r>
        <w:rPr>
          <w:rFonts w:ascii="Consolas" w:cs="Consolas" w:eastAsia="Consolas" w:hAnsi="Consolas"/>
          <w:color w:val="1F2328"/>
          <w:sz w:val="18"/>
          <w:szCs w:val="18"/>
        </w:rPr>
        <w:t xml:space="preserve">  -H "Content-Type: application/json" \</w:t>
      </w:r>
    </w:p>
    <w:p>
      <w:pPr>
        <w:shd w:fill="F6F8FA" w:color="auto" w:val="clear"/>
        <w:spacing w:after="30" w:before="30" w:line="240"/>
      </w:pPr>
      <w:r>
        <w:rPr>
          <w:rFonts w:ascii="Consolas" w:cs="Consolas" w:eastAsia="Consolas" w:hAnsi="Consolas"/>
          <w:color w:val="1F2328"/>
          <w:sz w:val="18"/>
          <w:szCs w:val="18"/>
        </w:rPr>
        <w:t xml:space="preserve">  -d '{</w:t>
      </w:r>
    </w:p>
    <w:p>
      <w:pPr>
        <w:shd w:fill="F6F8FA" w:color="auto" w:val="clear"/>
        <w:spacing w:after="30" w:before="30" w:line="240"/>
      </w:pPr>
      <w:r>
        <w:rPr>
          <w:rFonts w:ascii="Consolas" w:cs="Consolas" w:eastAsia="Consolas" w:hAnsi="Consolas"/>
          <w:color w:val="1F2328"/>
          <w:sz w:val="18"/>
          <w:szCs w:val="18"/>
        </w:rPr>
        <w:t xml:space="preserve">    "wamid": "wamid.TEST_CORRELATION_01",</w:t>
      </w:r>
    </w:p>
    <w:p>
      <w:pPr>
        <w:shd w:fill="F6F8FA" w:color="auto" w:val="clear"/>
        <w:spacing w:after="30" w:before="30" w:line="240"/>
      </w:pPr>
      <w:r>
        <w:rPr>
          <w:rFonts w:ascii="Consolas" w:cs="Consolas" w:eastAsia="Consolas" w:hAnsi="Consolas"/>
          <w:color w:val="1F2328"/>
          <w:sz w:val="18"/>
          <w:szCs w:val="18"/>
        </w:rPr>
        <w:t xml:space="preserve">    "recipient": "51944968558",</w:t>
      </w:r>
    </w:p>
    <w:p>
      <w:pPr>
        <w:shd w:fill="F6F8FA" w:color="auto" w:val="clear"/>
        <w:spacing w:after="30" w:before="30" w:line="240"/>
      </w:pPr>
      <w:r>
        <w:rPr>
          <w:rFonts w:ascii="Consolas" w:cs="Consolas" w:eastAsia="Consolas" w:hAnsi="Consolas"/>
          <w:color w:val="1F2328"/>
          <w:sz w:val="18"/>
          <w:szCs w:val="18"/>
        </w:rPr>
        <w:t xml:space="preserve">    "messageStatus": "accepted",</w:t>
      </w:r>
    </w:p>
    <w:p>
      <w:pPr>
        <w:shd w:fill="F6F8FA" w:color="auto" w:val="clear"/>
        <w:spacing w:after="30" w:before="30" w:line="240"/>
      </w:pPr>
      <w:r>
        <w:rPr>
          <w:rFonts w:ascii="Consolas" w:cs="Consolas" w:eastAsia="Consolas" w:hAnsi="Consolas"/>
          <w:color w:val="1F2328"/>
          <w:sz w:val="18"/>
          <w:szCs w:val="18"/>
        </w:rPr>
        <w:t xml:space="preserve">    "profileId": "diegoparraadobe",</w:t>
      </w:r>
    </w:p>
    <w:p>
      <w:pPr>
        <w:shd w:fill="F6F8FA" w:color="auto" w:val="clear"/>
        <w:spacing w:after="30" w:before="30" w:line="240"/>
      </w:pPr>
      <w:r>
        <w:rPr>
          <w:rFonts w:ascii="Consolas" w:cs="Consolas" w:eastAsia="Consolas" w:hAnsi="Consolas"/>
          <w:color w:val="1F2328"/>
          <w:sz w:val="18"/>
          <w:szCs w:val="18"/>
        </w:rPr>
        <w:t xml:space="preserve">    "namespace": "CICID",</w:t>
      </w:r>
    </w:p>
    <w:p>
      <w:pPr>
        <w:shd w:fill="F6F8FA" w:color="auto" w:val="clear"/>
        <w:spacing w:after="30" w:before="30" w:line="240"/>
      </w:pPr>
      <w:r>
        <w:rPr>
          <w:rFonts w:ascii="Consolas" w:cs="Consolas" w:eastAsia="Consolas" w:hAnsi="Consolas"/>
          <w:color w:val="1F2328"/>
          <w:sz w:val="18"/>
          <w:szCs w:val="18"/>
        </w:rPr>
        <w:t xml:space="preserve">    "journeyId": "6a875a91",</w:t>
      </w:r>
    </w:p>
    <w:p>
      <w:pPr>
        <w:shd w:fill="F6F8FA" w:color="auto" w:val="clear"/>
        <w:spacing w:after="30" w:before="30" w:line="240"/>
      </w:pPr>
      <w:r>
        <w:rPr>
          <w:rFonts w:ascii="Consolas" w:cs="Consolas" w:eastAsia="Consolas" w:hAnsi="Consolas"/>
          <w:color w:val="1F2328"/>
          <w:sz w:val="18"/>
          <w:szCs w:val="18"/>
        </w:rPr>
        <w:t xml:space="preserve">    "journeyVersionId": "12",</w:t>
      </w:r>
    </w:p>
    <w:p>
      <w:pPr>
        <w:shd w:fill="F6F8FA" w:color="auto" w:val="clear"/>
        <w:spacing w:after="30" w:before="30" w:line="240"/>
      </w:pPr>
      <w:r>
        <w:rPr>
          <w:rFonts w:ascii="Consolas" w:cs="Consolas" w:eastAsia="Consolas" w:hAnsi="Consolas"/>
          <w:color w:val="1F2328"/>
          <w:sz w:val="18"/>
          <w:szCs w:val="18"/>
        </w:rPr>
        <w:t xml:space="preserve">    "templateName": "loans",</w:t>
      </w:r>
    </w:p>
    <w:p>
      <w:pPr>
        <w:shd w:fill="F6F8FA" w:color="auto" w:val="clear"/>
        <w:spacing w:after="30" w:before="30" w:line="240"/>
      </w:pPr>
      <w:r>
        <w:rPr>
          <w:rFonts w:ascii="Consolas" w:cs="Consolas" w:eastAsia="Consolas" w:hAnsi="Consolas"/>
          <w:color w:val="1F2328"/>
          <w:sz w:val="18"/>
          <w:szCs w:val="18"/>
        </w:rPr>
        <w:t xml:space="preserve">    "type": "CUSTOM"</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w:r>
    </w:p>
    <w:p>
      <w:pPr>
        <w:shd w:fill="F6F8FA" w:color="auto" w:val="clear"/>
        <w:spacing w:after="30" w:before="30" w:line="240"/>
      </w:pPr>
      <w:r>
        <w:rPr>
          <w:rFonts w:ascii="Consolas" w:cs="Consolas" w:eastAsia="Consolas" w:hAnsi="Consolas"/>
          <w:color w:val="1F2328"/>
          <w:sz w:val="18"/>
          <w:szCs w:val="18"/>
        </w:rPr>
        <w:t xml:space="preserve"># Respuesta esperada: {"status":"STORED", "correlationId":"...", "wamid":"wamid.TEST_CORRELATION_01"}</w:t>
      </w:r>
    </w:p>
    <w:p>
      <w:pPr>
        <w:spacing w:after="100" w:before="200"/>
      </w:pPr>
      <w:r>
        <w:rPr>
          <w:rFonts w:ascii="Arial" w:cs="Arial" w:eastAsia="Arial" w:hAnsi="Arial"/>
          <w:b/>
          <w:bCs/>
          <w:sz w:val="24"/>
          <w:szCs w:val="24"/>
        </w:rPr>
        <w:t xml:space="preserve">7.2 Simulación Callback de Meta (Button Reply Inbound)</w:t>
      </w:r>
    </w:p>
    <w:p>
      <w:pPr>
        <w:shd w:fill="F6F8FA" w:color="auto" w:val="clear"/>
        <w:spacing w:after="30" w:before="30" w:line="240"/>
      </w:pPr>
      <w:r>
        <w:rPr>
          <w:rFonts w:ascii="Consolas" w:cs="Consolas" w:eastAsia="Consolas" w:hAnsi="Consolas"/>
          <w:color w:val="1F2328"/>
          <w:sz w:val="18"/>
          <w:szCs w:val="18"/>
        </w:rPr>
        <w:t xml:space="preserve">curl -X POST "https://&lt;FUNCTION_APP&gt;.azurewebsites.net/api/meta-webhook" \</w:t>
      </w:r>
    </w:p>
    <w:p>
      <w:pPr>
        <w:shd w:fill="F6F8FA" w:color="auto" w:val="clear"/>
        <w:spacing w:after="30" w:before="30" w:line="240"/>
      </w:pPr>
      <w:r>
        <w:rPr>
          <w:rFonts w:ascii="Consolas" w:cs="Consolas" w:eastAsia="Consolas" w:hAnsi="Consolas"/>
          <w:color w:val="1F2328"/>
          <w:sz w:val="18"/>
          <w:szCs w:val="18"/>
        </w:rPr>
        <w:t xml:space="preserve">  -H "Content-Type: application/json" \</w:t>
      </w:r>
    </w:p>
    <w:p>
      <w:pPr>
        <w:shd w:fill="F6F8FA" w:color="auto" w:val="clear"/>
        <w:spacing w:after="30" w:before="30" w:line="240"/>
      </w:pPr>
      <w:r>
        <w:rPr>
          <w:rFonts w:ascii="Consolas" w:cs="Consolas" w:eastAsia="Consolas" w:hAnsi="Consolas"/>
          <w:color w:val="1F2328"/>
          <w:sz w:val="18"/>
          <w:szCs w:val="18"/>
        </w:rPr>
        <w:t xml:space="preserve">  -d '{</w:t>
      </w:r>
    </w:p>
    <w:p>
      <w:pPr>
        <w:shd w:fill="F6F8FA" w:color="auto" w:val="clear"/>
        <w:spacing w:after="30" w:before="30" w:line="240"/>
      </w:pPr>
      <w:r>
        <w:rPr>
          <w:rFonts w:ascii="Consolas" w:cs="Consolas" w:eastAsia="Consolas" w:hAnsi="Consolas"/>
          <w:color w:val="1F2328"/>
          <w:sz w:val="18"/>
          <w:szCs w:val="18"/>
        </w:rPr>
        <w:t xml:space="preserve">    "object": "whatsapp_business_account",</w:t>
      </w:r>
    </w:p>
    <w:p>
      <w:pPr>
        <w:shd w:fill="F6F8FA" w:color="auto" w:val="clear"/>
        <w:spacing w:after="30" w:before="30" w:line="240"/>
      </w:pPr>
      <w:r>
        <w:rPr>
          <w:rFonts w:ascii="Consolas" w:cs="Consolas" w:eastAsia="Consolas" w:hAnsi="Consolas"/>
          <w:color w:val="1F2328"/>
          <w:sz w:val="18"/>
          <w:szCs w:val="18"/>
        </w:rPr>
        <w:t xml:space="preserve">    "entry": [{</w:t>
      </w:r>
    </w:p>
    <w:p>
      <w:pPr>
        <w:shd w:fill="F6F8FA" w:color="auto" w:val="clear"/>
        <w:spacing w:after="30" w:before="30" w:line="240"/>
      </w:pPr>
      <w:r>
        <w:rPr>
          <w:rFonts w:ascii="Consolas" w:cs="Consolas" w:eastAsia="Consolas" w:hAnsi="Consolas"/>
          <w:color w:val="1F2328"/>
          <w:sz w:val="18"/>
          <w:szCs w:val="18"/>
        </w:rPr>
        <w:t xml:space="preserve">      "changes": [{</w:t>
      </w:r>
    </w:p>
    <w:p>
      <w:pPr>
        <w:shd w:fill="F6F8FA" w:color="auto" w:val="clear"/>
        <w:spacing w:after="30" w:before="30" w:line="240"/>
      </w:pPr>
      <w:r>
        <w:rPr>
          <w:rFonts w:ascii="Consolas" w:cs="Consolas" w:eastAsia="Consolas" w:hAnsi="Consolas"/>
          <w:color w:val="1F2328"/>
          <w:sz w:val="18"/>
          <w:szCs w:val="18"/>
        </w:rPr>
        <w:t xml:space="preserve">        "value": {</w:t>
      </w:r>
    </w:p>
    <w:p>
      <w:pPr>
        <w:shd w:fill="F6F8FA" w:color="auto" w:val="clear"/>
        <w:spacing w:after="30" w:before="30" w:line="240"/>
      </w:pPr>
      <w:r>
        <w:rPr>
          <w:rFonts w:ascii="Consolas" w:cs="Consolas" w:eastAsia="Consolas" w:hAnsi="Consolas"/>
          <w:color w:val="1F2328"/>
          <w:sz w:val="18"/>
          <w:szCs w:val="18"/>
        </w:rPr>
        <w:t xml:space="preserve">          "messaging_product": "whatsapp",</w:t>
      </w:r>
    </w:p>
    <w:p>
      <w:pPr>
        <w:shd w:fill="F6F8FA" w:color="auto" w:val="clear"/>
        <w:spacing w:after="30" w:before="30" w:line="240"/>
      </w:pPr>
      <w:r>
        <w:rPr>
          <w:rFonts w:ascii="Consolas" w:cs="Consolas" w:eastAsia="Consolas" w:hAnsi="Consolas"/>
          <w:color w:val="1F2328"/>
          <w:sz w:val="18"/>
          <w:szCs w:val="18"/>
        </w:rPr>
        <w:t xml:space="preserve">          "messages": [{</w:t>
      </w:r>
    </w:p>
    <w:p>
      <w:pPr>
        <w:shd w:fill="F6F8FA" w:color="auto" w:val="clear"/>
        <w:spacing w:after="30" w:before="30" w:line="240"/>
      </w:pPr>
      <w:r>
        <w:rPr>
          <w:rFonts w:ascii="Consolas" w:cs="Consolas" w:eastAsia="Consolas" w:hAnsi="Consolas"/>
          <w:color w:val="1F2328"/>
          <w:sz w:val="18"/>
          <w:szCs w:val="18"/>
        </w:rPr>
        <w:t xml:space="preserve">            "context": { "id": "wamid.TEST_CORRELATION_01" },</w:t>
      </w:r>
    </w:p>
    <w:p>
      <w:pPr>
        <w:shd w:fill="F6F8FA" w:color="auto" w:val="clear"/>
        <w:spacing w:after="30" w:before="30" w:line="240"/>
      </w:pPr>
      <w:r>
        <w:rPr>
          <w:rFonts w:ascii="Consolas" w:cs="Consolas" w:eastAsia="Consolas" w:hAnsi="Consolas"/>
          <w:color w:val="1F2328"/>
          <w:sz w:val="18"/>
          <w:szCs w:val="18"/>
        </w:rPr>
        <w:t xml:space="preserve">            "from": "51944968558",</w:t>
      </w:r>
    </w:p>
    <w:p>
      <w:pPr>
        <w:shd w:fill="F6F8FA" w:color="auto" w:val="clear"/>
        <w:spacing w:after="30" w:before="30" w:line="240"/>
      </w:pPr>
      <w:r>
        <w:rPr>
          <w:rFonts w:ascii="Consolas" w:cs="Consolas" w:eastAsia="Consolas" w:hAnsi="Consolas"/>
          <w:color w:val="1F2328"/>
          <w:sz w:val="18"/>
          <w:szCs w:val="18"/>
        </w:rPr>
        <w:t xml:space="preserve">            "id": "wamid.INBOUND_USER_REPLY_01",</w:t>
      </w:r>
    </w:p>
    <w:p>
      <w:pPr>
        <w:shd w:fill="F6F8FA" w:color="auto" w:val="clear"/>
        <w:spacing w:after="30" w:before="30" w:line="240"/>
      </w:pPr>
      <w:r>
        <w:rPr>
          <w:rFonts w:ascii="Consolas" w:cs="Consolas" w:eastAsia="Consolas" w:hAnsi="Consolas"/>
          <w:color w:val="1F2328"/>
          <w:sz w:val="18"/>
          <w:szCs w:val="18"/>
        </w:rPr>
        <w:t xml:space="preserve">            "timestamp": "1790343610",</w:t>
      </w:r>
    </w:p>
    <w:p>
      <w:pPr>
        <w:shd w:fill="F6F8FA" w:color="auto" w:val="clear"/>
        <w:spacing w:after="30" w:before="30" w:line="240"/>
      </w:pPr>
      <w:r>
        <w:rPr>
          <w:rFonts w:ascii="Consolas" w:cs="Consolas" w:eastAsia="Consolas" w:hAnsi="Consolas"/>
          <w:color w:val="1F2328"/>
          <w:sz w:val="18"/>
          <w:szCs w:val="18"/>
        </w:rPr>
        <w:t xml:space="preserve">            "type": "button",</w:t>
      </w:r>
    </w:p>
    <w:p>
      <w:pPr>
        <w:shd w:fill="F6F8FA" w:color="auto" w:val="clear"/>
        <w:spacing w:after="30" w:before="30" w:line="240"/>
      </w:pPr>
      <w:r>
        <w:rPr>
          <w:rFonts w:ascii="Consolas" w:cs="Consolas" w:eastAsia="Consolas" w:hAnsi="Consolas"/>
          <w:color w:val="1F2328"/>
          <w:sz w:val="18"/>
          <w:szCs w:val="18"/>
        </w:rPr>
        <w:t xml:space="preserve">            "button": { "payload": "BTN_01", "text": "Quiero más información" }</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w:t>
      </w:r>
    </w:p>
    <w:p>
      <w:pPr>
        <w:shd w:fill="F6F8FA" w:color="auto" w:val="clear"/>
        <w:spacing w:after="30" w:before="30" w:line="240"/>
      </w:pPr>
      <w:r>
        <w:rPr>
          <w:rFonts w:ascii="Consolas" w:cs="Consolas" w:eastAsia="Consolas" w:hAnsi="Consolas"/>
          <w:color w:val="1F2328"/>
          <w:sz w:val="18"/>
          <w:szCs w:val="18"/>
        </w:rPr>
        <w:t xml:space="preserve"/>
      </w:r>
    </w:p>
    <w:p>
      <w:pPr>
        <w:shd w:fill="F6F8FA" w:color="auto" w:val="clear"/>
        <w:spacing w:after="30" w:before="30" w:line="240"/>
      </w:pPr>
      <w:r>
        <w:rPr>
          <w:rFonts w:ascii="Consolas" w:cs="Consolas" w:eastAsia="Consolas" w:hAnsi="Consolas"/>
          <w:color w:val="1F2328"/>
          <w:sz w:val="18"/>
          <w:szCs w:val="18"/>
        </w:rPr>
        <w:t xml:space="preserve"># Respuesta esperada: {"status":"OK", "processed":1}</w:t>
      </w:r>
    </w:p>
    <w:p>
      <w:pPr>
        <w:spacing w:after="100" w:before="200"/>
      </w:pPr>
      <w:r>
        <w:rPr>
          <w:rFonts w:ascii="Arial" w:cs="Arial" w:eastAsia="Arial" w:hAnsi="Arial"/>
          <w:b/>
          <w:bCs/>
          <w:sz w:val="24"/>
          <w:szCs w:val="24"/>
        </w:rPr>
        <w:t xml:space="preserve">7.3 Verificación de Ingesta en AEP Query Service (SQL)</w:t>
      </w:r>
    </w:p>
    <w:p>
      <w:pPr>
        <w:shd w:fill="F6F8FA" w:color="auto" w:val="clear"/>
        <w:spacing w:after="30" w:before="30" w:line="240"/>
      </w:pPr>
      <w:r>
        <w:rPr>
          <w:rFonts w:ascii="Consolas" w:cs="Consolas" w:eastAsia="Consolas" w:hAnsi="Consolas"/>
          <w:color w:val="1F2328"/>
          <w:sz w:val="18"/>
          <w:szCs w:val="18"/>
        </w:rPr>
        <w:t xml:space="preserve">SELECT</w:t>
      </w:r>
    </w:p>
    <w:p>
      <w:pPr>
        <w:shd w:fill="F6F8FA" w:color="auto" w:val="clear"/>
        <w:spacing w:after="30" w:before="30" w:line="240"/>
      </w:pPr>
      <w:r>
        <w:rPr>
          <w:rFonts w:ascii="Consolas" w:cs="Consolas" w:eastAsia="Consolas" w:hAnsi="Consolas"/>
          <w:color w:val="1F2328"/>
          <w:sz w:val="18"/>
          <w:szCs w:val="18"/>
        </w:rPr>
        <w:t xml:space="preserve">    from_utc_timestamp(timestamp, 'America/Lima') AS timestamp_pe,</w:t>
      </w:r>
    </w:p>
    <w:p>
      <w:pPr>
        <w:shd w:fill="F6F8FA" w:color="auto" w:val="clear"/>
        <w:spacing w:after="30" w:before="30" w:line="240"/>
      </w:pPr>
      <w:r>
        <w:rPr>
          <w:rFonts w:ascii="Consolas" w:cs="Consolas" w:eastAsia="Consolas" w:hAnsi="Consolas"/>
          <w:color w:val="1F2328"/>
          <w:sz w:val="18"/>
          <w:szCs w:val="18"/>
        </w:rPr>
        <w:t xml:space="preserve">    _bcp.identity.customerId,</w:t>
      </w:r>
    </w:p>
    <w:p>
      <w:pPr>
        <w:shd w:fill="F6F8FA" w:color="auto" w:val="clear"/>
        <w:spacing w:after="30" w:before="30" w:line="240"/>
      </w:pPr>
      <w:r>
        <w:rPr>
          <w:rFonts w:ascii="Consolas" w:cs="Consolas" w:eastAsia="Consolas" w:hAnsi="Consolas"/>
          <w:color w:val="1F2328"/>
          <w:sz w:val="18"/>
          <w:szCs w:val="18"/>
        </w:rPr>
        <w:t xml:space="preserve">    eventType,</w:t>
      </w:r>
    </w:p>
    <w:p>
      <w:pPr>
        <w:shd w:fill="F6F8FA" w:color="auto" w:val="clear"/>
        <w:spacing w:after="30" w:before="30" w:line="240"/>
      </w:pPr>
      <w:r>
        <w:rPr>
          <w:rFonts w:ascii="Consolas" w:cs="Consolas" w:eastAsia="Consolas" w:hAnsi="Consolas"/>
          <w:color w:val="1F2328"/>
          <w:sz w:val="18"/>
          <w:szCs w:val="18"/>
        </w:rPr>
        <w:t xml:space="preserve">    _bcp.delivery.status,</w:t>
      </w:r>
    </w:p>
    <w:p>
      <w:pPr>
        <w:shd w:fill="F6F8FA" w:color="auto" w:val="clear"/>
        <w:spacing w:after="30" w:before="30" w:line="240"/>
      </w:pPr>
      <w:r>
        <w:rPr>
          <w:rFonts w:ascii="Consolas" w:cs="Consolas" w:eastAsia="Consolas" w:hAnsi="Consolas"/>
          <w:color w:val="1F2328"/>
          <w:sz w:val="18"/>
          <w:szCs w:val="18"/>
        </w:rPr>
        <w:t xml:space="preserve">    _bcp.tracking.type,</w:t>
      </w:r>
    </w:p>
    <w:p>
      <w:pPr>
        <w:shd w:fill="F6F8FA" w:color="auto" w:val="clear"/>
        <w:spacing w:after="30" w:before="30" w:line="240"/>
      </w:pPr>
      <w:r>
        <w:rPr>
          <w:rFonts w:ascii="Consolas" w:cs="Consolas" w:eastAsia="Consolas" w:hAnsi="Consolas"/>
          <w:color w:val="1F2328"/>
          <w:sz w:val="18"/>
          <w:szCs w:val="18"/>
        </w:rPr>
        <w:t xml:space="preserve">    _bcp.tracking.reply,</w:t>
      </w:r>
    </w:p>
    <w:p>
      <w:pPr>
        <w:shd w:fill="F6F8FA" w:color="auto" w:val="clear"/>
        <w:spacing w:after="30" w:before="30" w:line="240"/>
      </w:pPr>
      <w:r>
        <w:rPr>
          <w:rFonts w:ascii="Consolas" w:cs="Consolas" w:eastAsia="Consolas" w:hAnsi="Consolas"/>
          <w:color w:val="1F2328"/>
          <w:sz w:val="18"/>
          <w:szCs w:val="18"/>
        </w:rPr>
        <w:t xml:space="preserve">    _bcp.message.wamId,</w:t>
      </w:r>
    </w:p>
    <w:p>
      <w:pPr>
        <w:shd w:fill="F6F8FA" w:color="auto" w:val="clear"/>
        <w:spacing w:after="30" w:before="30" w:line="240"/>
      </w:pPr>
      <w:r>
        <w:rPr>
          <w:rFonts w:ascii="Consolas" w:cs="Consolas" w:eastAsia="Consolas" w:hAnsi="Consolas"/>
          <w:color w:val="1F2328"/>
          <w:sz w:val="18"/>
          <w:szCs w:val="18"/>
        </w:rPr>
        <w:t xml:space="preserve">    _bcp.journeyContext.journeyId,</w:t>
      </w:r>
    </w:p>
    <w:p>
      <w:pPr>
        <w:shd w:fill="F6F8FA" w:color="auto" w:val="clear"/>
        <w:spacing w:after="30" w:before="30" w:line="240"/>
      </w:pPr>
      <w:r>
        <w:rPr>
          <w:rFonts w:ascii="Consolas" w:cs="Consolas" w:eastAsia="Consolas" w:hAnsi="Consolas"/>
          <w:color w:val="1F2328"/>
          <w:sz w:val="18"/>
          <w:szCs w:val="18"/>
        </w:rPr>
        <w:t xml:space="preserve">    _bcp.correlation.executionType,</w:t>
      </w:r>
    </w:p>
    <w:p>
      <w:pPr>
        <w:shd w:fill="F6F8FA" w:color="auto" w:val="clear"/>
        <w:spacing w:after="30" w:before="30" w:line="240"/>
      </w:pPr>
      <w:r>
        <w:rPr>
          <w:rFonts w:ascii="Consolas" w:cs="Consolas" w:eastAsia="Consolas" w:hAnsi="Consolas"/>
          <w:color w:val="1F2328"/>
          <w:sz w:val="18"/>
          <w:szCs w:val="18"/>
        </w:rPr>
        <w:t xml:space="preserve">    _bcp.correlation.correlationStatus</w:t>
      </w:r>
    </w:p>
    <w:p>
      <w:pPr>
        <w:shd w:fill="F6F8FA" w:color="auto" w:val="clear"/>
        <w:spacing w:after="30" w:before="30" w:line="240"/>
      </w:pPr>
      <w:r>
        <w:rPr>
          <w:rFonts w:ascii="Consolas" w:cs="Consolas" w:eastAsia="Consolas" w:hAnsi="Consolas"/>
          <w:color w:val="1F2328"/>
          <w:sz w:val="18"/>
          <w:szCs w:val="18"/>
        </w:rPr>
        <w:t xml:space="preserve">FROM whatsapp_feedback_y_delivery_log_event_dataset_v1</w:t>
      </w:r>
    </w:p>
    <w:p>
      <w:pPr>
        <w:shd w:fill="F6F8FA" w:color="auto" w:val="clear"/>
        <w:spacing w:after="30" w:before="30" w:line="240"/>
      </w:pPr>
      <w:r>
        <w:rPr>
          <w:rFonts w:ascii="Consolas" w:cs="Consolas" w:eastAsia="Consolas" w:hAnsi="Consolas"/>
          <w:color w:val="1F2328"/>
          <w:sz w:val="18"/>
          <w:szCs w:val="18"/>
        </w:rPr>
        <w:t xml:space="preserve">WHERE _bcp.identity.customerId = 'diegoparraadobe'</w:t>
      </w:r>
    </w:p>
    <w:p>
      <w:pPr>
        <w:shd w:fill="F6F8FA" w:color="auto" w:val="clear"/>
        <w:spacing w:after="30" w:before="30" w:line="240"/>
      </w:pPr>
      <w:r>
        <w:rPr>
          <w:rFonts w:ascii="Consolas" w:cs="Consolas" w:eastAsia="Consolas" w:hAnsi="Consolas"/>
          <w:color w:val="1F2328"/>
          <w:sz w:val="18"/>
          <w:szCs w:val="18"/>
        </w:rPr>
        <w:t xml:space="preserve">ORDER BY timestamp_pe DESC</w:t>
      </w:r>
    </w:p>
    <w:p>
      <w:pPr>
        <w:shd w:fill="F6F8FA" w:color="auto" w:val="clear"/>
        <w:spacing w:after="30" w:before="30" w:line="240"/>
      </w:pPr>
      <w:r>
        <w:rPr>
          <w:rFonts w:ascii="Consolas" w:cs="Consolas" w:eastAsia="Consolas" w:hAnsi="Consolas"/>
          <w:color w:val="1F2328"/>
          <w:sz w:val="18"/>
          <w:szCs w:val="18"/>
        </w:rPr>
        <w:t xml:space="preserve">LIMIT 10;</w:t>
      </w:r>
    </w:p>
    <w:p>
      <w:pPr>
        <w:pStyle w:val="Heading1"/>
        <w:spacing w:after="200" w:before="400"/>
      </w:pPr>
      <w:r>
        <w:t xml:space="preserve">8. Guardrails y Preguntas Frecuentes de Desarrollo</w:t>
      </w:r>
    </w:p>
    <w:p>
      <w:pPr>
        <w:spacing w:after="50" w:before="150"/>
      </w:pPr>
      <w:r>
        <w:rPr>
          <w:rFonts w:ascii="Arial" w:cs="Arial" w:eastAsia="Arial" w:hAnsi="Arial"/>
          <w:b/>
          <w:bCs/>
          <w:sz w:val="22"/>
          <w:szCs w:val="22"/>
        </w:rPr>
        <w:t xml:space="preserve">¿Por qué al enviar plantillas ahora ya golpea CDP con la información de Cosmos DB?</w:t>
      </w:r>
    </w:p>
    <w:p>
      <w:pPr>
        <w:spacing w:after="200"/>
      </w:pPr>
      <w:r>
        <w:rPr>
          <w:rFonts w:ascii="Arial" w:cs="Arial" w:eastAsia="Arial" w:hAnsi="Arial"/>
          <w:sz w:val="20"/>
          <w:szCs w:val="20"/>
        </w:rPr>
        <w:t xml:space="preserve">Sí, confirmado al 100%. Tanto en pruebas sintéticas como en envíos reales con Meta Cloud API:
1. AJO despacha la plantilla (CA1) y registra el WAMID en Cosmos DB (CA2).
2. Cuando el usuario interactúa o Meta notifica el estado, Azure Function 2 busca el WAMID en Cosmos DB, mapea el perfil y despacha el XDM ExperienceEvent a https://dcs.adobedc.net con HTTP 200.
3. La respuesta {'status':'OK','processed':1} certifica que el circuito completo está enlazado.</w:t>
      </w:r>
    </w:p>
    <w:p>
      <w:pPr>
        <w:spacing w:after="50" w:before="100"/>
      </w:pPr>
      <w:r>
        <w:rPr>
          <w:rFonts w:ascii="Arial" w:cs="Arial" w:eastAsia="Arial" w:hAnsi="Arial"/>
          <w:b/>
          <w:bCs/>
          <w:sz w:val="22"/>
          <w:szCs w:val="22"/>
        </w:rPr>
        <w:t xml:space="preserve">¿Qué ocurre con el error de log tail en Azure CLI?</w:t>
      </w:r>
    </w:p>
    <w:p>
      <w:pPr>
        <w:spacing w:after="400"/>
      </w:pPr>
      <w:r>
        <w:rPr>
          <w:rFonts w:ascii="Arial" w:cs="Arial" w:eastAsia="Arial" w:hAnsi="Arial"/>
          <w:sz w:val="20"/>
          <w:szCs w:val="20"/>
        </w:rPr>
        <w:t xml:space="preserve">En Linux Consumption, el comando 'az webapp log tail' responde 404 porque Kudu es efímero. Para auditar la Function, se debe consultar directamente el Workspace de Log Analytics mediante KQL (tablas AppRequests, AppDependencies y AppTraces).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2026-10-13T02:24:33.133Z</dcterms:created>
  <dcterms:modified xsi:type="dcterms:W3CDTF">2026-10-13T02:24:33.135Z</dcterms:modified>
</cp:coreProperties>
</file>

<file path=docProps/custom.xml><?xml version="1.0" encoding="utf-8"?>
<Properties xmlns="http://schemas.openxmlformats.org/officeDocument/2006/custom-properties" xmlns:vt="http://schemas.openxmlformats.org/officeDocument/2006/docPropsVTypes"/>
</file>