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sdt>
      <w:sdtPr>
        <w:id w:val="-1528324381"/>
        <w:docPartObj>
          <w:docPartGallery w:val="Cover Pages"/>
          <w:docPartUnique/>
        </w:docPartObj>
      </w:sdtPr>
      <w:sdtContent>
        <w:p w14:paraId="541795D5" w14:textId="7C332DE2" w:rsidR="004C6576" w:rsidRDefault="004C6576" w:rsidP="00392DAC"/>
        <w:p w14:paraId="43BA27B5" w14:textId="7A0936FF" w:rsidR="008E2D7A" w:rsidRPr="00591A0F" w:rsidRDefault="008E2D7A" w:rsidP="00591A0F">
          <w:pPr>
            <w:spacing w:line="480" w:lineRule="auto"/>
            <w:jc w:val="center"/>
            <w:rPr>
              <w:sz w:val="36"/>
              <w:szCs w:val="36"/>
            </w:rPr>
          </w:pPr>
          <w:r w:rsidRPr="00591A0F">
            <w:rPr>
              <w:sz w:val="36"/>
              <w:szCs w:val="36"/>
            </w:rPr>
            <w:t xml:space="preserve">Escuela de </w:t>
          </w:r>
          <w:r w:rsidR="00ED1790" w:rsidRPr="00591A0F">
            <w:rPr>
              <w:sz w:val="36"/>
              <w:szCs w:val="36"/>
            </w:rPr>
            <w:t>C</w:t>
          </w:r>
          <w:r w:rsidRPr="00591A0F">
            <w:rPr>
              <w:sz w:val="36"/>
              <w:szCs w:val="36"/>
            </w:rPr>
            <w:t xml:space="preserve">iencias </w:t>
          </w:r>
          <w:r w:rsidR="00ED1790" w:rsidRPr="00591A0F">
            <w:rPr>
              <w:sz w:val="36"/>
              <w:szCs w:val="36"/>
            </w:rPr>
            <w:t>A</w:t>
          </w:r>
          <w:r w:rsidRPr="00591A0F">
            <w:rPr>
              <w:sz w:val="36"/>
              <w:szCs w:val="36"/>
            </w:rPr>
            <w:t xml:space="preserve">plicadas e </w:t>
          </w:r>
          <w:r w:rsidR="00ED1790" w:rsidRPr="00591A0F">
            <w:rPr>
              <w:sz w:val="36"/>
              <w:szCs w:val="36"/>
            </w:rPr>
            <w:t>I</w:t>
          </w:r>
          <w:r w:rsidRPr="00591A0F">
            <w:rPr>
              <w:sz w:val="36"/>
              <w:szCs w:val="36"/>
            </w:rPr>
            <w:t>ngeniería</w:t>
          </w:r>
        </w:p>
        <w:p w14:paraId="08B6F7C2" w14:textId="77777777" w:rsidR="00ED1790" w:rsidRPr="00591A0F" w:rsidRDefault="008E2D7A" w:rsidP="00591A0F">
          <w:pPr>
            <w:spacing w:line="480" w:lineRule="auto"/>
            <w:jc w:val="center"/>
            <w:rPr>
              <w:sz w:val="36"/>
              <w:szCs w:val="36"/>
            </w:rPr>
          </w:pPr>
          <w:r w:rsidRPr="00591A0F">
            <w:rPr>
              <w:sz w:val="36"/>
              <w:szCs w:val="36"/>
            </w:rPr>
            <w:t xml:space="preserve">Maestría en </w:t>
          </w:r>
          <w:r w:rsidR="00ED1790" w:rsidRPr="00591A0F">
            <w:rPr>
              <w:sz w:val="36"/>
              <w:szCs w:val="36"/>
            </w:rPr>
            <w:t>Ciencia de Datos y Analítica</w:t>
          </w:r>
        </w:p>
        <w:p w14:paraId="2EE3C269" w14:textId="77777777" w:rsidR="00ED1790" w:rsidRPr="00591A0F" w:rsidRDefault="00ED1790" w:rsidP="00591A0F">
          <w:pPr>
            <w:spacing w:line="480" w:lineRule="auto"/>
            <w:jc w:val="center"/>
            <w:rPr>
              <w:sz w:val="36"/>
              <w:szCs w:val="36"/>
            </w:rPr>
          </w:pPr>
          <w:r w:rsidRPr="00591A0F">
            <w:rPr>
              <w:sz w:val="36"/>
              <w:szCs w:val="36"/>
            </w:rPr>
            <w:t>Proyecto integrador 1</w:t>
          </w:r>
        </w:p>
        <w:p w14:paraId="18E7FF29" w14:textId="30093C1C" w:rsidR="00EF2152" w:rsidRPr="00591A0F" w:rsidRDefault="00ED1790" w:rsidP="00591A0F">
          <w:pPr>
            <w:spacing w:line="480" w:lineRule="auto"/>
            <w:jc w:val="center"/>
            <w:rPr>
              <w:sz w:val="36"/>
              <w:szCs w:val="36"/>
            </w:rPr>
          </w:pPr>
          <w:r w:rsidRPr="00591A0F">
            <w:rPr>
              <w:noProof/>
              <w:sz w:val="20"/>
              <w:szCs w:val="20"/>
            </w:rPr>
            <mc:AlternateContent>
              <mc:Choice Requires="wps">
                <w:drawing>
                  <wp:anchor distT="0" distB="0" distL="182880" distR="182880" simplePos="0" relativeHeight="251658240" behindDoc="0" locked="0" layoutInCell="1" allowOverlap="1" wp14:anchorId="3DEFF7EA" wp14:editId="78709838">
                    <wp:simplePos x="0" y="0"/>
                    <wp:positionH relativeFrom="margin">
                      <wp:posOffset>0</wp:posOffset>
                    </wp:positionH>
                    <wp:positionV relativeFrom="page">
                      <wp:posOffset>3413372</wp:posOffset>
                    </wp:positionV>
                    <wp:extent cx="5913755" cy="6720840"/>
                    <wp:effectExtent l="0" t="0" r="10795" b="762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591375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57CEC" w14:textId="5660F1A8" w:rsidR="004C6576" w:rsidRPr="00ED1790" w:rsidRDefault="00DF403D" w:rsidP="009B4990">
                                <w:pPr>
                                  <w:pStyle w:val="Ttulo"/>
                                  <w:rPr>
                                    <w:b w:val="0"/>
                                  </w:rPr>
                                </w:pPr>
                                <w:sdt>
                                  <w:sdtPr>
                                    <w:rPr>
                                      <w:b w:val="0"/>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sidR="000D6A89" w:rsidRPr="00ED1790">
                                      <w:t>Análisis de la humedad del suelo</w:t>
                                    </w:r>
                                    <w:r w:rsidR="009B4990">
                                      <w:t xml:space="preserve"> </w:t>
                                    </w:r>
                                    <w:r w:rsidR="000D6A89" w:rsidRPr="00ED1790">
                                      <w:t>usando datos meteorológicos</w:t>
                                    </w:r>
                                  </w:sdtContent>
                                </w:sdt>
                              </w:p>
                              <w:sdt>
                                <w:sdtPr>
                                  <w:rPr>
                                    <w:caps/>
                                    <w:color w:val="auto"/>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126521C" w14:textId="1F224412" w:rsidR="004C6576" w:rsidRPr="00C54D9B" w:rsidRDefault="00ED1790" w:rsidP="009B4990">
                                    <w:pPr>
                                      <w:pStyle w:val="Subttulo"/>
                                      <w:rPr>
                                        <w:caps/>
                                        <w:color w:val="auto"/>
                                      </w:rPr>
                                    </w:pPr>
                                    <w:r w:rsidRPr="00C54D9B">
                                      <w:rPr>
                                        <w:color w:val="auto"/>
                                      </w:rPr>
                                      <w:t>Grupo 10</w:t>
                                    </w:r>
                                  </w:p>
                                </w:sdtContent>
                              </w:sdt>
                              <w:p w14:paraId="42706CF3" w14:textId="77777777" w:rsidR="00EF2152" w:rsidRPr="00ED1790" w:rsidRDefault="00EF2152" w:rsidP="00ED1790">
                                <w:pPr>
                                  <w:pStyle w:val="Sinespaciado"/>
                                  <w:spacing w:before="40" w:after="40"/>
                                  <w:jc w:val="center"/>
                                  <w:rPr>
                                    <w:rFonts w:cstheme="minorHAnsi"/>
                                    <w:caps/>
                                    <w:sz w:val="40"/>
                                    <w:szCs w:val="4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3DEFF7EA" id="_x0000_t202" coordsize="21600,21600" o:spt="202" path="m,l,21600r21600,l21600,xe">
                    <v:stroke joinstyle="miter"/>
                    <v:path gradientshapeok="t" o:connecttype="rect"/>
                  </v:shapetype>
                  <v:shape id="Cuadro de texto 131" o:spid="_x0000_s1026" type="#_x0000_t202" style="position:absolute;left:0;text-align:left;margin-left:0;margin-top:268.75pt;width:465.65pt;height:529.2pt;z-index:251658240;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" filled="f" stroked="f" strokeweight=".5pt">
                    <v:textbox style="mso-fit-shape-to-text:t" inset="0,0,0,0">
                      <w:txbxContent>
                        <w:p w14:paraId="48D57CEC" w14:textId="5660F1A8" w:rsidR="004C6576" w:rsidRPr="00ED1790" w:rsidRDefault="00DF403D" w:rsidP="009B4990">
                          <w:pPr>
                            <w:pStyle w:val="Ttulo"/>
                            <w:rPr>
                              <w:b w:val="0"/>
                            </w:rPr>
                          </w:pPr>
                          <w:sdt>
                            <w:sdtPr>
                              <w:rPr>
                                <w:b w:val="0"/>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sidR="000D6A89" w:rsidRPr="00ED1790">
                                <w:t>Análisis de la humedad del suelo</w:t>
                              </w:r>
                              <w:r w:rsidR="009B4990">
                                <w:t xml:space="preserve"> </w:t>
                              </w:r>
                              <w:r w:rsidR="000D6A89" w:rsidRPr="00ED1790">
                                <w:t>usando datos meteorológicos</w:t>
                              </w:r>
                            </w:sdtContent>
                          </w:sdt>
                        </w:p>
                        <w:sdt>
                          <w:sdtPr>
                            <w:rPr>
                              <w:caps/>
                              <w:color w:val="auto"/>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126521C" w14:textId="1F224412" w:rsidR="004C6576" w:rsidRPr="00C54D9B" w:rsidRDefault="00ED1790" w:rsidP="009B4990">
                              <w:pPr>
                                <w:pStyle w:val="Subttulo"/>
                                <w:rPr>
                                  <w:caps/>
                                  <w:color w:val="auto"/>
                                </w:rPr>
                              </w:pPr>
                              <w:r w:rsidRPr="00C54D9B">
                                <w:rPr>
                                  <w:color w:val="auto"/>
                                </w:rPr>
                                <w:t>Grupo 10</w:t>
                              </w:r>
                            </w:p>
                          </w:sdtContent>
                        </w:sdt>
                        <w:p w14:paraId="42706CF3" w14:textId="77777777" w:rsidR="00EF2152" w:rsidRPr="00ED1790" w:rsidRDefault="00EF2152" w:rsidP="00ED1790">
                          <w:pPr>
                            <w:pStyle w:val="Sinespaciado"/>
                            <w:spacing w:before="40" w:after="40"/>
                            <w:jc w:val="center"/>
                            <w:rPr>
                              <w:rFonts w:cstheme="minorHAnsi"/>
                              <w:caps/>
                              <w:sz w:val="40"/>
                              <w:szCs w:val="40"/>
                            </w:rPr>
                          </w:pPr>
                        </w:p>
                      </w:txbxContent>
                    </v:textbox>
                    <w10:wrap type="square" anchorx="margin" anchory="page"/>
                  </v:shape>
                </w:pict>
              </mc:Fallback>
            </mc:AlternateContent>
          </w:r>
          <w:r w:rsidRPr="00591A0F">
            <w:rPr>
              <w:sz w:val="36"/>
              <w:szCs w:val="36"/>
            </w:rPr>
            <w:t>20</w:t>
          </w:r>
          <w:r w:rsidR="00EF2152" w:rsidRPr="00591A0F">
            <w:rPr>
              <w:sz w:val="36"/>
              <w:szCs w:val="36"/>
            </w:rPr>
            <w:t>24-1</w:t>
          </w:r>
        </w:p>
        <w:tbl>
          <w:tblPr>
            <w:tblStyle w:val="Tablaconcuadrcula"/>
            <w:tblW w:w="7757" w:type="dxa"/>
            <w:tblInd w:w="1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9"/>
            <w:gridCol w:w="5018"/>
          </w:tblGrid>
          <w:tr w:rsidR="00EF2152" w14:paraId="29C1C31E" w14:textId="77777777" w:rsidTr="00D44830">
            <w:trPr>
              <w:trHeight w:val="1961"/>
            </w:trPr>
            <w:tc>
              <w:tcPr>
                <w:tcW w:w="2739" w:type="dxa"/>
              </w:tcPr>
              <w:p w14:paraId="1808D465" w14:textId="574DC2C2" w:rsidR="00EF2152" w:rsidRDefault="001D63DA" w:rsidP="00392DAC">
                <w:r>
                  <w:t>Autores</w:t>
                </w:r>
                <w:r w:rsidR="00EF2152">
                  <w:t>:</w:t>
                </w:r>
              </w:p>
            </w:tc>
            <w:tc>
              <w:tcPr>
                <w:tcW w:w="5018" w:type="dxa"/>
              </w:tcPr>
              <w:p w14:paraId="49F835D4" w14:textId="1BA27426" w:rsidR="00EF2152" w:rsidRDefault="00EF2152" w:rsidP="00EF2152">
                <w:pPr>
                  <w:pStyle w:val="Sinespaciado"/>
                  <w:spacing w:before="80" w:after="40"/>
                  <w:rPr>
                    <w:rFonts w:cstheme="minorHAnsi"/>
                    <w:sz w:val="36"/>
                    <w:szCs w:val="36"/>
                  </w:rPr>
                </w:pPr>
                <w:r w:rsidRPr="00ED1790">
                  <w:rPr>
                    <w:rFonts w:cstheme="minorHAnsi"/>
                    <w:sz w:val="36"/>
                    <w:szCs w:val="36"/>
                  </w:rPr>
                  <w:t>Manuela Ramos Ospina</w:t>
                </w:r>
                <w:r w:rsidR="004E3003">
                  <w:rPr>
                    <w:rStyle w:val="Refdenotaalpie"/>
                    <w:rFonts w:cstheme="minorHAnsi"/>
                    <w:sz w:val="36"/>
                    <w:szCs w:val="36"/>
                  </w:rPr>
                  <w:footnoteReference w:id="2"/>
                </w:r>
              </w:p>
              <w:p w14:paraId="221E6869" w14:textId="0A5B1CB0" w:rsidR="00EF2152" w:rsidRDefault="00EF2152" w:rsidP="00EF2152">
                <w:pPr>
                  <w:pStyle w:val="Sinespaciado"/>
                  <w:spacing w:before="80" w:after="40"/>
                  <w:rPr>
                    <w:rFonts w:cstheme="minorHAnsi"/>
                    <w:sz w:val="36"/>
                    <w:szCs w:val="36"/>
                  </w:rPr>
                </w:pPr>
                <w:r w:rsidRPr="00ED1790">
                  <w:rPr>
                    <w:rFonts w:cstheme="minorHAnsi"/>
                    <w:sz w:val="36"/>
                    <w:szCs w:val="36"/>
                  </w:rPr>
                  <w:t>Camila Acosta</w:t>
                </w:r>
                <w:r w:rsidR="00A35E4E">
                  <w:rPr>
                    <w:rFonts w:cstheme="minorHAnsi"/>
                    <w:sz w:val="36"/>
                    <w:szCs w:val="36"/>
                  </w:rPr>
                  <w:t xml:space="preserve"> Gómez</w:t>
                </w:r>
                <w:r w:rsidR="00482D3F">
                  <w:rPr>
                    <w:rStyle w:val="Refdenotaalpie"/>
                    <w:rFonts w:cstheme="minorHAnsi"/>
                    <w:sz w:val="36"/>
                    <w:szCs w:val="36"/>
                  </w:rPr>
                  <w:footnoteReference w:id="3"/>
                </w:r>
              </w:p>
              <w:p w14:paraId="0061D6BE" w14:textId="5F3AFFC0" w:rsidR="00EF2152" w:rsidRDefault="00EF2152" w:rsidP="00EF2152">
                <w:pPr>
                  <w:pStyle w:val="Sinespaciado"/>
                  <w:spacing w:before="80" w:after="40"/>
                  <w:rPr>
                    <w:rFonts w:cstheme="minorHAnsi"/>
                    <w:sz w:val="36"/>
                    <w:szCs w:val="36"/>
                  </w:rPr>
                </w:pPr>
                <w:r w:rsidRPr="00ED1790">
                  <w:rPr>
                    <w:rFonts w:cstheme="minorHAnsi"/>
                    <w:sz w:val="36"/>
                    <w:szCs w:val="36"/>
                  </w:rPr>
                  <w:t>John Zapata</w:t>
                </w:r>
                <w:r w:rsidR="005478C8">
                  <w:rPr>
                    <w:rFonts w:cstheme="minorHAnsi"/>
                    <w:sz w:val="36"/>
                    <w:szCs w:val="36"/>
                  </w:rPr>
                  <w:t xml:space="preserve"> </w:t>
                </w:r>
                <w:proofErr w:type="spellStart"/>
                <w:r w:rsidR="005478C8">
                  <w:rPr>
                    <w:rFonts w:cstheme="minorHAnsi"/>
                    <w:sz w:val="36"/>
                    <w:szCs w:val="36"/>
                  </w:rPr>
                  <w:t>Jimenez</w:t>
                </w:r>
                <w:proofErr w:type="spellEnd"/>
                <w:r w:rsidR="007D13C0">
                  <w:rPr>
                    <w:rStyle w:val="Refdenotaalpie"/>
                    <w:rFonts w:cstheme="minorHAnsi"/>
                    <w:sz w:val="36"/>
                    <w:szCs w:val="36"/>
                  </w:rPr>
                  <w:footnoteReference w:id="4"/>
                </w:r>
              </w:p>
              <w:p w14:paraId="25C8F73E" w14:textId="1ECF56F9" w:rsidR="00EF2152" w:rsidRPr="00D44830" w:rsidRDefault="00EF2152" w:rsidP="00D44830">
                <w:pPr>
                  <w:pStyle w:val="Sinespaciado"/>
                  <w:spacing w:before="80" w:after="40"/>
                  <w:rPr>
                    <w:rFonts w:cstheme="minorHAnsi"/>
                    <w:caps/>
                    <w:sz w:val="36"/>
                    <w:szCs w:val="36"/>
                  </w:rPr>
                </w:pPr>
                <w:r w:rsidRPr="00ED1790">
                  <w:rPr>
                    <w:rFonts w:cstheme="minorHAnsi"/>
                    <w:sz w:val="36"/>
                    <w:szCs w:val="36"/>
                  </w:rPr>
                  <w:t>Dany Palacio Agudelo</w:t>
                </w:r>
                <w:r w:rsidR="002F5476">
                  <w:rPr>
                    <w:rStyle w:val="Refdenotaalpie"/>
                    <w:rFonts w:cstheme="minorHAnsi"/>
                    <w:sz w:val="36"/>
                    <w:szCs w:val="36"/>
                  </w:rPr>
                  <w:footnoteReference w:id="5"/>
                </w:r>
              </w:p>
            </w:tc>
          </w:tr>
        </w:tbl>
        <w:p w14:paraId="4F9722C2" w14:textId="77777777" w:rsidR="00D44830" w:rsidRDefault="00DF403D" w:rsidP="00392DAC"/>
      </w:sdtContent>
    </w:sdt>
    <w:sdt>
      <w:sdtPr>
        <w:rPr>
          <w:rFonts w:ascii="Times New Roman" w:eastAsia="Calibri" w:hAnsi="Times New Roman" w:cstheme="minorBidi"/>
          <w:color w:val="auto"/>
          <w:sz w:val="24"/>
          <w:szCs w:val="24"/>
          <w:lang w:val="es-ES"/>
        </w:rPr>
        <w:id w:val="-299844426"/>
        <w:docPartObj>
          <w:docPartGallery w:val="Table of Contents"/>
          <w:docPartUnique/>
        </w:docPartObj>
      </w:sdtPr>
      <w:sdtEndPr>
        <w:rPr>
          <w:b/>
          <w:bCs/>
        </w:rPr>
      </w:sdtEndPr>
      <w:sdtContent>
        <w:p w14:paraId="708A6E8C" w14:textId="57AFFCB3" w:rsidR="00A753F2" w:rsidRPr="00F97F1C" w:rsidRDefault="00A753F2">
          <w:pPr>
            <w:pStyle w:val="TtuloTDC"/>
            <w:rPr>
              <w:b/>
              <w:bCs/>
              <w:color w:val="auto"/>
            </w:rPr>
          </w:pPr>
          <w:r w:rsidRPr="00F97F1C">
            <w:rPr>
              <w:b/>
              <w:bCs/>
              <w:color w:val="auto"/>
              <w:lang w:val="es-ES"/>
            </w:rPr>
            <w:t>Tabla de Contenido</w:t>
          </w:r>
        </w:p>
        <w:p w14:paraId="18DF6583" w14:textId="328B8E03" w:rsidR="00367977" w:rsidRDefault="00A753F2">
          <w:pPr>
            <w:pStyle w:val="TDC1"/>
            <w:tabs>
              <w:tab w:val="left" w:pos="880"/>
              <w:tab w:val="right" w:leader="dot" w:pos="9607"/>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169345668" w:history="1">
            <w:r w:rsidR="00367977" w:rsidRPr="00DA3C72">
              <w:rPr>
                <w:rStyle w:val="Hipervnculo"/>
                <w:noProof/>
              </w:rPr>
              <w:t>1.</w:t>
            </w:r>
            <w:r w:rsidR="00367977">
              <w:rPr>
                <w:rFonts w:asciiTheme="minorHAnsi" w:eastAsiaTheme="minorEastAsia" w:hAnsiTheme="minorHAnsi"/>
                <w:noProof/>
                <w:sz w:val="22"/>
                <w:szCs w:val="22"/>
              </w:rPr>
              <w:tab/>
            </w:r>
            <w:r w:rsidR="00367977" w:rsidRPr="00DA3C72">
              <w:rPr>
                <w:rStyle w:val="Hipervnculo"/>
                <w:noProof/>
              </w:rPr>
              <w:t>Introducción</w:t>
            </w:r>
            <w:r w:rsidR="00367977">
              <w:rPr>
                <w:noProof/>
                <w:webHidden/>
              </w:rPr>
              <w:tab/>
            </w:r>
            <w:r w:rsidR="00367977">
              <w:rPr>
                <w:noProof/>
                <w:webHidden/>
              </w:rPr>
              <w:fldChar w:fldCharType="begin"/>
            </w:r>
            <w:r w:rsidR="00367977">
              <w:rPr>
                <w:noProof/>
                <w:webHidden/>
              </w:rPr>
              <w:instrText xml:space="preserve"> PAGEREF _Toc169345668 \h </w:instrText>
            </w:r>
            <w:r w:rsidR="00367977">
              <w:rPr>
                <w:noProof/>
                <w:webHidden/>
              </w:rPr>
            </w:r>
            <w:r w:rsidR="00367977">
              <w:rPr>
                <w:noProof/>
                <w:webHidden/>
              </w:rPr>
              <w:fldChar w:fldCharType="separate"/>
            </w:r>
            <w:r w:rsidR="00367977">
              <w:rPr>
                <w:noProof/>
                <w:webHidden/>
              </w:rPr>
              <w:t>2</w:t>
            </w:r>
            <w:r w:rsidR="00367977">
              <w:rPr>
                <w:noProof/>
                <w:webHidden/>
              </w:rPr>
              <w:fldChar w:fldCharType="end"/>
            </w:r>
          </w:hyperlink>
        </w:p>
        <w:p w14:paraId="4D460E62" w14:textId="79F5E355" w:rsidR="00367977" w:rsidRDefault="00DF403D">
          <w:pPr>
            <w:pStyle w:val="TDC2"/>
            <w:tabs>
              <w:tab w:val="left" w:pos="1100"/>
              <w:tab w:val="right" w:leader="dot" w:pos="9607"/>
            </w:tabs>
            <w:rPr>
              <w:rFonts w:asciiTheme="minorHAnsi" w:eastAsiaTheme="minorEastAsia" w:hAnsiTheme="minorHAnsi"/>
              <w:noProof/>
              <w:sz w:val="22"/>
              <w:szCs w:val="22"/>
            </w:rPr>
          </w:pPr>
          <w:hyperlink w:anchor="_Toc169345669" w:history="1">
            <w:r w:rsidR="00367977" w:rsidRPr="00DA3C72">
              <w:rPr>
                <w:rStyle w:val="Hipervnculo"/>
                <w:noProof/>
              </w:rPr>
              <w:t>a.</w:t>
            </w:r>
            <w:r w:rsidR="00367977">
              <w:rPr>
                <w:rFonts w:asciiTheme="minorHAnsi" w:eastAsiaTheme="minorEastAsia" w:hAnsiTheme="minorHAnsi"/>
                <w:noProof/>
                <w:sz w:val="22"/>
                <w:szCs w:val="22"/>
              </w:rPr>
              <w:tab/>
            </w:r>
            <w:r w:rsidR="00367977" w:rsidRPr="00DA3C72">
              <w:rPr>
                <w:rStyle w:val="Hipervnculo"/>
                <w:noProof/>
              </w:rPr>
              <w:t>Problema de negocio</w:t>
            </w:r>
            <w:r w:rsidR="00367977">
              <w:rPr>
                <w:noProof/>
                <w:webHidden/>
              </w:rPr>
              <w:tab/>
            </w:r>
            <w:r w:rsidR="00367977">
              <w:rPr>
                <w:noProof/>
                <w:webHidden/>
              </w:rPr>
              <w:fldChar w:fldCharType="begin"/>
            </w:r>
            <w:r w:rsidR="00367977">
              <w:rPr>
                <w:noProof/>
                <w:webHidden/>
              </w:rPr>
              <w:instrText xml:space="preserve"> PAGEREF _Toc169345669 \h </w:instrText>
            </w:r>
            <w:r w:rsidR="00367977">
              <w:rPr>
                <w:noProof/>
                <w:webHidden/>
              </w:rPr>
            </w:r>
            <w:r w:rsidR="00367977">
              <w:rPr>
                <w:noProof/>
                <w:webHidden/>
              </w:rPr>
              <w:fldChar w:fldCharType="separate"/>
            </w:r>
            <w:r w:rsidR="00367977">
              <w:rPr>
                <w:noProof/>
                <w:webHidden/>
              </w:rPr>
              <w:t>2</w:t>
            </w:r>
            <w:r w:rsidR="00367977">
              <w:rPr>
                <w:noProof/>
                <w:webHidden/>
              </w:rPr>
              <w:fldChar w:fldCharType="end"/>
            </w:r>
          </w:hyperlink>
        </w:p>
        <w:p w14:paraId="13A29D7F" w14:textId="3DB43058" w:rsidR="00367977" w:rsidRDefault="00DF403D">
          <w:pPr>
            <w:pStyle w:val="TDC2"/>
            <w:tabs>
              <w:tab w:val="left" w:pos="1100"/>
              <w:tab w:val="right" w:leader="dot" w:pos="9607"/>
            </w:tabs>
            <w:rPr>
              <w:rFonts w:asciiTheme="minorHAnsi" w:eastAsiaTheme="minorEastAsia" w:hAnsiTheme="minorHAnsi"/>
              <w:noProof/>
              <w:sz w:val="22"/>
              <w:szCs w:val="22"/>
            </w:rPr>
          </w:pPr>
          <w:hyperlink w:anchor="_Toc169345670" w:history="1">
            <w:r w:rsidR="00367977" w:rsidRPr="00DA3C72">
              <w:rPr>
                <w:rStyle w:val="Hipervnculo"/>
                <w:noProof/>
              </w:rPr>
              <w:t>b.</w:t>
            </w:r>
            <w:r w:rsidR="00367977">
              <w:rPr>
                <w:rFonts w:asciiTheme="minorHAnsi" w:eastAsiaTheme="minorEastAsia" w:hAnsiTheme="minorHAnsi"/>
                <w:noProof/>
                <w:sz w:val="22"/>
                <w:szCs w:val="22"/>
              </w:rPr>
              <w:tab/>
            </w:r>
            <w:r w:rsidR="00367977" w:rsidRPr="00DA3C72">
              <w:rPr>
                <w:rStyle w:val="Hipervnculo"/>
                <w:noProof/>
              </w:rPr>
              <w:t>Objetivos</w:t>
            </w:r>
            <w:r w:rsidR="00367977">
              <w:rPr>
                <w:noProof/>
                <w:webHidden/>
              </w:rPr>
              <w:tab/>
            </w:r>
            <w:r w:rsidR="00367977">
              <w:rPr>
                <w:noProof/>
                <w:webHidden/>
              </w:rPr>
              <w:fldChar w:fldCharType="begin"/>
            </w:r>
            <w:r w:rsidR="00367977">
              <w:rPr>
                <w:noProof/>
                <w:webHidden/>
              </w:rPr>
              <w:instrText xml:space="preserve"> PAGEREF _Toc169345670 \h </w:instrText>
            </w:r>
            <w:r w:rsidR="00367977">
              <w:rPr>
                <w:noProof/>
                <w:webHidden/>
              </w:rPr>
            </w:r>
            <w:r w:rsidR="00367977">
              <w:rPr>
                <w:noProof/>
                <w:webHidden/>
              </w:rPr>
              <w:fldChar w:fldCharType="separate"/>
            </w:r>
            <w:r w:rsidR="00367977">
              <w:rPr>
                <w:noProof/>
                <w:webHidden/>
              </w:rPr>
              <w:t>2</w:t>
            </w:r>
            <w:r w:rsidR="00367977">
              <w:rPr>
                <w:noProof/>
                <w:webHidden/>
              </w:rPr>
              <w:fldChar w:fldCharType="end"/>
            </w:r>
          </w:hyperlink>
        </w:p>
        <w:p w14:paraId="6080C715" w14:textId="72CEC95F" w:rsidR="00367977" w:rsidRDefault="00DF403D">
          <w:pPr>
            <w:pStyle w:val="TDC2"/>
            <w:tabs>
              <w:tab w:val="left" w:pos="1100"/>
              <w:tab w:val="right" w:leader="dot" w:pos="9607"/>
            </w:tabs>
            <w:rPr>
              <w:rFonts w:asciiTheme="minorHAnsi" w:eastAsiaTheme="minorEastAsia" w:hAnsiTheme="minorHAnsi"/>
              <w:noProof/>
              <w:sz w:val="22"/>
              <w:szCs w:val="22"/>
            </w:rPr>
          </w:pPr>
          <w:hyperlink w:anchor="_Toc169345671" w:history="1">
            <w:r w:rsidR="00367977" w:rsidRPr="00DA3C72">
              <w:rPr>
                <w:rStyle w:val="Hipervnculo"/>
                <w:noProof/>
              </w:rPr>
              <w:t>c.</w:t>
            </w:r>
            <w:r w:rsidR="00367977">
              <w:rPr>
                <w:rFonts w:asciiTheme="minorHAnsi" w:eastAsiaTheme="minorEastAsia" w:hAnsiTheme="minorHAnsi"/>
                <w:noProof/>
                <w:sz w:val="22"/>
                <w:szCs w:val="22"/>
              </w:rPr>
              <w:tab/>
            </w:r>
            <w:r w:rsidR="00367977" w:rsidRPr="00DA3C72">
              <w:rPr>
                <w:rStyle w:val="Hipervnculo"/>
                <w:noProof/>
              </w:rPr>
              <w:t>Impacto de la solución</w:t>
            </w:r>
            <w:r w:rsidR="00367977">
              <w:rPr>
                <w:noProof/>
                <w:webHidden/>
              </w:rPr>
              <w:tab/>
            </w:r>
            <w:r w:rsidR="00367977">
              <w:rPr>
                <w:noProof/>
                <w:webHidden/>
              </w:rPr>
              <w:fldChar w:fldCharType="begin"/>
            </w:r>
            <w:r w:rsidR="00367977">
              <w:rPr>
                <w:noProof/>
                <w:webHidden/>
              </w:rPr>
              <w:instrText xml:space="preserve"> PAGEREF _Toc169345671 \h </w:instrText>
            </w:r>
            <w:r w:rsidR="00367977">
              <w:rPr>
                <w:noProof/>
                <w:webHidden/>
              </w:rPr>
            </w:r>
            <w:r w:rsidR="00367977">
              <w:rPr>
                <w:noProof/>
                <w:webHidden/>
              </w:rPr>
              <w:fldChar w:fldCharType="separate"/>
            </w:r>
            <w:r w:rsidR="00367977">
              <w:rPr>
                <w:noProof/>
                <w:webHidden/>
              </w:rPr>
              <w:t>3</w:t>
            </w:r>
            <w:r w:rsidR="00367977">
              <w:rPr>
                <w:noProof/>
                <w:webHidden/>
              </w:rPr>
              <w:fldChar w:fldCharType="end"/>
            </w:r>
          </w:hyperlink>
        </w:p>
        <w:p w14:paraId="47626870" w14:textId="088B5BAC" w:rsidR="00367977" w:rsidRDefault="00DF403D">
          <w:pPr>
            <w:pStyle w:val="TDC1"/>
            <w:tabs>
              <w:tab w:val="right" w:leader="dot" w:pos="9607"/>
            </w:tabs>
            <w:rPr>
              <w:rFonts w:asciiTheme="minorHAnsi" w:eastAsiaTheme="minorEastAsia" w:hAnsiTheme="minorHAnsi"/>
              <w:noProof/>
              <w:sz w:val="22"/>
              <w:szCs w:val="22"/>
            </w:rPr>
          </w:pPr>
          <w:hyperlink w:anchor="_Toc169345672" w:history="1">
            <w:r w:rsidR="00367977" w:rsidRPr="00DA3C72">
              <w:rPr>
                <w:rStyle w:val="Hipervnculo"/>
                <w:noProof/>
              </w:rPr>
              <w:t>2. Marco teórico</w:t>
            </w:r>
            <w:r w:rsidR="00367977">
              <w:rPr>
                <w:noProof/>
                <w:webHidden/>
              </w:rPr>
              <w:tab/>
            </w:r>
            <w:r w:rsidR="00367977">
              <w:rPr>
                <w:noProof/>
                <w:webHidden/>
              </w:rPr>
              <w:fldChar w:fldCharType="begin"/>
            </w:r>
            <w:r w:rsidR="00367977">
              <w:rPr>
                <w:noProof/>
                <w:webHidden/>
              </w:rPr>
              <w:instrText xml:space="preserve"> PAGEREF _Toc169345672 \h </w:instrText>
            </w:r>
            <w:r w:rsidR="00367977">
              <w:rPr>
                <w:noProof/>
                <w:webHidden/>
              </w:rPr>
            </w:r>
            <w:r w:rsidR="00367977">
              <w:rPr>
                <w:noProof/>
                <w:webHidden/>
              </w:rPr>
              <w:fldChar w:fldCharType="separate"/>
            </w:r>
            <w:r w:rsidR="00367977">
              <w:rPr>
                <w:noProof/>
                <w:webHidden/>
              </w:rPr>
              <w:t>3</w:t>
            </w:r>
            <w:r w:rsidR="00367977">
              <w:rPr>
                <w:noProof/>
                <w:webHidden/>
              </w:rPr>
              <w:fldChar w:fldCharType="end"/>
            </w:r>
          </w:hyperlink>
        </w:p>
        <w:p w14:paraId="254D7B8A" w14:textId="2DAB1688" w:rsidR="00367977" w:rsidRDefault="00DF403D">
          <w:pPr>
            <w:pStyle w:val="TDC2"/>
            <w:tabs>
              <w:tab w:val="left" w:pos="1100"/>
              <w:tab w:val="right" w:leader="dot" w:pos="9607"/>
            </w:tabs>
            <w:rPr>
              <w:rFonts w:asciiTheme="minorHAnsi" w:eastAsiaTheme="minorEastAsia" w:hAnsiTheme="minorHAnsi"/>
              <w:noProof/>
              <w:sz w:val="22"/>
              <w:szCs w:val="22"/>
            </w:rPr>
          </w:pPr>
          <w:hyperlink w:anchor="_Toc169345673" w:history="1">
            <w:r w:rsidR="00367977" w:rsidRPr="00DA3C72">
              <w:rPr>
                <w:rStyle w:val="Hipervnculo"/>
                <w:noProof/>
              </w:rPr>
              <w:t>a.</w:t>
            </w:r>
            <w:r w:rsidR="00367977">
              <w:rPr>
                <w:rFonts w:asciiTheme="minorHAnsi" w:eastAsiaTheme="minorEastAsia" w:hAnsiTheme="minorHAnsi"/>
                <w:noProof/>
                <w:sz w:val="22"/>
                <w:szCs w:val="22"/>
              </w:rPr>
              <w:tab/>
            </w:r>
            <w:r w:rsidR="00367977" w:rsidRPr="00DA3C72">
              <w:rPr>
                <w:rStyle w:val="Hipervnculo"/>
                <w:noProof/>
              </w:rPr>
              <w:t>Humedad del suelo</w:t>
            </w:r>
            <w:r w:rsidR="00367977">
              <w:rPr>
                <w:noProof/>
                <w:webHidden/>
              </w:rPr>
              <w:tab/>
            </w:r>
            <w:r w:rsidR="00367977">
              <w:rPr>
                <w:noProof/>
                <w:webHidden/>
              </w:rPr>
              <w:fldChar w:fldCharType="begin"/>
            </w:r>
            <w:r w:rsidR="00367977">
              <w:rPr>
                <w:noProof/>
                <w:webHidden/>
              </w:rPr>
              <w:instrText xml:space="preserve"> PAGEREF _Toc169345673 \h </w:instrText>
            </w:r>
            <w:r w:rsidR="00367977">
              <w:rPr>
                <w:noProof/>
                <w:webHidden/>
              </w:rPr>
            </w:r>
            <w:r w:rsidR="00367977">
              <w:rPr>
                <w:noProof/>
                <w:webHidden/>
              </w:rPr>
              <w:fldChar w:fldCharType="separate"/>
            </w:r>
            <w:r w:rsidR="00367977">
              <w:rPr>
                <w:noProof/>
                <w:webHidden/>
              </w:rPr>
              <w:t>3</w:t>
            </w:r>
            <w:r w:rsidR="00367977">
              <w:rPr>
                <w:noProof/>
                <w:webHidden/>
              </w:rPr>
              <w:fldChar w:fldCharType="end"/>
            </w:r>
          </w:hyperlink>
        </w:p>
        <w:p w14:paraId="2889115C" w14:textId="0A9D9981" w:rsidR="00367977" w:rsidRDefault="00DF403D">
          <w:pPr>
            <w:pStyle w:val="TDC2"/>
            <w:tabs>
              <w:tab w:val="left" w:pos="1100"/>
              <w:tab w:val="right" w:leader="dot" w:pos="9607"/>
            </w:tabs>
            <w:rPr>
              <w:rFonts w:asciiTheme="minorHAnsi" w:eastAsiaTheme="minorEastAsia" w:hAnsiTheme="minorHAnsi"/>
              <w:noProof/>
              <w:sz w:val="22"/>
              <w:szCs w:val="22"/>
            </w:rPr>
          </w:pPr>
          <w:hyperlink w:anchor="_Toc169345674" w:history="1">
            <w:r w:rsidR="00367977" w:rsidRPr="00DA3C72">
              <w:rPr>
                <w:rStyle w:val="Hipervnculo"/>
                <w:noProof/>
              </w:rPr>
              <w:t>b.</w:t>
            </w:r>
            <w:r w:rsidR="00367977">
              <w:rPr>
                <w:rFonts w:asciiTheme="minorHAnsi" w:eastAsiaTheme="minorEastAsia" w:hAnsiTheme="minorHAnsi"/>
                <w:noProof/>
                <w:sz w:val="22"/>
                <w:szCs w:val="22"/>
              </w:rPr>
              <w:tab/>
            </w:r>
            <w:r w:rsidR="00367977" w:rsidRPr="00DA3C72">
              <w:rPr>
                <w:rStyle w:val="Hipervnculo"/>
                <w:noProof/>
              </w:rPr>
              <w:t>Estándar para el procesamiento analítico de los datos</w:t>
            </w:r>
            <w:r w:rsidR="00367977">
              <w:rPr>
                <w:noProof/>
                <w:webHidden/>
              </w:rPr>
              <w:tab/>
            </w:r>
            <w:r w:rsidR="00367977">
              <w:rPr>
                <w:noProof/>
                <w:webHidden/>
              </w:rPr>
              <w:fldChar w:fldCharType="begin"/>
            </w:r>
            <w:r w:rsidR="00367977">
              <w:rPr>
                <w:noProof/>
                <w:webHidden/>
              </w:rPr>
              <w:instrText xml:space="preserve"> PAGEREF _Toc169345674 \h </w:instrText>
            </w:r>
            <w:r w:rsidR="00367977">
              <w:rPr>
                <w:noProof/>
                <w:webHidden/>
              </w:rPr>
            </w:r>
            <w:r w:rsidR="00367977">
              <w:rPr>
                <w:noProof/>
                <w:webHidden/>
              </w:rPr>
              <w:fldChar w:fldCharType="separate"/>
            </w:r>
            <w:r w:rsidR="00367977">
              <w:rPr>
                <w:noProof/>
                <w:webHidden/>
              </w:rPr>
              <w:t>4</w:t>
            </w:r>
            <w:r w:rsidR="00367977">
              <w:rPr>
                <w:noProof/>
                <w:webHidden/>
              </w:rPr>
              <w:fldChar w:fldCharType="end"/>
            </w:r>
          </w:hyperlink>
        </w:p>
        <w:p w14:paraId="2D6BC10D" w14:textId="38ACFC8F" w:rsidR="00367977" w:rsidRDefault="00DF403D">
          <w:pPr>
            <w:pStyle w:val="TDC2"/>
            <w:tabs>
              <w:tab w:val="left" w:pos="1100"/>
              <w:tab w:val="right" w:leader="dot" w:pos="9607"/>
            </w:tabs>
            <w:rPr>
              <w:rFonts w:asciiTheme="minorHAnsi" w:eastAsiaTheme="minorEastAsia" w:hAnsiTheme="minorHAnsi"/>
              <w:noProof/>
              <w:sz w:val="22"/>
              <w:szCs w:val="22"/>
            </w:rPr>
          </w:pPr>
          <w:hyperlink w:anchor="_Toc169345675" w:history="1">
            <w:r w:rsidR="00367977" w:rsidRPr="00DA3C72">
              <w:rPr>
                <w:rStyle w:val="Hipervnculo"/>
                <w:noProof/>
              </w:rPr>
              <w:t>c.</w:t>
            </w:r>
            <w:r w:rsidR="00367977">
              <w:rPr>
                <w:rFonts w:asciiTheme="minorHAnsi" w:eastAsiaTheme="minorEastAsia" w:hAnsiTheme="minorHAnsi"/>
                <w:noProof/>
                <w:sz w:val="22"/>
                <w:szCs w:val="22"/>
              </w:rPr>
              <w:tab/>
            </w:r>
            <w:r w:rsidR="00367977" w:rsidRPr="00DA3C72">
              <w:rPr>
                <w:rStyle w:val="Hipervnculo"/>
                <w:noProof/>
              </w:rPr>
              <w:t>Estado del arte</w:t>
            </w:r>
            <w:r w:rsidR="00367977">
              <w:rPr>
                <w:noProof/>
                <w:webHidden/>
              </w:rPr>
              <w:tab/>
            </w:r>
            <w:r w:rsidR="00367977">
              <w:rPr>
                <w:noProof/>
                <w:webHidden/>
              </w:rPr>
              <w:fldChar w:fldCharType="begin"/>
            </w:r>
            <w:r w:rsidR="00367977">
              <w:rPr>
                <w:noProof/>
                <w:webHidden/>
              </w:rPr>
              <w:instrText xml:space="preserve"> PAGEREF _Toc169345675 \h </w:instrText>
            </w:r>
            <w:r w:rsidR="00367977">
              <w:rPr>
                <w:noProof/>
                <w:webHidden/>
              </w:rPr>
            </w:r>
            <w:r w:rsidR="00367977">
              <w:rPr>
                <w:noProof/>
                <w:webHidden/>
              </w:rPr>
              <w:fldChar w:fldCharType="separate"/>
            </w:r>
            <w:r w:rsidR="00367977">
              <w:rPr>
                <w:noProof/>
                <w:webHidden/>
              </w:rPr>
              <w:t>4</w:t>
            </w:r>
            <w:r w:rsidR="00367977">
              <w:rPr>
                <w:noProof/>
                <w:webHidden/>
              </w:rPr>
              <w:fldChar w:fldCharType="end"/>
            </w:r>
          </w:hyperlink>
        </w:p>
        <w:p w14:paraId="19D9E644" w14:textId="428CA180" w:rsidR="00367977" w:rsidRDefault="00DF403D">
          <w:pPr>
            <w:pStyle w:val="TDC1"/>
            <w:tabs>
              <w:tab w:val="left" w:pos="880"/>
              <w:tab w:val="right" w:leader="dot" w:pos="9607"/>
            </w:tabs>
            <w:rPr>
              <w:rFonts w:asciiTheme="minorHAnsi" w:eastAsiaTheme="minorEastAsia" w:hAnsiTheme="minorHAnsi"/>
              <w:noProof/>
              <w:sz w:val="22"/>
              <w:szCs w:val="22"/>
            </w:rPr>
          </w:pPr>
          <w:hyperlink w:anchor="_Toc169345676" w:history="1">
            <w:r w:rsidR="00367977" w:rsidRPr="00DA3C72">
              <w:rPr>
                <w:rStyle w:val="Hipervnculo"/>
                <w:noProof/>
              </w:rPr>
              <w:t>3.</w:t>
            </w:r>
            <w:r w:rsidR="00367977">
              <w:rPr>
                <w:rFonts w:asciiTheme="minorHAnsi" w:eastAsiaTheme="minorEastAsia" w:hAnsiTheme="minorHAnsi"/>
                <w:noProof/>
                <w:sz w:val="22"/>
                <w:szCs w:val="22"/>
              </w:rPr>
              <w:tab/>
            </w:r>
            <w:r w:rsidR="00367977" w:rsidRPr="00DA3C72">
              <w:rPr>
                <w:rStyle w:val="Hipervnculo"/>
                <w:noProof/>
              </w:rPr>
              <w:t>Desarrollo metodológico</w:t>
            </w:r>
            <w:r w:rsidR="00367977">
              <w:rPr>
                <w:noProof/>
                <w:webHidden/>
              </w:rPr>
              <w:tab/>
            </w:r>
            <w:r w:rsidR="00367977">
              <w:rPr>
                <w:noProof/>
                <w:webHidden/>
              </w:rPr>
              <w:fldChar w:fldCharType="begin"/>
            </w:r>
            <w:r w:rsidR="00367977">
              <w:rPr>
                <w:noProof/>
                <w:webHidden/>
              </w:rPr>
              <w:instrText xml:space="preserve"> PAGEREF _Toc169345676 \h </w:instrText>
            </w:r>
            <w:r w:rsidR="00367977">
              <w:rPr>
                <w:noProof/>
                <w:webHidden/>
              </w:rPr>
            </w:r>
            <w:r w:rsidR="00367977">
              <w:rPr>
                <w:noProof/>
                <w:webHidden/>
              </w:rPr>
              <w:fldChar w:fldCharType="separate"/>
            </w:r>
            <w:r w:rsidR="00367977">
              <w:rPr>
                <w:noProof/>
                <w:webHidden/>
              </w:rPr>
              <w:t>5</w:t>
            </w:r>
            <w:r w:rsidR="00367977">
              <w:rPr>
                <w:noProof/>
                <w:webHidden/>
              </w:rPr>
              <w:fldChar w:fldCharType="end"/>
            </w:r>
          </w:hyperlink>
        </w:p>
        <w:p w14:paraId="576390AC" w14:textId="1A5C60D2" w:rsidR="00367977" w:rsidRDefault="00DF403D">
          <w:pPr>
            <w:pStyle w:val="TDC2"/>
            <w:tabs>
              <w:tab w:val="left" w:pos="1100"/>
              <w:tab w:val="right" w:leader="dot" w:pos="9607"/>
            </w:tabs>
            <w:rPr>
              <w:rFonts w:asciiTheme="minorHAnsi" w:eastAsiaTheme="minorEastAsia" w:hAnsiTheme="minorHAnsi"/>
              <w:noProof/>
              <w:sz w:val="22"/>
              <w:szCs w:val="22"/>
            </w:rPr>
          </w:pPr>
          <w:hyperlink w:anchor="_Toc169345677" w:history="1">
            <w:r w:rsidR="00367977" w:rsidRPr="00DA3C72">
              <w:rPr>
                <w:rStyle w:val="Hipervnculo"/>
                <w:noProof/>
              </w:rPr>
              <w:t>a.</w:t>
            </w:r>
            <w:r w:rsidR="00367977">
              <w:rPr>
                <w:rFonts w:asciiTheme="minorHAnsi" w:eastAsiaTheme="minorEastAsia" w:hAnsiTheme="minorHAnsi"/>
                <w:noProof/>
                <w:sz w:val="22"/>
                <w:szCs w:val="22"/>
              </w:rPr>
              <w:tab/>
            </w:r>
            <w:r w:rsidR="00367977" w:rsidRPr="00DA3C72">
              <w:rPr>
                <w:rStyle w:val="Hipervnculo"/>
                <w:noProof/>
              </w:rPr>
              <w:t>Recuperación de los datos</w:t>
            </w:r>
            <w:r w:rsidR="00367977">
              <w:rPr>
                <w:noProof/>
                <w:webHidden/>
              </w:rPr>
              <w:tab/>
            </w:r>
            <w:r w:rsidR="00367977">
              <w:rPr>
                <w:noProof/>
                <w:webHidden/>
              </w:rPr>
              <w:fldChar w:fldCharType="begin"/>
            </w:r>
            <w:r w:rsidR="00367977">
              <w:rPr>
                <w:noProof/>
                <w:webHidden/>
              </w:rPr>
              <w:instrText xml:space="preserve"> PAGEREF _Toc169345677 \h </w:instrText>
            </w:r>
            <w:r w:rsidR="00367977">
              <w:rPr>
                <w:noProof/>
                <w:webHidden/>
              </w:rPr>
            </w:r>
            <w:r w:rsidR="00367977">
              <w:rPr>
                <w:noProof/>
                <w:webHidden/>
              </w:rPr>
              <w:fldChar w:fldCharType="separate"/>
            </w:r>
            <w:r w:rsidR="00367977">
              <w:rPr>
                <w:noProof/>
                <w:webHidden/>
              </w:rPr>
              <w:t>5</w:t>
            </w:r>
            <w:r w:rsidR="00367977">
              <w:rPr>
                <w:noProof/>
                <w:webHidden/>
              </w:rPr>
              <w:fldChar w:fldCharType="end"/>
            </w:r>
          </w:hyperlink>
        </w:p>
        <w:p w14:paraId="21B20BC0" w14:textId="5496688F" w:rsidR="00367977" w:rsidRDefault="00DF403D">
          <w:pPr>
            <w:pStyle w:val="TDC3"/>
            <w:tabs>
              <w:tab w:val="right" w:leader="dot" w:pos="9607"/>
            </w:tabs>
            <w:rPr>
              <w:rFonts w:asciiTheme="minorHAnsi" w:eastAsiaTheme="minorEastAsia" w:hAnsiTheme="minorHAnsi"/>
              <w:noProof/>
              <w:sz w:val="22"/>
              <w:szCs w:val="22"/>
            </w:rPr>
          </w:pPr>
          <w:hyperlink w:anchor="_Toc169345678" w:history="1">
            <w:r w:rsidR="00367977" w:rsidRPr="00DA3C72">
              <w:rPr>
                <w:rStyle w:val="Hipervnculo"/>
                <w:noProof/>
              </w:rPr>
              <w:t>Disponibilidad de la información</w:t>
            </w:r>
            <w:r w:rsidR="00367977">
              <w:rPr>
                <w:noProof/>
                <w:webHidden/>
              </w:rPr>
              <w:tab/>
            </w:r>
            <w:r w:rsidR="00367977">
              <w:rPr>
                <w:noProof/>
                <w:webHidden/>
              </w:rPr>
              <w:fldChar w:fldCharType="begin"/>
            </w:r>
            <w:r w:rsidR="00367977">
              <w:rPr>
                <w:noProof/>
                <w:webHidden/>
              </w:rPr>
              <w:instrText xml:space="preserve"> PAGEREF _Toc169345678 \h </w:instrText>
            </w:r>
            <w:r w:rsidR="00367977">
              <w:rPr>
                <w:noProof/>
                <w:webHidden/>
              </w:rPr>
            </w:r>
            <w:r w:rsidR="00367977">
              <w:rPr>
                <w:noProof/>
                <w:webHidden/>
              </w:rPr>
              <w:fldChar w:fldCharType="separate"/>
            </w:r>
            <w:r w:rsidR="00367977">
              <w:rPr>
                <w:noProof/>
                <w:webHidden/>
              </w:rPr>
              <w:t>5</w:t>
            </w:r>
            <w:r w:rsidR="00367977">
              <w:rPr>
                <w:noProof/>
                <w:webHidden/>
              </w:rPr>
              <w:fldChar w:fldCharType="end"/>
            </w:r>
          </w:hyperlink>
        </w:p>
        <w:p w14:paraId="4679827E" w14:textId="1029D656" w:rsidR="00367977" w:rsidRDefault="00DF403D">
          <w:pPr>
            <w:pStyle w:val="TDC3"/>
            <w:tabs>
              <w:tab w:val="right" w:leader="dot" w:pos="9607"/>
            </w:tabs>
            <w:rPr>
              <w:rFonts w:asciiTheme="minorHAnsi" w:eastAsiaTheme="minorEastAsia" w:hAnsiTheme="minorHAnsi"/>
              <w:noProof/>
              <w:sz w:val="22"/>
              <w:szCs w:val="22"/>
            </w:rPr>
          </w:pPr>
          <w:hyperlink w:anchor="_Toc169345679" w:history="1">
            <w:r w:rsidR="00367977" w:rsidRPr="00DA3C72">
              <w:rPr>
                <w:rStyle w:val="Hipervnculo"/>
                <w:noProof/>
              </w:rPr>
              <w:t>ETL</w:t>
            </w:r>
            <w:r w:rsidR="00367977">
              <w:rPr>
                <w:noProof/>
                <w:webHidden/>
              </w:rPr>
              <w:tab/>
            </w:r>
            <w:r w:rsidR="00367977">
              <w:rPr>
                <w:noProof/>
                <w:webHidden/>
              </w:rPr>
              <w:fldChar w:fldCharType="begin"/>
            </w:r>
            <w:r w:rsidR="00367977">
              <w:rPr>
                <w:noProof/>
                <w:webHidden/>
              </w:rPr>
              <w:instrText xml:space="preserve"> PAGEREF _Toc169345679 \h </w:instrText>
            </w:r>
            <w:r w:rsidR="00367977">
              <w:rPr>
                <w:noProof/>
                <w:webHidden/>
              </w:rPr>
            </w:r>
            <w:r w:rsidR="00367977">
              <w:rPr>
                <w:noProof/>
                <w:webHidden/>
              </w:rPr>
              <w:fldChar w:fldCharType="separate"/>
            </w:r>
            <w:r w:rsidR="00367977">
              <w:rPr>
                <w:noProof/>
                <w:webHidden/>
              </w:rPr>
              <w:t>8</w:t>
            </w:r>
            <w:r w:rsidR="00367977">
              <w:rPr>
                <w:noProof/>
                <w:webHidden/>
              </w:rPr>
              <w:fldChar w:fldCharType="end"/>
            </w:r>
          </w:hyperlink>
        </w:p>
        <w:p w14:paraId="3E8FE906" w14:textId="489889A0" w:rsidR="00367977" w:rsidRDefault="00DF403D">
          <w:pPr>
            <w:pStyle w:val="TDC3"/>
            <w:tabs>
              <w:tab w:val="right" w:leader="dot" w:pos="9607"/>
            </w:tabs>
            <w:rPr>
              <w:rFonts w:asciiTheme="minorHAnsi" w:eastAsiaTheme="minorEastAsia" w:hAnsiTheme="minorHAnsi"/>
              <w:noProof/>
              <w:sz w:val="22"/>
              <w:szCs w:val="22"/>
            </w:rPr>
          </w:pPr>
          <w:hyperlink w:anchor="_Toc169345680" w:history="1">
            <w:r w:rsidR="00367977" w:rsidRPr="00DA3C72">
              <w:rPr>
                <w:rStyle w:val="Hipervnculo"/>
                <w:noProof/>
              </w:rPr>
              <w:t>Ingeniería de datos</w:t>
            </w:r>
            <w:r w:rsidR="00367977">
              <w:rPr>
                <w:noProof/>
                <w:webHidden/>
              </w:rPr>
              <w:tab/>
            </w:r>
            <w:r w:rsidR="00367977">
              <w:rPr>
                <w:noProof/>
                <w:webHidden/>
              </w:rPr>
              <w:fldChar w:fldCharType="begin"/>
            </w:r>
            <w:r w:rsidR="00367977">
              <w:rPr>
                <w:noProof/>
                <w:webHidden/>
              </w:rPr>
              <w:instrText xml:space="preserve"> PAGEREF _Toc169345680 \h </w:instrText>
            </w:r>
            <w:r w:rsidR="00367977">
              <w:rPr>
                <w:noProof/>
                <w:webHidden/>
              </w:rPr>
            </w:r>
            <w:r w:rsidR="00367977">
              <w:rPr>
                <w:noProof/>
                <w:webHidden/>
              </w:rPr>
              <w:fldChar w:fldCharType="separate"/>
            </w:r>
            <w:r w:rsidR="00367977">
              <w:rPr>
                <w:noProof/>
                <w:webHidden/>
              </w:rPr>
              <w:t>8</w:t>
            </w:r>
            <w:r w:rsidR="00367977">
              <w:rPr>
                <w:noProof/>
                <w:webHidden/>
              </w:rPr>
              <w:fldChar w:fldCharType="end"/>
            </w:r>
          </w:hyperlink>
        </w:p>
        <w:p w14:paraId="31EB6F6F" w14:textId="0C2FB5FF" w:rsidR="00367977" w:rsidRDefault="00DF403D">
          <w:pPr>
            <w:pStyle w:val="TDC3"/>
            <w:tabs>
              <w:tab w:val="right" w:leader="dot" w:pos="9607"/>
            </w:tabs>
            <w:rPr>
              <w:rFonts w:asciiTheme="minorHAnsi" w:eastAsiaTheme="minorEastAsia" w:hAnsiTheme="minorHAnsi"/>
              <w:noProof/>
              <w:sz w:val="22"/>
              <w:szCs w:val="22"/>
            </w:rPr>
          </w:pPr>
          <w:hyperlink w:anchor="_Toc169345681" w:history="1">
            <w:r w:rsidR="00367977" w:rsidRPr="00DA3C72">
              <w:rPr>
                <w:rStyle w:val="Hipervnculo"/>
                <w:noProof/>
              </w:rPr>
              <w:t>Preparación de los datos</w:t>
            </w:r>
            <w:r w:rsidR="00367977">
              <w:rPr>
                <w:noProof/>
                <w:webHidden/>
              </w:rPr>
              <w:tab/>
            </w:r>
            <w:r w:rsidR="00367977">
              <w:rPr>
                <w:noProof/>
                <w:webHidden/>
              </w:rPr>
              <w:fldChar w:fldCharType="begin"/>
            </w:r>
            <w:r w:rsidR="00367977">
              <w:rPr>
                <w:noProof/>
                <w:webHidden/>
              </w:rPr>
              <w:instrText xml:space="preserve"> PAGEREF _Toc169345681 \h </w:instrText>
            </w:r>
            <w:r w:rsidR="00367977">
              <w:rPr>
                <w:noProof/>
                <w:webHidden/>
              </w:rPr>
            </w:r>
            <w:r w:rsidR="00367977">
              <w:rPr>
                <w:noProof/>
                <w:webHidden/>
              </w:rPr>
              <w:fldChar w:fldCharType="separate"/>
            </w:r>
            <w:r w:rsidR="00367977">
              <w:rPr>
                <w:noProof/>
                <w:webHidden/>
              </w:rPr>
              <w:t>8</w:t>
            </w:r>
            <w:r w:rsidR="00367977">
              <w:rPr>
                <w:noProof/>
                <w:webHidden/>
              </w:rPr>
              <w:fldChar w:fldCharType="end"/>
            </w:r>
          </w:hyperlink>
        </w:p>
        <w:p w14:paraId="301ED083" w14:textId="5581E535" w:rsidR="00367977" w:rsidRDefault="00DF403D">
          <w:pPr>
            <w:pStyle w:val="TDC3"/>
            <w:tabs>
              <w:tab w:val="right" w:leader="dot" w:pos="9607"/>
            </w:tabs>
            <w:rPr>
              <w:rFonts w:asciiTheme="minorHAnsi" w:eastAsiaTheme="minorEastAsia" w:hAnsiTheme="minorHAnsi"/>
              <w:noProof/>
              <w:sz w:val="22"/>
              <w:szCs w:val="22"/>
            </w:rPr>
          </w:pPr>
          <w:hyperlink w:anchor="_Toc169345682" w:history="1">
            <w:r w:rsidR="00367977" w:rsidRPr="00DA3C72">
              <w:rPr>
                <w:rStyle w:val="Hipervnculo"/>
                <w:noProof/>
              </w:rPr>
              <w:t>Despliegue y creación de la base de datos</w:t>
            </w:r>
            <w:r w:rsidR="00367977">
              <w:rPr>
                <w:noProof/>
                <w:webHidden/>
              </w:rPr>
              <w:tab/>
            </w:r>
            <w:r w:rsidR="00367977">
              <w:rPr>
                <w:noProof/>
                <w:webHidden/>
              </w:rPr>
              <w:fldChar w:fldCharType="begin"/>
            </w:r>
            <w:r w:rsidR="00367977">
              <w:rPr>
                <w:noProof/>
                <w:webHidden/>
              </w:rPr>
              <w:instrText xml:space="preserve"> PAGEREF _Toc169345682 \h </w:instrText>
            </w:r>
            <w:r w:rsidR="00367977">
              <w:rPr>
                <w:noProof/>
                <w:webHidden/>
              </w:rPr>
            </w:r>
            <w:r w:rsidR="00367977">
              <w:rPr>
                <w:noProof/>
                <w:webHidden/>
              </w:rPr>
              <w:fldChar w:fldCharType="separate"/>
            </w:r>
            <w:r w:rsidR="00367977">
              <w:rPr>
                <w:noProof/>
                <w:webHidden/>
              </w:rPr>
              <w:t>8</w:t>
            </w:r>
            <w:r w:rsidR="00367977">
              <w:rPr>
                <w:noProof/>
                <w:webHidden/>
              </w:rPr>
              <w:fldChar w:fldCharType="end"/>
            </w:r>
          </w:hyperlink>
        </w:p>
        <w:p w14:paraId="29320D9A" w14:textId="039F34F2" w:rsidR="00367977" w:rsidRDefault="00DF403D">
          <w:pPr>
            <w:pStyle w:val="TDC2"/>
            <w:tabs>
              <w:tab w:val="left" w:pos="1100"/>
              <w:tab w:val="right" w:leader="dot" w:pos="9607"/>
            </w:tabs>
            <w:rPr>
              <w:rFonts w:asciiTheme="minorHAnsi" w:eastAsiaTheme="minorEastAsia" w:hAnsiTheme="minorHAnsi"/>
              <w:noProof/>
              <w:sz w:val="22"/>
              <w:szCs w:val="22"/>
            </w:rPr>
          </w:pPr>
          <w:hyperlink w:anchor="_Toc169345683" w:history="1">
            <w:r w:rsidR="00367977" w:rsidRPr="00DA3C72">
              <w:rPr>
                <w:rStyle w:val="Hipervnculo"/>
                <w:noProof/>
              </w:rPr>
              <w:t>b.</w:t>
            </w:r>
            <w:r w:rsidR="00367977">
              <w:rPr>
                <w:rFonts w:asciiTheme="minorHAnsi" w:eastAsiaTheme="minorEastAsia" w:hAnsiTheme="minorHAnsi"/>
                <w:noProof/>
                <w:sz w:val="22"/>
                <w:szCs w:val="22"/>
              </w:rPr>
              <w:tab/>
            </w:r>
            <w:r w:rsidR="00367977" w:rsidRPr="00DA3C72">
              <w:rPr>
                <w:rStyle w:val="Hipervnculo"/>
                <w:noProof/>
              </w:rPr>
              <w:t>Análisis exploratorio</w:t>
            </w:r>
            <w:r w:rsidR="00367977">
              <w:rPr>
                <w:noProof/>
                <w:webHidden/>
              </w:rPr>
              <w:tab/>
            </w:r>
            <w:r w:rsidR="00367977">
              <w:rPr>
                <w:noProof/>
                <w:webHidden/>
              </w:rPr>
              <w:fldChar w:fldCharType="begin"/>
            </w:r>
            <w:r w:rsidR="00367977">
              <w:rPr>
                <w:noProof/>
                <w:webHidden/>
              </w:rPr>
              <w:instrText xml:space="preserve"> PAGEREF _Toc169345683 \h </w:instrText>
            </w:r>
            <w:r w:rsidR="00367977">
              <w:rPr>
                <w:noProof/>
                <w:webHidden/>
              </w:rPr>
            </w:r>
            <w:r w:rsidR="00367977">
              <w:rPr>
                <w:noProof/>
                <w:webHidden/>
              </w:rPr>
              <w:fldChar w:fldCharType="separate"/>
            </w:r>
            <w:r w:rsidR="00367977">
              <w:rPr>
                <w:noProof/>
                <w:webHidden/>
              </w:rPr>
              <w:t>10</w:t>
            </w:r>
            <w:r w:rsidR="00367977">
              <w:rPr>
                <w:noProof/>
                <w:webHidden/>
              </w:rPr>
              <w:fldChar w:fldCharType="end"/>
            </w:r>
          </w:hyperlink>
        </w:p>
        <w:p w14:paraId="0040A8E3" w14:textId="193CABEE" w:rsidR="00367977" w:rsidRDefault="00DF403D">
          <w:pPr>
            <w:pStyle w:val="TDC3"/>
            <w:tabs>
              <w:tab w:val="right" w:leader="dot" w:pos="9607"/>
            </w:tabs>
            <w:rPr>
              <w:rFonts w:asciiTheme="minorHAnsi" w:eastAsiaTheme="minorEastAsia" w:hAnsiTheme="minorHAnsi"/>
              <w:noProof/>
              <w:sz w:val="22"/>
              <w:szCs w:val="22"/>
            </w:rPr>
          </w:pPr>
          <w:hyperlink w:anchor="_Toc169345684" w:history="1">
            <w:r w:rsidR="00367977" w:rsidRPr="00DA3C72">
              <w:rPr>
                <w:rStyle w:val="Hipervnculo"/>
                <w:noProof/>
              </w:rPr>
              <w:t>Descripción de los datos</w:t>
            </w:r>
            <w:r w:rsidR="00367977">
              <w:rPr>
                <w:noProof/>
                <w:webHidden/>
              </w:rPr>
              <w:tab/>
            </w:r>
            <w:r w:rsidR="00367977">
              <w:rPr>
                <w:noProof/>
                <w:webHidden/>
              </w:rPr>
              <w:fldChar w:fldCharType="begin"/>
            </w:r>
            <w:r w:rsidR="00367977">
              <w:rPr>
                <w:noProof/>
                <w:webHidden/>
              </w:rPr>
              <w:instrText xml:space="preserve"> PAGEREF _Toc169345684 \h </w:instrText>
            </w:r>
            <w:r w:rsidR="00367977">
              <w:rPr>
                <w:noProof/>
                <w:webHidden/>
              </w:rPr>
            </w:r>
            <w:r w:rsidR="00367977">
              <w:rPr>
                <w:noProof/>
                <w:webHidden/>
              </w:rPr>
              <w:fldChar w:fldCharType="separate"/>
            </w:r>
            <w:r w:rsidR="00367977">
              <w:rPr>
                <w:noProof/>
                <w:webHidden/>
              </w:rPr>
              <w:t>10</w:t>
            </w:r>
            <w:r w:rsidR="00367977">
              <w:rPr>
                <w:noProof/>
                <w:webHidden/>
              </w:rPr>
              <w:fldChar w:fldCharType="end"/>
            </w:r>
          </w:hyperlink>
        </w:p>
        <w:p w14:paraId="4B9BBB12" w14:textId="426F0F7E" w:rsidR="00367977" w:rsidRDefault="00DF403D">
          <w:pPr>
            <w:pStyle w:val="TDC3"/>
            <w:tabs>
              <w:tab w:val="right" w:leader="dot" w:pos="9607"/>
            </w:tabs>
            <w:rPr>
              <w:rFonts w:asciiTheme="minorHAnsi" w:eastAsiaTheme="minorEastAsia" w:hAnsiTheme="minorHAnsi"/>
              <w:noProof/>
              <w:sz w:val="22"/>
              <w:szCs w:val="22"/>
            </w:rPr>
          </w:pPr>
          <w:hyperlink w:anchor="_Toc169345685" w:history="1">
            <w:r w:rsidR="00367977" w:rsidRPr="00DA3C72">
              <w:rPr>
                <w:rStyle w:val="Hipervnculo"/>
                <w:noProof/>
              </w:rPr>
              <w:t>Preparación de los datos: Limpieza, filtrado y rellenado</w:t>
            </w:r>
            <w:r w:rsidR="00367977">
              <w:rPr>
                <w:noProof/>
                <w:webHidden/>
              </w:rPr>
              <w:tab/>
            </w:r>
            <w:r w:rsidR="00367977">
              <w:rPr>
                <w:noProof/>
                <w:webHidden/>
              </w:rPr>
              <w:fldChar w:fldCharType="begin"/>
            </w:r>
            <w:r w:rsidR="00367977">
              <w:rPr>
                <w:noProof/>
                <w:webHidden/>
              </w:rPr>
              <w:instrText xml:space="preserve"> PAGEREF _Toc169345685 \h </w:instrText>
            </w:r>
            <w:r w:rsidR="00367977">
              <w:rPr>
                <w:noProof/>
                <w:webHidden/>
              </w:rPr>
            </w:r>
            <w:r w:rsidR="00367977">
              <w:rPr>
                <w:noProof/>
                <w:webHidden/>
              </w:rPr>
              <w:fldChar w:fldCharType="separate"/>
            </w:r>
            <w:r w:rsidR="00367977">
              <w:rPr>
                <w:noProof/>
                <w:webHidden/>
              </w:rPr>
              <w:t>12</w:t>
            </w:r>
            <w:r w:rsidR="00367977">
              <w:rPr>
                <w:noProof/>
                <w:webHidden/>
              </w:rPr>
              <w:fldChar w:fldCharType="end"/>
            </w:r>
          </w:hyperlink>
        </w:p>
        <w:p w14:paraId="30647AA2" w14:textId="6EA11846" w:rsidR="00367977" w:rsidRDefault="00DF403D">
          <w:pPr>
            <w:pStyle w:val="TDC3"/>
            <w:tabs>
              <w:tab w:val="right" w:leader="dot" w:pos="9607"/>
            </w:tabs>
            <w:rPr>
              <w:rFonts w:asciiTheme="minorHAnsi" w:eastAsiaTheme="minorEastAsia" w:hAnsiTheme="minorHAnsi"/>
              <w:noProof/>
              <w:sz w:val="22"/>
              <w:szCs w:val="22"/>
            </w:rPr>
          </w:pPr>
          <w:hyperlink w:anchor="_Toc169345686" w:history="1">
            <w:r w:rsidR="00367977" w:rsidRPr="00DA3C72">
              <w:rPr>
                <w:rStyle w:val="Hipervnculo"/>
                <w:noProof/>
              </w:rPr>
              <w:t>Análisis descriptivo de los datos transformados</w:t>
            </w:r>
            <w:r w:rsidR="00367977">
              <w:rPr>
                <w:noProof/>
                <w:webHidden/>
              </w:rPr>
              <w:tab/>
            </w:r>
            <w:r w:rsidR="00367977">
              <w:rPr>
                <w:noProof/>
                <w:webHidden/>
              </w:rPr>
              <w:fldChar w:fldCharType="begin"/>
            </w:r>
            <w:r w:rsidR="00367977">
              <w:rPr>
                <w:noProof/>
                <w:webHidden/>
              </w:rPr>
              <w:instrText xml:space="preserve"> PAGEREF _Toc169345686 \h </w:instrText>
            </w:r>
            <w:r w:rsidR="00367977">
              <w:rPr>
                <w:noProof/>
                <w:webHidden/>
              </w:rPr>
            </w:r>
            <w:r w:rsidR="00367977">
              <w:rPr>
                <w:noProof/>
                <w:webHidden/>
              </w:rPr>
              <w:fldChar w:fldCharType="separate"/>
            </w:r>
            <w:r w:rsidR="00367977">
              <w:rPr>
                <w:noProof/>
                <w:webHidden/>
              </w:rPr>
              <w:t>16</w:t>
            </w:r>
            <w:r w:rsidR="00367977">
              <w:rPr>
                <w:noProof/>
                <w:webHidden/>
              </w:rPr>
              <w:fldChar w:fldCharType="end"/>
            </w:r>
          </w:hyperlink>
        </w:p>
        <w:p w14:paraId="19C15998" w14:textId="522B8249" w:rsidR="00367977" w:rsidRDefault="00DF403D">
          <w:pPr>
            <w:pStyle w:val="TDC2"/>
            <w:tabs>
              <w:tab w:val="right" w:leader="dot" w:pos="9607"/>
            </w:tabs>
            <w:rPr>
              <w:rFonts w:asciiTheme="minorHAnsi" w:eastAsiaTheme="minorEastAsia" w:hAnsiTheme="minorHAnsi"/>
              <w:noProof/>
              <w:sz w:val="22"/>
              <w:szCs w:val="22"/>
            </w:rPr>
          </w:pPr>
          <w:hyperlink w:anchor="_Toc169345687" w:history="1">
            <w:r w:rsidR="00367977" w:rsidRPr="00DA3C72">
              <w:rPr>
                <w:rStyle w:val="Hipervnculo"/>
                <w:noProof/>
              </w:rPr>
              <w:t>c. Modelación de los datos (selección de modelos, ingeniería de características, entrenamiento, evaluación con métricas adecuadas) – materia de estadística</w:t>
            </w:r>
            <w:r w:rsidR="00367977">
              <w:rPr>
                <w:noProof/>
                <w:webHidden/>
              </w:rPr>
              <w:tab/>
            </w:r>
            <w:r w:rsidR="00367977">
              <w:rPr>
                <w:noProof/>
                <w:webHidden/>
              </w:rPr>
              <w:fldChar w:fldCharType="begin"/>
            </w:r>
            <w:r w:rsidR="00367977">
              <w:rPr>
                <w:noProof/>
                <w:webHidden/>
              </w:rPr>
              <w:instrText xml:space="preserve"> PAGEREF _Toc169345687 \h </w:instrText>
            </w:r>
            <w:r w:rsidR="00367977">
              <w:rPr>
                <w:noProof/>
                <w:webHidden/>
              </w:rPr>
            </w:r>
            <w:r w:rsidR="00367977">
              <w:rPr>
                <w:noProof/>
                <w:webHidden/>
              </w:rPr>
              <w:fldChar w:fldCharType="separate"/>
            </w:r>
            <w:r w:rsidR="00367977">
              <w:rPr>
                <w:noProof/>
                <w:webHidden/>
              </w:rPr>
              <w:t>19</w:t>
            </w:r>
            <w:r w:rsidR="00367977">
              <w:rPr>
                <w:noProof/>
                <w:webHidden/>
              </w:rPr>
              <w:fldChar w:fldCharType="end"/>
            </w:r>
          </w:hyperlink>
        </w:p>
        <w:p w14:paraId="2996CD4C" w14:textId="50FBB530" w:rsidR="00367977" w:rsidRDefault="00DF403D">
          <w:pPr>
            <w:pStyle w:val="TDC3"/>
            <w:tabs>
              <w:tab w:val="right" w:leader="dot" w:pos="9607"/>
            </w:tabs>
            <w:rPr>
              <w:rFonts w:asciiTheme="minorHAnsi" w:eastAsiaTheme="minorEastAsia" w:hAnsiTheme="minorHAnsi"/>
              <w:noProof/>
              <w:sz w:val="22"/>
              <w:szCs w:val="22"/>
            </w:rPr>
          </w:pPr>
          <w:hyperlink w:anchor="_Toc169345688" w:history="1">
            <w:r w:rsidR="00367977" w:rsidRPr="00DA3C72">
              <w:rPr>
                <w:rStyle w:val="Hipervnculo"/>
                <w:noProof/>
              </w:rPr>
              <w:t>Preparación del modelo</w:t>
            </w:r>
            <w:r w:rsidR="00367977">
              <w:rPr>
                <w:noProof/>
                <w:webHidden/>
              </w:rPr>
              <w:tab/>
            </w:r>
            <w:r w:rsidR="00367977">
              <w:rPr>
                <w:noProof/>
                <w:webHidden/>
              </w:rPr>
              <w:fldChar w:fldCharType="begin"/>
            </w:r>
            <w:r w:rsidR="00367977">
              <w:rPr>
                <w:noProof/>
                <w:webHidden/>
              </w:rPr>
              <w:instrText xml:space="preserve"> PAGEREF _Toc169345688 \h </w:instrText>
            </w:r>
            <w:r w:rsidR="00367977">
              <w:rPr>
                <w:noProof/>
                <w:webHidden/>
              </w:rPr>
            </w:r>
            <w:r w:rsidR="00367977">
              <w:rPr>
                <w:noProof/>
                <w:webHidden/>
              </w:rPr>
              <w:fldChar w:fldCharType="separate"/>
            </w:r>
            <w:r w:rsidR="00367977">
              <w:rPr>
                <w:noProof/>
                <w:webHidden/>
              </w:rPr>
              <w:t>20</w:t>
            </w:r>
            <w:r w:rsidR="00367977">
              <w:rPr>
                <w:noProof/>
                <w:webHidden/>
              </w:rPr>
              <w:fldChar w:fldCharType="end"/>
            </w:r>
          </w:hyperlink>
        </w:p>
        <w:p w14:paraId="194EB57A" w14:textId="79410F1A" w:rsidR="00367977" w:rsidRDefault="00DF403D">
          <w:pPr>
            <w:pStyle w:val="TDC3"/>
            <w:tabs>
              <w:tab w:val="right" w:leader="dot" w:pos="9607"/>
            </w:tabs>
            <w:rPr>
              <w:rFonts w:asciiTheme="minorHAnsi" w:eastAsiaTheme="minorEastAsia" w:hAnsiTheme="minorHAnsi"/>
              <w:noProof/>
              <w:sz w:val="22"/>
              <w:szCs w:val="22"/>
            </w:rPr>
          </w:pPr>
          <w:hyperlink w:anchor="_Toc169345689" w:history="1">
            <w:r w:rsidR="00367977" w:rsidRPr="00DA3C72">
              <w:rPr>
                <w:rStyle w:val="Hipervnculo"/>
                <w:noProof/>
              </w:rPr>
              <w:t>Elección y tuneado</w:t>
            </w:r>
            <w:r w:rsidR="00367977">
              <w:rPr>
                <w:noProof/>
                <w:webHidden/>
              </w:rPr>
              <w:tab/>
            </w:r>
            <w:r w:rsidR="00367977">
              <w:rPr>
                <w:noProof/>
                <w:webHidden/>
              </w:rPr>
              <w:fldChar w:fldCharType="begin"/>
            </w:r>
            <w:r w:rsidR="00367977">
              <w:rPr>
                <w:noProof/>
                <w:webHidden/>
              </w:rPr>
              <w:instrText xml:space="preserve"> PAGEREF _Toc169345689 \h </w:instrText>
            </w:r>
            <w:r w:rsidR="00367977">
              <w:rPr>
                <w:noProof/>
                <w:webHidden/>
              </w:rPr>
            </w:r>
            <w:r w:rsidR="00367977">
              <w:rPr>
                <w:noProof/>
                <w:webHidden/>
              </w:rPr>
              <w:fldChar w:fldCharType="separate"/>
            </w:r>
            <w:r w:rsidR="00367977">
              <w:rPr>
                <w:noProof/>
                <w:webHidden/>
              </w:rPr>
              <w:t>21</w:t>
            </w:r>
            <w:r w:rsidR="00367977">
              <w:rPr>
                <w:noProof/>
                <w:webHidden/>
              </w:rPr>
              <w:fldChar w:fldCharType="end"/>
            </w:r>
          </w:hyperlink>
        </w:p>
        <w:p w14:paraId="7B94CD21" w14:textId="4DFFE516" w:rsidR="00367977" w:rsidRDefault="00DF403D">
          <w:pPr>
            <w:pStyle w:val="TDC3"/>
            <w:tabs>
              <w:tab w:val="right" w:leader="dot" w:pos="9607"/>
            </w:tabs>
            <w:rPr>
              <w:rFonts w:asciiTheme="minorHAnsi" w:eastAsiaTheme="minorEastAsia" w:hAnsiTheme="minorHAnsi"/>
              <w:noProof/>
              <w:sz w:val="22"/>
              <w:szCs w:val="22"/>
            </w:rPr>
          </w:pPr>
          <w:hyperlink w:anchor="_Toc169345690" w:history="1">
            <w:r w:rsidR="00367977" w:rsidRPr="00DA3C72">
              <w:rPr>
                <w:rStyle w:val="Hipervnculo"/>
                <w:noProof/>
              </w:rPr>
              <w:t>Establecimiento del modelo</w:t>
            </w:r>
            <w:r w:rsidR="00367977">
              <w:rPr>
                <w:noProof/>
                <w:webHidden/>
              </w:rPr>
              <w:tab/>
            </w:r>
            <w:r w:rsidR="00367977">
              <w:rPr>
                <w:noProof/>
                <w:webHidden/>
              </w:rPr>
              <w:fldChar w:fldCharType="begin"/>
            </w:r>
            <w:r w:rsidR="00367977">
              <w:rPr>
                <w:noProof/>
                <w:webHidden/>
              </w:rPr>
              <w:instrText xml:space="preserve"> PAGEREF _Toc169345690 \h </w:instrText>
            </w:r>
            <w:r w:rsidR="00367977">
              <w:rPr>
                <w:noProof/>
                <w:webHidden/>
              </w:rPr>
            </w:r>
            <w:r w:rsidR="00367977">
              <w:rPr>
                <w:noProof/>
                <w:webHidden/>
              </w:rPr>
              <w:fldChar w:fldCharType="separate"/>
            </w:r>
            <w:r w:rsidR="00367977">
              <w:rPr>
                <w:noProof/>
                <w:webHidden/>
              </w:rPr>
              <w:t>21</w:t>
            </w:r>
            <w:r w:rsidR="00367977">
              <w:rPr>
                <w:noProof/>
                <w:webHidden/>
              </w:rPr>
              <w:fldChar w:fldCharType="end"/>
            </w:r>
          </w:hyperlink>
        </w:p>
        <w:p w14:paraId="168E5397" w14:textId="3045A215" w:rsidR="00367977" w:rsidRDefault="00DF403D">
          <w:pPr>
            <w:pStyle w:val="TDC3"/>
            <w:tabs>
              <w:tab w:val="right" w:leader="dot" w:pos="9607"/>
            </w:tabs>
            <w:rPr>
              <w:rFonts w:asciiTheme="minorHAnsi" w:eastAsiaTheme="minorEastAsia" w:hAnsiTheme="minorHAnsi"/>
              <w:noProof/>
              <w:sz w:val="22"/>
              <w:szCs w:val="22"/>
            </w:rPr>
          </w:pPr>
          <w:hyperlink w:anchor="_Toc169345691" w:history="1">
            <w:r w:rsidR="00367977" w:rsidRPr="00DA3C72">
              <w:rPr>
                <w:rStyle w:val="Hipervnculo"/>
                <w:noProof/>
              </w:rPr>
              <w:t>Prueba del modelo</w:t>
            </w:r>
            <w:r w:rsidR="00367977">
              <w:rPr>
                <w:noProof/>
                <w:webHidden/>
              </w:rPr>
              <w:tab/>
            </w:r>
            <w:r w:rsidR="00367977">
              <w:rPr>
                <w:noProof/>
                <w:webHidden/>
              </w:rPr>
              <w:fldChar w:fldCharType="begin"/>
            </w:r>
            <w:r w:rsidR="00367977">
              <w:rPr>
                <w:noProof/>
                <w:webHidden/>
              </w:rPr>
              <w:instrText xml:space="preserve"> PAGEREF _Toc169345691 \h </w:instrText>
            </w:r>
            <w:r w:rsidR="00367977">
              <w:rPr>
                <w:noProof/>
                <w:webHidden/>
              </w:rPr>
            </w:r>
            <w:r w:rsidR="00367977">
              <w:rPr>
                <w:noProof/>
                <w:webHidden/>
              </w:rPr>
              <w:fldChar w:fldCharType="separate"/>
            </w:r>
            <w:r w:rsidR="00367977">
              <w:rPr>
                <w:noProof/>
                <w:webHidden/>
              </w:rPr>
              <w:t>21</w:t>
            </w:r>
            <w:r w:rsidR="00367977">
              <w:rPr>
                <w:noProof/>
                <w:webHidden/>
              </w:rPr>
              <w:fldChar w:fldCharType="end"/>
            </w:r>
          </w:hyperlink>
        </w:p>
        <w:p w14:paraId="6D299135" w14:textId="71333521" w:rsidR="00367977" w:rsidRDefault="00DF403D">
          <w:pPr>
            <w:pStyle w:val="TDC3"/>
            <w:tabs>
              <w:tab w:val="right" w:leader="dot" w:pos="9607"/>
            </w:tabs>
            <w:rPr>
              <w:rFonts w:asciiTheme="minorHAnsi" w:eastAsiaTheme="minorEastAsia" w:hAnsiTheme="minorHAnsi"/>
              <w:noProof/>
              <w:sz w:val="22"/>
              <w:szCs w:val="22"/>
            </w:rPr>
          </w:pPr>
          <w:hyperlink w:anchor="_Toc169345692" w:history="1">
            <w:r w:rsidR="00367977" w:rsidRPr="00DA3C72">
              <w:rPr>
                <w:rStyle w:val="Hipervnculo"/>
                <w:noProof/>
              </w:rPr>
              <w:t>Ejecución de los modelos.</w:t>
            </w:r>
            <w:r w:rsidR="00367977">
              <w:rPr>
                <w:noProof/>
                <w:webHidden/>
              </w:rPr>
              <w:tab/>
            </w:r>
            <w:r w:rsidR="00367977">
              <w:rPr>
                <w:noProof/>
                <w:webHidden/>
              </w:rPr>
              <w:fldChar w:fldCharType="begin"/>
            </w:r>
            <w:r w:rsidR="00367977">
              <w:rPr>
                <w:noProof/>
                <w:webHidden/>
              </w:rPr>
              <w:instrText xml:space="preserve"> PAGEREF _Toc169345692 \h </w:instrText>
            </w:r>
            <w:r w:rsidR="00367977">
              <w:rPr>
                <w:noProof/>
                <w:webHidden/>
              </w:rPr>
            </w:r>
            <w:r w:rsidR="00367977">
              <w:rPr>
                <w:noProof/>
                <w:webHidden/>
              </w:rPr>
              <w:fldChar w:fldCharType="separate"/>
            </w:r>
            <w:r w:rsidR="00367977">
              <w:rPr>
                <w:noProof/>
                <w:webHidden/>
              </w:rPr>
              <w:t>21</w:t>
            </w:r>
            <w:r w:rsidR="00367977">
              <w:rPr>
                <w:noProof/>
                <w:webHidden/>
              </w:rPr>
              <w:fldChar w:fldCharType="end"/>
            </w:r>
          </w:hyperlink>
        </w:p>
        <w:p w14:paraId="6EB497C9" w14:textId="18DFFAC9" w:rsidR="00367977" w:rsidRDefault="00DF403D">
          <w:pPr>
            <w:pStyle w:val="TDC1"/>
            <w:tabs>
              <w:tab w:val="left" w:pos="880"/>
              <w:tab w:val="right" w:leader="dot" w:pos="9607"/>
            </w:tabs>
            <w:rPr>
              <w:rFonts w:asciiTheme="minorHAnsi" w:eastAsiaTheme="minorEastAsia" w:hAnsiTheme="minorHAnsi"/>
              <w:noProof/>
              <w:sz w:val="22"/>
              <w:szCs w:val="22"/>
            </w:rPr>
          </w:pPr>
          <w:hyperlink w:anchor="_Toc169345693" w:history="1">
            <w:r w:rsidR="00367977" w:rsidRPr="00DA3C72">
              <w:rPr>
                <w:rStyle w:val="Hipervnculo"/>
                <w:noProof/>
              </w:rPr>
              <w:t>4.</w:t>
            </w:r>
            <w:r w:rsidR="00367977">
              <w:rPr>
                <w:rFonts w:asciiTheme="minorHAnsi" w:eastAsiaTheme="minorEastAsia" w:hAnsiTheme="minorHAnsi"/>
                <w:noProof/>
                <w:sz w:val="22"/>
                <w:szCs w:val="22"/>
              </w:rPr>
              <w:tab/>
            </w:r>
            <w:r w:rsidR="00367977" w:rsidRPr="00DA3C72">
              <w:rPr>
                <w:rStyle w:val="Hipervnculo"/>
                <w:noProof/>
              </w:rPr>
              <w:t>Despliegue</w:t>
            </w:r>
            <w:r w:rsidR="00367977">
              <w:rPr>
                <w:noProof/>
                <w:webHidden/>
              </w:rPr>
              <w:tab/>
            </w:r>
            <w:r w:rsidR="00367977">
              <w:rPr>
                <w:noProof/>
                <w:webHidden/>
              </w:rPr>
              <w:fldChar w:fldCharType="begin"/>
            </w:r>
            <w:r w:rsidR="00367977">
              <w:rPr>
                <w:noProof/>
                <w:webHidden/>
              </w:rPr>
              <w:instrText xml:space="preserve"> PAGEREF _Toc169345693 \h </w:instrText>
            </w:r>
            <w:r w:rsidR="00367977">
              <w:rPr>
                <w:noProof/>
                <w:webHidden/>
              </w:rPr>
            </w:r>
            <w:r w:rsidR="00367977">
              <w:rPr>
                <w:noProof/>
                <w:webHidden/>
              </w:rPr>
              <w:fldChar w:fldCharType="separate"/>
            </w:r>
            <w:r w:rsidR="00367977">
              <w:rPr>
                <w:noProof/>
                <w:webHidden/>
              </w:rPr>
              <w:t>22</w:t>
            </w:r>
            <w:r w:rsidR="00367977">
              <w:rPr>
                <w:noProof/>
                <w:webHidden/>
              </w:rPr>
              <w:fldChar w:fldCharType="end"/>
            </w:r>
          </w:hyperlink>
        </w:p>
        <w:p w14:paraId="212FEBD6" w14:textId="25360524" w:rsidR="00367977" w:rsidRDefault="00DF403D">
          <w:pPr>
            <w:pStyle w:val="TDC2"/>
            <w:tabs>
              <w:tab w:val="left" w:pos="1100"/>
              <w:tab w:val="right" w:leader="dot" w:pos="9607"/>
            </w:tabs>
            <w:rPr>
              <w:rFonts w:asciiTheme="minorHAnsi" w:eastAsiaTheme="minorEastAsia" w:hAnsiTheme="minorHAnsi"/>
              <w:noProof/>
              <w:sz w:val="22"/>
              <w:szCs w:val="22"/>
            </w:rPr>
          </w:pPr>
          <w:hyperlink w:anchor="_Toc169345694" w:history="1">
            <w:r w:rsidR="00367977" w:rsidRPr="00DA3C72">
              <w:rPr>
                <w:rStyle w:val="Hipervnculo"/>
                <w:noProof/>
              </w:rPr>
              <w:t>c.</w:t>
            </w:r>
            <w:r w:rsidR="00367977">
              <w:rPr>
                <w:rFonts w:asciiTheme="minorHAnsi" w:eastAsiaTheme="minorEastAsia" w:hAnsiTheme="minorHAnsi"/>
                <w:noProof/>
                <w:sz w:val="22"/>
                <w:szCs w:val="22"/>
              </w:rPr>
              <w:tab/>
            </w:r>
            <w:r w:rsidR="00367977" w:rsidRPr="00DA3C72">
              <w:rPr>
                <w:rStyle w:val="Hipervnculo"/>
                <w:noProof/>
              </w:rPr>
              <w:t>Storytelling de los datos (Análisis y visualización de los resultados obtenidos)</w:t>
            </w:r>
            <w:r w:rsidR="00367977">
              <w:rPr>
                <w:noProof/>
                <w:webHidden/>
              </w:rPr>
              <w:tab/>
            </w:r>
            <w:r w:rsidR="00367977">
              <w:rPr>
                <w:noProof/>
                <w:webHidden/>
              </w:rPr>
              <w:fldChar w:fldCharType="begin"/>
            </w:r>
            <w:r w:rsidR="00367977">
              <w:rPr>
                <w:noProof/>
                <w:webHidden/>
              </w:rPr>
              <w:instrText xml:space="preserve"> PAGEREF _Toc169345694 \h </w:instrText>
            </w:r>
            <w:r w:rsidR="00367977">
              <w:rPr>
                <w:noProof/>
                <w:webHidden/>
              </w:rPr>
            </w:r>
            <w:r w:rsidR="00367977">
              <w:rPr>
                <w:noProof/>
                <w:webHidden/>
              </w:rPr>
              <w:fldChar w:fldCharType="separate"/>
            </w:r>
            <w:r w:rsidR="00367977">
              <w:rPr>
                <w:noProof/>
                <w:webHidden/>
              </w:rPr>
              <w:t>22</w:t>
            </w:r>
            <w:r w:rsidR="00367977">
              <w:rPr>
                <w:noProof/>
                <w:webHidden/>
              </w:rPr>
              <w:fldChar w:fldCharType="end"/>
            </w:r>
          </w:hyperlink>
        </w:p>
        <w:p w14:paraId="46774749" w14:textId="2D5A19A4" w:rsidR="00367977" w:rsidRDefault="00DF403D">
          <w:pPr>
            <w:pStyle w:val="TDC2"/>
            <w:tabs>
              <w:tab w:val="left" w:pos="1100"/>
              <w:tab w:val="right" w:leader="dot" w:pos="9607"/>
            </w:tabs>
            <w:rPr>
              <w:rFonts w:asciiTheme="minorHAnsi" w:eastAsiaTheme="minorEastAsia" w:hAnsiTheme="minorHAnsi"/>
              <w:noProof/>
              <w:sz w:val="22"/>
              <w:szCs w:val="22"/>
            </w:rPr>
          </w:pPr>
          <w:hyperlink w:anchor="_Toc169345695" w:history="1">
            <w:r w:rsidR="00367977" w:rsidRPr="00DA3C72">
              <w:rPr>
                <w:rStyle w:val="Hipervnculo"/>
                <w:noProof/>
              </w:rPr>
              <w:t>d.</w:t>
            </w:r>
            <w:r w:rsidR="00367977">
              <w:rPr>
                <w:rFonts w:asciiTheme="minorHAnsi" w:eastAsiaTheme="minorEastAsia" w:hAnsiTheme="minorHAnsi"/>
                <w:noProof/>
                <w:sz w:val="22"/>
                <w:szCs w:val="22"/>
              </w:rPr>
              <w:tab/>
            </w:r>
            <w:r w:rsidR="00367977" w:rsidRPr="00DA3C72">
              <w:rPr>
                <w:rStyle w:val="Hipervnculo"/>
                <w:noProof/>
              </w:rPr>
              <w:t>Posible caso de uso (despliegue en un escenario hipotético de uso)</w:t>
            </w:r>
            <w:r w:rsidR="00367977">
              <w:rPr>
                <w:noProof/>
                <w:webHidden/>
              </w:rPr>
              <w:tab/>
            </w:r>
            <w:r w:rsidR="00367977">
              <w:rPr>
                <w:noProof/>
                <w:webHidden/>
              </w:rPr>
              <w:fldChar w:fldCharType="begin"/>
            </w:r>
            <w:r w:rsidR="00367977">
              <w:rPr>
                <w:noProof/>
                <w:webHidden/>
              </w:rPr>
              <w:instrText xml:space="preserve"> PAGEREF _Toc169345695 \h </w:instrText>
            </w:r>
            <w:r w:rsidR="00367977">
              <w:rPr>
                <w:noProof/>
                <w:webHidden/>
              </w:rPr>
            </w:r>
            <w:r w:rsidR="00367977">
              <w:rPr>
                <w:noProof/>
                <w:webHidden/>
              </w:rPr>
              <w:fldChar w:fldCharType="separate"/>
            </w:r>
            <w:r w:rsidR="00367977">
              <w:rPr>
                <w:noProof/>
                <w:webHidden/>
              </w:rPr>
              <w:t>22</w:t>
            </w:r>
            <w:r w:rsidR="00367977">
              <w:rPr>
                <w:noProof/>
                <w:webHidden/>
              </w:rPr>
              <w:fldChar w:fldCharType="end"/>
            </w:r>
          </w:hyperlink>
        </w:p>
        <w:p w14:paraId="68F68D7D" w14:textId="6659DC31" w:rsidR="00367977" w:rsidRDefault="00DF403D">
          <w:pPr>
            <w:pStyle w:val="TDC1"/>
            <w:tabs>
              <w:tab w:val="left" w:pos="880"/>
              <w:tab w:val="right" w:leader="dot" w:pos="9607"/>
            </w:tabs>
            <w:rPr>
              <w:rFonts w:asciiTheme="minorHAnsi" w:eastAsiaTheme="minorEastAsia" w:hAnsiTheme="minorHAnsi"/>
              <w:noProof/>
              <w:sz w:val="22"/>
              <w:szCs w:val="22"/>
            </w:rPr>
          </w:pPr>
          <w:hyperlink w:anchor="_Toc169345696" w:history="1">
            <w:r w:rsidR="00367977" w:rsidRPr="00DA3C72">
              <w:rPr>
                <w:rStyle w:val="Hipervnculo"/>
                <w:noProof/>
              </w:rPr>
              <w:t>5.</w:t>
            </w:r>
            <w:r w:rsidR="00367977">
              <w:rPr>
                <w:rFonts w:asciiTheme="minorHAnsi" w:eastAsiaTheme="minorEastAsia" w:hAnsiTheme="minorHAnsi"/>
                <w:noProof/>
                <w:sz w:val="22"/>
                <w:szCs w:val="22"/>
              </w:rPr>
              <w:tab/>
            </w:r>
            <w:r w:rsidR="00367977" w:rsidRPr="00DA3C72">
              <w:rPr>
                <w:rStyle w:val="Hipervnculo"/>
                <w:noProof/>
              </w:rPr>
              <w:t>Conclusiones.</w:t>
            </w:r>
            <w:r w:rsidR="00367977">
              <w:rPr>
                <w:noProof/>
                <w:webHidden/>
              </w:rPr>
              <w:tab/>
            </w:r>
            <w:r w:rsidR="00367977">
              <w:rPr>
                <w:noProof/>
                <w:webHidden/>
              </w:rPr>
              <w:fldChar w:fldCharType="begin"/>
            </w:r>
            <w:r w:rsidR="00367977">
              <w:rPr>
                <w:noProof/>
                <w:webHidden/>
              </w:rPr>
              <w:instrText xml:space="preserve"> PAGEREF _Toc169345696 \h </w:instrText>
            </w:r>
            <w:r w:rsidR="00367977">
              <w:rPr>
                <w:noProof/>
                <w:webHidden/>
              </w:rPr>
            </w:r>
            <w:r w:rsidR="00367977">
              <w:rPr>
                <w:noProof/>
                <w:webHidden/>
              </w:rPr>
              <w:fldChar w:fldCharType="separate"/>
            </w:r>
            <w:r w:rsidR="00367977">
              <w:rPr>
                <w:noProof/>
                <w:webHidden/>
              </w:rPr>
              <w:t>22</w:t>
            </w:r>
            <w:r w:rsidR="00367977">
              <w:rPr>
                <w:noProof/>
                <w:webHidden/>
              </w:rPr>
              <w:fldChar w:fldCharType="end"/>
            </w:r>
          </w:hyperlink>
        </w:p>
        <w:p w14:paraId="09BFE7D9" w14:textId="559EE9AC" w:rsidR="00A753F2" w:rsidRDefault="00A753F2">
          <w:r>
            <w:rPr>
              <w:b/>
              <w:bCs/>
              <w:lang w:val="es-ES"/>
            </w:rPr>
            <w:fldChar w:fldCharType="end"/>
          </w:r>
        </w:p>
      </w:sdtContent>
    </w:sdt>
    <w:p w14:paraId="52152776" w14:textId="77777777" w:rsidR="00443BCA" w:rsidRDefault="00443BCA" w:rsidP="00443BCA"/>
    <w:p w14:paraId="55DC5EFE" w14:textId="77777777" w:rsidR="00443BCA" w:rsidRDefault="00443BCA" w:rsidP="00443BCA"/>
    <w:p w14:paraId="4C5B504E" w14:textId="77777777" w:rsidR="00443BCA" w:rsidRDefault="00443BCA" w:rsidP="00443BCA"/>
    <w:p w14:paraId="101F3459" w14:textId="77777777" w:rsidR="00443BCA" w:rsidRDefault="00443BCA" w:rsidP="000D36C1">
      <w:pPr>
        <w:ind w:firstLine="0"/>
      </w:pPr>
    </w:p>
    <w:p w14:paraId="5D6CE9A7" w14:textId="1A2064F4" w:rsidR="00443BCA" w:rsidRDefault="00443BCA" w:rsidP="00443BCA">
      <w:pPr>
        <w:pStyle w:val="Ttulo1"/>
        <w:numPr>
          <w:ilvl w:val="0"/>
          <w:numId w:val="5"/>
        </w:numPr>
      </w:pPr>
      <w:bookmarkStart w:id="0" w:name="_Toc169345668"/>
      <w:r>
        <w:t>Introducción</w:t>
      </w:r>
      <w:bookmarkEnd w:id="0"/>
    </w:p>
    <w:p w14:paraId="4F1796A3" w14:textId="6ED7E003" w:rsidR="00443BCA" w:rsidRDefault="00556CDA" w:rsidP="00443BCA">
      <w:r w:rsidRPr="00F458D0">
        <w:t>La humedad del suelo</w:t>
      </w:r>
      <w:r>
        <w:t xml:space="preserve"> </w:t>
      </w:r>
      <w:r w:rsidRPr="00F458D0">
        <w:t xml:space="preserve">es una variable que determina el estado hidrológico del suelo y a su vez relaciona lo que sucede en la superficie de la tierra con procesos atmosféricos. El conocimiento preciso de esta variable y sus dinámicas temporales son de crucial importancia para </w:t>
      </w:r>
      <w:r w:rsidR="0A98049B" w:rsidRPr="00F458D0">
        <w:t xml:space="preserve">gran cantidad de </w:t>
      </w:r>
      <w:r w:rsidRPr="00F458D0">
        <w:t>aplicaciones, como la predicción climática y meteorológica, la gestión agrícola, la distribución de los recursos hídricos, la prevención de desastres naturales</w:t>
      </w:r>
      <w:r>
        <w:t xml:space="preserve"> y </w:t>
      </w:r>
      <w:r w:rsidRPr="00F458D0">
        <w:t>numerosos problemas geotécnicos</w:t>
      </w:r>
      <w:r w:rsidR="00B33BB4">
        <w:rPr>
          <w:rStyle w:val="Refdenotaalpie"/>
        </w:rPr>
        <w:footnoteReference w:id="6"/>
      </w:r>
      <w:r w:rsidR="00103C79">
        <w:t xml:space="preserve">. </w:t>
      </w:r>
    </w:p>
    <w:p w14:paraId="6976DB78" w14:textId="68050CE1" w:rsidR="009B1D5B" w:rsidRDefault="009B1D5B" w:rsidP="009B1D5B">
      <w:r>
        <w:t xml:space="preserve">El estado de la humedad del suelo </w:t>
      </w:r>
      <w:r w:rsidR="002301F8">
        <w:t xml:space="preserve">en sus capas </w:t>
      </w:r>
      <w:r w:rsidR="00E93046">
        <w:t>más</w:t>
      </w:r>
      <w:r w:rsidR="002301F8">
        <w:t xml:space="preserve"> </w:t>
      </w:r>
      <w:r w:rsidR="00E93046">
        <w:t xml:space="preserve">superficiales </w:t>
      </w:r>
      <w:r>
        <w:t>se caracteriza</w:t>
      </w:r>
      <w:r w:rsidR="00E93046">
        <w:t xml:space="preserve"> </w:t>
      </w:r>
      <w:r>
        <w:t>por una alta movilidad espacial y temporal</w:t>
      </w:r>
      <w:r w:rsidR="004466DF">
        <w:t>,</w:t>
      </w:r>
      <w:r>
        <w:t xml:space="preserve"> </w:t>
      </w:r>
      <w:r w:rsidR="004466DF">
        <w:t>influenciada</w:t>
      </w:r>
      <w:r>
        <w:t xml:space="preserve"> </w:t>
      </w:r>
      <w:r w:rsidR="004466DF">
        <w:t>por</w:t>
      </w:r>
      <w:r>
        <w:t xml:space="preserve"> variables meteorológicas como la precipitación, temperatura, radiación solar, </w:t>
      </w:r>
      <w:r w:rsidR="004C66FB">
        <w:t>entre otros</w:t>
      </w:r>
      <w:r w:rsidR="00E170CB">
        <w:rPr>
          <w:rStyle w:val="Refdenotaalpie"/>
        </w:rPr>
        <w:footnoteReference w:id="7"/>
      </w:r>
      <w:r>
        <w:t xml:space="preserve">. Pero también depende de variables geofísicas como las propiedades del suelo, características topográficas y de vegetación. Es por esto </w:t>
      </w:r>
      <w:proofErr w:type="gramStart"/>
      <w:r>
        <w:t>que</w:t>
      </w:r>
      <w:proofErr w:type="gramEnd"/>
      <w:r>
        <w:t xml:space="preserve"> su estimación y monitoreo a larga escala es un reto</w:t>
      </w:r>
      <w:r w:rsidRPr="2CB1AD0E">
        <w:rPr>
          <w:rStyle w:val="Refdenotaalpie"/>
        </w:rPr>
        <w:footnoteReference w:id="8"/>
      </w:r>
      <w:r>
        <w:t>.</w:t>
      </w:r>
    </w:p>
    <w:p w14:paraId="1962AD71" w14:textId="77777777" w:rsidR="00BF15BB" w:rsidRDefault="00BF15BB" w:rsidP="009B1D5B"/>
    <w:p w14:paraId="42975262" w14:textId="50ADAB1F" w:rsidR="00861899" w:rsidRDefault="00861899" w:rsidP="00861899">
      <w:pPr>
        <w:pStyle w:val="Ttulo2"/>
      </w:pPr>
      <w:bookmarkStart w:id="1" w:name="_Toc169345669"/>
      <w:r>
        <w:t>a.</w:t>
      </w:r>
      <w:r w:rsidR="00125260">
        <w:tab/>
      </w:r>
      <w:r>
        <w:t>Problema de negocio</w:t>
      </w:r>
      <w:bookmarkEnd w:id="1"/>
    </w:p>
    <w:p w14:paraId="5060A5FD" w14:textId="57B9D6A1" w:rsidR="0020524F" w:rsidRDefault="00685A6C" w:rsidP="009B1D5B">
      <w:r w:rsidRPr="00F458D0">
        <w:t>En general</w:t>
      </w:r>
      <w:r>
        <w:t>,</w:t>
      </w:r>
      <w:r w:rsidRPr="00F458D0">
        <w:t xml:space="preserve"> </w:t>
      </w:r>
      <w:r>
        <w:t xml:space="preserve">la estimación de </w:t>
      </w:r>
      <w:r w:rsidR="31930E86">
        <w:t>la humedad del suelo</w:t>
      </w:r>
      <w:r>
        <w:t xml:space="preserve"> se realiza mediante tres enfoques: (1) </w:t>
      </w:r>
      <w:r w:rsidRPr="00EA0CEC">
        <w:t>observaciones in situ</w:t>
      </w:r>
      <w:r>
        <w:t xml:space="preserve">, (2) </w:t>
      </w:r>
      <w:proofErr w:type="spellStart"/>
      <w:r>
        <w:t>sensado</w:t>
      </w:r>
      <w:proofErr w:type="spellEnd"/>
      <w:r>
        <w:t xml:space="preserve"> remoto y (3) modelos empíricos</w:t>
      </w:r>
      <w:r w:rsidR="00D212EC">
        <w:t xml:space="preserve">. Las observaciones in situ </w:t>
      </w:r>
      <w:r w:rsidR="005D3D83">
        <w:t xml:space="preserve">proveen información localizada, </w:t>
      </w:r>
      <w:r w:rsidR="00475DD7">
        <w:t xml:space="preserve">en escalas de tiempo que van desde los minutos hasta </w:t>
      </w:r>
      <w:r w:rsidR="00EA0CEC">
        <w:t>largos períodos</w:t>
      </w:r>
      <w:r w:rsidR="00E367A9">
        <w:t xml:space="preserve">, usando sensores o </w:t>
      </w:r>
      <w:r w:rsidR="001A11DA">
        <w:t>muestreo destructivo</w:t>
      </w:r>
      <w:r w:rsidR="00484872">
        <w:t xml:space="preserve">. </w:t>
      </w:r>
      <w:r w:rsidR="001A11DA">
        <w:t>Po</w:t>
      </w:r>
      <w:r w:rsidR="00310AD1">
        <w:t xml:space="preserve">r otro lado, el </w:t>
      </w:r>
      <w:proofErr w:type="spellStart"/>
      <w:r w:rsidR="00310AD1">
        <w:t>sensado</w:t>
      </w:r>
      <w:proofErr w:type="spellEnd"/>
      <w:r w:rsidR="00310AD1">
        <w:t xml:space="preserve"> remoto</w:t>
      </w:r>
      <w:r w:rsidR="00452914">
        <w:t xml:space="preserve"> realizado con satélites</w:t>
      </w:r>
      <w:r w:rsidR="005F2ED8">
        <w:t>,</w:t>
      </w:r>
      <w:r w:rsidR="00452914">
        <w:t xml:space="preserve"> </w:t>
      </w:r>
      <w:r w:rsidR="0000421C">
        <w:t>tiene escalas de tiempo que va</w:t>
      </w:r>
      <w:r w:rsidR="005F2ED8">
        <w:t>n</w:t>
      </w:r>
      <w:r w:rsidR="0000421C">
        <w:t xml:space="preserve"> desde días hasta semanas</w:t>
      </w:r>
      <w:r w:rsidR="002A3588">
        <w:t>. Sin embargo, en muchas aplicaciones prácticas no hay sensores disponibles o los datos satelitales no proveen la resolución espacial</w:t>
      </w:r>
      <w:r w:rsidR="001F7FD8">
        <w:t xml:space="preserve"> </w:t>
      </w:r>
      <w:r w:rsidR="6A756622">
        <w:t xml:space="preserve">o temporal </w:t>
      </w:r>
      <w:r w:rsidR="001F7FD8">
        <w:t>necesaria</w:t>
      </w:r>
      <w:r w:rsidR="001F7FD8" w:rsidRPr="001F7FD8">
        <w:rPr>
          <w:vertAlign w:val="superscript"/>
        </w:rPr>
        <w:t>5</w:t>
      </w:r>
      <w:r w:rsidR="002A3588">
        <w:t>.</w:t>
      </w:r>
      <w:r w:rsidR="00447326">
        <w:t xml:space="preserve"> Es por esto</w:t>
      </w:r>
      <w:r w:rsidR="00855EA7">
        <w:t>,</w:t>
      </w:r>
      <w:r w:rsidR="00447326">
        <w:t xml:space="preserve"> que los modelos empíricos se han posicionado como una herramienta </w:t>
      </w:r>
      <w:r w:rsidR="00F1272D">
        <w:t xml:space="preserve">alternativa </w:t>
      </w:r>
      <w:r w:rsidR="00447326">
        <w:t>pa</w:t>
      </w:r>
      <w:r w:rsidR="00FE1990">
        <w:t>r</w:t>
      </w:r>
      <w:r w:rsidR="00447326">
        <w:t xml:space="preserve">a </w:t>
      </w:r>
      <w:r w:rsidR="00F165B7">
        <w:t>estimar</w:t>
      </w:r>
      <w:r w:rsidR="00447326">
        <w:t xml:space="preserve"> la humedad del suelo</w:t>
      </w:r>
      <w:r w:rsidR="005757BF">
        <w:t xml:space="preserve"> e </w:t>
      </w:r>
      <w:r w:rsidR="00F165B7">
        <w:t xml:space="preserve">incluso </w:t>
      </w:r>
      <w:r w:rsidR="005757BF">
        <w:t>interpretar las relaciones entre uno o más predictores</w:t>
      </w:r>
      <w:r w:rsidR="00F561F3">
        <w:t xml:space="preserve"> a partir de datos que se </w:t>
      </w:r>
      <w:r w:rsidR="00F165B7">
        <w:t>puedan</w:t>
      </w:r>
      <w:r w:rsidR="00F561F3">
        <w:t xml:space="preserve"> </w:t>
      </w:r>
      <w:r w:rsidR="00FE1990">
        <w:t xml:space="preserve">obtener </w:t>
      </w:r>
      <w:r w:rsidR="00F561F3">
        <w:t>fácilmente</w:t>
      </w:r>
      <w:r w:rsidR="00474BAB">
        <w:t xml:space="preserve">. </w:t>
      </w:r>
    </w:p>
    <w:p w14:paraId="378B0B8D" w14:textId="77777777" w:rsidR="00BF15BB" w:rsidRDefault="00BF15BB" w:rsidP="009B1D5B"/>
    <w:p w14:paraId="6802FD3B" w14:textId="308F1E36" w:rsidR="00125260" w:rsidRPr="00F458D0" w:rsidRDefault="00443BCA" w:rsidP="00125260">
      <w:pPr>
        <w:pStyle w:val="Ttulo2"/>
      </w:pPr>
      <w:bookmarkStart w:id="2" w:name="_Toc169345670"/>
      <w:r>
        <w:t>b.</w:t>
      </w:r>
      <w:r w:rsidR="00125260">
        <w:tab/>
        <w:t>Objetivos</w:t>
      </w:r>
      <w:bookmarkEnd w:id="2"/>
    </w:p>
    <w:p w14:paraId="418FEF92" w14:textId="4C23526E" w:rsidR="00CB5887" w:rsidRPr="000A5FEC" w:rsidRDefault="00CB5887" w:rsidP="00CB5887">
      <w:r>
        <w:t xml:space="preserve">Aunque hay un interés generalizado en expandir el horizonte de comprensión de la </w:t>
      </w:r>
      <w:r w:rsidR="000D24F6">
        <w:t>humedad del suelo</w:t>
      </w:r>
      <w:r w:rsidRPr="000A5FEC">
        <w:t xml:space="preserve">, poco se ha discutido acerca del monitoreo de </w:t>
      </w:r>
      <w:r>
        <w:t>esta variable</w:t>
      </w:r>
      <w:r w:rsidRPr="000A5FEC">
        <w:t xml:space="preserve"> </w:t>
      </w:r>
      <w:r w:rsidR="6268AE0D">
        <w:t>usando</w:t>
      </w:r>
      <w:r w:rsidRPr="000A5FEC">
        <w:t xml:space="preserve"> </w:t>
      </w:r>
      <w:r>
        <w:t>datos meteorológicos</w:t>
      </w:r>
      <w:r w:rsidRPr="000A5FEC">
        <w:t xml:space="preserve">, teniendo en cuenta que las redes de sensores </w:t>
      </w:r>
      <w:r>
        <w:t>meteorológicas</w:t>
      </w:r>
      <w:r w:rsidRPr="000A5FEC">
        <w:t xml:space="preserve"> proveen información constante y </w:t>
      </w:r>
      <w:r>
        <w:t xml:space="preserve">en muchos casos </w:t>
      </w:r>
      <w:r w:rsidRPr="000A5FEC">
        <w:t xml:space="preserve">de forma pública. Es por esto que en este proyecto se plantea analizar la humedad del suelo </w:t>
      </w:r>
      <w:r>
        <w:t>y su relación con variables meteorológicas</w:t>
      </w:r>
      <w:r w:rsidRPr="000A5FEC">
        <w:t xml:space="preserve"> a partir de la </w:t>
      </w:r>
      <w:r>
        <w:t>recolección, curado, y transformación</w:t>
      </w:r>
      <w:r w:rsidRPr="000A5FEC">
        <w:t xml:space="preserve"> de una base de datos y su consecuente </w:t>
      </w:r>
      <w:r w:rsidR="008A1E17">
        <w:t>modelado</w:t>
      </w:r>
      <w:r>
        <w:t xml:space="preserve"> estadístico</w:t>
      </w:r>
      <w:r w:rsidRPr="000A5FEC">
        <w:t xml:space="preserve">. </w:t>
      </w:r>
      <w:r w:rsidR="00D536F1">
        <w:t>Además</w:t>
      </w:r>
      <w:r w:rsidR="00724C51">
        <w:t xml:space="preserve"> de</w:t>
      </w:r>
      <w:r w:rsidR="00D536F1">
        <w:t xml:space="preserve"> </w:t>
      </w:r>
      <w:r w:rsidR="004D71C3">
        <w:t xml:space="preserve">la generación de un tablero </w:t>
      </w:r>
      <w:r w:rsidR="00E16008">
        <w:t>en el qu</w:t>
      </w:r>
      <w:r w:rsidR="000A7E45">
        <w:t>é</w:t>
      </w:r>
      <w:r w:rsidR="00E16008">
        <w:t xml:space="preserve"> </w:t>
      </w:r>
      <w:r w:rsidR="004D71C3">
        <w:t xml:space="preserve">visualizar los resultados </w:t>
      </w:r>
      <w:r w:rsidR="00E16008">
        <w:t>para su uso y aplicación por parte del usuario.</w:t>
      </w:r>
    </w:p>
    <w:p w14:paraId="01F153C7" w14:textId="77777777" w:rsidR="009B1D5B" w:rsidRDefault="009B1D5B" w:rsidP="00443BCA"/>
    <w:p w14:paraId="6CC6BE95" w14:textId="7CD928D5" w:rsidR="00443BCA" w:rsidRDefault="00BD1E29" w:rsidP="00443BCA">
      <w:pPr>
        <w:pStyle w:val="Ttulo2"/>
      </w:pPr>
      <w:bookmarkStart w:id="3" w:name="_Toc169345671"/>
      <w:r>
        <w:t>c</w:t>
      </w:r>
      <w:r w:rsidR="00443BCA">
        <w:t>.</w:t>
      </w:r>
      <w:r w:rsidR="00125260">
        <w:tab/>
      </w:r>
      <w:r w:rsidR="00443BCA">
        <w:t>Impacto de la solución</w:t>
      </w:r>
      <w:bookmarkEnd w:id="3"/>
    </w:p>
    <w:p w14:paraId="07531612" w14:textId="3CA2FC50" w:rsidR="00B50251" w:rsidRDefault="00ED61AF" w:rsidP="0080442F">
      <w:r>
        <w:t xml:space="preserve">El conocimiento de la humedad del suelo </w:t>
      </w:r>
      <w:r w:rsidR="00B42833">
        <w:t>tiene impacto y usos significativos en diversas áreas</w:t>
      </w:r>
      <w:r w:rsidR="00E2790F">
        <w:t>. En particu</w:t>
      </w:r>
      <w:r w:rsidR="005562C9">
        <w:t xml:space="preserve">lar, </w:t>
      </w:r>
      <w:r w:rsidR="00A378FD">
        <w:t>d</w:t>
      </w:r>
      <w:r w:rsidR="00A378FD" w:rsidRPr="2CB1AD0E">
        <w:t>adas las condiciones de habitabilidad de algunas zonas de los municipios del Valle de Aburrá, en donde en épocas de invierno se han presentado deslizamientos</w:t>
      </w:r>
      <w:r w:rsidR="00F76749">
        <w:t>,</w:t>
      </w:r>
      <w:r w:rsidR="00A378FD" w:rsidRPr="2CB1AD0E">
        <w:t xml:space="preserve"> el estudio de la humedad del suelo </w:t>
      </w:r>
      <w:r w:rsidR="00575AC6">
        <w:t xml:space="preserve">es una herramienta para </w:t>
      </w:r>
      <w:r w:rsidR="005562C9">
        <w:t xml:space="preserve">la </w:t>
      </w:r>
      <w:r w:rsidR="00FB20E5">
        <w:t xml:space="preserve">prevención de </w:t>
      </w:r>
      <w:r w:rsidR="00575AC6">
        <w:t xml:space="preserve">estos </w:t>
      </w:r>
      <w:r w:rsidR="00FB20E5">
        <w:t>desastres naturales</w:t>
      </w:r>
      <w:r w:rsidR="00A54286">
        <w:t xml:space="preserve"> y </w:t>
      </w:r>
      <w:r w:rsidR="00575AC6">
        <w:t>mitigación de su impacto</w:t>
      </w:r>
      <w:r w:rsidR="00961937">
        <w:t>.</w:t>
      </w:r>
    </w:p>
    <w:p w14:paraId="2795E568" w14:textId="1587FF42" w:rsidR="00961937" w:rsidRDefault="00961937" w:rsidP="0080442F">
      <w:r>
        <w:t>CONECTAR CON LO QUE HACE SIATA</w:t>
      </w:r>
    </w:p>
    <w:p w14:paraId="1D708AD9" w14:textId="77777777" w:rsidR="00ED61AF" w:rsidRDefault="00ED61AF" w:rsidP="0080442F">
      <w:r>
        <w:t xml:space="preserve">Basta con mencionar la cantidad de estaciones meteorológicas con las que cuenta el </w:t>
      </w:r>
      <w:proofErr w:type="spellStart"/>
      <w:r>
        <w:t>siata</w:t>
      </w:r>
      <w:proofErr w:type="spellEnd"/>
      <w:r>
        <w:t xml:space="preserve">, en contraste con las estaciones de humedad del suelo. </w:t>
      </w:r>
    </w:p>
    <w:p w14:paraId="459EF8B4" w14:textId="6D3F4D15" w:rsidR="00443BCA" w:rsidRDefault="00ED61AF" w:rsidP="00443BCA">
      <w:r>
        <w:t xml:space="preserve">Esto puede ser útil para… </w:t>
      </w:r>
    </w:p>
    <w:p w14:paraId="6A8A98DF" w14:textId="77777777" w:rsidR="009D5D1F" w:rsidRDefault="009D5D1F" w:rsidP="00221CC0"/>
    <w:p w14:paraId="723AD76B" w14:textId="0F4F0EE1" w:rsidR="00443BCA" w:rsidRPr="00443BCA" w:rsidRDefault="00443BCA" w:rsidP="00443BCA">
      <w:pPr>
        <w:pStyle w:val="Ttulo1"/>
      </w:pPr>
      <w:bookmarkStart w:id="4" w:name="_Toc169345672"/>
      <w:r>
        <w:t xml:space="preserve">2. </w:t>
      </w:r>
      <w:r w:rsidRPr="00443BCA">
        <w:t>Marco teórico</w:t>
      </w:r>
      <w:bookmarkEnd w:id="4"/>
    </w:p>
    <w:p w14:paraId="745E114B" w14:textId="30D8D4D9" w:rsidR="00443BCA" w:rsidRDefault="00443BCA" w:rsidP="007E4942">
      <w:pPr>
        <w:pStyle w:val="Ttulo2"/>
      </w:pPr>
      <w:bookmarkStart w:id="5" w:name="_Toc169345673"/>
      <w:r>
        <w:t>a.</w:t>
      </w:r>
      <w:r>
        <w:tab/>
        <w:t>Humedad del suelo</w:t>
      </w:r>
      <w:bookmarkEnd w:id="5"/>
    </w:p>
    <w:p w14:paraId="480C1098" w14:textId="31A4F6BD" w:rsidR="36589ED1" w:rsidRDefault="3746EFD4" w:rsidP="36589ED1">
      <w:r>
        <w:t xml:space="preserve">La humedad del suelo (HS) representa la cantidad de agua presente en un suelo y se relaciona con las fuerzas que mantienen el agua dentro del sólido. La HS se expresa generalmente como un porcentaje que representa la </w:t>
      </w:r>
      <w:r w:rsidR="3DE0B344">
        <w:t>cantidad de</w:t>
      </w:r>
      <w:r>
        <w:t xml:space="preserve"> agua en relación con el peso o volumen total del suelo, llamado contenido de </w:t>
      </w:r>
      <w:r w:rsidR="3DE0B344">
        <w:t>humedad del</w:t>
      </w:r>
      <w:r>
        <w:t xml:space="preserve"> </w:t>
      </w:r>
      <w:r w:rsidR="3DE0B344">
        <w:t>suelo</w:t>
      </w:r>
      <w:r w:rsidR="000D36C1" w:rsidRPr="000D36C1">
        <w:rPr>
          <w:vertAlign w:val="superscript"/>
        </w:rPr>
        <w:t>7</w:t>
      </w:r>
      <w:r w:rsidR="3DE0B344">
        <w:t>.</w:t>
      </w:r>
      <w:r>
        <w:t xml:space="preserve"> </w:t>
      </w:r>
    </w:p>
    <w:p w14:paraId="10BF7FEC" w14:textId="73B5CBDE" w:rsidR="36589ED1" w:rsidRDefault="02D2DBED" w:rsidP="36589ED1">
      <w:r>
        <w:t xml:space="preserve">Es posible medir la HS de forma directa o indirecta. Los métodos directos implican la extracción de una muestra del suelo para su análisis </w:t>
      </w:r>
      <w:r w:rsidR="006A6385">
        <w:t>con</w:t>
      </w:r>
      <w:r w:rsidR="0BFC7D85">
        <w:t xml:space="preserve"> procesos estándar</w:t>
      </w:r>
      <w:r>
        <w:t xml:space="preserve">. Aunque son precisos, estos métodos son destructivos y laboriosos. Por otro lado, los métodos indirectos evalúan la interacción del contenido de agua en el suelo con otros fenómenos, como su respuesta ante ondas electromagnéticas, cambios de presión y lo que nos interesa en este trabajo: eventos meteorológicos.   </w:t>
      </w:r>
    </w:p>
    <w:p w14:paraId="05A7DDEC" w14:textId="5C2BA529" w:rsidR="5F91CEE6" w:rsidRPr="00DA3932" w:rsidRDefault="35B89DD3">
      <w:pPr>
        <w:rPr>
          <w:rFonts w:cs="Times New Roman"/>
        </w:rPr>
      </w:pPr>
      <w:r>
        <w:t xml:space="preserve">Si bien la HS está ligada a múltiples tipos de variables </w:t>
      </w:r>
      <w:r w:rsidR="737EE243">
        <w:t>tanto naturales</w:t>
      </w:r>
      <w:r>
        <w:t xml:space="preserve"> </w:t>
      </w:r>
      <w:r w:rsidR="737EE243">
        <w:t>como</w:t>
      </w:r>
      <w:r>
        <w:t xml:space="preserve"> </w:t>
      </w:r>
      <w:r w:rsidR="00885B4D">
        <w:t>artificiales, l</w:t>
      </w:r>
      <w:r w:rsidR="737EE243">
        <w:t>a</w:t>
      </w:r>
      <w:r>
        <w:t xml:space="preserve"> parte poco profunda del suelo es la más afectada por las variables atmosféricas</w:t>
      </w:r>
      <w:r w:rsidR="53FB5752">
        <w:t>, siendo l</w:t>
      </w:r>
      <w:r w:rsidR="737EE243">
        <w:t>a</w:t>
      </w:r>
      <w:r>
        <w:t xml:space="preserve"> precipitación el factor más estudiado en este balance hídrico, ya que determina la cantidad de agua que ingresa al </w:t>
      </w:r>
      <w:r w:rsidR="737EE243">
        <w:t>suelo</w:t>
      </w:r>
      <w:r w:rsidR="000C049B">
        <w:rPr>
          <w:rStyle w:val="Refdenotaalpie"/>
        </w:rPr>
        <w:footnoteReference w:id="9"/>
      </w:r>
      <w:r w:rsidR="737EE243">
        <w:t>.</w:t>
      </w:r>
      <w:r>
        <w:t xml:space="preserve">  Otras variables que influyen en la evolución del suelo son la temperatura </w:t>
      </w:r>
      <w:r w:rsidR="0960098E">
        <w:t xml:space="preserve">(relacionada a su vez con la radiación solar), </w:t>
      </w:r>
      <w:r>
        <w:t>el viento</w:t>
      </w:r>
      <w:r w:rsidR="42BB6CC1">
        <w:t xml:space="preserve"> y la humedad relativa</w:t>
      </w:r>
      <w:r w:rsidR="737EE243">
        <w:t>,</w:t>
      </w:r>
      <w:r>
        <w:t xml:space="preserve"> en la medida en que éstas condicionan los procesos de </w:t>
      </w:r>
      <w:r w:rsidR="737EE243">
        <w:t>evapo</w:t>
      </w:r>
      <w:r w:rsidR="01210A7E">
        <w:t>transpiración</w:t>
      </w:r>
      <w:r w:rsidR="009E0948">
        <w:rPr>
          <w:rStyle w:val="Refdenotaalpie"/>
        </w:rPr>
        <w:footnoteReference w:id="10"/>
      </w:r>
      <w:r w:rsidR="737EE243">
        <w:t>.</w:t>
      </w:r>
    </w:p>
    <w:p w14:paraId="1B97C6FF" w14:textId="7FCA1A34" w:rsidR="00F97F1C" w:rsidRPr="00F97F1C" w:rsidRDefault="00F97F1C" w:rsidP="00F97F1C"/>
    <w:p w14:paraId="57CA6E45" w14:textId="4DCAAD2A" w:rsidR="00443BCA" w:rsidRDefault="00443BCA" w:rsidP="007E4942">
      <w:pPr>
        <w:pStyle w:val="Ttulo2"/>
      </w:pPr>
      <w:bookmarkStart w:id="6" w:name="_Toc169345674"/>
      <w:r>
        <w:t>b.</w:t>
      </w:r>
      <w:r>
        <w:tab/>
        <w:t xml:space="preserve">Estándar para el </w:t>
      </w:r>
      <w:r w:rsidRPr="007E4942">
        <w:t>procesamiento</w:t>
      </w:r>
      <w:r>
        <w:t xml:space="preserve"> analítico de los datos</w:t>
      </w:r>
      <w:bookmarkEnd w:id="6"/>
    </w:p>
    <w:p w14:paraId="0A771457" w14:textId="3B54083A" w:rsidR="32DEAB2A" w:rsidRDefault="32DEAB2A" w:rsidP="7B89974A">
      <w:r>
        <w:t xml:space="preserve">La metodología CRISP-DM (Cross </w:t>
      </w:r>
      <w:proofErr w:type="spellStart"/>
      <w:r>
        <w:t>Industry</w:t>
      </w:r>
      <w:proofErr w:type="spellEnd"/>
      <w:r>
        <w:t xml:space="preserve"> Standard </w:t>
      </w:r>
      <w:proofErr w:type="spellStart"/>
      <w:r>
        <w:t>Process</w:t>
      </w:r>
      <w:proofErr w:type="spellEnd"/>
      <w:r>
        <w:t xml:space="preserve"> </w:t>
      </w:r>
      <w:proofErr w:type="spellStart"/>
      <w:r>
        <w:t>for</w:t>
      </w:r>
      <w:proofErr w:type="spellEnd"/>
      <w:r>
        <w:t xml:space="preserve"> Data </w:t>
      </w:r>
      <w:proofErr w:type="spellStart"/>
      <w:r>
        <w:t>Mining</w:t>
      </w:r>
      <w:proofErr w:type="spellEnd"/>
      <w:r>
        <w:t xml:space="preserve">) es un marco de trabajo estándar utilizado en minería de datos que proporciona una estructura para el desarrollo de modelos analíticos. Durante dos décadas, la metodología CRISP-DM ha influenciado </w:t>
      </w:r>
      <w:r w:rsidR="53CB8006">
        <w:t xml:space="preserve">otros </w:t>
      </w:r>
      <w:r>
        <w:t xml:space="preserve">estándares </w:t>
      </w:r>
      <w:r w:rsidR="39C207B5">
        <w:t>o a servido como punto de partida para la aplicación selectiva de esta metodología en otros procesos</w:t>
      </w:r>
      <w:r w:rsidR="00E12A3C">
        <w:rPr>
          <w:rStyle w:val="Refdenotaalpie"/>
        </w:rPr>
        <w:footnoteReference w:id="11"/>
      </w:r>
      <w:r w:rsidR="39C207B5">
        <w:t xml:space="preserve">. </w:t>
      </w:r>
    </w:p>
    <w:p w14:paraId="450289E9" w14:textId="20D0A42C" w:rsidR="492D4BAF" w:rsidRDefault="32DEAB2A" w:rsidP="492D4BAF">
      <w:r>
        <w:t xml:space="preserve">La metodología CRISP-DM se conceptualiza en 6 fases, </w:t>
      </w:r>
      <w:r w:rsidR="2AD0BA75">
        <w:t xml:space="preserve">las cuales fueron adaptadas al contexto específico de este proyecto y se esquematizan en la </w:t>
      </w:r>
      <w:r w:rsidR="00253C5A">
        <w:fldChar w:fldCharType="begin"/>
      </w:r>
      <w:r w:rsidR="00253C5A">
        <w:instrText xml:space="preserve"> REF _Ref169102555 \h </w:instrText>
      </w:r>
      <w:r w:rsidR="00253C5A">
        <w:fldChar w:fldCharType="separate"/>
      </w:r>
      <w:r w:rsidR="00253C5A">
        <w:t xml:space="preserve">Figura </w:t>
      </w:r>
      <w:r w:rsidR="00253C5A">
        <w:rPr>
          <w:noProof/>
        </w:rPr>
        <w:t>1</w:t>
      </w:r>
      <w:r w:rsidR="00253C5A">
        <w:fldChar w:fldCharType="end"/>
      </w:r>
      <w:r w:rsidR="00253C5A">
        <w:t>.</w:t>
      </w:r>
    </w:p>
    <w:p w14:paraId="570726A3" w14:textId="77777777" w:rsidR="00253C5A" w:rsidRDefault="00AE2E45" w:rsidP="00253C5A">
      <w:pPr>
        <w:keepNext/>
      </w:pPr>
      <w:r>
        <w:rPr>
          <w:noProof/>
        </w:rPr>
        <w:drawing>
          <wp:inline distT="0" distB="0" distL="0" distR="0" wp14:anchorId="1BE3B83B" wp14:editId="7B2BA6DD">
            <wp:extent cx="5886450" cy="3816350"/>
            <wp:effectExtent l="0" t="57150" r="0" b="10795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AD322C5" w14:textId="337D3AC5" w:rsidR="000A2962" w:rsidRDefault="00253C5A" w:rsidP="00253C5A">
      <w:pPr>
        <w:pStyle w:val="Figura"/>
      </w:pPr>
      <w:bookmarkStart w:id="7" w:name="_Ref169102555"/>
      <w:r>
        <w:t xml:space="preserve">Figura </w:t>
      </w:r>
      <w:r w:rsidR="00935ABD">
        <w:fldChar w:fldCharType="begin"/>
      </w:r>
      <w:r w:rsidR="00935ABD">
        <w:instrText xml:space="preserve"> SEQ Figura \* ARABIC </w:instrText>
      </w:r>
      <w:r w:rsidR="00935ABD">
        <w:fldChar w:fldCharType="separate"/>
      </w:r>
      <w:r w:rsidR="0012465F">
        <w:rPr>
          <w:noProof/>
        </w:rPr>
        <w:t>1</w:t>
      </w:r>
      <w:r w:rsidR="00935ABD">
        <w:rPr>
          <w:noProof/>
        </w:rPr>
        <w:fldChar w:fldCharType="end"/>
      </w:r>
      <w:bookmarkEnd w:id="7"/>
      <w:r>
        <w:t>. Metodología para el desarrollo del proyecto basada en CRISP-DM</w:t>
      </w:r>
    </w:p>
    <w:p w14:paraId="363E583E" w14:textId="77777777" w:rsidR="3BDAF0C0" w:rsidRDefault="3BDAF0C0" w:rsidP="00D50B14">
      <w:pPr>
        <w:ind w:firstLine="0"/>
      </w:pPr>
    </w:p>
    <w:p w14:paraId="5A35CFAC" w14:textId="50C4A7B7" w:rsidR="00443BCA" w:rsidRDefault="00443BCA" w:rsidP="007E4942">
      <w:pPr>
        <w:pStyle w:val="Ttulo2"/>
      </w:pPr>
      <w:bookmarkStart w:id="8" w:name="_Toc169345675"/>
      <w:r>
        <w:t>c.</w:t>
      </w:r>
      <w:r>
        <w:tab/>
        <w:t>Estado del arte</w:t>
      </w:r>
      <w:bookmarkEnd w:id="8"/>
    </w:p>
    <w:p w14:paraId="70DA9A8A" w14:textId="2D405EFF" w:rsidR="008705B8" w:rsidRDefault="31E5DEB1" w:rsidP="008705B8">
      <w:pPr>
        <w:rPr>
          <w:rFonts w:cs="Times New Roman"/>
        </w:rPr>
      </w:pPr>
      <w:r>
        <w:t xml:space="preserve">Es necesario examinar la literatura existente para entender los avances, desafíos y tendencias en el problema de investigación. </w:t>
      </w:r>
      <w:r w:rsidR="6991A7C8">
        <w:t xml:space="preserve">A partir de </w:t>
      </w:r>
      <w:r w:rsidR="00C774DC">
        <w:t xml:space="preserve">la </w:t>
      </w:r>
      <w:r w:rsidR="00E63C5E">
        <w:t xml:space="preserve">recopilación de </w:t>
      </w:r>
      <w:r w:rsidR="00154461">
        <w:t xml:space="preserve">literatura </w:t>
      </w:r>
      <w:r w:rsidR="00E63C5E">
        <w:t xml:space="preserve">en motores </w:t>
      </w:r>
      <w:r w:rsidR="00154461">
        <w:t xml:space="preserve">de búsqueda </w:t>
      </w:r>
      <w:r w:rsidR="00E63C5E">
        <w:t xml:space="preserve">académicos </w:t>
      </w:r>
      <w:r w:rsidR="00154461">
        <w:t xml:space="preserve">y su consecuente curado, se seleccionaron </w:t>
      </w:r>
      <w:r w:rsidR="6991A7C8">
        <w:t>seis artículos</w:t>
      </w:r>
      <w:r w:rsidR="00D93365">
        <w:t xml:space="preserve"> en los que </w:t>
      </w:r>
      <w:r w:rsidR="6991A7C8">
        <w:t xml:space="preserve">se </w:t>
      </w:r>
      <w:r w:rsidR="00D93365">
        <w:t xml:space="preserve">observa </w:t>
      </w:r>
      <w:r w:rsidR="6991A7C8">
        <w:t xml:space="preserve">que los principales métodos para estudiar la humedad del suelo </w:t>
      </w:r>
      <w:r w:rsidR="00134710">
        <w:t xml:space="preserve">usando datos meteorológicos </w:t>
      </w:r>
      <w:r w:rsidR="6991A7C8">
        <w:t xml:space="preserve">se basan en algoritmos de aprendizaje estadístico y redes neuronales. </w:t>
      </w:r>
      <w:r w:rsidR="00EA3898">
        <w:t xml:space="preserve">Los modelos </w:t>
      </w:r>
      <w:r w:rsidR="00536F85">
        <w:t xml:space="preserve">usados </w:t>
      </w:r>
      <w:r w:rsidR="00EA3898">
        <w:t xml:space="preserve">incluyen </w:t>
      </w:r>
      <w:r w:rsidR="00536F85">
        <w:t>R</w:t>
      </w:r>
      <w:r w:rsidR="00EA3898">
        <w:t>edes Neuronales</w:t>
      </w:r>
      <w:r w:rsidR="00536F85">
        <w:t xml:space="preserve"> Simples</w:t>
      </w:r>
      <w:r w:rsidR="00EA3898">
        <w:rPr>
          <w:rStyle w:val="Refdenotaalpie"/>
        </w:rPr>
        <w:footnoteReference w:id="12"/>
      </w:r>
      <w:r w:rsidR="00EA3898">
        <w:t>, redes de Memoria a Largo Plazo</w:t>
      </w:r>
      <w:r w:rsidR="00EA3898">
        <w:rPr>
          <w:rStyle w:val="Refdenotaalpie"/>
        </w:rPr>
        <w:footnoteReference w:id="13"/>
      </w:r>
      <w:r w:rsidR="00EA3898">
        <w:t>, algoritmos de aprendizaje de máquina como Máquinas de Soporte</w:t>
      </w:r>
      <w:r w:rsidR="00C46C94">
        <w:t xml:space="preserve"> Vectorial</w:t>
      </w:r>
      <w:r w:rsidR="00EA3898">
        <w:t>, Bosques Aleatorios</w:t>
      </w:r>
      <w:r w:rsidR="00EA3898">
        <w:rPr>
          <w:rStyle w:val="Refdenotaalpie"/>
        </w:rPr>
        <w:footnoteReference w:id="14"/>
      </w:r>
      <w:r w:rsidR="00EA3898">
        <w:t xml:space="preserve"> y Máquinas de aprendizaje extremo</w:t>
      </w:r>
      <w:r w:rsidR="00EA3898">
        <w:rPr>
          <w:rStyle w:val="Refdenotaalpie"/>
        </w:rPr>
        <w:footnoteReference w:id="15"/>
      </w:r>
      <w:r w:rsidR="00C46C94">
        <w:t xml:space="preserve">. </w:t>
      </w:r>
      <w:r w:rsidR="6991A7C8">
        <w:t xml:space="preserve">Mientras que solo dos </w:t>
      </w:r>
      <w:r w:rsidR="0081564C">
        <w:t xml:space="preserve">artículos </w:t>
      </w:r>
      <w:r w:rsidR="6991A7C8">
        <w:t xml:space="preserve">se enfocan en </w:t>
      </w:r>
      <w:r w:rsidR="008705B8">
        <w:t>métodos estadísticos como Regresiones Lineales</w:t>
      </w:r>
      <w:r w:rsidR="008705B8" w:rsidRPr="008705B8">
        <w:rPr>
          <w:vertAlign w:val="superscript"/>
        </w:rPr>
        <w:t>6</w:t>
      </w:r>
      <w:r w:rsidR="008705B8">
        <w:t xml:space="preserve"> y estadísticas robustas paramétricas y no paramétricas</w:t>
      </w:r>
      <w:r w:rsidR="008705B8" w:rsidRPr="008705B8">
        <w:rPr>
          <w:vertAlign w:val="superscript"/>
        </w:rPr>
        <w:t>5</w:t>
      </w:r>
      <w:r w:rsidR="008705B8">
        <w:t>.</w:t>
      </w:r>
      <w:r w:rsidR="008705B8">
        <w:rPr>
          <w:rFonts w:cs="Times New Roman"/>
        </w:rPr>
        <w:t xml:space="preserve"> </w:t>
      </w:r>
    </w:p>
    <w:p w14:paraId="55F48804" w14:textId="68DDC205" w:rsidR="004E6336" w:rsidRPr="00EF37DB" w:rsidRDefault="00444418" w:rsidP="00EF37DB">
      <w:r>
        <w:t>Además,</w:t>
      </w:r>
      <w:r w:rsidR="3CAC4B7F">
        <w:t xml:space="preserve"> </w:t>
      </w:r>
      <w:r w:rsidR="0016474F">
        <w:t xml:space="preserve">se reconoció que </w:t>
      </w:r>
      <w:r w:rsidR="008470A4">
        <w:t xml:space="preserve">las variables con </w:t>
      </w:r>
      <w:r w:rsidR="3CAC4B7F">
        <w:t>mayor frecuenci</w:t>
      </w:r>
      <w:r w:rsidR="008470A4">
        <w:t>a</w:t>
      </w:r>
      <w:r w:rsidR="3CAC4B7F">
        <w:t xml:space="preserve"> de entrada para el análisis de la humedad del suelo</w:t>
      </w:r>
      <w:r w:rsidR="0016474F">
        <w:t xml:space="preserve"> </w:t>
      </w:r>
      <w:r w:rsidR="3CAC4B7F">
        <w:t xml:space="preserve">fueron: temperatura, precipitación, humedad relativa y velocidad del viento. </w:t>
      </w:r>
      <w:r w:rsidR="00C96F37">
        <w:t xml:space="preserve">Lo anterior es especificado en la </w:t>
      </w:r>
      <w:r w:rsidR="00F202DE">
        <w:fldChar w:fldCharType="begin"/>
      </w:r>
      <w:r w:rsidR="00F202DE">
        <w:instrText xml:space="preserve"> REF _Ref169382618 \h </w:instrText>
      </w:r>
      <w:r w:rsidR="00F202DE">
        <w:fldChar w:fldCharType="separate"/>
      </w:r>
      <w:r w:rsidR="00F202DE">
        <w:t xml:space="preserve">Tabla </w:t>
      </w:r>
      <w:r w:rsidR="00F202DE">
        <w:rPr>
          <w:noProof/>
        </w:rPr>
        <w:t>1</w:t>
      </w:r>
      <w:r w:rsidR="00F202DE">
        <w:fldChar w:fldCharType="end"/>
      </w:r>
      <w:r w:rsidR="00F202DE">
        <w:t>.</w:t>
      </w:r>
    </w:p>
    <w:p w14:paraId="6C113FAB" w14:textId="089090C6" w:rsidR="00F202DE" w:rsidRDefault="00F202DE" w:rsidP="00F202DE">
      <w:pPr>
        <w:pStyle w:val="Descripcin"/>
        <w:keepNext/>
      </w:pPr>
      <w:bookmarkStart w:id="9" w:name="_Ref169382618"/>
      <w:r>
        <w:t xml:space="preserve">Tabla </w:t>
      </w:r>
      <w:r>
        <w:fldChar w:fldCharType="begin"/>
      </w:r>
      <w:r>
        <w:instrText xml:space="preserve"> SEQ Tabla \* ARABIC </w:instrText>
      </w:r>
      <w:r>
        <w:fldChar w:fldCharType="separate"/>
      </w:r>
      <w:r>
        <w:rPr>
          <w:noProof/>
        </w:rPr>
        <w:t>1</w:t>
      </w:r>
      <w:r>
        <w:fldChar w:fldCharType="end"/>
      </w:r>
      <w:bookmarkEnd w:id="9"/>
      <w:r>
        <w:t xml:space="preserve">. </w:t>
      </w:r>
      <w:r w:rsidRPr="00FA5FA0">
        <w:t>Comparación de los métodos y variables usadas en la literatura consultada</w:t>
      </w:r>
    </w:p>
    <w:tbl>
      <w:tblPr>
        <w:tblStyle w:val="Tablaconcuadrcula"/>
        <w:tblW w:w="9928" w:type="dxa"/>
        <w:jc w:val="center"/>
        <w:tblLook w:val="04A0" w:firstRow="1" w:lastRow="0" w:firstColumn="1" w:lastColumn="0" w:noHBand="0" w:noVBand="1"/>
      </w:tblPr>
      <w:tblGrid>
        <w:gridCol w:w="1468"/>
        <w:gridCol w:w="2500"/>
        <w:gridCol w:w="716"/>
        <w:gridCol w:w="2870"/>
        <w:gridCol w:w="2374"/>
      </w:tblGrid>
      <w:tr w:rsidR="0010412C" w:rsidRPr="00FB0559" w14:paraId="44392B7D" w14:textId="77777777" w:rsidTr="00F202DE">
        <w:trPr>
          <w:trHeight w:val="283"/>
          <w:jc w:val="center"/>
        </w:trPr>
        <w:tc>
          <w:tcPr>
            <w:tcW w:w="1468" w:type="dxa"/>
            <w:noWrap/>
            <w:vAlign w:val="center"/>
            <w:hideMark/>
          </w:tcPr>
          <w:p w14:paraId="189B9A57" w14:textId="77777777" w:rsidR="0010412C" w:rsidRPr="00FB0559" w:rsidRDefault="0010412C" w:rsidP="0010412C">
            <w:pPr>
              <w:jc w:val="center"/>
              <w:rPr>
                <w:b/>
                <w:bCs/>
              </w:rPr>
            </w:pPr>
            <w:r>
              <w:rPr>
                <w:b/>
                <w:bCs/>
              </w:rPr>
              <w:t>Referencia</w:t>
            </w:r>
          </w:p>
        </w:tc>
        <w:tc>
          <w:tcPr>
            <w:tcW w:w="2500" w:type="dxa"/>
            <w:noWrap/>
            <w:vAlign w:val="center"/>
            <w:hideMark/>
          </w:tcPr>
          <w:p w14:paraId="247CAA23" w14:textId="77777777" w:rsidR="0010412C" w:rsidRPr="00FB0559" w:rsidRDefault="0010412C" w:rsidP="0010412C">
            <w:pPr>
              <w:jc w:val="center"/>
              <w:rPr>
                <w:b/>
                <w:bCs/>
              </w:rPr>
            </w:pPr>
            <w:r w:rsidRPr="00FB0559">
              <w:rPr>
                <w:b/>
                <w:bCs/>
              </w:rPr>
              <w:t>Titul</w:t>
            </w:r>
            <w:r>
              <w:rPr>
                <w:b/>
                <w:bCs/>
              </w:rPr>
              <w:t>o</w:t>
            </w:r>
          </w:p>
        </w:tc>
        <w:tc>
          <w:tcPr>
            <w:tcW w:w="716" w:type="dxa"/>
            <w:noWrap/>
            <w:vAlign w:val="center"/>
            <w:hideMark/>
          </w:tcPr>
          <w:p w14:paraId="5D97D2D6" w14:textId="77777777" w:rsidR="0010412C" w:rsidRPr="00FB0559" w:rsidRDefault="0010412C" w:rsidP="0010412C">
            <w:pPr>
              <w:ind w:firstLine="0"/>
              <w:jc w:val="center"/>
              <w:rPr>
                <w:b/>
                <w:bCs/>
              </w:rPr>
            </w:pPr>
            <w:r>
              <w:rPr>
                <w:b/>
                <w:bCs/>
              </w:rPr>
              <w:t>Año</w:t>
            </w:r>
          </w:p>
        </w:tc>
        <w:tc>
          <w:tcPr>
            <w:tcW w:w="2870" w:type="dxa"/>
            <w:noWrap/>
            <w:vAlign w:val="center"/>
            <w:hideMark/>
          </w:tcPr>
          <w:p w14:paraId="24803895" w14:textId="77777777" w:rsidR="0010412C" w:rsidRPr="00FB0559" w:rsidRDefault="0010412C" w:rsidP="0010412C">
            <w:pPr>
              <w:jc w:val="center"/>
              <w:rPr>
                <w:b/>
                <w:bCs/>
              </w:rPr>
            </w:pPr>
            <w:r>
              <w:rPr>
                <w:b/>
                <w:bCs/>
              </w:rPr>
              <w:t>Métodos</w:t>
            </w:r>
          </w:p>
        </w:tc>
        <w:tc>
          <w:tcPr>
            <w:tcW w:w="2374" w:type="dxa"/>
            <w:noWrap/>
            <w:vAlign w:val="center"/>
            <w:hideMark/>
          </w:tcPr>
          <w:p w14:paraId="660761A0" w14:textId="77777777" w:rsidR="0010412C" w:rsidRPr="00FB0559" w:rsidRDefault="0010412C" w:rsidP="0010412C">
            <w:pPr>
              <w:jc w:val="center"/>
              <w:rPr>
                <w:b/>
                <w:bCs/>
              </w:rPr>
            </w:pPr>
            <w:r>
              <w:rPr>
                <w:b/>
                <w:bCs/>
              </w:rPr>
              <w:t>Variables de entrada</w:t>
            </w:r>
          </w:p>
        </w:tc>
      </w:tr>
      <w:tr w:rsidR="0010412C" w:rsidRPr="002D2F03" w14:paraId="0BEAE343" w14:textId="77777777" w:rsidTr="00F202DE">
        <w:trPr>
          <w:trHeight w:val="1666"/>
          <w:jc w:val="center"/>
        </w:trPr>
        <w:sdt>
          <w:sdtPr>
            <w:rPr>
              <w:color w:val="000000"/>
              <w:lang w:val="en-US"/>
            </w:rPr>
            <w:tag w:val="MENDELEY_CITATION_v3_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"/>
            <w:id w:val="-399824891"/>
            <w:placeholder>
              <w:docPart w:val="A0A1583D903F4092AA76D295DD89A86D"/>
            </w:placeholder>
          </w:sdtPr>
          <w:sdtContent>
            <w:tc>
              <w:tcPr>
                <w:tcW w:w="1468" w:type="dxa"/>
                <w:vAlign w:val="center"/>
                <w:hideMark/>
              </w:tcPr>
              <w:p w14:paraId="6046379F" w14:textId="77777777" w:rsidR="0010412C" w:rsidRPr="00FB0559" w:rsidRDefault="0010412C" w:rsidP="0010412C">
                <w:pPr>
                  <w:spacing w:line="240" w:lineRule="auto"/>
                  <w:jc w:val="center"/>
                  <w:rPr>
                    <w:lang w:val="en-US"/>
                  </w:rPr>
                </w:pPr>
                <w:r w:rsidRPr="00F7224F">
                  <w:rPr>
                    <w:color w:val="000000"/>
                    <w:lang w:val="en-US"/>
                  </w:rPr>
                  <w:t>(Hussain et al., 2023)</w:t>
                </w:r>
              </w:p>
            </w:tc>
          </w:sdtContent>
        </w:sdt>
        <w:tc>
          <w:tcPr>
            <w:tcW w:w="2500" w:type="dxa"/>
            <w:vAlign w:val="center"/>
            <w:hideMark/>
          </w:tcPr>
          <w:p w14:paraId="00D0A71B" w14:textId="77777777" w:rsidR="0010412C" w:rsidRPr="00FB0559" w:rsidRDefault="0010412C" w:rsidP="0010412C">
            <w:pPr>
              <w:spacing w:line="240" w:lineRule="auto"/>
              <w:jc w:val="center"/>
              <w:rPr>
                <w:lang w:val="en-US"/>
              </w:rPr>
            </w:pPr>
            <w:r w:rsidRPr="00FB0559">
              <w:rPr>
                <w:lang w:val="en-US"/>
              </w:rPr>
              <w:t>Estimation of Soil Moisture with Meteorological Variables in Supervised Machine Learning Models</w:t>
            </w:r>
          </w:p>
        </w:tc>
        <w:tc>
          <w:tcPr>
            <w:tcW w:w="716" w:type="dxa"/>
            <w:vAlign w:val="center"/>
            <w:hideMark/>
          </w:tcPr>
          <w:p w14:paraId="5FA77034" w14:textId="77777777" w:rsidR="0010412C" w:rsidRPr="00FB0559" w:rsidRDefault="0010412C" w:rsidP="0010412C">
            <w:pPr>
              <w:spacing w:line="240" w:lineRule="auto"/>
              <w:ind w:firstLine="0"/>
              <w:jc w:val="center"/>
            </w:pPr>
            <w:r w:rsidRPr="00FB0559">
              <w:t>2023</w:t>
            </w:r>
          </w:p>
        </w:tc>
        <w:tc>
          <w:tcPr>
            <w:tcW w:w="2870" w:type="dxa"/>
            <w:vAlign w:val="center"/>
            <w:hideMark/>
          </w:tcPr>
          <w:p w14:paraId="358859FA" w14:textId="77777777" w:rsidR="0010412C" w:rsidRPr="00FB0559" w:rsidRDefault="0010412C" w:rsidP="0010412C">
            <w:pPr>
              <w:spacing w:line="240" w:lineRule="auto"/>
              <w:jc w:val="center"/>
              <w:rPr>
                <w:lang w:val="en-US"/>
              </w:rPr>
            </w:pPr>
            <w:r w:rsidRPr="00FB0559">
              <w:rPr>
                <w:lang w:val="en-US"/>
              </w:rPr>
              <w:t>support vector regression (SVR) and random forest (RF)</w:t>
            </w:r>
          </w:p>
        </w:tc>
        <w:tc>
          <w:tcPr>
            <w:tcW w:w="2374" w:type="dxa"/>
            <w:vAlign w:val="center"/>
            <w:hideMark/>
          </w:tcPr>
          <w:p w14:paraId="4AF09E04" w14:textId="77777777" w:rsidR="0010412C" w:rsidRPr="002D2F03" w:rsidRDefault="0010412C" w:rsidP="0010412C">
            <w:pPr>
              <w:spacing w:line="240" w:lineRule="auto"/>
              <w:jc w:val="center"/>
            </w:pPr>
            <w:r w:rsidRPr="002D2F03">
              <w:t>Temperatura, humedad relativa, velocidad del viento, y</w:t>
            </w:r>
            <w:r>
              <w:t xml:space="preserve"> precipitación</w:t>
            </w:r>
          </w:p>
        </w:tc>
      </w:tr>
      <w:tr w:rsidR="0010412C" w:rsidRPr="00FB0559" w14:paraId="2E546F01" w14:textId="77777777" w:rsidTr="00F202DE">
        <w:trPr>
          <w:trHeight w:val="1236"/>
          <w:jc w:val="center"/>
        </w:trPr>
        <w:sdt>
          <w:sdtPr>
            <w:tag w:val="MENDELEY_CITATION_v3_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"/>
            <w:id w:val="-1678107830"/>
            <w:placeholder>
              <w:docPart w:val="A0A1583D903F4092AA76D295DD89A86D"/>
            </w:placeholder>
          </w:sdtPr>
          <w:sdtContent>
            <w:tc>
              <w:tcPr>
                <w:tcW w:w="1468" w:type="dxa"/>
                <w:vAlign w:val="center"/>
                <w:hideMark/>
              </w:tcPr>
              <w:p w14:paraId="4D1D32B8" w14:textId="77777777" w:rsidR="0010412C" w:rsidRPr="00FB0559" w:rsidRDefault="0010412C" w:rsidP="0010412C">
                <w:pPr>
                  <w:spacing w:line="240" w:lineRule="auto"/>
                  <w:jc w:val="center"/>
                </w:pPr>
                <w:r>
                  <w:t>(</w:t>
                </w:r>
                <w:proofErr w:type="spellStart"/>
                <w:r>
                  <w:t>Prakash</w:t>
                </w:r>
                <w:proofErr w:type="spellEnd"/>
                <w:r>
                  <w:t xml:space="preserve"> &amp; </w:t>
                </w:r>
                <w:proofErr w:type="spellStart"/>
                <w:r>
                  <w:t>Sahu</w:t>
                </w:r>
                <w:proofErr w:type="spellEnd"/>
                <w:r>
                  <w:t>, 2020)</w:t>
                </w:r>
              </w:p>
            </w:tc>
          </w:sdtContent>
        </w:sdt>
        <w:tc>
          <w:tcPr>
            <w:tcW w:w="2500" w:type="dxa"/>
            <w:vAlign w:val="center"/>
            <w:hideMark/>
          </w:tcPr>
          <w:p w14:paraId="742F8B37" w14:textId="77777777" w:rsidR="0010412C" w:rsidRPr="00FB0559" w:rsidRDefault="0010412C" w:rsidP="0010412C">
            <w:pPr>
              <w:spacing w:line="240" w:lineRule="auto"/>
              <w:jc w:val="center"/>
              <w:rPr>
                <w:lang w:val="en-US"/>
              </w:rPr>
            </w:pPr>
            <w:r w:rsidRPr="00FB0559">
              <w:rPr>
                <w:lang w:val="en-US"/>
              </w:rPr>
              <w:t>Soil Moisture Prediction Using Shallow Neural Network</w:t>
            </w:r>
          </w:p>
        </w:tc>
        <w:tc>
          <w:tcPr>
            <w:tcW w:w="716" w:type="dxa"/>
            <w:vAlign w:val="center"/>
            <w:hideMark/>
          </w:tcPr>
          <w:p w14:paraId="5EFCBD08" w14:textId="77777777" w:rsidR="0010412C" w:rsidRPr="00FB0559" w:rsidRDefault="0010412C" w:rsidP="0010412C">
            <w:pPr>
              <w:spacing w:line="240" w:lineRule="auto"/>
              <w:ind w:firstLine="0"/>
              <w:jc w:val="center"/>
            </w:pPr>
            <w:r w:rsidRPr="00FB0559">
              <w:t>2020</w:t>
            </w:r>
          </w:p>
        </w:tc>
        <w:tc>
          <w:tcPr>
            <w:tcW w:w="2870" w:type="dxa"/>
            <w:vAlign w:val="center"/>
            <w:hideMark/>
          </w:tcPr>
          <w:p w14:paraId="20ECC615" w14:textId="77777777" w:rsidR="0010412C" w:rsidRPr="00FB0559" w:rsidRDefault="0010412C" w:rsidP="0010412C">
            <w:pPr>
              <w:spacing w:line="240" w:lineRule="auto"/>
              <w:jc w:val="center"/>
              <w:rPr>
                <w:lang w:val="en-US"/>
              </w:rPr>
            </w:pPr>
            <w:r w:rsidRPr="00FB0559">
              <w:rPr>
                <w:lang w:val="en-US"/>
              </w:rPr>
              <w:t>multiple linear regression, support vector regression and shallow neural network</w:t>
            </w:r>
          </w:p>
        </w:tc>
        <w:tc>
          <w:tcPr>
            <w:tcW w:w="2374" w:type="dxa"/>
            <w:vAlign w:val="center"/>
            <w:hideMark/>
          </w:tcPr>
          <w:p w14:paraId="3677D5DE" w14:textId="77777777" w:rsidR="0010412C" w:rsidRPr="00FB0559" w:rsidRDefault="0010412C" w:rsidP="0010412C">
            <w:pPr>
              <w:spacing w:line="240" w:lineRule="auto"/>
              <w:jc w:val="center"/>
            </w:pPr>
            <w:r>
              <w:t>Sin datos disponibles</w:t>
            </w:r>
          </w:p>
        </w:tc>
      </w:tr>
      <w:tr w:rsidR="0010412C" w:rsidRPr="006B73BF" w14:paraId="6F1139AC" w14:textId="77777777" w:rsidTr="00F202DE">
        <w:trPr>
          <w:trHeight w:val="1775"/>
          <w:jc w:val="center"/>
        </w:trPr>
        <w:tc>
          <w:tcPr>
            <w:tcW w:w="1468" w:type="dxa"/>
            <w:vAlign w:val="center"/>
            <w:hideMark/>
          </w:tcPr>
          <w:p w14:paraId="78334C88" w14:textId="77777777" w:rsidR="0010412C" w:rsidRPr="00FB0559" w:rsidRDefault="004546D7" w:rsidP="0010412C">
            <w:pPr>
              <w:spacing w:line="240" w:lineRule="auto"/>
              <w:jc w:val="center"/>
            </w:pPr>
            <w:sdt>
              <w:sdtPr>
                <w:rPr>
                  <w:color w:val="000000"/>
                </w:rPr>
                <w:tag w:val="MENDELEY_CITATION_v3_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"/>
                <w:id w:val="1390155902"/>
                <w:placeholder>
                  <w:docPart w:val="A0A1583D903F4092AA76D295DD89A86D"/>
                </w:placeholder>
              </w:sdtPr>
              <w:sdtContent>
                <w:r w:rsidR="0010412C" w:rsidRPr="00F7224F">
                  <w:rPr>
                    <w:color w:val="000000"/>
                  </w:rPr>
                  <w:t>(Feng et al., 2019)</w:t>
                </w:r>
              </w:sdtContent>
            </w:sdt>
            <w:r w:rsidR="0010412C">
              <w:t>.</w:t>
            </w:r>
          </w:p>
        </w:tc>
        <w:tc>
          <w:tcPr>
            <w:tcW w:w="2500" w:type="dxa"/>
            <w:vAlign w:val="center"/>
            <w:hideMark/>
          </w:tcPr>
          <w:p w14:paraId="630BEF12" w14:textId="77777777" w:rsidR="0010412C" w:rsidRPr="00FB0559" w:rsidRDefault="0010412C" w:rsidP="0010412C">
            <w:pPr>
              <w:spacing w:line="240" w:lineRule="auto"/>
              <w:jc w:val="center"/>
              <w:rPr>
                <w:lang w:val="en-US"/>
              </w:rPr>
            </w:pPr>
            <w:r w:rsidRPr="00FB0559">
              <w:rPr>
                <w:lang w:val="en-US"/>
              </w:rPr>
              <w:t>Estimation of soil temperature from meteorological data using different machine learning models</w:t>
            </w:r>
          </w:p>
        </w:tc>
        <w:tc>
          <w:tcPr>
            <w:tcW w:w="716" w:type="dxa"/>
            <w:vAlign w:val="center"/>
            <w:hideMark/>
          </w:tcPr>
          <w:p w14:paraId="5BDF7482" w14:textId="77777777" w:rsidR="0010412C" w:rsidRPr="00FB0559" w:rsidRDefault="0010412C" w:rsidP="0010412C">
            <w:pPr>
              <w:spacing w:line="240" w:lineRule="auto"/>
              <w:ind w:firstLine="0"/>
              <w:jc w:val="center"/>
            </w:pPr>
            <w:r w:rsidRPr="00FB0559">
              <w:t>2019</w:t>
            </w:r>
          </w:p>
        </w:tc>
        <w:tc>
          <w:tcPr>
            <w:tcW w:w="2870" w:type="dxa"/>
            <w:vAlign w:val="center"/>
            <w:hideMark/>
          </w:tcPr>
          <w:p w14:paraId="26857971" w14:textId="77777777" w:rsidR="0010412C" w:rsidRPr="00FB0559" w:rsidRDefault="0010412C" w:rsidP="0010412C">
            <w:pPr>
              <w:spacing w:line="240" w:lineRule="auto"/>
              <w:jc w:val="center"/>
              <w:rPr>
                <w:lang w:val="en-US"/>
              </w:rPr>
            </w:pPr>
            <w:r w:rsidRPr="00FB0559">
              <w:rPr>
                <w:lang w:val="en-US"/>
              </w:rPr>
              <w:t>extreme learning machine (ELM), generalized regression neural networks (GRNN), backpropagation neural networks (BPNN) and random forests (RF)</w:t>
            </w:r>
          </w:p>
        </w:tc>
        <w:tc>
          <w:tcPr>
            <w:tcW w:w="2374" w:type="dxa"/>
            <w:vAlign w:val="center"/>
            <w:hideMark/>
          </w:tcPr>
          <w:p w14:paraId="6990B233" w14:textId="77777777" w:rsidR="0010412C" w:rsidRPr="006B73BF" w:rsidRDefault="0010412C" w:rsidP="0010412C">
            <w:pPr>
              <w:spacing w:line="240" w:lineRule="auto"/>
              <w:jc w:val="center"/>
            </w:pPr>
            <w:r w:rsidRPr="006B73BF">
              <w:t>Temperatura ambiente, velocidad del viento, hu</w:t>
            </w:r>
            <w:r>
              <w:t>medad relativa</w:t>
            </w:r>
            <w:r w:rsidRPr="006B73BF">
              <w:t xml:space="preserve">, </w:t>
            </w:r>
            <w:r>
              <w:t>radiación solar y déficit de la presión de vapor</w:t>
            </w:r>
          </w:p>
        </w:tc>
      </w:tr>
      <w:tr w:rsidR="0010412C" w:rsidRPr="00FB0559" w14:paraId="2AED90E9" w14:textId="77777777" w:rsidTr="00F202DE">
        <w:trPr>
          <w:trHeight w:val="1291"/>
          <w:jc w:val="center"/>
        </w:trPr>
        <w:sdt>
          <w:sdtPr>
            <w:rPr>
              <w:color w:val="000000"/>
            </w:rPr>
            <w:tag w:val="MENDELEY_CITATION_v3_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"/>
            <w:id w:val="1514566618"/>
            <w:placeholder>
              <w:docPart w:val="A0A1583D903F4092AA76D295DD89A86D"/>
            </w:placeholder>
          </w:sdtPr>
          <w:sdtContent>
            <w:tc>
              <w:tcPr>
                <w:tcW w:w="1468" w:type="dxa"/>
                <w:vAlign w:val="center"/>
                <w:hideMark/>
              </w:tcPr>
              <w:p w14:paraId="02DE71F3" w14:textId="7101CD9F" w:rsidR="0010412C" w:rsidRPr="00FB0559" w:rsidRDefault="0010412C" w:rsidP="0010412C">
                <w:pPr>
                  <w:spacing w:line="240" w:lineRule="auto"/>
                  <w:jc w:val="center"/>
                </w:pPr>
                <w:r w:rsidRPr="002160CA">
                  <w:rPr>
                    <w:color w:val="000000"/>
                  </w:rPr>
                  <w:t>(</w:t>
                </w:r>
                <w:proofErr w:type="spellStart"/>
                <w:r w:rsidRPr="002160CA">
                  <w:rPr>
                    <w:color w:val="000000"/>
                  </w:rPr>
                  <w:t>Anello</w:t>
                </w:r>
                <w:proofErr w:type="spellEnd"/>
                <w:r w:rsidRPr="002160CA">
                  <w:rPr>
                    <w:color w:val="000000"/>
                  </w:rPr>
                  <w:t xml:space="preserve"> et al., 2024)</w:t>
                </w:r>
                <w:r w:rsidR="00206CD3">
                  <w:rPr>
                    <w:rStyle w:val="Refdenotaalpie"/>
                    <w:color w:val="000000"/>
                  </w:rPr>
                  <w:footnoteReference w:id="16"/>
                </w:r>
              </w:p>
            </w:tc>
          </w:sdtContent>
        </w:sdt>
        <w:tc>
          <w:tcPr>
            <w:tcW w:w="2500" w:type="dxa"/>
            <w:vAlign w:val="center"/>
            <w:hideMark/>
          </w:tcPr>
          <w:p w14:paraId="2AC63180" w14:textId="77777777" w:rsidR="0010412C" w:rsidRPr="00FB0559" w:rsidRDefault="0010412C" w:rsidP="0010412C">
            <w:pPr>
              <w:spacing w:line="240" w:lineRule="auto"/>
              <w:jc w:val="center"/>
              <w:rPr>
                <w:lang w:val="en-US"/>
              </w:rPr>
            </w:pPr>
            <w:r w:rsidRPr="00FB0559">
              <w:rPr>
                <w:lang w:val="en-US"/>
              </w:rPr>
              <w:t>Robust Statistical Processing of Long-Time Data Series to Estimate Soil Water Content</w:t>
            </w:r>
          </w:p>
        </w:tc>
        <w:tc>
          <w:tcPr>
            <w:tcW w:w="716" w:type="dxa"/>
            <w:vAlign w:val="center"/>
            <w:hideMark/>
          </w:tcPr>
          <w:p w14:paraId="1065B427" w14:textId="77777777" w:rsidR="0010412C" w:rsidRPr="00FB0559" w:rsidRDefault="0010412C" w:rsidP="0010412C">
            <w:pPr>
              <w:spacing w:line="240" w:lineRule="auto"/>
              <w:ind w:firstLine="0"/>
              <w:jc w:val="center"/>
            </w:pPr>
            <w:r w:rsidRPr="00FB0559">
              <w:t>2024</w:t>
            </w:r>
          </w:p>
        </w:tc>
        <w:tc>
          <w:tcPr>
            <w:tcW w:w="2870" w:type="dxa"/>
            <w:vAlign w:val="center"/>
            <w:hideMark/>
          </w:tcPr>
          <w:p w14:paraId="28BCEC93" w14:textId="77777777" w:rsidR="0010412C" w:rsidRPr="00FB0559" w:rsidRDefault="0010412C" w:rsidP="0010412C">
            <w:pPr>
              <w:spacing w:line="240" w:lineRule="auto"/>
              <w:jc w:val="center"/>
              <w:rPr>
                <w:lang w:val="en-US"/>
              </w:rPr>
            </w:pPr>
            <w:r w:rsidRPr="00FB0559">
              <w:rPr>
                <w:lang w:val="en-US"/>
              </w:rPr>
              <w:t>robust statistics: parametric and non-parametric models</w:t>
            </w:r>
          </w:p>
        </w:tc>
        <w:tc>
          <w:tcPr>
            <w:tcW w:w="2374" w:type="dxa"/>
            <w:vAlign w:val="center"/>
            <w:hideMark/>
          </w:tcPr>
          <w:p w14:paraId="72CC83EA" w14:textId="77777777" w:rsidR="0010412C" w:rsidRPr="00FB0559" w:rsidRDefault="0010412C" w:rsidP="0010412C">
            <w:pPr>
              <w:spacing w:line="240" w:lineRule="auto"/>
              <w:jc w:val="center"/>
            </w:pPr>
            <w:r>
              <w:t>Precipitación y temperatura ambiente</w:t>
            </w:r>
          </w:p>
        </w:tc>
      </w:tr>
      <w:tr w:rsidR="0010412C" w:rsidRPr="006B243F" w14:paraId="62259CE4" w14:textId="77777777" w:rsidTr="00F202DE">
        <w:trPr>
          <w:trHeight w:val="2152"/>
          <w:jc w:val="center"/>
        </w:trPr>
        <w:sdt>
          <w:sdtPr>
            <w:rPr>
              <w:color w:val="000000"/>
              <w:lang w:val="en-US"/>
            </w:rPr>
            <w:tag w:val="MENDELEY_CITATION_v3_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"/>
            <w:id w:val="-873466642"/>
            <w:placeholder>
              <w:docPart w:val="A0A1583D903F4092AA76D295DD89A86D"/>
            </w:placeholder>
          </w:sdtPr>
          <w:sdtContent>
            <w:tc>
              <w:tcPr>
                <w:tcW w:w="1468" w:type="dxa"/>
                <w:vAlign w:val="center"/>
                <w:hideMark/>
              </w:tcPr>
              <w:p w14:paraId="76DCF982" w14:textId="77777777" w:rsidR="0010412C" w:rsidRPr="00FB0559" w:rsidRDefault="0010412C" w:rsidP="0010412C">
                <w:pPr>
                  <w:spacing w:line="240" w:lineRule="auto"/>
                  <w:jc w:val="center"/>
                  <w:rPr>
                    <w:lang w:val="en-US"/>
                  </w:rPr>
                </w:pPr>
                <w:r w:rsidRPr="002160CA">
                  <w:rPr>
                    <w:color w:val="000000"/>
                    <w:lang w:val="en-US"/>
                  </w:rPr>
                  <w:t>(O et al., 2022)</w:t>
                </w:r>
              </w:p>
            </w:tc>
          </w:sdtContent>
        </w:sdt>
        <w:tc>
          <w:tcPr>
            <w:tcW w:w="2500" w:type="dxa"/>
            <w:vAlign w:val="center"/>
            <w:hideMark/>
          </w:tcPr>
          <w:p w14:paraId="165CD947" w14:textId="77777777" w:rsidR="0010412C" w:rsidRPr="00FB0559" w:rsidRDefault="0010412C" w:rsidP="0010412C">
            <w:pPr>
              <w:spacing w:line="240" w:lineRule="auto"/>
              <w:jc w:val="center"/>
              <w:rPr>
                <w:lang w:val="en-US"/>
              </w:rPr>
            </w:pPr>
            <w:r w:rsidRPr="00FB0559">
              <w:rPr>
                <w:lang w:val="en-US"/>
              </w:rPr>
              <w:t>High-resolution European daily soil moisture derived with machine learning (2003-2020)</w:t>
            </w:r>
          </w:p>
        </w:tc>
        <w:tc>
          <w:tcPr>
            <w:tcW w:w="716" w:type="dxa"/>
            <w:vAlign w:val="center"/>
            <w:hideMark/>
          </w:tcPr>
          <w:p w14:paraId="030845C0" w14:textId="77777777" w:rsidR="0010412C" w:rsidRPr="00FB0559" w:rsidRDefault="0010412C" w:rsidP="0010412C">
            <w:pPr>
              <w:spacing w:line="240" w:lineRule="auto"/>
              <w:ind w:firstLine="0"/>
              <w:jc w:val="center"/>
            </w:pPr>
            <w:r w:rsidRPr="00FB0559">
              <w:t>2022</w:t>
            </w:r>
          </w:p>
        </w:tc>
        <w:tc>
          <w:tcPr>
            <w:tcW w:w="2870" w:type="dxa"/>
            <w:vAlign w:val="center"/>
            <w:hideMark/>
          </w:tcPr>
          <w:p w14:paraId="6F6878C4" w14:textId="77777777" w:rsidR="0010412C" w:rsidRPr="00FB0559" w:rsidRDefault="0010412C" w:rsidP="0010412C">
            <w:pPr>
              <w:spacing w:line="240" w:lineRule="auto"/>
              <w:jc w:val="center"/>
              <w:rPr>
                <w:lang w:val="en-US"/>
              </w:rPr>
            </w:pPr>
            <w:r w:rsidRPr="00FB0559">
              <w:rPr>
                <w:lang w:val="en-US"/>
              </w:rPr>
              <w:t>long short-term memory networks</w:t>
            </w:r>
          </w:p>
        </w:tc>
        <w:tc>
          <w:tcPr>
            <w:tcW w:w="2374" w:type="dxa"/>
            <w:vAlign w:val="center"/>
            <w:hideMark/>
          </w:tcPr>
          <w:p w14:paraId="15EDE2E1" w14:textId="77777777" w:rsidR="0010412C" w:rsidRPr="006B243F" w:rsidRDefault="0010412C" w:rsidP="0010412C">
            <w:pPr>
              <w:spacing w:line="240" w:lineRule="auto"/>
              <w:jc w:val="center"/>
            </w:pPr>
            <w:r w:rsidRPr="006B243F">
              <w:t>Temperatura ambiente, precipitación radiación superficial neta, te</w:t>
            </w:r>
            <w:r>
              <w:t>mperatura superficial</w:t>
            </w:r>
            <w:r w:rsidRPr="006B243F">
              <w:t>,</w:t>
            </w:r>
            <w:r>
              <w:t xml:space="preserve"> acidez, topografía</w:t>
            </w:r>
            <w:r w:rsidRPr="006B243F">
              <w:t xml:space="preserve">, </w:t>
            </w:r>
            <w:r>
              <w:t>cobertura terrestre</w:t>
            </w:r>
            <w:r w:rsidRPr="006B243F">
              <w:t xml:space="preserve">, </w:t>
            </w:r>
            <w:r>
              <w:t>tipo de suelo</w:t>
            </w:r>
          </w:p>
        </w:tc>
      </w:tr>
      <w:tr w:rsidR="0010412C" w:rsidRPr="00FB0559" w14:paraId="34E9EB93" w14:textId="77777777" w:rsidTr="00F202DE">
        <w:trPr>
          <w:trHeight w:val="1742"/>
          <w:jc w:val="center"/>
        </w:trPr>
        <w:sdt>
          <w:sdtPr>
            <w:rPr>
              <w:color w:val="000000"/>
            </w:rPr>
            <w:tag w:val="MENDELEY_CITATION_v3_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"/>
            <w:id w:val="1761866842"/>
            <w:placeholder>
              <w:docPart w:val="A0A1583D903F4092AA76D295DD89A86D"/>
            </w:placeholder>
          </w:sdtPr>
          <w:sdtContent>
            <w:tc>
              <w:tcPr>
                <w:tcW w:w="1468" w:type="dxa"/>
                <w:vAlign w:val="center"/>
                <w:hideMark/>
              </w:tcPr>
              <w:p w14:paraId="5800B7C9" w14:textId="30585A30" w:rsidR="0010412C" w:rsidRPr="00FB0559" w:rsidRDefault="0010412C" w:rsidP="0010412C">
                <w:pPr>
                  <w:spacing w:line="240" w:lineRule="auto"/>
                  <w:jc w:val="center"/>
                </w:pPr>
                <w:r w:rsidRPr="002160CA">
                  <w:rPr>
                    <w:color w:val="000000"/>
                  </w:rPr>
                  <w:t>(Palominos-Rizzo et al., 2022)</w:t>
                </w:r>
                <w:r w:rsidR="00B3042A">
                  <w:rPr>
                    <w:rStyle w:val="Refdenotaalpie"/>
                    <w:color w:val="000000"/>
                  </w:rPr>
                  <w:footnoteReference w:id="17"/>
                </w:r>
              </w:p>
            </w:tc>
          </w:sdtContent>
        </w:sdt>
        <w:tc>
          <w:tcPr>
            <w:tcW w:w="2500" w:type="dxa"/>
            <w:vAlign w:val="center"/>
            <w:hideMark/>
          </w:tcPr>
          <w:p w14:paraId="2E977582" w14:textId="77777777" w:rsidR="0010412C" w:rsidRPr="00FB0559" w:rsidRDefault="0010412C" w:rsidP="0010412C">
            <w:pPr>
              <w:spacing w:line="240" w:lineRule="auto"/>
              <w:jc w:val="center"/>
            </w:pPr>
            <w:r w:rsidRPr="00FB0559">
              <w:t>Estimación de la humedad del suelo mediante regresiones lineales múltiples en Llano Brenes, Costa Rica</w:t>
            </w:r>
          </w:p>
        </w:tc>
        <w:tc>
          <w:tcPr>
            <w:tcW w:w="716" w:type="dxa"/>
            <w:vAlign w:val="center"/>
            <w:hideMark/>
          </w:tcPr>
          <w:p w14:paraId="0383CDC1" w14:textId="77777777" w:rsidR="0010412C" w:rsidRPr="00FB0559" w:rsidRDefault="0010412C" w:rsidP="0010412C">
            <w:pPr>
              <w:spacing w:line="240" w:lineRule="auto"/>
              <w:ind w:firstLine="0"/>
              <w:jc w:val="center"/>
            </w:pPr>
            <w:r w:rsidRPr="00FB0559">
              <w:t>2022</w:t>
            </w:r>
          </w:p>
        </w:tc>
        <w:tc>
          <w:tcPr>
            <w:tcW w:w="2870" w:type="dxa"/>
            <w:vAlign w:val="center"/>
            <w:hideMark/>
          </w:tcPr>
          <w:p w14:paraId="72790A33" w14:textId="77777777" w:rsidR="0010412C" w:rsidRPr="00FB0559" w:rsidRDefault="0010412C" w:rsidP="0010412C">
            <w:pPr>
              <w:spacing w:line="240" w:lineRule="auto"/>
              <w:jc w:val="center"/>
              <w:rPr>
                <w:lang w:val="en-US"/>
              </w:rPr>
            </w:pPr>
            <w:r w:rsidRPr="00FB0559">
              <w:rPr>
                <w:lang w:val="en-US"/>
              </w:rPr>
              <w:t>Multiple linear regression, PCA + linear regression</w:t>
            </w:r>
          </w:p>
        </w:tc>
        <w:tc>
          <w:tcPr>
            <w:tcW w:w="2374" w:type="dxa"/>
            <w:vAlign w:val="center"/>
            <w:hideMark/>
          </w:tcPr>
          <w:p w14:paraId="2889435C" w14:textId="77777777" w:rsidR="0010412C" w:rsidRPr="00FB0559" w:rsidRDefault="0010412C" w:rsidP="0010412C">
            <w:pPr>
              <w:spacing w:line="240" w:lineRule="auto"/>
              <w:jc w:val="center"/>
            </w:pPr>
            <w:r w:rsidRPr="00FB0559">
              <w:t xml:space="preserve">Temperatura ambiente, </w:t>
            </w:r>
            <w:r>
              <w:t>h</w:t>
            </w:r>
            <w:r w:rsidRPr="00FB0559">
              <w:t xml:space="preserve">umedad relativa, velocidad del viento y </w:t>
            </w:r>
            <w:r>
              <w:t xml:space="preserve">precipitación </w:t>
            </w:r>
            <w:r w:rsidRPr="00FB0559">
              <w:t>acumulada</w:t>
            </w:r>
          </w:p>
        </w:tc>
      </w:tr>
    </w:tbl>
    <w:p w14:paraId="7F1DC5A6" w14:textId="77777777" w:rsidR="00C96F37" w:rsidRPr="00EF37DB" w:rsidRDefault="00C96F37" w:rsidP="00C96F37"/>
    <w:p w14:paraId="158CC495" w14:textId="77777777" w:rsidR="0031185E" w:rsidRDefault="0031185E" w:rsidP="00443BCA"/>
    <w:p w14:paraId="67491234" w14:textId="58C4B5C2" w:rsidR="00443BCA" w:rsidRDefault="00443BCA" w:rsidP="00B937BC">
      <w:pPr>
        <w:pStyle w:val="Ttulo1"/>
        <w:numPr>
          <w:ilvl w:val="0"/>
          <w:numId w:val="8"/>
        </w:numPr>
      </w:pPr>
      <w:bookmarkStart w:id="10" w:name="_Toc169345676"/>
      <w:r w:rsidRPr="00443BCA">
        <w:t>Desarrollo metodológico</w:t>
      </w:r>
      <w:bookmarkEnd w:id="10"/>
    </w:p>
    <w:p w14:paraId="6D2BC2F2" w14:textId="01D72887" w:rsidR="00443BCA" w:rsidRDefault="00443BCA" w:rsidP="00B937BC">
      <w:pPr>
        <w:pStyle w:val="Ttulo2"/>
        <w:numPr>
          <w:ilvl w:val="0"/>
          <w:numId w:val="7"/>
        </w:numPr>
      </w:pPr>
      <w:bookmarkStart w:id="11" w:name="_Toc169345677"/>
      <w:r>
        <w:t>Recuperación de los datos</w:t>
      </w:r>
      <w:bookmarkEnd w:id="11"/>
    </w:p>
    <w:p w14:paraId="2463A576" w14:textId="6E35CD77" w:rsidR="005D3CD3" w:rsidRDefault="004C3921" w:rsidP="001C6A6C">
      <w:pPr>
        <w:pStyle w:val="Ttulo3"/>
        <w:ind w:left="340"/>
      </w:pPr>
      <w:bookmarkStart w:id="12" w:name="_Toc169345678"/>
      <w:r>
        <w:t>Disponibilidad de la información</w:t>
      </w:r>
      <w:bookmarkEnd w:id="12"/>
    </w:p>
    <w:p w14:paraId="2E85235E" w14:textId="77777777" w:rsidR="00F4080D" w:rsidRPr="00F4080D" w:rsidRDefault="00F4080D" w:rsidP="00F4080D"/>
    <w:p w14:paraId="1011E26C" w14:textId="0EE67562" w:rsidR="00532201" w:rsidRDefault="00532201" w:rsidP="00532201">
      <w:r>
        <w:t xml:space="preserve">Dados los acercamientos con los diferentes expertos </w:t>
      </w:r>
      <w:r w:rsidR="003211D7">
        <w:t>res</w:t>
      </w:r>
      <w:r w:rsidR="00197C5C">
        <w:t>p</w:t>
      </w:r>
      <w:r w:rsidR="003211D7">
        <w:t xml:space="preserve">ecto a disponibilidad de la información y métodos de medición </w:t>
      </w:r>
      <w:r w:rsidR="0086141B">
        <w:t xml:space="preserve">de las variables de interés, </w:t>
      </w:r>
      <w:r w:rsidR="00767722">
        <w:t>se recibieron sugerencias respecto a</w:t>
      </w:r>
      <w:r w:rsidR="004C3921">
        <w:t xml:space="preserve"> la recuperación del</w:t>
      </w:r>
      <w:r w:rsidR="00767722">
        <w:t xml:space="preserve"> histórico requerido</w:t>
      </w:r>
      <w:r w:rsidR="008D2A46">
        <w:t>, a los tipos de análisis que podrían ser viable</w:t>
      </w:r>
      <w:r w:rsidR="004C3921">
        <w:t xml:space="preserve">s </w:t>
      </w:r>
      <w:r w:rsidR="000C11CD">
        <w:t xml:space="preserve">y a las </w:t>
      </w:r>
      <w:r w:rsidR="002E1087">
        <w:t>posibles fuentes</w:t>
      </w:r>
      <w:r w:rsidR="003137B7">
        <w:t xml:space="preserve"> de información </w:t>
      </w:r>
      <w:r w:rsidR="0033265B">
        <w:t xml:space="preserve">a usar. Luego de </w:t>
      </w:r>
      <w:r w:rsidR="002E3717">
        <w:t xml:space="preserve">un proceso de selección </w:t>
      </w:r>
      <w:r w:rsidR="00C97D0A">
        <w:t xml:space="preserve">se </w:t>
      </w:r>
      <w:r w:rsidR="002E3717">
        <w:t>elige</w:t>
      </w:r>
      <w:r w:rsidR="00C97D0A">
        <w:t xml:space="preserve"> </w:t>
      </w:r>
      <w:r w:rsidR="002E3717">
        <w:t xml:space="preserve">las fuentes de datos del </w:t>
      </w:r>
      <w:r w:rsidR="00C97D0A">
        <w:t xml:space="preserve">SIATA dado </w:t>
      </w:r>
      <w:r w:rsidR="004A068E">
        <w:t xml:space="preserve">que </w:t>
      </w:r>
      <w:r w:rsidR="002E3717">
        <w:t xml:space="preserve">su </w:t>
      </w:r>
      <w:r w:rsidR="00C15E2D">
        <w:t>acceso</w:t>
      </w:r>
      <w:r w:rsidR="004A068E">
        <w:t xml:space="preserve"> es</w:t>
      </w:r>
      <w:r w:rsidR="00C15E2D">
        <w:t xml:space="preserve"> </w:t>
      </w:r>
      <w:r w:rsidR="002E3717">
        <w:t>público</w:t>
      </w:r>
      <w:r w:rsidR="007C45E7">
        <w:t xml:space="preserve">, </w:t>
      </w:r>
      <w:r w:rsidR="00122256">
        <w:t xml:space="preserve">el </w:t>
      </w:r>
      <w:r w:rsidR="007C45E7">
        <w:t xml:space="preserve">cubrimiento </w:t>
      </w:r>
      <w:r w:rsidR="00122256">
        <w:t xml:space="preserve">es </w:t>
      </w:r>
      <w:r w:rsidR="007C45E7">
        <w:t xml:space="preserve">a nivel del área metropolitana </w:t>
      </w:r>
      <w:r w:rsidR="00017F32">
        <w:t>y se cuenta con un</w:t>
      </w:r>
      <w:r w:rsidR="008E7892">
        <w:t xml:space="preserve"> histórico de los datos</w:t>
      </w:r>
      <w:r w:rsidR="00C15E2D">
        <w:t xml:space="preserve">. </w:t>
      </w:r>
    </w:p>
    <w:p w14:paraId="090324B1" w14:textId="0561159F" w:rsidR="00FF1137" w:rsidRDefault="008E0ABE" w:rsidP="008E7892">
      <w:r>
        <w:t>A</w:t>
      </w:r>
      <w:r w:rsidR="00FF1137">
        <w:t xml:space="preserve">l realizar la búsqueda de los datos en el SIATA, se encontró que las estaciones en las que se mide la variable humedad del suelo, no se miden las demás variables meteorológicas y que además, hay algunos meses para los que se presentan datos faltantes, por lo que se tuvo un acercamiento con la experta Juliana Álvarez, quien confirmó la estación de la cual podríamos obtener información de todas las variables de interés, y quien además mencionó que actualmente, los puntos con datos faltantes son un tema en el que en la entidad se está trabajando para resolver, por lo que los resultados que se puedan tener en ese sentido </w:t>
      </w:r>
      <w:r w:rsidR="009A1C73">
        <w:t xml:space="preserve">podrían ser </w:t>
      </w:r>
      <w:r w:rsidR="00FF1137">
        <w:t>de utilidad</w:t>
      </w:r>
      <w:r w:rsidR="009A1C73">
        <w:t xml:space="preserve"> para </w:t>
      </w:r>
      <w:r w:rsidR="00371568">
        <w:t>el proyecto SIATA</w:t>
      </w:r>
      <w:r w:rsidR="00FF1137">
        <w:t xml:space="preserve">.   </w:t>
      </w:r>
    </w:p>
    <w:p w14:paraId="40D73772" w14:textId="5139AF92" w:rsidR="00162924" w:rsidRDefault="00162924" w:rsidP="008E7892">
      <w:r>
        <w:t xml:space="preserve">Dado que la principal variable de interés era la humedad del suelo, y esta no estaba disponible para descarga desde el portal, se </w:t>
      </w:r>
      <w:r w:rsidR="00983728">
        <w:t>realizó</w:t>
      </w:r>
      <w:r>
        <w:t xml:space="preserve"> una solicitud formal a la entidad, desde donde se obtuvo que </w:t>
      </w:r>
      <w:r w:rsidR="00F85A64">
        <w:t xml:space="preserve">las estaciones de la siguiente tabla son las que cuentan con la medición para dicha variable. </w:t>
      </w:r>
    </w:p>
    <w:p w14:paraId="6694B69F" w14:textId="77777777" w:rsidR="00A3347A" w:rsidRDefault="00A3347A" w:rsidP="00FF1137">
      <w:pPr>
        <w:ind w:firstLine="0"/>
      </w:pPr>
    </w:p>
    <w:p w14:paraId="5386F17F" w14:textId="149AFF58" w:rsidR="00FF088A" w:rsidRDefault="00FF088A" w:rsidP="00500AFB">
      <w:pPr>
        <w:pStyle w:val="Tabla"/>
        <w:jc w:val="center"/>
      </w:pPr>
      <w:r>
        <w:t xml:space="preserve">Tabla </w:t>
      </w:r>
      <w:r w:rsidR="00935ABD">
        <w:fldChar w:fldCharType="begin"/>
      </w:r>
      <w:r w:rsidR="00935ABD">
        <w:instrText xml:space="preserve"> SEQ Tabla \* ARABIC </w:instrText>
      </w:r>
      <w:r w:rsidR="00935ABD">
        <w:fldChar w:fldCharType="separate"/>
      </w:r>
      <w:r w:rsidR="00F202DE">
        <w:rPr>
          <w:noProof/>
        </w:rPr>
        <w:t>2</w:t>
      </w:r>
      <w:r w:rsidR="00935ABD">
        <w:rPr>
          <w:noProof/>
        </w:rPr>
        <w:fldChar w:fldCharType="end"/>
      </w:r>
      <w:r>
        <w:t xml:space="preserve"> Estaciones con Medición de humedad del suelo</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48"/>
        <w:gridCol w:w="2045"/>
        <w:gridCol w:w="1014"/>
        <w:gridCol w:w="1103"/>
        <w:gridCol w:w="1374"/>
        <w:gridCol w:w="1717"/>
        <w:gridCol w:w="1400"/>
      </w:tblGrid>
      <w:tr w:rsidR="00F85A64" w:rsidRPr="00F85A64" w14:paraId="4C5D8550" w14:textId="77777777" w:rsidTr="00CA3960">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72A1F8F7" w14:textId="6F89E59B" w:rsidR="00F85A64" w:rsidRPr="00F85A64" w:rsidRDefault="008E7892" w:rsidP="008E7892">
            <w:pPr>
              <w:jc w:val="center"/>
              <w:rPr>
                <w:rFonts w:cs="Times New Roman"/>
                <w:sz w:val="22"/>
                <w:szCs w:val="22"/>
              </w:rPr>
            </w:pPr>
            <w:r w:rsidRPr="008E7892">
              <w:rPr>
                <w:rFonts w:cs="Times New Roman"/>
                <w:sz w:val="22"/>
                <w:szCs w:val="22"/>
              </w:rPr>
              <w:t>Código</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4AD907A0" w14:textId="183A6059" w:rsidR="00F85A64" w:rsidRPr="00F85A64" w:rsidRDefault="008E7892" w:rsidP="008E7892">
            <w:pPr>
              <w:ind w:firstLine="0"/>
              <w:jc w:val="center"/>
              <w:rPr>
                <w:rFonts w:cs="Times New Roman"/>
                <w:sz w:val="22"/>
                <w:szCs w:val="22"/>
              </w:rPr>
            </w:pPr>
            <w:r>
              <w:rPr>
                <w:rFonts w:cs="Times New Roman"/>
                <w:sz w:val="22"/>
                <w:szCs w:val="22"/>
              </w:rPr>
              <w:t>E</w:t>
            </w:r>
            <w:r w:rsidRPr="008E7892">
              <w:rPr>
                <w:rFonts w:cs="Times New Roman"/>
                <w:sz w:val="22"/>
                <w:szCs w:val="22"/>
              </w:rPr>
              <w:t>stación</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0306748C" w14:textId="128F05AF" w:rsidR="00F85A64" w:rsidRPr="00F85A64" w:rsidRDefault="00F85A64" w:rsidP="008E7892">
            <w:pPr>
              <w:ind w:firstLine="0"/>
              <w:jc w:val="center"/>
              <w:rPr>
                <w:rFonts w:cs="Times New Roman"/>
                <w:sz w:val="22"/>
                <w:szCs w:val="22"/>
              </w:rPr>
            </w:pPr>
            <w:r w:rsidRPr="00F85A64">
              <w:rPr>
                <w:rFonts w:cs="Times New Roman"/>
                <w:sz w:val="22"/>
                <w:szCs w:val="22"/>
              </w:rPr>
              <w:t>Latitud</w:t>
            </w:r>
          </w:p>
        </w:tc>
        <w:tc>
          <w:tcPr>
            <w:tcW w:w="1103"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29B1D628" w14:textId="13D9CBC4" w:rsidR="00F85A64" w:rsidRPr="00F85A64" w:rsidRDefault="00F85A64" w:rsidP="008E7892">
            <w:pPr>
              <w:ind w:firstLine="0"/>
              <w:jc w:val="center"/>
              <w:rPr>
                <w:rFonts w:cs="Times New Roman"/>
                <w:sz w:val="22"/>
                <w:szCs w:val="22"/>
              </w:rPr>
            </w:pPr>
            <w:r w:rsidRPr="00F85A64">
              <w:rPr>
                <w:rFonts w:cs="Times New Roman"/>
                <w:sz w:val="22"/>
                <w:szCs w:val="22"/>
              </w:rPr>
              <w:t>Longitud</w:t>
            </w:r>
          </w:p>
        </w:tc>
        <w:tc>
          <w:tcPr>
            <w:tcW w:w="1196"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26719853" w14:textId="256AD2BB" w:rsidR="00F85A64" w:rsidRPr="00F85A64" w:rsidRDefault="00F85A64" w:rsidP="008E7892">
            <w:pPr>
              <w:ind w:firstLine="0"/>
              <w:jc w:val="center"/>
              <w:rPr>
                <w:rFonts w:cs="Times New Roman"/>
                <w:sz w:val="22"/>
                <w:szCs w:val="22"/>
              </w:rPr>
            </w:pPr>
            <w:r w:rsidRPr="00F85A64">
              <w:rPr>
                <w:rFonts w:cs="Times New Roman"/>
                <w:sz w:val="22"/>
                <w:szCs w:val="22"/>
              </w:rPr>
              <w:t>Ciudad</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6EED5FD2" w14:textId="0E231013" w:rsidR="00F85A64" w:rsidRPr="00F85A64" w:rsidRDefault="00F85A64" w:rsidP="008E7892">
            <w:pPr>
              <w:ind w:firstLine="0"/>
              <w:jc w:val="center"/>
              <w:rPr>
                <w:rFonts w:cs="Times New Roman"/>
                <w:sz w:val="22"/>
                <w:szCs w:val="22"/>
              </w:rPr>
            </w:pPr>
            <w:r w:rsidRPr="00F85A64">
              <w:rPr>
                <w:rFonts w:cs="Times New Roman"/>
                <w:sz w:val="22"/>
                <w:szCs w:val="22"/>
              </w:rPr>
              <w:t>Vereda</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2381F9EC" w14:textId="722C6EF5" w:rsidR="00F85A64" w:rsidRPr="00F85A64" w:rsidRDefault="00F85A64" w:rsidP="008E7892">
            <w:pPr>
              <w:ind w:firstLine="0"/>
              <w:jc w:val="center"/>
              <w:rPr>
                <w:rFonts w:cs="Times New Roman"/>
                <w:sz w:val="22"/>
                <w:szCs w:val="22"/>
              </w:rPr>
            </w:pPr>
            <w:r w:rsidRPr="008E7892">
              <w:rPr>
                <w:rFonts w:cs="Times New Roman"/>
                <w:sz w:val="22"/>
                <w:szCs w:val="22"/>
              </w:rPr>
              <w:t>Fecha</w:t>
            </w:r>
            <w:r w:rsidR="008E7892">
              <w:rPr>
                <w:rFonts w:cs="Times New Roman"/>
                <w:sz w:val="22"/>
                <w:szCs w:val="22"/>
              </w:rPr>
              <w:t xml:space="preserve"> de i</w:t>
            </w:r>
            <w:r w:rsidR="008E7892" w:rsidRPr="008E7892">
              <w:rPr>
                <w:rFonts w:cs="Times New Roman"/>
                <w:sz w:val="22"/>
                <w:szCs w:val="22"/>
              </w:rPr>
              <w:t>nstalación</w:t>
            </w:r>
          </w:p>
        </w:tc>
      </w:tr>
      <w:tr w:rsidR="00F85A64" w:rsidRPr="00F85A64" w14:paraId="6C84F6CF" w14:textId="77777777" w:rsidTr="00CA3960">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3AD018D7" w14:textId="2DA9A6D7" w:rsidR="00F85A64" w:rsidRPr="00F85A64" w:rsidRDefault="00F85A64" w:rsidP="008E7892">
            <w:pPr>
              <w:jc w:val="center"/>
              <w:rPr>
                <w:rFonts w:cs="Times New Roman"/>
                <w:sz w:val="22"/>
                <w:szCs w:val="22"/>
              </w:rPr>
            </w:pPr>
            <w:r w:rsidRPr="00F85A64">
              <w:rPr>
                <w:rFonts w:cs="Times New Roman"/>
                <w:sz w:val="22"/>
                <w:szCs w:val="22"/>
              </w:rPr>
              <w:t>296</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5C55D495" w14:textId="60724711" w:rsidR="00F85A64" w:rsidRPr="00F85A64" w:rsidRDefault="00F85A64" w:rsidP="008E7892">
            <w:pPr>
              <w:jc w:val="center"/>
              <w:rPr>
                <w:rFonts w:cs="Times New Roman"/>
                <w:sz w:val="22"/>
                <w:szCs w:val="22"/>
              </w:rPr>
            </w:pPr>
            <w:r w:rsidRPr="00F85A64">
              <w:rPr>
                <w:rFonts w:cs="Times New Roman"/>
                <w:sz w:val="22"/>
                <w:szCs w:val="22"/>
              </w:rPr>
              <w:t>Laguna Quitasol - Humedad</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63C94838" w14:textId="1B1D4386" w:rsidR="00F85A64" w:rsidRPr="00F85A64" w:rsidRDefault="00F85A64" w:rsidP="00500AFB">
            <w:pPr>
              <w:jc w:val="center"/>
              <w:rPr>
                <w:rFonts w:cs="Times New Roman"/>
                <w:sz w:val="22"/>
                <w:szCs w:val="22"/>
              </w:rPr>
            </w:pPr>
            <w:r w:rsidRPr="00F85A64">
              <w:rPr>
                <w:rFonts w:cs="Times New Roman"/>
                <w:sz w:val="22"/>
                <w:szCs w:val="22"/>
              </w:rPr>
              <w:t>6.35787</w:t>
            </w:r>
          </w:p>
        </w:tc>
        <w:tc>
          <w:tcPr>
            <w:tcW w:w="1103"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3BE4825B" w14:textId="4F2CEFBF" w:rsidR="00F85A64" w:rsidRPr="00F85A64" w:rsidRDefault="00F85A64" w:rsidP="00500AFB">
            <w:pPr>
              <w:ind w:firstLine="0"/>
              <w:jc w:val="center"/>
              <w:rPr>
                <w:rFonts w:cs="Times New Roman"/>
                <w:sz w:val="22"/>
                <w:szCs w:val="22"/>
              </w:rPr>
            </w:pPr>
            <w:r w:rsidRPr="00F85A64">
              <w:rPr>
                <w:rFonts w:cs="Times New Roman"/>
                <w:sz w:val="22"/>
                <w:szCs w:val="22"/>
              </w:rPr>
              <w:t>-75.555</w:t>
            </w:r>
          </w:p>
        </w:tc>
        <w:tc>
          <w:tcPr>
            <w:tcW w:w="1196"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4869BA1F" w14:textId="38DC2802" w:rsidR="00F85A64" w:rsidRPr="00F85A64" w:rsidRDefault="00F85A64" w:rsidP="00983728">
            <w:pPr>
              <w:rPr>
                <w:rFonts w:cs="Times New Roman"/>
                <w:sz w:val="22"/>
                <w:szCs w:val="22"/>
              </w:rPr>
            </w:pPr>
            <w:r w:rsidRPr="00F85A64">
              <w:rPr>
                <w:rFonts w:cs="Times New Roman"/>
                <w:sz w:val="22"/>
                <w:szCs w:val="22"/>
              </w:rPr>
              <w:t>Bello</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1B1601AB" w14:textId="70F7B2C2" w:rsidR="00F85A64" w:rsidRPr="00F85A64" w:rsidRDefault="00F85A64" w:rsidP="008E7892">
            <w:pPr>
              <w:jc w:val="center"/>
              <w:rPr>
                <w:rFonts w:cs="Times New Roman"/>
                <w:sz w:val="22"/>
                <w:szCs w:val="22"/>
              </w:rPr>
            </w:pPr>
            <w:r w:rsidRPr="00F85A64">
              <w:rPr>
                <w:rFonts w:cs="Times New Roman"/>
                <w:sz w:val="22"/>
                <w:szCs w:val="22"/>
              </w:rPr>
              <w:t>Tierradentro</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364ABEC2" w14:textId="6991BB1A" w:rsidR="00F85A64" w:rsidRPr="00F85A64" w:rsidRDefault="00F85A64" w:rsidP="008E7892">
            <w:pPr>
              <w:jc w:val="center"/>
              <w:rPr>
                <w:rFonts w:cs="Times New Roman"/>
                <w:sz w:val="22"/>
                <w:szCs w:val="22"/>
              </w:rPr>
            </w:pPr>
            <w:r w:rsidRPr="00F85A64">
              <w:rPr>
                <w:rFonts w:cs="Times New Roman"/>
                <w:sz w:val="22"/>
                <w:szCs w:val="22"/>
              </w:rPr>
              <w:t>23/04/2018</w:t>
            </w:r>
          </w:p>
        </w:tc>
      </w:tr>
      <w:tr w:rsidR="00F85A64" w:rsidRPr="00F85A64" w14:paraId="1333DD8C" w14:textId="77777777" w:rsidTr="00CA3960">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43FD5757" w14:textId="16C3D3C0" w:rsidR="00F85A64" w:rsidRPr="00F85A64" w:rsidRDefault="00F85A64" w:rsidP="008E7892">
            <w:pPr>
              <w:jc w:val="center"/>
              <w:rPr>
                <w:rFonts w:cs="Times New Roman"/>
                <w:sz w:val="22"/>
                <w:szCs w:val="22"/>
              </w:rPr>
            </w:pPr>
            <w:r w:rsidRPr="00F85A64">
              <w:rPr>
                <w:rFonts w:cs="Times New Roman"/>
                <w:sz w:val="22"/>
                <w:szCs w:val="22"/>
              </w:rPr>
              <w:t>396</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690C6D0F" w14:textId="719F3787" w:rsidR="00F85A64" w:rsidRPr="00F85A64" w:rsidRDefault="00F85A64" w:rsidP="008E7892">
            <w:pPr>
              <w:jc w:val="center"/>
              <w:rPr>
                <w:rFonts w:cs="Times New Roman"/>
                <w:sz w:val="22"/>
                <w:szCs w:val="22"/>
              </w:rPr>
            </w:pPr>
            <w:r w:rsidRPr="00F85A64">
              <w:rPr>
                <w:rFonts w:cs="Times New Roman"/>
                <w:sz w:val="22"/>
                <w:szCs w:val="22"/>
              </w:rPr>
              <w:t>Quebrada Larga Stevens</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1CC0CB18" w14:textId="04221A87" w:rsidR="00F85A64" w:rsidRPr="00F85A64" w:rsidRDefault="00F85A64" w:rsidP="008E7892">
            <w:pPr>
              <w:jc w:val="center"/>
              <w:rPr>
                <w:rFonts w:cs="Times New Roman"/>
                <w:sz w:val="22"/>
                <w:szCs w:val="22"/>
              </w:rPr>
            </w:pPr>
            <w:r w:rsidRPr="00F85A64">
              <w:rPr>
                <w:rFonts w:cs="Times New Roman"/>
                <w:sz w:val="22"/>
                <w:szCs w:val="22"/>
              </w:rPr>
              <w:t>6.20556</w:t>
            </w:r>
          </w:p>
        </w:tc>
        <w:tc>
          <w:tcPr>
            <w:tcW w:w="1103"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2B3C07C0" w14:textId="63E1081A" w:rsidR="00F85A64" w:rsidRPr="00F85A64" w:rsidRDefault="00F85A64" w:rsidP="00500AFB">
            <w:pPr>
              <w:ind w:firstLine="0"/>
              <w:jc w:val="center"/>
              <w:rPr>
                <w:rFonts w:cs="Times New Roman"/>
                <w:sz w:val="22"/>
                <w:szCs w:val="22"/>
              </w:rPr>
            </w:pPr>
            <w:r w:rsidRPr="00F85A64">
              <w:rPr>
                <w:rFonts w:cs="Times New Roman"/>
                <w:sz w:val="22"/>
                <w:szCs w:val="22"/>
              </w:rPr>
              <w:t>-75.685</w:t>
            </w:r>
          </w:p>
        </w:tc>
        <w:tc>
          <w:tcPr>
            <w:tcW w:w="1196"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390214C9" w14:textId="28FC7BAA" w:rsidR="00F85A64" w:rsidRPr="00F85A64" w:rsidRDefault="00F85A64" w:rsidP="008E7892">
            <w:pPr>
              <w:jc w:val="center"/>
              <w:rPr>
                <w:rFonts w:cs="Times New Roman"/>
                <w:sz w:val="22"/>
                <w:szCs w:val="22"/>
              </w:rPr>
            </w:pPr>
            <w:proofErr w:type="spellStart"/>
            <w:r w:rsidRPr="00F85A64">
              <w:rPr>
                <w:rFonts w:cs="Times New Roman"/>
                <w:sz w:val="22"/>
                <w:szCs w:val="22"/>
              </w:rPr>
              <w:t>Medellin</w:t>
            </w:r>
            <w:proofErr w:type="spellEnd"/>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1FE43A2A" w14:textId="792101B2" w:rsidR="00F85A64" w:rsidRPr="00F85A64" w:rsidRDefault="00F85A64" w:rsidP="008E7892">
            <w:pPr>
              <w:jc w:val="center"/>
              <w:rPr>
                <w:rFonts w:cs="Times New Roman"/>
                <w:sz w:val="22"/>
                <w:szCs w:val="22"/>
              </w:rPr>
            </w:pPr>
            <w:proofErr w:type="spellStart"/>
            <w:r w:rsidRPr="00F85A64">
              <w:rPr>
                <w:rFonts w:cs="Times New Roman"/>
                <w:sz w:val="22"/>
                <w:szCs w:val="22"/>
              </w:rPr>
              <w:t>Yarumalito</w:t>
            </w:r>
            <w:proofErr w:type="spellEnd"/>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11981A41" w14:textId="024AFACF" w:rsidR="00F85A64" w:rsidRPr="00F85A64" w:rsidRDefault="00F85A64" w:rsidP="008E7892">
            <w:pPr>
              <w:jc w:val="center"/>
              <w:rPr>
                <w:rFonts w:cs="Times New Roman"/>
                <w:sz w:val="22"/>
                <w:szCs w:val="22"/>
              </w:rPr>
            </w:pPr>
            <w:r w:rsidRPr="00F85A64">
              <w:rPr>
                <w:rFonts w:cs="Times New Roman"/>
                <w:sz w:val="22"/>
                <w:szCs w:val="22"/>
              </w:rPr>
              <w:t>3/10/2019</w:t>
            </w:r>
          </w:p>
        </w:tc>
      </w:tr>
      <w:tr w:rsidR="00F85A64" w:rsidRPr="00F85A64" w14:paraId="7A6CA7ED" w14:textId="77777777" w:rsidTr="00CA3960">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47C70499" w14:textId="11849578" w:rsidR="00F85A64" w:rsidRPr="00F85A64" w:rsidRDefault="00F85A64" w:rsidP="008E7892">
            <w:pPr>
              <w:jc w:val="center"/>
              <w:rPr>
                <w:rFonts w:cs="Times New Roman"/>
                <w:sz w:val="22"/>
                <w:szCs w:val="22"/>
              </w:rPr>
            </w:pPr>
            <w:r w:rsidRPr="00F85A64">
              <w:rPr>
                <w:rFonts w:cs="Times New Roman"/>
                <w:sz w:val="22"/>
                <w:szCs w:val="22"/>
              </w:rPr>
              <w:t>532</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39083906" w14:textId="2666CDE7" w:rsidR="00F85A64" w:rsidRPr="00F85A64" w:rsidRDefault="00F85A64" w:rsidP="008E7892">
            <w:pPr>
              <w:jc w:val="center"/>
              <w:rPr>
                <w:rFonts w:cs="Times New Roman"/>
                <w:sz w:val="22"/>
                <w:szCs w:val="22"/>
              </w:rPr>
            </w:pPr>
            <w:r w:rsidRPr="00F85A64">
              <w:rPr>
                <w:rFonts w:cs="Times New Roman"/>
                <w:sz w:val="22"/>
                <w:szCs w:val="22"/>
              </w:rPr>
              <w:t>Finca Altamira - Humedad</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0B80740C" w14:textId="50F5CEF7" w:rsidR="00F85A64" w:rsidRPr="00F85A64" w:rsidRDefault="00F85A64" w:rsidP="008E7892">
            <w:pPr>
              <w:jc w:val="center"/>
              <w:rPr>
                <w:rFonts w:cs="Times New Roman"/>
                <w:sz w:val="22"/>
                <w:szCs w:val="22"/>
              </w:rPr>
            </w:pPr>
            <w:r w:rsidRPr="00F85A64">
              <w:rPr>
                <w:rFonts w:cs="Times New Roman"/>
                <w:sz w:val="22"/>
                <w:szCs w:val="22"/>
              </w:rPr>
              <w:t>6.13848</w:t>
            </w:r>
          </w:p>
        </w:tc>
        <w:tc>
          <w:tcPr>
            <w:tcW w:w="1103"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59F0B42B" w14:textId="7859F0EC" w:rsidR="00F85A64" w:rsidRPr="00F85A64" w:rsidRDefault="00F85A64" w:rsidP="00500AFB">
            <w:pPr>
              <w:ind w:firstLine="0"/>
              <w:jc w:val="center"/>
              <w:rPr>
                <w:rFonts w:cs="Times New Roman"/>
                <w:sz w:val="22"/>
                <w:szCs w:val="22"/>
              </w:rPr>
            </w:pPr>
            <w:r w:rsidRPr="00F85A64">
              <w:rPr>
                <w:rFonts w:cs="Times New Roman"/>
                <w:sz w:val="22"/>
                <w:szCs w:val="22"/>
              </w:rPr>
              <w:t>-75.622</w:t>
            </w:r>
          </w:p>
        </w:tc>
        <w:tc>
          <w:tcPr>
            <w:tcW w:w="1196"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023CBE3A" w14:textId="1E5F4282" w:rsidR="00F85A64" w:rsidRPr="00F85A64" w:rsidRDefault="00F85A64" w:rsidP="008E7892">
            <w:pPr>
              <w:jc w:val="center"/>
              <w:rPr>
                <w:rFonts w:cs="Times New Roman"/>
                <w:sz w:val="22"/>
                <w:szCs w:val="22"/>
              </w:rPr>
            </w:pPr>
            <w:r w:rsidRPr="00F85A64">
              <w:rPr>
                <w:rFonts w:cs="Times New Roman"/>
                <w:sz w:val="22"/>
                <w:szCs w:val="22"/>
              </w:rPr>
              <w:t>Sabaneta</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6F5A5A0F" w14:textId="478733F1" w:rsidR="00F85A64" w:rsidRPr="00F85A64" w:rsidRDefault="00F85A64" w:rsidP="008E7892">
            <w:pPr>
              <w:jc w:val="center"/>
              <w:rPr>
                <w:rFonts w:cs="Times New Roman"/>
                <w:sz w:val="22"/>
                <w:szCs w:val="22"/>
              </w:rPr>
            </w:pPr>
            <w:proofErr w:type="spellStart"/>
            <w:r w:rsidRPr="00F85A64">
              <w:rPr>
                <w:rFonts w:cs="Times New Roman"/>
                <w:sz w:val="22"/>
                <w:szCs w:val="22"/>
              </w:rPr>
              <w:t>Canaveralejo</w:t>
            </w:r>
            <w:proofErr w:type="spellEnd"/>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783DEAFB" w14:textId="28E08B2B" w:rsidR="00F85A64" w:rsidRPr="00F85A64" w:rsidRDefault="00F85A64" w:rsidP="008E7892">
            <w:pPr>
              <w:jc w:val="center"/>
              <w:rPr>
                <w:rFonts w:cs="Times New Roman"/>
                <w:sz w:val="22"/>
                <w:szCs w:val="22"/>
              </w:rPr>
            </w:pPr>
            <w:r w:rsidRPr="00F85A64">
              <w:rPr>
                <w:rFonts w:cs="Times New Roman"/>
                <w:sz w:val="22"/>
                <w:szCs w:val="22"/>
              </w:rPr>
              <w:t>19/05/2021</w:t>
            </w:r>
          </w:p>
        </w:tc>
      </w:tr>
      <w:tr w:rsidR="00F85A64" w:rsidRPr="00F85A64" w14:paraId="1C109BEC" w14:textId="77777777" w:rsidTr="00CA3960">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35731BF8" w14:textId="4947ADEA" w:rsidR="00F85A64" w:rsidRPr="00F85A64" w:rsidRDefault="00F85A64" w:rsidP="008E7892">
            <w:pPr>
              <w:jc w:val="center"/>
              <w:rPr>
                <w:rFonts w:cs="Times New Roman"/>
                <w:sz w:val="22"/>
                <w:szCs w:val="22"/>
              </w:rPr>
            </w:pPr>
            <w:r w:rsidRPr="00F85A64">
              <w:rPr>
                <w:rFonts w:cs="Times New Roman"/>
                <w:sz w:val="22"/>
                <w:szCs w:val="22"/>
              </w:rPr>
              <w:t>541</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1C04D017" w14:textId="5DE7B3D0" w:rsidR="00F85A64" w:rsidRPr="00F85A64" w:rsidRDefault="00F85A64" w:rsidP="008E7892">
            <w:pPr>
              <w:jc w:val="center"/>
              <w:rPr>
                <w:rFonts w:cs="Times New Roman"/>
                <w:sz w:val="22"/>
                <w:szCs w:val="22"/>
              </w:rPr>
            </w:pPr>
            <w:r w:rsidRPr="00F85A64">
              <w:rPr>
                <w:rFonts w:cs="Times New Roman"/>
                <w:sz w:val="22"/>
                <w:szCs w:val="22"/>
              </w:rPr>
              <w:t>Vereda Potrerito - Humedad</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7FAFB168" w14:textId="1CEA092F" w:rsidR="00F85A64" w:rsidRPr="00F85A64" w:rsidRDefault="00F85A64" w:rsidP="008E7892">
            <w:pPr>
              <w:jc w:val="center"/>
              <w:rPr>
                <w:rFonts w:cs="Times New Roman"/>
                <w:sz w:val="22"/>
                <w:szCs w:val="22"/>
              </w:rPr>
            </w:pPr>
            <w:r w:rsidRPr="00F85A64">
              <w:rPr>
                <w:rFonts w:cs="Times New Roman"/>
                <w:sz w:val="22"/>
                <w:szCs w:val="22"/>
              </w:rPr>
              <w:t>6.42564</w:t>
            </w:r>
          </w:p>
        </w:tc>
        <w:tc>
          <w:tcPr>
            <w:tcW w:w="1103"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1235E5AF" w14:textId="0A565C9F" w:rsidR="00F85A64" w:rsidRPr="00F85A64" w:rsidRDefault="00F85A64" w:rsidP="008E7892">
            <w:pPr>
              <w:jc w:val="center"/>
              <w:rPr>
                <w:rFonts w:cs="Times New Roman"/>
                <w:sz w:val="22"/>
                <w:szCs w:val="22"/>
              </w:rPr>
            </w:pPr>
            <w:r w:rsidRPr="00F85A64">
              <w:rPr>
                <w:rFonts w:cs="Times New Roman"/>
                <w:sz w:val="22"/>
                <w:szCs w:val="22"/>
              </w:rPr>
              <w:t>-75.32</w:t>
            </w:r>
          </w:p>
        </w:tc>
        <w:tc>
          <w:tcPr>
            <w:tcW w:w="1196"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38B92AA4" w14:textId="12C58B73" w:rsidR="00F85A64" w:rsidRPr="00F85A64" w:rsidRDefault="00F85A64" w:rsidP="008E7892">
            <w:pPr>
              <w:jc w:val="center"/>
              <w:rPr>
                <w:rFonts w:cs="Times New Roman"/>
                <w:sz w:val="22"/>
                <w:szCs w:val="22"/>
              </w:rPr>
            </w:pPr>
            <w:r w:rsidRPr="00F85A64">
              <w:rPr>
                <w:rFonts w:cs="Times New Roman"/>
                <w:sz w:val="22"/>
                <w:szCs w:val="22"/>
              </w:rPr>
              <w:t>Barbosa</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32A594AB" w14:textId="3F8378E5" w:rsidR="00F85A64" w:rsidRPr="00F85A64" w:rsidRDefault="00F85A64" w:rsidP="008E7892">
            <w:pPr>
              <w:jc w:val="center"/>
              <w:rPr>
                <w:rFonts w:cs="Times New Roman"/>
                <w:sz w:val="22"/>
                <w:szCs w:val="22"/>
              </w:rPr>
            </w:pPr>
            <w:r w:rsidRPr="00F85A64">
              <w:rPr>
                <w:rFonts w:cs="Times New Roman"/>
                <w:sz w:val="22"/>
                <w:szCs w:val="22"/>
              </w:rPr>
              <w:t>Potrerito</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15453BB7" w14:textId="31C1B2EC" w:rsidR="00F85A64" w:rsidRPr="00F85A64" w:rsidRDefault="00F85A64" w:rsidP="008E7892">
            <w:pPr>
              <w:jc w:val="center"/>
              <w:rPr>
                <w:rFonts w:cs="Times New Roman"/>
                <w:sz w:val="22"/>
                <w:szCs w:val="22"/>
              </w:rPr>
            </w:pPr>
            <w:r w:rsidRPr="00F85A64">
              <w:rPr>
                <w:rFonts w:cs="Times New Roman"/>
                <w:sz w:val="22"/>
                <w:szCs w:val="22"/>
              </w:rPr>
              <w:t>18/06/2021</w:t>
            </w:r>
          </w:p>
        </w:tc>
      </w:tr>
      <w:tr w:rsidR="00F85A64" w:rsidRPr="00F85A64" w14:paraId="504E196C" w14:textId="77777777" w:rsidTr="00CA3960">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443A684D" w14:textId="6EF9D761" w:rsidR="00F85A64" w:rsidRPr="00F85A64" w:rsidRDefault="00F85A64" w:rsidP="008E7892">
            <w:pPr>
              <w:jc w:val="center"/>
              <w:rPr>
                <w:rFonts w:cs="Times New Roman"/>
                <w:sz w:val="22"/>
                <w:szCs w:val="22"/>
              </w:rPr>
            </w:pPr>
            <w:r w:rsidRPr="00F85A64">
              <w:rPr>
                <w:rFonts w:cs="Times New Roman"/>
                <w:sz w:val="22"/>
                <w:szCs w:val="22"/>
              </w:rPr>
              <w:t>553</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0FC03B53" w14:textId="01C8A7AB" w:rsidR="00F85A64" w:rsidRPr="00F85A64" w:rsidRDefault="00F85A64" w:rsidP="008E7892">
            <w:pPr>
              <w:jc w:val="center"/>
              <w:rPr>
                <w:rFonts w:cs="Times New Roman"/>
                <w:sz w:val="22"/>
                <w:szCs w:val="22"/>
              </w:rPr>
            </w:pPr>
            <w:r w:rsidRPr="00F85A64">
              <w:rPr>
                <w:rFonts w:cs="Times New Roman"/>
                <w:sz w:val="22"/>
                <w:szCs w:val="22"/>
              </w:rPr>
              <w:t xml:space="preserve">La </w:t>
            </w:r>
            <w:proofErr w:type="spellStart"/>
            <w:r w:rsidRPr="00F85A64">
              <w:rPr>
                <w:rFonts w:cs="Times New Roman"/>
                <w:sz w:val="22"/>
                <w:szCs w:val="22"/>
              </w:rPr>
              <w:t>Sanin</w:t>
            </w:r>
            <w:proofErr w:type="spellEnd"/>
            <w:r w:rsidRPr="00F85A64">
              <w:rPr>
                <w:rFonts w:cs="Times New Roman"/>
                <w:sz w:val="22"/>
                <w:szCs w:val="22"/>
              </w:rPr>
              <w:t xml:space="preserve"> - Humedad Stevens</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5CB0A176" w14:textId="09D4EF51" w:rsidR="00F85A64" w:rsidRPr="00F85A64" w:rsidRDefault="00F85A64" w:rsidP="008E7892">
            <w:pPr>
              <w:jc w:val="center"/>
              <w:rPr>
                <w:rFonts w:cs="Times New Roman"/>
                <w:sz w:val="22"/>
                <w:szCs w:val="22"/>
              </w:rPr>
            </w:pPr>
            <w:r w:rsidRPr="00F85A64">
              <w:rPr>
                <w:rFonts w:cs="Times New Roman"/>
                <w:sz w:val="22"/>
                <w:szCs w:val="22"/>
              </w:rPr>
              <w:t>6.20326</w:t>
            </w:r>
          </w:p>
        </w:tc>
        <w:tc>
          <w:tcPr>
            <w:tcW w:w="1103"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7F2F228D" w14:textId="7D1E60C0" w:rsidR="00F85A64" w:rsidRPr="00F85A64" w:rsidRDefault="00F85A64" w:rsidP="008E7892">
            <w:pPr>
              <w:jc w:val="center"/>
              <w:rPr>
                <w:rFonts w:cs="Times New Roman"/>
                <w:sz w:val="22"/>
                <w:szCs w:val="22"/>
              </w:rPr>
            </w:pPr>
            <w:r w:rsidRPr="00F85A64">
              <w:rPr>
                <w:rFonts w:cs="Times New Roman"/>
                <w:sz w:val="22"/>
                <w:szCs w:val="22"/>
              </w:rPr>
              <w:t>-75.546</w:t>
            </w:r>
          </w:p>
        </w:tc>
        <w:tc>
          <w:tcPr>
            <w:tcW w:w="1196"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4E4D70A2" w14:textId="5F121D4D" w:rsidR="00F85A64" w:rsidRPr="00F85A64" w:rsidRDefault="00F85A64" w:rsidP="008E7892">
            <w:pPr>
              <w:jc w:val="center"/>
              <w:rPr>
                <w:rFonts w:cs="Times New Roman"/>
                <w:sz w:val="22"/>
                <w:szCs w:val="22"/>
              </w:rPr>
            </w:pPr>
            <w:proofErr w:type="spellStart"/>
            <w:r w:rsidRPr="00F85A64">
              <w:rPr>
                <w:rFonts w:cs="Times New Roman"/>
                <w:sz w:val="22"/>
                <w:szCs w:val="22"/>
              </w:rPr>
              <w:t>Medellin</w:t>
            </w:r>
            <w:proofErr w:type="spellEnd"/>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0BE6E8F9" w14:textId="54FAEF82" w:rsidR="00F85A64" w:rsidRPr="00F85A64" w:rsidRDefault="00F85A64" w:rsidP="008E7892">
            <w:pPr>
              <w:jc w:val="center"/>
              <w:rPr>
                <w:rFonts w:cs="Times New Roman"/>
                <w:sz w:val="22"/>
                <w:szCs w:val="22"/>
              </w:rPr>
            </w:pPr>
            <w:r w:rsidRPr="00F85A64">
              <w:rPr>
                <w:rFonts w:cs="Times New Roman"/>
                <w:sz w:val="22"/>
                <w:szCs w:val="22"/>
              </w:rPr>
              <w:t>Las Palmas</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34843E12" w14:textId="39C33494" w:rsidR="00F85A64" w:rsidRPr="00F85A64" w:rsidRDefault="00F85A64" w:rsidP="008E7892">
            <w:pPr>
              <w:jc w:val="center"/>
              <w:rPr>
                <w:rFonts w:cs="Times New Roman"/>
                <w:sz w:val="22"/>
                <w:szCs w:val="22"/>
              </w:rPr>
            </w:pPr>
            <w:r w:rsidRPr="00F85A64">
              <w:rPr>
                <w:rFonts w:cs="Times New Roman"/>
                <w:sz w:val="22"/>
                <w:szCs w:val="22"/>
              </w:rPr>
              <w:t>14/09/2021</w:t>
            </w:r>
          </w:p>
        </w:tc>
      </w:tr>
      <w:tr w:rsidR="00F85A64" w:rsidRPr="00F85A64" w14:paraId="637B8C92" w14:textId="77777777" w:rsidTr="00CA3960">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5F3218C0" w14:textId="10C4F041" w:rsidR="00F85A64" w:rsidRPr="00F85A64" w:rsidRDefault="00F85A64" w:rsidP="008E7892">
            <w:pPr>
              <w:jc w:val="center"/>
              <w:rPr>
                <w:rFonts w:cs="Times New Roman"/>
                <w:sz w:val="22"/>
                <w:szCs w:val="22"/>
              </w:rPr>
            </w:pPr>
            <w:r w:rsidRPr="00F85A64">
              <w:rPr>
                <w:rFonts w:cs="Times New Roman"/>
                <w:sz w:val="22"/>
                <w:szCs w:val="22"/>
              </w:rPr>
              <w:t>608</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1FEC79C2" w14:textId="6E41A2F6" w:rsidR="00F85A64" w:rsidRPr="00F85A64" w:rsidRDefault="00F85A64" w:rsidP="008E7892">
            <w:pPr>
              <w:jc w:val="center"/>
              <w:rPr>
                <w:rFonts w:cs="Times New Roman"/>
                <w:sz w:val="22"/>
                <w:szCs w:val="22"/>
              </w:rPr>
            </w:pPr>
            <w:r w:rsidRPr="00F85A64">
              <w:rPr>
                <w:rFonts w:cs="Times New Roman"/>
                <w:sz w:val="22"/>
                <w:szCs w:val="22"/>
              </w:rPr>
              <w:t>I. E. San Luis Gonzaga Sede Carlos Mesa - Humedad Stevens</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4E07D28E" w14:textId="67159DCB" w:rsidR="00F85A64" w:rsidRPr="00F85A64" w:rsidRDefault="00F85A64" w:rsidP="008E7892">
            <w:pPr>
              <w:jc w:val="center"/>
              <w:rPr>
                <w:rFonts w:cs="Times New Roman"/>
                <w:sz w:val="22"/>
                <w:szCs w:val="22"/>
              </w:rPr>
            </w:pPr>
            <w:r w:rsidRPr="00F85A64">
              <w:rPr>
                <w:rFonts w:cs="Times New Roman"/>
                <w:sz w:val="22"/>
                <w:szCs w:val="22"/>
              </w:rPr>
              <w:t>6.31511</w:t>
            </w:r>
          </w:p>
        </w:tc>
        <w:tc>
          <w:tcPr>
            <w:tcW w:w="1103"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1D256B94" w14:textId="0810DDAC" w:rsidR="00F85A64" w:rsidRPr="00F85A64" w:rsidRDefault="00F85A64" w:rsidP="008E7892">
            <w:pPr>
              <w:jc w:val="center"/>
              <w:rPr>
                <w:rFonts w:cs="Times New Roman"/>
                <w:sz w:val="22"/>
                <w:szCs w:val="22"/>
              </w:rPr>
            </w:pPr>
            <w:r w:rsidRPr="00F85A64">
              <w:rPr>
                <w:rFonts w:cs="Times New Roman"/>
                <w:sz w:val="22"/>
                <w:szCs w:val="22"/>
              </w:rPr>
              <w:t>-75.494</w:t>
            </w:r>
          </w:p>
        </w:tc>
        <w:tc>
          <w:tcPr>
            <w:tcW w:w="1196"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3F9CC603" w14:textId="6FBB0DFD" w:rsidR="00F85A64" w:rsidRPr="00F85A64" w:rsidRDefault="00F85A64" w:rsidP="008E7892">
            <w:pPr>
              <w:jc w:val="center"/>
              <w:rPr>
                <w:rFonts w:cs="Times New Roman"/>
                <w:sz w:val="22"/>
                <w:szCs w:val="22"/>
              </w:rPr>
            </w:pPr>
            <w:r w:rsidRPr="00F85A64">
              <w:rPr>
                <w:rFonts w:cs="Times New Roman"/>
                <w:sz w:val="22"/>
                <w:szCs w:val="22"/>
              </w:rPr>
              <w:t>Copacabana</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7C65323C" w14:textId="76148596" w:rsidR="00F85A64" w:rsidRPr="00F85A64" w:rsidRDefault="00F85A64" w:rsidP="008E7892">
            <w:pPr>
              <w:jc w:val="center"/>
              <w:rPr>
                <w:rFonts w:cs="Times New Roman"/>
                <w:sz w:val="22"/>
                <w:szCs w:val="22"/>
              </w:rPr>
            </w:pPr>
            <w:r w:rsidRPr="00F85A64">
              <w:rPr>
                <w:rFonts w:cs="Times New Roman"/>
                <w:sz w:val="22"/>
                <w:szCs w:val="22"/>
              </w:rPr>
              <w:t>Las Margaritas</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51451D22" w14:textId="0C55D43D" w:rsidR="00F85A64" w:rsidRPr="00F85A64" w:rsidRDefault="00F85A64" w:rsidP="008E7892">
            <w:pPr>
              <w:jc w:val="center"/>
              <w:rPr>
                <w:rFonts w:cs="Times New Roman"/>
                <w:sz w:val="22"/>
                <w:szCs w:val="22"/>
              </w:rPr>
            </w:pPr>
            <w:r w:rsidRPr="00F85A64">
              <w:rPr>
                <w:rFonts w:cs="Times New Roman"/>
                <w:sz w:val="22"/>
                <w:szCs w:val="22"/>
              </w:rPr>
              <w:t>8/06/2022</w:t>
            </w:r>
          </w:p>
        </w:tc>
      </w:tr>
      <w:tr w:rsidR="00F85A64" w:rsidRPr="00F85A64" w14:paraId="05E0B736" w14:textId="77777777" w:rsidTr="00CA3960">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15CCBA79" w14:textId="53BBEEAB" w:rsidR="00F85A64" w:rsidRPr="00F85A64" w:rsidRDefault="00F85A64" w:rsidP="008E7892">
            <w:pPr>
              <w:jc w:val="center"/>
              <w:rPr>
                <w:rFonts w:cs="Times New Roman"/>
                <w:sz w:val="22"/>
                <w:szCs w:val="22"/>
              </w:rPr>
            </w:pPr>
            <w:r w:rsidRPr="00F85A64">
              <w:rPr>
                <w:rFonts w:cs="Times New Roman"/>
                <w:sz w:val="22"/>
                <w:szCs w:val="22"/>
              </w:rPr>
              <w:t>611</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6A1A69FA" w14:textId="6BBFED09" w:rsidR="00F85A64" w:rsidRPr="00F85A64" w:rsidRDefault="00F85A64" w:rsidP="008E7892">
            <w:pPr>
              <w:jc w:val="center"/>
              <w:rPr>
                <w:rFonts w:cs="Times New Roman"/>
                <w:sz w:val="22"/>
                <w:szCs w:val="22"/>
              </w:rPr>
            </w:pPr>
            <w:r w:rsidRPr="00F85A64">
              <w:rPr>
                <w:rFonts w:cs="Times New Roman"/>
                <w:sz w:val="22"/>
                <w:szCs w:val="22"/>
              </w:rPr>
              <w:t>Laguna Quitasol - Humedad Stevens</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12609A9A" w14:textId="3CF56715" w:rsidR="00F85A64" w:rsidRPr="00F85A64" w:rsidRDefault="00F85A64" w:rsidP="008E7892">
            <w:pPr>
              <w:jc w:val="center"/>
              <w:rPr>
                <w:rFonts w:cs="Times New Roman"/>
                <w:sz w:val="22"/>
                <w:szCs w:val="22"/>
              </w:rPr>
            </w:pPr>
            <w:r w:rsidRPr="00F85A64">
              <w:rPr>
                <w:rFonts w:cs="Times New Roman"/>
                <w:sz w:val="22"/>
                <w:szCs w:val="22"/>
              </w:rPr>
              <w:t>6.35789</w:t>
            </w:r>
          </w:p>
        </w:tc>
        <w:tc>
          <w:tcPr>
            <w:tcW w:w="1103"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1F17C650" w14:textId="592F0D0C" w:rsidR="00F85A64" w:rsidRPr="00F85A64" w:rsidRDefault="00F85A64" w:rsidP="008E7892">
            <w:pPr>
              <w:jc w:val="center"/>
              <w:rPr>
                <w:rFonts w:cs="Times New Roman"/>
                <w:sz w:val="22"/>
                <w:szCs w:val="22"/>
              </w:rPr>
            </w:pPr>
            <w:r w:rsidRPr="00F85A64">
              <w:rPr>
                <w:rFonts w:cs="Times New Roman"/>
                <w:sz w:val="22"/>
                <w:szCs w:val="22"/>
              </w:rPr>
              <w:t>-75.555</w:t>
            </w:r>
          </w:p>
        </w:tc>
        <w:tc>
          <w:tcPr>
            <w:tcW w:w="1196"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6E1F9FA9" w14:textId="3389C35E" w:rsidR="00F85A64" w:rsidRPr="00F85A64" w:rsidRDefault="00F85A64" w:rsidP="008E7892">
            <w:pPr>
              <w:jc w:val="center"/>
              <w:rPr>
                <w:rFonts w:cs="Times New Roman"/>
                <w:sz w:val="22"/>
                <w:szCs w:val="22"/>
              </w:rPr>
            </w:pPr>
            <w:r w:rsidRPr="00F85A64">
              <w:rPr>
                <w:rFonts w:cs="Times New Roman"/>
                <w:sz w:val="22"/>
                <w:szCs w:val="22"/>
              </w:rPr>
              <w:t>Bello</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4E3D03DD" w14:textId="4718CB09" w:rsidR="00F85A64" w:rsidRPr="00F85A64" w:rsidRDefault="00F85A64" w:rsidP="008E7892">
            <w:pPr>
              <w:jc w:val="center"/>
              <w:rPr>
                <w:rFonts w:cs="Times New Roman"/>
                <w:sz w:val="22"/>
                <w:szCs w:val="22"/>
              </w:rPr>
            </w:pPr>
            <w:r w:rsidRPr="00F85A64">
              <w:rPr>
                <w:rFonts w:cs="Times New Roman"/>
                <w:sz w:val="22"/>
                <w:szCs w:val="22"/>
              </w:rPr>
              <w:t>Tierradentro</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15CA1DAA" w14:textId="1D31E29A" w:rsidR="00F85A64" w:rsidRPr="00F85A64" w:rsidRDefault="00F85A64" w:rsidP="008E7892">
            <w:pPr>
              <w:jc w:val="center"/>
              <w:rPr>
                <w:rFonts w:cs="Times New Roman"/>
                <w:sz w:val="22"/>
                <w:szCs w:val="22"/>
              </w:rPr>
            </w:pPr>
            <w:r w:rsidRPr="00F85A64">
              <w:rPr>
                <w:rFonts w:cs="Times New Roman"/>
                <w:sz w:val="22"/>
                <w:szCs w:val="22"/>
              </w:rPr>
              <w:t>14/06/2022</w:t>
            </w:r>
          </w:p>
        </w:tc>
      </w:tr>
      <w:tr w:rsidR="00F85A64" w:rsidRPr="00F85A64" w14:paraId="15B3AB89" w14:textId="77777777" w:rsidTr="00CA3960">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18E14BCA" w14:textId="1DCEE89E" w:rsidR="00F85A64" w:rsidRPr="00F85A64" w:rsidRDefault="00F85A64" w:rsidP="008E7892">
            <w:pPr>
              <w:jc w:val="center"/>
              <w:rPr>
                <w:rFonts w:cs="Times New Roman"/>
                <w:sz w:val="22"/>
                <w:szCs w:val="22"/>
              </w:rPr>
            </w:pPr>
            <w:r w:rsidRPr="00F85A64">
              <w:rPr>
                <w:rFonts w:cs="Times New Roman"/>
                <w:sz w:val="22"/>
                <w:szCs w:val="22"/>
              </w:rPr>
              <w:t>613</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16254E91" w14:textId="25BEB17E" w:rsidR="00F85A64" w:rsidRPr="00F85A64" w:rsidRDefault="00F85A64" w:rsidP="008E7892">
            <w:pPr>
              <w:jc w:val="center"/>
              <w:rPr>
                <w:rFonts w:cs="Times New Roman"/>
                <w:sz w:val="22"/>
                <w:szCs w:val="22"/>
              </w:rPr>
            </w:pPr>
            <w:r w:rsidRPr="00F85A64">
              <w:rPr>
                <w:rFonts w:cs="Times New Roman"/>
                <w:sz w:val="22"/>
                <w:szCs w:val="22"/>
              </w:rPr>
              <w:t>Vereda Naranjal - Humedad Stevens</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3043BD69" w14:textId="1FABFC2D" w:rsidR="00F85A64" w:rsidRPr="00F85A64" w:rsidRDefault="00F85A64" w:rsidP="008E7892">
            <w:pPr>
              <w:jc w:val="center"/>
              <w:rPr>
                <w:rFonts w:cs="Times New Roman"/>
                <w:sz w:val="22"/>
                <w:szCs w:val="22"/>
              </w:rPr>
            </w:pPr>
            <w:r w:rsidRPr="00F85A64">
              <w:rPr>
                <w:rFonts w:cs="Times New Roman"/>
                <w:sz w:val="22"/>
                <w:szCs w:val="22"/>
              </w:rPr>
              <w:t>6.30212</w:t>
            </w:r>
          </w:p>
        </w:tc>
        <w:tc>
          <w:tcPr>
            <w:tcW w:w="1103"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31C6297B" w14:textId="1369841F" w:rsidR="00F85A64" w:rsidRPr="00F85A64" w:rsidRDefault="00F85A64" w:rsidP="008E7892">
            <w:pPr>
              <w:jc w:val="center"/>
              <w:rPr>
                <w:rFonts w:cs="Times New Roman"/>
                <w:sz w:val="22"/>
                <w:szCs w:val="22"/>
              </w:rPr>
            </w:pPr>
            <w:r w:rsidRPr="00F85A64">
              <w:rPr>
                <w:rFonts w:cs="Times New Roman"/>
                <w:sz w:val="22"/>
                <w:szCs w:val="22"/>
              </w:rPr>
              <w:t>-75.659</w:t>
            </w:r>
          </w:p>
        </w:tc>
        <w:tc>
          <w:tcPr>
            <w:tcW w:w="1196"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1A322056" w14:textId="32BD8F4B" w:rsidR="00F85A64" w:rsidRPr="00F85A64" w:rsidRDefault="00F85A64" w:rsidP="008E7892">
            <w:pPr>
              <w:jc w:val="center"/>
              <w:rPr>
                <w:rFonts w:cs="Times New Roman"/>
                <w:sz w:val="22"/>
                <w:szCs w:val="22"/>
              </w:rPr>
            </w:pPr>
            <w:proofErr w:type="spellStart"/>
            <w:r w:rsidRPr="00F85A64">
              <w:rPr>
                <w:rFonts w:cs="Times New Roman"/>
                <w:sz w:val="22"/>
                <w:szCs w:val="22"/>
              </w:rPr>
              <w:t>Medellin</w:t>
            </w:r>
            <w:proofErr w:type="spellEnd"/>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100F561E" w14:textId="2D2F0D02" w:rsidR="00F85A64" w:rsidRPr="00F85A64" w:rsidRDefault="00F85A64" w:rsidP="008E7892">
            <w:pPr>
              <w:jc w:val="center"/>
              <w:rPr>
                <w:rFonts w:cs="Times New Roman"/>
                <w:sz w:val="22"/>
                <w:szCs w:val="22"/>
              </w:rPr>
            </w:pPr>
            <w:r w:rsidRPr="00F85A64">
              <w:rPr>
                <w:rFonts w:cs="Times New Roman"/>
                <w:sz w:val="22"/>
                <w:szCs w:val="22"/>
              </w:rPr>
              <w:t>Naranjal</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37676C54" w14:textId="0112DAA0" w:rsidR="00F85A64" w:rsidRPr="00F85A64" w:rsidRDefault="00F85A64" w:rsidP="008E7892">
            <w:pPr>
              <w:jc w:val="center"/>
              <w:rPr>
                <w:rFonts w:cs="Times New Roman"/>
                <w:sz w:val="22"/>
                <w:szCs w:val="22"/>
              </w:rPr>
            </w:pPr>
            <w:r w:rsidRPr="00F85A64">
              <w:rPr>
                <w:rFonts w:cs="Times New Roman"/>
                <w:sz w:val="22"/>
                <w:szCs w:val="22"/>
              </w:rPr>
              <w:t>17/06/2022</w:t>
            </w:r>
          </w:p>
        </w:tc>
      </w:tr>
      <w:tr w:rsidR="00F85A64" w:rsidRPr="00F85A64" w14:paraId="59E6BBE1" w14:textId="77777777" w:rsidTr="00CA3960">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28C85228" w14:textId="4B59D7E2" w:rsidR="00F85A64" w:rsidRPr="00F85A64" w:rsidRDefault="00F85A64" w:rsidP="008E7892">
            <w:pPr>
              <w:jc w:val="center"/>
              <w:rPr>
                <w:rFonts w:cs="Times New Roman"/>
                <w:sz w:val="22"/>
                <w:szCs w:val="22"/>
              </w:rPr>
            </w:pPr>
            <w:r w:rsidRPr="00F85A64">
              <w:rPr>
                <w:rFonts w:cs="Times New Roman"/>
                <w:sz w:val="22"/>
                <w:szCs w:val="22"/>
              </w:rPr>
              <w:t>620</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28048287" w14:textId="50BBD5F0" w:rsidR="00F85A64" w:rsidRPr="00F85A64" w:rsidRDefault="00F85A64" w:rsidP="008E7892">
            <w:pPr>
              <w:jc w:val="center"/>
              <w:rPr>
                <w:rFonts w:cs="Times New Roman"/>
                <w:sz w:val="22"/>
                <w:szCs w:val="22"/>
              </w:rPr>
            </w:pPr>
            <w:r w:rsidRPr="00F85A64">
              <w:rPr>
                <w:rFonts w:cs="Times New Roman"/>
                <w:sz w:val="22"/>
                <w:szCs w:val="22"/>
              </w:rPr>
              <w:t>Cabana Musical - Humedad Stevens</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50103F25" w14:textId="510B3F83" w:rsidR="00F85A64" w:rsidRPr="00F85A64" w:rsidRDefault="00F85A64" w:rsidP="008E7892">
            <w:pPr>
              <w:jc w:val="center"/>
              <w:rPr>
                <w:rFonts w:cs="Times New Roman"/>
                <w:sz w:val="22"/>
                <w:szCs w:val="22"/>
              </w:rPr>
            </w:pPr>
            <w:r w:rsidRPr="00F85A64">
              <w:rPr>
                <w:rFonts w:cs="Times New Roman"/>
                <w:sz w:val="22"/>
                <w:szCs w:val="22"/>
              </w:rPr>
              <w:t>6.205</w:t>
            </w:r>
          </w:p>
        </w:tc>
        <w:tc>
          <w:tcPr>
            <w:tcW w:w="1103"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1A5360EF" w14:textId="2695E085" w:rsidR="00F85A64" w:rsidRPr="00F85A64" w:rsidRDefault="00F85A64" w:rsidP="008E7892">
            <w:pPr>
              <w:jc w:val="center"/>
              <w:rPr>
                <w:rFonts w:cs="Times New Roman"/>
                <w:sz w:val="22"/>
                <w:szCs w:val="22"/>
              </w:rPr>
            </w:pPr>
            <w:r w:rsidRPr="00F85A64">
              <w:rPr>
                <w:rFonts w:cs="Times New Roman"/>
                <w:sz w:val="22"/>
                <w:szCs w:val="22"/>
              </w:rPr>
              <w:t>-75.487</w:t>
            </w:r>
          </w:p>
        </w:tc>
        <w:tc>
          <w:tcPr>
            <w:tcW w:w="1196"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0BBA7949" w14:textId="3B4973B1" w:rsidR="00F85A64" w:rsidRPr="00F85A64" w:rsidRDefault="00F85A64" w:rsidP="008E7892">
            <w:pPr>
              <w:jc w:val="center"/>
              <w:rPr>
                <w:rFonts w:cs="Times New Roman"/>
                <w:sz w:val="22"/>
                <w:szCs w:val="22"/>
              </w:rPr>
            </w:pPr>
            <w:proofErr w:type="spellStart"/>
            <w:r w:rsidRPr="00F85A64">
              <w:rPr>
                <w:rFonts w:cs="Times New Roman"/>
                <w:sz w:val="22"/>
                <w:szCs w:val="22"/>
              </w:rPr>
              <w:t>Medellin</w:t>
            </w:r>
            <w:proofErr w:type="spellEnd"/>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0BCB8B70" w14:textId="0BE8123D" w:rsidR="00F85A64" w:rsidRPr="00F85A64" w:rsidRDefault="00F85A64" w:rsidP="008E7892">
            <w:pPr>
              <w:jc w:val="center"/>
              <w:rPr>
                <w:rFonts w:cs="Times New Roman"/>
                <w:sz w:val="22"/>
                <w:szCs w:val="22"/>
              </w:rPr>
            </w:pPr>
            <w:r w:rsidRPr="00F85A64">
              <w:rPr>
                <w:rFonts w:cs="Times New Roman"/>
                <w:sz w:val="22"/>
                <w:szCs w:val="22"/>
              </w:rPr>
              <w:t>Santa Elena - Sector Central</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1AB0F7B8" w14:textId="611065D5" w:rsidR="00F85A64" w:rsidRPr="00F85A64" w:rsidRDefault="00F85A64" w:rsidP="008E7892">
            <w:pPr>
              <w:jc w:val="center"/>
              <w:rPr>
                <w:rFonts w:cs="Times New Roman"/>
                <w:sz w:val="22"/>
                <w:szCs w:val="22"/>
              </w:rPr>
            </w:pPr>
            <w:r w:rsidRPr="00F85A64">
              <w:rPr>
                <w:rFonts w:cs="Times New Roman"/>
                <w:sz w:val="22"/>
                <w:szCs w:val="22"/>
              </w:rPr>
              <w:t>29/06/2022</w:t>
            </w:r>
          </w:p>
          <w:p w14:paraId="121C11E2" w14:textId="4D1F74A5" w:rsidR="00F85A64" w:rsidRPr="00F85A64" w:rsidRDefault="00F85A64" w:rsidP="008E7892">
            <w:pPr>
              <w:jc w:val="center"/>
              <w:rPr>
                <w:rFonts w:cs="Times New Roman"/>
                <w:sz w:val="22"/>
                <w:szCs w:val="22"/>
              </w:rPr>
            </w:pPr>
          </w:p>
        </w:tc>
      </w:tr>
      <w:tr w:rsidR="00F85A64" w:rsidRPr="00F85A64" w14:paraId="695C0EA6" w14:textId="77777777" w:rsidTr="00CA3960">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03C28A19" w14:textId="4ACAB6BB" w:rsidR="00F85A64" w:rsidRPr="00F85A64" w:rsidRDefault="00F85A64" w:rsidP="008E7892">
            <w:pPr>
              <w:jc w:val="center"/>
              <w:rPr>
                <w:rFonts w:cs="Times New Roman"/>
                <w:sz w:val="22"/>
                <w:szCs w:val="22"/>
              </w:rPr>
            </w:pPr>
            <w:r w:rsidRPr="00F85A64">
              <w:rPr>
                <w:rFonts w:cs="Times New Roman"/>
                <w:sz w:val="22"/>
                <w:szCs w:val="22"/>
              </w:rPr>
              <w:t>680</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59388F03" w14:textId="5DD10723" w:rsidR="00F85A64" w:rsidRPr="00F85A64" w:rsidRDefault="00F85A64" w:rsidP="008E7892">
            <w:pPr>
              <w:jc w:val="center"/>
              <w:rPr>
                <w:rFonts w:cs="Times New Roman"/>
                <w:sz w:val="22"/>
                <w:szCs w:val="22"/>
              </w:rPr>
            </w:pPr>
            <w:r w:rsidRPr="00F85A64">
              <w:rPr>
                <w:rFonts w:cs="Times New Roman"/>
                <w:sz w:val="22"/>
                <w:szCs w:val="22"/>
              </w:rPr>
              <w:t>La Valeria - Humedad Stevens</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69D34D30" w14:textId="370BB670" w:rsidR="00F85A64" w:rsidRPr="00F85A64" w:rsidRDefault="00F85A64" w:rsidP="008E7892">
            <w:pPr>
              <w:jc w:val="center"/>
              <w:rPr>
                <w:rFonts w:cs="Times New Roman"/>
                <w:sz w:val="22"/>
                <w:szCs w:val="22"/>
              </w:rPr>
            </w:pPr>
            <w:r w:rsidRPr="00F85A64">
              <w:rPr>
                <w:rFonts w:cs="Times New Roman"/>
                <w:sz w:val="22"/>
                <w:szCs w:val="22"/>
              </w:rPr>
              <w:t>6.09136</w:t>
            </w:r>
          </w:p>
        </w:tc>
        <w:tc>
          <w:tcPr>
            <w:tcW w:w="1103"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6A45283D" w14:textId="6334752C" w:rsidR="00F85A64" w:rsidRPr="00F85A64" w:rsidRDefault="00F85A64" w:rsidP="008E7892">
            <w:pPr>
              <w:jc w:val="center"/>
              <w:rPr>
                <w:rFonts w:cs="Times New Roman"/>
                <w:sz w:val="22"/>
                <w:szCs w:val="22"/>
              </w:rPr>
            </w:pPr>
            <w:r w:rsidRPr="00F85A64">
              <w:rPr>
                <w:rFonts w:cs="Times New Roman"/>
                <w:sz w:val="22"/>
                <w:szCs w:val="22"/>
              </w:rPr>
              <w:t>-75.643</w:t>
            </w:r>
          </w:p>
        </w:tc>
        <w:tc>
          <w:tcPr>
            <w:tcW w:w="1196"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7A25AB63" w14:textId="7FFA09CF" w:rsidR="00F85A64" w:rsidRPr="00F85A64" w:rsidRDefault="00F85A64" w:rsidP="008E7892">
            <w:pPr>
              <w:jc w:val="center"/>
              <w:rPr>
                <w:rFonts w:cs="Times New Roman"/>
                <w:sz w:val="22"/>
                <w:szCs w:val="22"/>
              </w:rPr>
            </w:pPr>
            <w:r w:rsidRPr="00F85A64">
              <w:rPr>
                <w:rFonts w:cs="Times New Roman"/>
                <w:sz w:val="22"/>
                <w:szCs w:val="22"/>
              </w:rPr>
              <w:t>Caldas</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122CDF24" w14:textId="36575079" w:rsidR="00F85A64" w:rsidRPr="00F85A64" w:rsidRDefault="00F85A64" w:rsidP="008E7892">
            <w:pPr>
              <w:jc w:val="center"/>
              <w:rPr>
                <w:rFonts w:cs="Times New Roman"/>
                <w:sz w:val="22"/>
                <w:szCs w:val="22"/>
              </w:rPr>
            </w:pPr>
            <w:r w:rsidRPr="00F85A64">
              <w:rPr>
                <w:rFonts w:cs="Times New Roman"/>
                <w:sz w:val="22"/>
                <w:szCs w:val="22"/>
              </w:rPr>
              <w:t>La Valeria</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5E792A63" w14:textId="4EB6F89D" w:rsidR="00F85A64" w:rsidRPr="00F85A64" w:rsidRDefault="00F85A64" w:rsidP="008E7892">
            <w:pPr>
              <w:jc w:val="center"/>
              <w:rPr>
                <w:rFonts w:cs="Times New Roman"/>
                <w:sz w:val="22"/>
                <w:szCs w:val="22"/>
              </w:rPr>
            </w:pPr>
            <w:r w:rsidRPr="00F85A64">
              <w:rPr>
                <w:rFonts w:cs="Times New Roman"/>
                <w:sz w:val="22"/>
                <w:szCs w:val="22"/>
              </w:rPr>
              <w:t>14/09/2023</w:t>
            </w:r>
          </w:p>
        </w:tc>
      </w:tr>
    </w:tbl>
    <w:p w14:paraId="04565010" w14:textId="77777777" w:rsidR="00F85A64" w:rsidRDefault="00F85A64" w:rsidP="00FF1137">
      <w:pPr>
        <w:ind w:firstLine="0"/>
      </w:pPr>
    </w:p>
    <w:p w14:paraId="060C8F0B" w14:textId="63356BEF" w:rsidR="001F1A9E" w:rsidRDefault="001F1A9E" w:rsidP="00983728">
      <w:r>
        <w:t>Con base a la tabla anterior se contrastó la información disponible de esta variable, frente a las demás de interés</w:t>
      </w:r>
      <w:r w:rsidR="00983728">
        <w:t>. Se encontró</w:t>
      </w:r>
      <w:r>
        <w:t xml:space="preserve"> que</w:t>
      </w:r>
      <w:r w:rsidR="00B4210F">
        <w:t xml:space="preserve">, solo para </w:t>
      </w:r>
      <w:r w:rsidR="00A45458">
        <w:t xml:space="preserve">4 de estas hay otra estación cercana en la que se miden variables </w:t>
      </w:r>
      <w:r w:rsidR="00983728">
        <w:t>meteorológicas</w:t>
      </w:r>
      <w:r w:rsidR="00A45458">
        <w:t xml:space="preserve"> así: </w:t>
      </w:r>
    </w:p>
    <w:p w14:paraId="30A80493" w14:textId="70AD5064" w:rsidR="00927BC0" w:rsidRDefault="00D64005" w:rsidP="00894538">
      <w:pPr>
        <w:pStyle w:val="paragraph"/>
        <w:numPr>
          <w:ilvl w:val="0"/>
          <w:numId w:val="13"/>
        </w:numPr>
        <w:spacing w:before="0" w:beforeAutospacing="0" w:after="0" w:afterAutospacing="0"/>
        <w:textAlignment w:val="baseline"/>
      </w:pPr>
      <w:r>
        <w:t xml:space="preserve">Estación </w:t>
      </w:r>
      <w:proofErr w:type="gramStart"/>
      <w:r w:rsidR="009D3792">
        <w:t>532,  Finca</w:t>
      </w:r>
      <w:proofErr w:type="gramEnd"/>
      <w:r w:rsidR="009D3792">
        <w:t xml:space="preserve"> Altamira </w:t>
      </w:r>
      <w:r w:rsidR="0013350E">
        <w:t>cerca a la estación</w:t>
      </w:r>
      <w:r>
        <w:t xml:space="preserve"> 318 Rafael </w:t>
      </w:r>
      <w:r w:rsidR="00FE09E8">
        <w:t>Mejía</w:t>
      </w:r>
      <w:r w:rsidR="00E708F4">
        <w:t xml:space="preserve">: </w:t>
      </w:r>
      <w:r w:rsidR="006A65B4">
        <w:t>cerca a</w:t>
      </w:r>
      <w:r w:rsidR="00927BC0">
        <w:t xml:space="preserve">: </w:t>
      </w:r>
      <w:r w:rsidR="00927BC0" w:rsidRPr="00927BC0">
        <w:t>Al analizar los datos de humedad del suelo en esa estación, se encontraron la mayoría de datos faltantes, entonces se tuvo que descartar</w:t>
      </w:r>
      <w:r w:rsidR="00927BC0">
        <w:t xml:space="preserve">. </w:t>
      </w:r>
    </w:p>
    <w:p w14:paraId="4CD5567A" w14:textId="1068A4B0" w:rsidR="00AE22B1" w:rsidRDefault="00C927D4" w:rsidP="00C51FC4">
      <w:pPr>
        <w:pStyle w:val="paragraph"/>
        <w:numPr>
          <w:ilvl w:val="0"/>
          <w:numId w:val="13"/>
        </w:numPr>
        <w:spacing w:before="0" w:beforeAutospacing="0" w:after="0" w:afterAutospacing="0"/>
        <w:jc w:val="both"/>
        <w:textAlignment w:val="baseline"/>
      </w:pPr>
      <w:r w:rsidRPr="00C927D4">
        <w:t xml:space="preserve">Estación </w:t>
      </w:r>
      <w:r w:rsidR="009958BB" w:rsidRPr="00C927D4">
        <w:t>296 </w:t>
      </w:r>
      <w:r w:rsidR="00AE22B1" w:rsidRPr="00C927D4">
        <w:t xml:space="preserve">de humedad del suelo del </w:t>
      </w:r>
      <w:r w:rsidR="009958BB">
        <w:t>Q</w:t>
      </w:r>
      <w:r w:rsidR="00AE22B1" w:rsidRPr="00C927D4">
        <w:t>uitasol</w:t>
      </w:r>
      <w:r w:rsidR="00EA3FC4">
        <w:t xml:space="preserve">, </w:t>
      </w:r>
      <w:proofErr w:type="spellStart"/>
      <w:r w:rsidR="00EA3FC4">
        <w:t>cerca a</w:t>
      </w:r>
      <w:proofErr w:type="spellEnd"/>
      <w:r w:rsidR="00EA3FC4">
        <w:t xml:space="preserve"> la e</w:t>
      </w:r>
      <w:r w:rsidRPr="00C927D4">
        <w:t xml:space="preserve">stación </w:t>
      </w:r>
      <w:r w:rsidR="00AE22B1" w:rsidRPr="00C927D4">
        <w:t xml:space="preserve">271 </w:t>
      </w:r>
      <w:r w:rsidRPr="00C927D4">
        <w:t>J</w:t>
      </w:r>
      <w:r w:rsidR="00AE22B1" w:rsidRPr="00C927D4">
        <w:t xml:space="preserve">orge </w:t>
      </w:r>
      <w:r w:rsidRPr="00C927D4">
        <w:t>E</w:t>
      </w:r>
      <w:r w:rsidR="00AE22B1" w:rsidRPr="00C927D4">
        <w:t xml:space="preserve">liecer </w:t>
      </w:r>
      <w:r w:rsidR="00EA4556" w:rsidRPr="00C927D4">
        <w:t>Gaitán</w:t>
      </w:r>
      <w:r w:rsidR="00AE22B1" w:rsidRPr="00C927D4">
        <w:t> Cerca</w:t>
      </w:r>
      <w:r w:rsidR="00F04B1C">
        <w:t xml:space="preserve">: </w:t>
      </w:r>
      <w:r w:rsidR="00F04B1C" w:rsidRPr="00F04B1C">
        <w:t>Esta estación tiene 20% de datos nulos entre las fechas 8-07-2022 al 30-04-2024, y además tiene mucha distancia entre ambas estaciones</w:t>
      </w:r>
      <w:r w:rsidR="000A1BA3">
        <w:t xml:space="preserve"> (</w:t>
      </w:r>
      <w:r w:rsidR="00A448E8">
        <w:t>~</w:t>
      </w:r>
      <w:r w:rsidR="00BE18CF">
        <w:t xml:space="preserve"> </w:t>
      </w:r>
      <w:r w:rsidR="00F84BFC">
        <w:t>2</w:t>
      </w:r>
      <w:r w:rsidR="00FE654E">
        <w:t>.</w:t>
      </w:r>
      <w:r w:rsidR="00F84BFC">
        <w:t>3 km</w:t>
      </w:r>
      <w:r w:rsidR="000A1BA3">
        <w:t>)</w:t>
      </w:r>
      <w:r w:rsidR="00F04B1C" w:rsidRPr="00F04B1C">
        <w:t>, por lo que se considera inadecuado</w:t>
      </w:r>
      <w:r w:rsidR="00A0225E">
        <w:t>.</w:t>
      </w:r>
    </w:p>
    <w:p w14:paraId="3B9A5AEC" w14:textId="77777777" w:rsidR="004824DD" w:rsidRDefault="004824DD" w:rsidP="00C51FC4">
      <w:pPr>
        <w:pStyle w:val="paragraph"/>
        <w:spacing w:before="0" w:beforeAutospacing="0" w:after="0" w:afterAutospacing="0"/>
        <w:ind w:left="720"/>
        <w:jc w:val="both"/>
        <w:textAlignment w:val="baseline"/>
      </w:pPr>
    </w:p>
    <w:p w14:paraId="744BF7CA" w14:textId="7B4B1E10" w:rsidR="00C1030B" w:rsidRDefault="00C1030B" w:rsidP="00C51FC4">
      <w:pPr>
        <w:pStyle w:val="paragraph"/>
        <w:numPr>
          <w:ilvl w:val="0"/>
          <w:numId w:val="14"/>
        </w:numPr>
        <w:spacing w:before="0" w:beforeAutospacing="0" w:after="0" w:afterAutospacing="0"/>
        <w:jc w:val="both"/>
        <w:textAlignment w:val="baseline"/>
      </w:pPr>
      <w:r w:rsidRPr="00675E39">
        <w:t>Estación de humedad 396 Quebrada Larga</w:t>
      </w:r>
      <w:r w:rsidR="00675E39" w:rsidRPr="00675E39">
        <w:t xml:space="preserve">: </w:t>
      </w:r>
      <w:r w:rsidRPr="00675E39">
        <w:t>Tiene solo 13% de datos nulos para las fechas 8-07-2022 al 30-04-2024 pero está muy lejos</w:t>
      </w:r>
      <w:r w:rsidR="00CF1A2A">
        <w:t>, (</w:t>
      </w:r>
      <w:r w:rsidR="00CE47D6">
        <w:t>~</w:t>
      </w:r>
      <w:r w:rsidR="00BE18CF">
        <w:t xml:space="preserve"> </w:t>
      </w:r>
      <w:r w:rsidR="00CF1A2A">
        <w:t>6</w:t>
      </w:r>
      <w:r w:rsidR="00FE654E">
        <w:t>.</w:t>
      </w:r>
      <w:r w:rsidR="00CF1A2A">
        <w:t>23 km)</w:t>
      </w:r>
      <w:r w:rsidRPr="00675E39">
        <w:t xml:space="preserve"> de </w:t>
      </w:r>
      <w:r w:rsidR="00CF1A2A">
        <w:t>la</w:t>
      </w:r>
      <w:r w:rsidRPr="00675E39">
        <w:t xml:space="preserve"> estación meteorol</w:t>
      </w:r>
      <w:r w:rsidR="00675E39" w:rsidRPr="00675E39">
        <w:t>ó</w:t>
      </w:r>
      <w:r w:rsidRPr="00675E39">
        <w:t>gica</w:t>
      </w:r>
      <w:r w:rsidR="00CF1A2A">
        <w:t xml:space="preserve"> más cercana</w:t>
      </w:r>
      <w:r w:rsidR="00675E39">
        <w:t>.</w:t>
      </w:r>
    </w:p>
    <w:p w14:paraId="7F7FC72B" w14:textId="77777777" w:rsidR="004824DD" w:rsidRDefault="004824DD" w:rsidP="00C51FC4">
      <w:pPr>
        <w:pStyle w:val="paragraph"/>
        <w:spacing w:before="0" w:beforeAutospacing="0" w:after="0" w:afterAutospacing="0"/>
        <w:ind w:left="720"/>
        <w:jc w:val="both"/>
        <w:textAlignment w:val="baseline"/>
      </w:pPr>
    </w:p>
    <w:p w14:paraId="54CE6255" w14:textId="32471471" w:rsidR="002A653E" w:rsidRDefault="002A653E" w:rsidP="00C51FC4">
      <w:pPr>
        <w:pStyle w:val="paragraph"/>
        <w:numPr>
          <w:ilvl w:val="0"/>
          <w:numId w:val="14"/>
        </w:numPr>
        <w:spacing w:before="0" w:beforeAutospacing="0" w:after="0" w:afterAutospacing="0"/>
        <w:jc w:val="both"/>
        <w:textAlignment w:val="baseline"/>
      </w:pPr>
      <w:r w:rsidRPr="00C12C93">
        <w:rPr>
          <w:b/>
          <w:bCs/>
        </w:rPr>
        <w:t>Estación de humedad 541 vereda potrerito</w:t>
      </w:r>
      <w:r>
        <w:t xml:space="preserve">: </w:t>
      </w:r>
      <w:r w:rsidR="000324D9">
        <w:t>Está cerca</w:t>
      </w:r>
      <w:r w:rsidR="003A5687">
        <w:t xml:space="preserve"> (</w:t>
      </w:r>
      <w:r w:rsidR="00FE654E">
        <w:t xml:space="preserve">~ </w:t>
      </w:r>
      <w:r w:rsidR="003A5687">
        <w:t>1.</w:t>
      </w:r>
      <w:r w:rsidR="00FC6099">
        <w:t>20</w:t>
      </w:r>
      <w:r w:rsidR="003A5687">
        <w:t xml:space="preserve"> km) a la </w:t>
      </w:r>
      <w:r w:rsidRPr="002A653E">
        <w:t>estación meteorológ</w:t>
      </w:r>
      <w:r w:rsidR="003A5687">
        <w:t xml:space="preserve">ica </w:t>
      </w:r>
      <w:r w:rsidRPr="002A653E">
        <w:t xml:space="preserve">82 IE </w:t>
      </w:r>
      <w:r w:rsidR="003A5687">
        <w:t>M</w:t>
      </w:r>
      <w:r w:rsidRPr="002A653E">
        <w:t xml:space="preserve">anuel </w:t>
      </w:r>
      <w:proofErr w:type="spellStart"/>
      <w:r w:rsidR="003A5687">
        <w:t>J</w:t>
      </w:r>
      <w:r w:rsidRPr="002A653E">
        <w:t>ose</w:t>
      </w:r>
      <w:proofErr w:type="spellEnd"/>
      <w:r w:rsidRPr="002A653E">
        <w:t xml:space="preserve"> </w:t>
      </w:r>
      <w:r w:rsidR="003A5687">
        <w:t>C</w:t>
      </w:r>
      <w:r w:rsidRPr="002A653E">
        <w:t>aicedo</w:t>
      </w:r>
      <w:r w:rsidR="00C12C93">
        <w:t xml:space="preserve">, </w:t>
      </w:r>
      <w:r w:rsidRPr="002A653E">
        <w:t>se considera la más adecuada </w:t>
      </w:r>
      <w:r w:rsidR="00C12C93">
        <w:t xml:space="preserve">para el análisis. </w:t>
      </w:r>
    </w:p>
    <w:p w14:paraId="68AA9B0B" w14:textId="77777777" w:rsidR="00C12C93" w:rsidRDefault="00C12C93" w:rsidP="00C12C93">
      <w:pPr>
        <w:pStyle w:val="paragraph"/>
        <w:spacing w:before="0" w:beforeAutospacing="0" w:after="0" w:afterAutospacing="0"/>
        <w:ind w:left="720"/>
        <w:textAlignment w:val="baseline"/>
      </w:pPr>
    </w:p>
    <w:p w14:paraId="51C9FDDA" w14:textId="2FC6FA53" w:rsidR="00C51FC4" w:rsidRDefault="00C51FC4" w:rsidP="00C12C93">
      <w:pPr>
        <w:pStyle w:val="paragraph"/>
        <w:spacing w:before="0" w:beforeAutospacing="0" w:after="0" w:afterAutospacing="0"/>
        <w:ind w:left="720"/>
        <w:textAlignment w:val="baseline"/>
      </w:pPr>
      <w:r>
        <w:t xml:space="preserve">Lo anterior se puede ver en la siguiente imagen. </w:t>
      </w:r>
    </w:p>
    <w:p w14:paraId="0BF7605E" w14:textId="77777777" w:rsidR="005D44DB" w:rsidRDefault="005D44DB" w:rsidP="00504CB1">
      <w:pPr>
        <w:pStyle w:val="paragraph"/>
        <w:keepNext/>
        <w:spacing w:before="0" w:beforeAutospacing="0" w:after="0" w:afterAutospacing="0"/>
        <w:jc w:val="center"/>
        <w:textAlignment w:val="baseline"/>
      </w:pPr>
      <w:r>
        <w:rPr>
          <w:noProof/>
        </w:rPr>
        <w:drawing>
          <wp:inline distT="0" distB="0" distL="0" distR="0" wp14:anchorId="45770B4E" wp14:editId="63F5DF11">
            <wp:extent cx="5401733" cy="4091412"/>
            <wp:effectExtent l="0" t="0" r="889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9178" cy="4097051"/>
                    </a:xfrm>
                    <a:prstGeom prst="rect">
                      <a:avLst/>
                    </a:prstGeom>
                    <a:noFill/>
                    <a:ln>
                      <a:noFill/>
                    </a:ln>
                  </pic:spPr>
                </pic:pic>
              </a:graphicData>
            </a:graphic>
          </wp:inline>
        </w:drawing>
      </w:r>
    </w:p>
    <w:p w14:paraId="50DD5B07" w14:textId="44AEBD1F" w:rsidR="00D437C7" w:rsidRPr="00D437C7" w:rsidRDefault="005D44DB" w:rsidP="00504CB1">
      <w:pPr>
        <w:pStyle w:val="Figura"/>
      </w:pPr>
      <w:r>
        <w:t xml:space="preserve">Figura </w:t>
      </w:r>
      <w:r>
        <w:fldChar w:fldCharType="begin"/>
      </w:r>
      <w:r>
        <w:instrText xml:space="preserve"> SEQ Figura \* ARABIC </w:instrText>
      </w:r>
      <w:r>
        <w:fldChar w:fldCharType="separate"/>
      </w:r>
      <w:r w:rsidR="0012465F">
        <w:rPr>
          <w:noProof/>
        </w:rPr>
        <w:t>2</w:t>
      </w:r>
      <w:r>
        <w:fldChar w:fldCharType="end"/>
      </w:r>
      <w:r>
        <w:t xml:space="preserve">. </w:t>
      </w:r>
      <w:r w:rsidRPr="00590899">
        <w:t>Distancia estaciones meteorológicas a estaciones de medición de humedad del suelo.</w:t>
      </w:r>
    </w:p>
    <w:p w14:paraId="648C3A8E" w14:textId="77777777" w:rsidR="00CF1691" w:rsidRPr="00DE3854" w:rsidRDefault="00CF1691" w:rsidP="00DE3854"/>
    <w:p w14:paraId="38C3A3D7" w14:textId="761866EA" w:rsidR="00911BA6" w:rsidRPr="00DE3854" w:rsidRDefault="00911BA6" w:rsidP="00DE3854">
      <w:r>
        <w:t xml:space="preserve">Respecto a la variable humedad del suelo es importante mencionar que </w:t>
      </w:r>
      <w:r w:rsidR="001C004C">
        <w:t xml:space="preserve">en la información </w:t>
      </w:r>
      <w:proofErr w:type="spellStart"/>
      <w:r w:rsidR="001C004C">
        <w:t>disponibil</w:t>
      </w:r>
      <w:r w:rsidR="00680C7B">
        <w:t>izada</w:t>
      </w:r>
      <w:proofErr w:type="spellEnd"/>
      <w:r w:rsidR="00680C7B">
        <w:t>,</w:t>
      </w:r>
      <w:r w:rsidR="001C004C">
        <w:t xml:space="preserve"> se </w:t>
      </w:r>
      <w:r w:rsidR="00680C7B">
        <w:t>tenía</w:t>
      </w:r>
      <w:r w:rsidR="000552B3">
        <w:t>n datos de</w:t>
      </w:r>
      <w:r w:rsidR="00680C7B">
        <w:t xml:space="preserve"> </w:t>
      </w:r>
      <w:r w:rsidR="00A35C62">
        <w:t xml:space="preserve">diferentes </w:t>
      </w:r>
      <w:r w:rsidR="00462272">
        <w:t xml:space="preserve">alturas relacionados a </w:t>
      </w:r>
      <w:r w:rsidR="005F14A0">
        <w:t xml:space="preserve">3 respectivos sensores, </w:t>
      </w:r>
      <w:r w:rsidR="008B64C6">
        <w:t xml:space="preserve">esto es h1,h2 y h3; al </w:t>
      </w:r>
      <w:r w:rsidR="00EA40AB">
        <w:t>revisar los datos, se encontró, que solamente los datos relacionados a h2 que se enc</w:t>
      </w:r>
      <w:r w:rsidR="00F420C5">
        <w:t xml:space="preserve">uentra </w:t>
      </w:r>
      <w:r w:rsidR="00C87A07">
        <w:t xml:space="preserve">a aproximadamente 50cm de profundidad tenían </w:t>
      </w:r>
      <w:r w:rsidR="002929A4">
        <w:t xml:space="preserve">suficiente información para hacer viable el análisis. Idealmente se podría haber tomado h1 que </w:t>
      </w:r>
      <w:r w:rsidR="00D67449">
        <w:t xml:space="preserve">estaría relacionada a una humedad </w:t>
      </w:r>
      <w:proofErr w:type="spellStart"/>
      <w:r w:rsidR="00D67449">
        <w:t>mas</w:t>
      </w:r>
      <w:proofErr w:type="spellEnd"/>
      <w:r w:rsidR="00D67449">
        <w:t xml:space="preserve"> superficial y por ende, quizá con mayor variabilidad</w:t>
      </w:r>
      <w:r w:rsidR="0029591B">
        <w:t xml:space="preserve">, pero en este caso, la elección de profundidad se eligió </w:t>
      </w:r>
      <w:r w:rsidR="002D5593">
        <w:t xml:space="preserve">por la información </w:t>
      </w:r>
      <w:r w:rsidR="00BD14C6">
        <w:t xml:space="preserve">disponible. </w:t>
      </w:r>
    </w:p>
    <w:p w14:paraId="32D33C00" w14:textId="4E33EFDC" w:rsidR="00CB4F1E" w:rsidRDefault="00CB4F1E" w:rsidP="002B4D43">
      <w:r>
        <w:t xml:space="preserve">Una vez seleccionada la estación de interés y con la información de la humedad disponible por el SIATA, se procedió a crear la sabana de datos. </w:t>
      </w:r>
    </w:p>
    <w:p w14:paraId="08EC927C" w14:textId="7A3403D4" w:rsidR="002F3AE7" w:rsidRDefault="00587FCA" w:rsidP="00CC050C">
      <w:pPr>
        <w:pStyle w:val="Ttulo3"/>
        <w:ind w:left="720" w:firstLine="0"/>
      </w:pPr>
      <w:bookmarkStart w:id="13" w:name="_Toc169345679"/>
      <w:r>
        <w:t>ETL</w:t>
      </w:r>
      <w:bookmarkEnd w:id="13"/>
    </w:p>
    <w:p w14:paraId="2B9ADA42" w14:textId="27B55478" w:rsidR="004F5BCC" w:rsidRPr="007470DA" w:rsidRDefault="002F3AE7" w:rsidP="007470DA">
      <w:r>
        <w:t>Se desarrolló un script de ingesta</w:t>
      </w:r>
      <w:r w:rsidR="000078B7">
        <w:t xml:space="preserve"> en </w:t>
      </w:r>
      <w:proofErr w:type="spellStart"/>
      <w:r w:rsidR="000078B7">
        <w:t>batch</w:t>
      </w:r>
      <w:proofErr w:type="spellEnd"/>
      <w:r>
        <w:t xml:space="preserve"> automática que recibe la carpeta donde se </w:t>
      </w:r>
      <w:proofErr w:type="spellStart"/>
      <w:r>
        <w:t>ingesta</w:t>
      </w:r>
      <w:r w:rsidR="00F76CDA">
        <w:t>n</w:t>
      </w:r>
      <w:proofErr w:type="spellEnd"/>
      <w:r>
        <w:t xml:space="preserve"> los archivos</w:t>
      </w:r>
      <w:r w:rsidR="006F1CCC">
        <w:t xml:space="preserve"> y el nombre deseado para </w:t>
      </w:r>
      <w:r w:rsidR="0030393C">
        <w:t>la creación de la respectiva tabla</w:t>
      </w:r>
      <w:r w:rsidR="003D4588">
        <w:t xml:space="preserve"> y su almacenamiento en una base de datos. Este fue ejecutado </w:t>
      </w:r>
      <w:r>
        <w:t xml:space="preserve">usando el método de </w:t>
      </w:r>
      <w:r w:rsidRPr="09AFE94C">
        <w:t>conexión a la base de datos SQLite.</w:t>
      </w:r>
    </w:p>
    <w:p w14:paraId="7112A99F" w14:textId="006CD56C" w:rsidR="002F3AE7" w:rsidRDefault="00F9025B" w:rsidP="002F3AE7">
      <w:pPr>
        <w:pStyle w:val="Ttulo3"/>
        <w:rPr>
          <w:rFonts w:cstheme="minorBidi"/>
          <w:sz w:val="22"/>
          <w:szCs w:val="22"/>
        </w:rPr>
      </w:pPr>
      <w:bookmarkStart w:id="14" w:name="_Ref169252361"/>
      <w:bookmarkStart w:id="15" w:name="_Ref169252373"/>
      <w:bookmarkStart w:id="16" w:name="_Ref169252382"/>
      <w:bookmarkStart w:id="17" w:name="_Ref169252401"/>
      <w:bookmarkStart w:id="18" w:name="_Toc169345680"/>
      <w:r>
        <w:t>Ingeniería de datos</w:t>
      </w:r>
      <w:bookmarkEnd w:id="14"/>
      <w:bookmarkEnd w:id="15"/>
      <w:bookmarkEnd w:id="16"/>
      <w:bookmarkEnd w:id="17"/>
      <w:bookmarkEnd w:id="18"/>
    </w:p>
    <w:p w14:paraId="740226AE" w14:textId="618CD43B" w:rsidR="002F3AE7" w:rsidRPr="00C96BCD" w:rsidRDefault="002F3AE7" w:rsidP="002F3AE7">
      <w:pPr>
        <w:ind w:firstLine="0"/>
      </w:pPr>
      <w:r w:rsidRPr="09AFE94C">
        <w:t xml:space="preserve">Una vez construidas las tablas, </w:t>
      </w:r>
      <w:r w:rsidR="004F5BCC">
        <w:t xml:space="preserve">se posibilita </w:t>
      </w:r>
      <w:r w:rsidRPr="09AFE94C">
        <w:t xml:space="preserve">la exploración de los datos con el lenguaje de programación SQL, </w:t>
      </w:r>
      <w:r w:rsidR="00F3601D">
        <w:t>esto dado que</w:t>
      </w:r>
      <w:r w:rsidRPr="09AFE94C">
        <w:t xml:space="preserve"> las tablas cuentan</w:t>
      </w:r>
      <w:r w:rsidR="00F3601D">
        <w:t xml:space="preserve"> </w:t>
      </w:r>
      <w:r w:rsidR="007F4205">
        <w:t>datos estructurados</w:t>
      </w:r>
      <w:r w:rsidRPr="09AFE94C">
        <w:t>.</w:t>
      </w:r>
    </w:p>
    <w:p w14:paraId="27DB28B6" w14:textId="7EE937F5" w:rsidR="002F3AE7" w:rsidRPr="00C96BCD" w:rsidRDefault="00792325" w:rsidP="00173AA1">
      <w:pPr>
        <w:ind w:firstLine="0"/>
      </w:pPr>
      <w:r>
        <w:t>Así</w:t>
      </w:r>
      <w:r w:rsidR="006B77B2">
        <w:t xml:space="preserve"> entonces</w:t>
      </w:r>
      <w:r>
        <w:t>, se construyó un</w:t>
      </w:r>
      <w:r w:rsidR="002F3AE7" w:rsidRPr="09AFE94C">
        <w:t xml:space="preserve"> script de SQL para encontrar la fecha mínima y máxima de cada variable de la base de datos</w:t>
      </w:r>
      <w:r w:rsidR="00BC5E43">
        <w:t xml:space="preserve"> y de esta forma crear </w:t>
      </w:r>
      <w:r w:rsidR="002F3AE7" w:rsidRPr="09AFE94C">
        <w:t xml:space="preserve">una nueva tabla </w:t>
      </w:r>
      <w:r w:rsidR="00BC5E43">
        <w:t xml:space="preserve">con dicha </w:t>
      </w:r>
      <w:r w:rsidR="002F3AE7" w:rsidRPr="09AFE94C">
        <w:t xml:space="preserve">dimensión </w:t>
      </w:r>
      <w:r w:rsidR="00173AA1">
        <w:t xml:space="preserve">temporal </w:t>
      </w:r>
      <w:r w:rsidR="002F3AE7" w:rsidRPr="09AFE94C">
        <w:t>a una frecuencia de 1 hora.</w:t>
      </w:r>
      <w:r w:rsidR="003A4931">
        <w:t xml:space="preserve"> Ya que las variables originalmente tienen una escala temporal de minutos, esto se logra promediando los </w:t>
      </w:r>
      <w:r w:rsidR="004646CA">
        <w:t xml:space="preserve">60 </w:t>
      </w:r>
      <w:r w:rsidR="003A4931">
        <w:t>valores</w:t>
      </w:r>
      <w:r w:rsidR="004646CA">
        <w:t xml:space="preserve">. </w:t>
      </w:r>
    </w:p>
    <w:p w14:paraId="46ADFBD1" w14:textId="2E0B3750" w:rsidR="00941293" w:rsidRPr="004B65D5" w:rsidRDefault="002F3AE7" w:rsidP="004B65D5">
      <w:r w:rsidRPr="09AFE94C">
        <w:t>Adicionalmente se construyen variables exógenas a partir de la fecha de cada registro</w:t>
      </w:r>
      <w:r w:rsidR="00F41E31">
        <w:t xml:space="preserve">: </w:t>
      </w:r>
      <w:r w:rsidRPr="09AFE94C">
        <w:t>“mes”, “</w:t>
      </w:r>
      <w:proofErr w:type="spellStart"/>
      <w:r w:rsidRPr="09AFE94C">
        <w:t>día_mes</w:t>
      </w:r>
      <w:proofErr w:type="spellEnd"/>
      <w:r w:rsidRPr="09AFE94C">
        <w:t>”,</w:t>
      </w:r>
      <w:r w:rsidR="00F41E31">
        <w:t xml:space="preserve"> “</w:t>
      </w:r>
      <w:r w:rsidRPr="09AFE94C">
        <w:t>semana”</w:t>
      </w:r>
      <w:r w:rsidR="00F41E31">
        <w:t xml:space="preserve"> y “</w:t>
      </w:r>
      <w:r w:rsidRPr="09AFE94C">
        <w:t>día”.</w:t>
      </w:r>
      <w:r w:rsidR="004B65D5">
        <w:t xml:space="preserve"> Finalmente esta tabla es adjuntada a la base de datos. </w:t>
      </w:r>
    </w:p>
    <w:p w14:paraId="1816981F" w14:textId="20C3123E" w:rsidR="002F3AE7" w:rsidRDefault="00890A1B" w:rsidP="002F3AE7">
      <w:pPr>
        <w:pStyle w:val="Ttulo3"/>
      </w:pPr>
      <w:bookmarkStart w:id="19" w:name="_Toc169345681"/>
      <w:r>
        <w:t>Preparación</w:t>
      </w:r>
      <w:r w:rsidR="0058408C">
        <w:t xml:space="preserve"> de los datos</w:t>
      </w:r>
      <w:bookmarkEnd w:id="19"/>
    </w:p>
    <w:p w14:paraId="180B2599" w14:textId="595A147C" w:rsidR="002F3AE7" w:rsidRDefault="002F3AE7" w:rsidP="4234C6DD">
      <w:r w:rsidRPr="00C96BCD">
        <w:t>Una vez completad</w:t>
      </w:r>
      <w:r w:rsidR="00DA3034">
        <w:t>a</w:t>
      </w:r>
      <w:r w:rsidRPr="00C96BCD">
        <w:t xml:space="preserve"> la ingesta de la dimensión de tiempo a la base de datos local, </w:t>
      </w:r>
      <w:r w:rsidR="00174AD4">
        <w:t xml:space="preserve">se </w:t>
      </w:r>
      <w:r w:rsidR="00F87EBE">
        <w:t xml:space="preserve">continúa con la construcción del </w:t>
      </w:r>
      <w:r w:rsidR="00067947">
        <w:t>modelo multidimensional</w:t>
      </w:r>
      <w:r w:rsidRPr="00C96BCD">
        <w:t>.</w:t>
      </w:r>
      <w:r w:rsidR="00174AD4">
        <w:t xml:space="preserve"> </w:t>
      </w:r>
      <w:r w:rsidR="3B77A638">
        <w:t xml:space="preserve">Se realizó una limpieza inicial de los datos eliminando los registros cuyo índice de calidad fuera dudosa para la respectiva variable. De esta manera se dejaron únicamente los índices de calidad 1 y 2 asociados con </w:t>
      </w:r>
      <w:r w:rsidR="00AB05B8">
        <w:t>“</w:t>
      </w:r>
      <w:r w:rsidR="3B77A638">
        <w:t>Calidad confiable del dato en tiempo real</w:t>
      </w:r>
      <w:r w:rsidR="00AB05B8">
        <w:t>”</w:t>
      </w:r>
      <w:r w:rsidR="3B77A638">
        <w:t xml:space="preserve"> y </w:t>
      </w:r>
      <w:r w:rsidR="00AB05B8">
        <w:t>“</w:t>
      </w:r>
      <w:r w:rsidR="3B77A638">
        <w:t>Calidad confiable del dato no obtenido en tiempo real</w:t>
      </w:r>
      <w:r w:rsidR="00AB05B8">
        <w:t>”</w:t>
      </w:r>
      <w:r w:rsidR="3B77A638">
        <w:t>, respectivamente</w:t>
      </w:r>
      <w:r w:rsidR="0066310F">
        <w:t>, así como fue especificado por el SIATA</w:t>
      </w:r>
      <w:r w:rsidR="3B77A638">
        <w:t>.</w:t>
      </w:r>
    </w:p>
    <w:p w14:paraId="6F6CD668" w14:textId="3D7BAF27" w:rsidR="002F3AE7" w:rsidRPr="00C96BCD" w:rsidRDefault="00587FCA" w:rsidP="002F3AE7">
      <w:pPr>
        <w:pStyle w:val="Ttulo3"/>
      </w:pPr>
      <w:bookmarkStart w:id="20" w:name="_Toc169345682"/>
      <w:r>
        <w:t>Despliegue y creación</w:t>
      </w:r>
      <w:r w:rsidR="002F3AE7">
        <w:t xml:space="preserve"> de la base de datos</w:t>
      </w:r>
      <w:bookmarkEnd w:id="20"/>
    </w:p>
    <w:p w14:paraId="10697B88" w14:textId="7564207A" w:rsidR="002F3AE7" w:rsidRPr="00C96BCD" w:rsidRDefault="002F3AE7" w:rsidP="00D83AB5">
      <w:r>
        <w:t>F</w:t>
      </w:r>
      <w:r w:rsidRPr="09AFE94C">
        <w:t xml:space="preserve">inalmente, se desarrolló un </w:t>
      </w:r>
      <w:proofErr w:type="spellStart"/>
      <w:r w:rsidRPr="09AFE94C">
        <w:t>Query</w:t>
      </w:r>
      <w:proofErr w:type="spellEnd"/>
      <w:r w:rsidRPr="09AFE94C">
        <w:t xml:space="preserve"> integrador que carga la base </w:t>
      </w:r>
      <w:r>
        <w:t xml:space="preserve">de datos </w:t>
      </w:r>
      <w:r w:rsidRPr="09AFE94C">
        <w:t>completa para el análisis y construcción del modelo</w:t>
      </w:r>
      <w:r w:rsidR="0012465F">
        <w:t>. A</w:t>
      </w:r>
      <w:r w:rsidR="00D83AB5">
        <w:t xml:space="preserve"> continuación </w:t>
      </w:r>
      <w:r>
        <w:t xml:space="preserve">se puede observar el </w:t>
      </w:r>
      <w:r w:rsidRPr="09AFE94C">
        <w:t>resultante de la base de datos después de completar el proceso de ETL.</w:t>
      </w:r>
    </w:p>
    <w:p w14:paraId="7AB467AC" w14:textId="77777777" w:rsidR="0012465F" w:rsidRDefault="002F3AE7" w:rsidP="0012465F">
      <w:pPr>
        <w:keepNext/>
        <w:jc w:val="center"/>
      </w:pPr>
      <w:r w:rsidRPr="00C96BCD">
        <w:rPr>
          <w:noProof/>
        </w:rPr>
        <w:drawing>
          <wp:inline distT="0" distB="0" distL="0" distR="0" wp14:anchorId="1DF8135F" wp14:editId="3F9EDFEA">
            <wp:extent cx="2351563" cy="219099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41" t="1288"/>
                    <a:stretch/>
                  </pic:blipFill>
                  <pic:spPr bwMode="auto">
                    <a:xfrm>
                      <a:off x="0" y="0"/>
                      <a:ext cx="2353714" cy="2193001"/>
                    </a:xfrm>
                    <a:prstGeom prst="rect">
                      <a:avLst/>
                    </a:prstGeom>
                    <a:ln>
                      <a:noFill/>
                    </a:ln>
                    <a:extLst>
                      <a:ext uri="{53640926-AAD7-44D8-BBD7-CCE9431645EC}">
                        <a14:shadowObscured xmlns:a14="http://schemas.microsoft.com/office/drawing/2010/main"/>
                      </a:ext>
                    </a:extLst>
                  </pic:spPr>
                </pic:pic>
              </a:graphicData>
            </a:graphic>
          </wp:inline>
        </w:drawing>
      </w:r>
    </w:p>
    <w:p w14:paraId="18D76A7F" w14:textId="7A3B7C1B" w:rsidR="00CA2862" w:rsidRDefault="0012465F" w:rsidP="0012465F">
      <w:pPr>
        <w:pStyle w:val="Descripcin"/>
        <w:jc w:val="center"/>
      </w:pPr>
      <w:r>
        <w:t xml:space="preserve">Figura </w:t>
      </w:r>
      <w:r>
        <w:fldChar w:fldCharType="begin"/>
      </w:r>
      <w:r>
        <w:instrText xml:space="preserve"> SEQ Figura \* ARABIC </w:instrText>
      </w:r>
      <w:r>
        <w:fldChar w:fldCharType="separate"/>
      </w:r>
      <w:r w:rsidR="00C742BE">
        <w:rPr>
          <w:noProof/>
        </w:rPr>
        <w:t>3</w:t>
      </w:r>
      <w:r>
        <w:fldChar w:fldCharType="end"/>
      </w:r>
      <w:r>
        <w:t xml:space="preserve">. </w:t>
      </w:r>
      <w:r w:rsidRPr="00C70CC5">
        <w:t>Base de datos resultante</w:t>
      </w:r>
      <w:r>
        <w:t xml:space="preserve"> en SQLite 3</w:t>
      </w:r>
    </w:p>
    <w:p w14:paraId="55F3D3DB" w14:textId="77777777" w:rsidR="002F3AE7" w:rsidRDefault="002F3AE7" w:rsidP="002F3AE7">
      <w:pPr>
        <w:spacing w:line="240" w:lineRule="auto"/>
        <w:ind w:firstLine="0"/>
        <w:jc w:val="left"/>
      </w:pPr>
      <w:r>
        <w:br w:type="page"/>
      </w:r>
    </w:p>
    <w:p w14:paraId="4758F904" w14:textId="77777777" w:rsidR="005D27FD" w:rsidRPr="005D27FD" w:rsidRDefault="005D27FD" w:rsidP="005D27FD"/>
    <w:p w14:paraId="202FF54B" w14:textId="03B39A50" w:rsidR="004B2B39" w:rsidRDefault="00443BCA" w:rsidP="00B937BC">
      <w:pPr>
        <w:pStyle w:val="Ttulo2"/>
        <w:numPr>
          <w:ilvl w:val="0"/>
          <w:numId w:val="7"/>
        </w:numPr>
      </w:pPr>
      <w:bookmarkStart w:id="21" w:name="_Toc169345683"/>
      <w:r>
        <w:t>Análisis exploratorio</w:t>
      </w:r>
      <w:bookmarkEnd w:id="21"/>
    </w:p>
    <w:p w14:paraId="11480EA9" w14:textId="6BA7B4E3" w:rsidR="7513C6AB" w:rsidRDefault="2AB980AE" w:rsidP="63E9203F">
      <w:pPr>
        <w:pStyle w:val="Ttulo3"/>
      </w:pPr>
      <w:bookmarkStart w:id="22" w:name="_Toc169345684"/>
      <w:r>
        <w:t>Descripción de los datos</w:t>
      </w:r>
      <w:bookmarkEnd w:id="22"/>
    </w:p>
    <w:p w14:paraId="6BD131D2" w14:textId="2E490710" w:rsidR="0047688D" w:rsidRDefault="003D6BE1" w:rsidP="00B3397F">
      <w:r>
        <w:t>El conjunto de datos producto del proceso ETL consta de diez (10) variables ambientales</w:t>
      </w:r>
      <w:r w:rsidR="0012465F">
        <w:t>:</w:t>
      </w:r>
      <w:r>
        <w:t xml:space="preserve"> nueve </w:t>
      </w:r>
      <w:r w:rsidR="5BEE0CF6">
        <w:t>predictoras</w:t>
      </w:r>
      <w:r>
        <w:t xml:space="preserve"> y la variable respuesta</w:t>
      </w:r>
      <w:r w:rsidR="5B3A9118">
        <w:t>. E</w:t>
      </w:r>
      <w:r w:rsidR="619882DF">
        <w:t>stas son especificadas</w:t>
      </w:r>
      <w:r>
        <w:t xml:space="preserve"> en </w:t>
      </w:r>
      <w:r w:rsidR="619882DF">
        <w:t xml:space="preserve">la </w:t>
      </w:r>
      <w:r w:rsidR="00DE534C">
        <w:fldChar w:fldCharType="begin"/>
      </w:r>
      <w:r w:rsidR="00DE534C">
        <w:instrText xml:space="preserve"> REF _Ref168846309 \h </w:instrText>
      </w:r>
      <w:r w:rsidR="00DE534C">
        <w:fldChar w:fldCharType="separate"/>
      </w:r>
      <w:r w:rsidR="00DE534C">
        <w:t xml:space="preserve">Tabla </w:t>
      </w:r>
      <w:r w:rsidR="00DE534C">
        <w:rPr>
          <w:noProof/>
        </w:rPr>
        <w:t>2</w:t>
      </w:r>
      <w:r w:rsidR="00DE534C">
        <w:fldChar w:fldCharType="end"/>
      </w:r>
      <w:r>
        <w:t>.</w:t>
      </w:r>
    </w:p>
    <w:p w14:paraId="2B4C0519" w14:textId="77777777" w:rsidR="00921D96" w:rsidRDefault="00921D96" w:rsidP="00B3397F"/>
    <w:p w14:paraId="2613D573" w14:textId="47215053" w:rsidR="00DB6255" w:rsidRDefault="00DB6255" w:rsidP="00DB6255">
      <w:pPr>
        <w:pStyle w:val="Tabla"/>
      </w:pPr>
      <w:r>
        <w:t xml:space="preserve">Tabla </w:t>
      </w:r>
      <w:r>
        <w:fldChar w:fldCharType="begin"/>
      </w:r>
      <w:r>
        <w:instrText xml:space="preserve"> SEQ Tabla \* ARABIC </w:instrText>
      </w:r>
      <w:r>
        <w:fldChar w:fldCharType="separate"/>
      </w:r>
      <w:r w:rsidR="00F202DE">
        <w:rPr>
          <w:noProof/>
        </w:rPr>
        <w:t>3</w:t>
      </w:r>
      <w:r>
        <w:rPr>
          <w:noProof/>
        </w:rPr>
        <w:fldChar w:fldCharType="end"/>
      </w:r>
      <w:r>
        <w:t xml:space="preserve"> </w:t>
      </w:r>
      <w:r w:rsidR="00AC28B3">
        <w:t xml:space="preserve">Variables </w:t>
      </w:r>
      <w:r w:rsidR="00EB1CCC">
        <w:t xml:space="preserve">ambientales </w:t>
      </w:r>
      <w:r w:rsidR="00AC28B3">
        <w:t>contempladas en el conjunto de datos producto del proceso ETL</w:t>
      </w:r>
    </w:p>
    <w:tbl>
      <w:tblPr>
        <w:tblStyle w:val="Tablaconcuadrcula"/>
        <w:tblW w:w="5000" w:type="pct"/>
        <w:jc w:val="center"/>
        <w:tblLook w:val="06A0" w:firstRow="1" w:lastRow="0" w:firstColumn="1" w:lastColumn="0" w:noHBand="1" w:noVBand="1"/>
      </w:tblPr>
      <w:tblGrid>
        <w:gridCol w:w="1005"/>
        <w:gridCol w:w="4832"/>
        <w:gridCol w:w="2006"/>
        <w:gridCol w:w="1764"/>
      </w:tblGrid>
      <w:tr w:rsidR="2AD8D73E" w:rsidRPr="00DE3BF2" w14:paraId="7B07C4F8" w14:textId="20C337FF" w:rsidTr="0013646E">
        <w:trPr>
          <w:trHeight w:val="300"/>
          <w:jc w:val="center"/>
        </w:trPr>
        <w:tc>
          <w:tcPr>
            <w:tcW w:w="523" w:type="pct"/>
            <w:vAlign w:val="center"/>
          </w:tcPr>
          <w:p w14:paraId="41D31B9F" w14:textId="5A28D2F6" w:rsidR="288D1D0F" w:rsidRPr="00DE3BF2" w:rsidRDefault="00DE3BF2" w:rsidP="00DE3BF2">
            <w:pPr>
              <w:jc w:val="center"/>
              <w:rPr>
                <w:rFonts w:cs="Times New Roman"/>
                <w:b/>
                <w:sz w:val="20"/>
                <w:szCs w:val="20"/>
              </w:rPr>
            </w:pPr>
            <w:r w:rsidRPr="00DE3BF2">
              <w:rPr>
                <w:rFonts w:cs="Times New Roman"/>
                <w:b/>
                <w:sz w:val="20"/>
                <w:szCs w:val="20"/>
              </w:rPr>
              <w:t>Índice</w:t>
            </w:r>
          </w:p>
        </w:tc>
        <w:tc>
          <w:tcPr>
            <w:tcW w:w="2515" w:type="pct"/>
            <w:vAlign w:val="center"/>
          </w:tcPr>
          <w:p w14:paraId="0F0A4EF5" w14:textId="6ADFC42E" w:rsidR="288D1D0F" w:rsidRPr="00DE3BF2" w:rsidRDefault="288D1D0F" w:rsidP="00DE3BF2">
            <w:pPr>
              <w:jc w:val="center"/>
              <w:rPr>
                <w:rFonts w:cs="Times New Roman"/>
                <w:b/>
                <w:sz w:val="20"/>
                <w:szCs w:val="20"/>
              </w:rPr>
            </w:pPr>
            <w:r w:rsidRPr="00DE3BF2">
              <w:rPr>
                <w:rFonts w:cs="Times New Roman"/>
                <w:b/>
                <w:sz w:val="20"/>
                <w:szCs w:val="20"/>
              </w:rPr>
              <w:t>Nombre de la variable</w:t>
            </w:r>
          </w:p>
        </w:tc>
        <w:tc>
          <w:tcPr>
            <w:tcW w:w="1044" w:type="pct"/>
            <w:vAlign w:val="center"/>
          </w:tcPr>
          <w:p w14:paraId="2FFA2270" w14:textId="17B986FB" w:rsidR="2AD8D73E" w:rsidRPr="00DE3BF2" w:rsidRDefault="1E6708CD" w:rsidP="00DE3BF2">
            <w:pPr>
              <w:jc w:val="center"/>
              <w:rPr>
                <w:rFonts w:cs="Times New Roman"/>
                <w:b/>
                <w:sz w:val="20"/>
                <w:szCs w:val="20"/>
              </w:rPr>
            </w:pPr>
            <w:r w:rsidRPr="00DE3BF2">
              <w:rPr>
                <w:rFonts w:cs="Times New Roman"/>
                <w:b/>
                <w:sz w:val="20"/>
                <w:szCs w:val="20"/>
              </w:rPr>
              <w:t>Abreviatura</w:t>
            </w:r>
          </w:p>
        </w:tc>
        <w:tc>
          <w:tcPr>
            <w:tcW w:w="918" w:type="pct"/>
            <w:vAlign w:val="center"/>
          </w:tcPr>
          <w:p w14:paraId="22C9D5C1" w14:textId="2284FC96" w:rsidR="359F9BD4" w:rsidRPr="00DE3BF2" w:rsidRDefault="1E6708CD" w:rsidP="00DE3BF2">
            <w:pPr>
              <w:jc w:val="center"/>
              <w:rPr>
                <w:rFonts w:cs="Times New Roman"/>
                <w:b/>
                <w:sz w:val="20"/>
                <w:szCs w:val="20"/>
              </w:rPr>
            </w:pPr>
            <w:r w:rsidRPr="00DE3BF2">
              <w:rPr>
                <w:rFonts w:cs="Times New Roman"/>
                <w:b/>
                <w:sz w:val="20"/>
                <w:szCs w:val="20"/>
              </w:rPr>
              <w:t>Unidades</w:t>
            </w:r>
          </w:p>
        </w:tc>
      </w:tr>
      <w:tr w:rsidR="2AD8D73E" w:rsidRPr="00DE3BF2" w14:paraId="25D7F8A3" w14:textId="5177AE65" w:rsidTr="0013646E">
        <w:trPr>
          <w:trHeight w:val="300"/>
          <w:jc w:val="center"/>
        </w:trPr>
        <w:tc>
          <w:tcPr>
            <w:tcW w:w="523" w:type="pct"/>
            <w:vAlign w:val="center"/>
          </w:tcPr>
          <w:p w14:paraId="3C62705A" w14:textId="35767FB6" w:rsidR="2AD8D73E" w:rsidRPr="00DE3BF2" w:rsidRDefault="288D1D0F" w:rsidP="00DE3BF2">
            <w:pPr>
              <w:jc w:val="center"/>
              <w:rPr>
                <w:rFonts w:cs="Times New Roman"/>
                <w:sz w:val="20"/>
                <w:szCs w:val="20"/>
              </w:rPr>
            </w:pPr>
            <w:r w:rsidRPr="00DE3BF2">
              <w:rPr>
                <w:rFonts w:cs="Times New Roman"/>
                <w:sz w:val="20"/>
                <w:szCs w:val="20"/>
              </w:rPr>
              <w:t>1</w:t>
            </w:r>
          </w:p>
        </w:tc>
        <w:tc>
          <w:tcPr>
            <w:tcW w:w="2515" w:type="pct"/>
            <w:vAlign w:val="center"/>
          </w:tcPr>
          <w:p w14:paraId="19EC9815" w14:textId="71FB9807" w:rsidR="2AD8D73E" w:rsidRPr="00DE3BF2" w:rsidRDefault="288D1D0F" w:rsidP="00DE3BF2">
            <w:pPr>
              <w:jc w:val="center"/>
              <w:rPr>
                <w:rFonts w:cs="Times New Roman"/>
                <w:sz w:val="20"/>
                <w:szCs w:val="20"/>
              </w:rPr>
            </w:pPr>
            <w:r w:rsidRPr="00DE3BF2">
              <w:rPr>
                <w:rFonts w:cs="Times New Roman"/>
                <w:sz w:val="20"/>
                <w:szCs w:val="20"/>
              </w:rPr>
              <w:t>Precipitación</w:t>
            </w:r>
          </w:p>
        </w:tc>
        <w:tc>
          <w:tcPr>
            <w:tcW w:w="1044" w:type="pct"/>
            <w:vAlign w:val="center"/>
          </w:tcPr>
          <w:p w14:paraId="3EA2BC36" w14:textId="38791115" w:rsidR="2AD8D73E" w:rsidRPr="00DE3BF2" w:rsidRDefault="288D1D0F" w:rsidP="00DE3BF2">
            <w:pPr>
              <w:jc w:val="center"/>
              <w:rPr>
                <w:rFonts w:cs="Times New Roman"/>
                <w:sz w:val="20"/>
                <w:szCs w:val="20"/>
              </w:rPr>
            </w:pPr>
            <w:proofErr w:type="spellStart"/>
            <w:r w:rsidRPr="00DE3BF2">
              <w:rPr>
                <w:rFonts w:cs="Times New Roman"/>
                <w:sz w:val="20"/>
                <w:szCs w:val="20"/>
              </w:rPr>
              <w:t>Prec</w:t>
            </w:r>
            <w:proofErr w:type="spellEnd"/>
          </w:p>
        </w:tc>
        <w:tc>
          <w:tcPr>
            <w:tcW w:w="918" w:type="pct"/>
            <w:vAlign w:val="center"/>
          </w:tcPr>
          <w:p w14:paraId="773C1CAA" w14:textId="17FC6923" w:rsidR="359F9BD4" w:rsidRPr="00DE3BF2" w:rsidRDefault="0B72E6F0" w:rsidP="0026343A">
            <w:pPr>
              <w:ind w:firstLine="0"/>
              <w:jc w:val="center"/>
              <w:rPr>
                <w:rFonts w:cs="Times New Roman"/>
                <w:sz w:val="20"/>
                <w:szCs w:val="20"/>
              </w:rPr>
            </w:pPr>
            <w:r w:rsidRPr="00DE3BF2">
              <w:rPr>
                <w:rFonts w:cs="Times New Roman"/>
                <w:sz w:val="20"/>
                <w:szCs w:val="20"/>
              </w:rPr>
              <w:t>mm</w:t>
            </w:r>
          </w:p>
        </w:tc>
      </w:tr>
      <w:tr w:rsidR="2AD8D73E" w:rsidRPr="00DE3BF2" w14:paraId="1F57D783" w14:textId="6DB8A299" w:rsidTr="0013646E">
        <w:trPr>
          <w:trHeight w:val="300"/>
          <w:jc w:val="center"/>
        </w:trPr>
        <w:tc>
          <w:tcPr>
            <w:tcW w:w="523" w:type="pct"/>
            <w:vAlign w:val="center"/>
          </w:tcPr>
          <w:p w14:paraId="4C9C47D8" w14:textId="72325F8A" w:rsidR="2AD8D73E" w:rsidRPr="00DE3BF2" w:rsidRDefault="288D1D0F" w:rsidP="00DE3BF2">
            <w:pPr>
              <w:jc w:val="center"/>
              <w:rPr>
                <w:rFonts w:cs="Times New Roman"/>
                <w:sz w:val="20"/>
                <w:szCs w:val="20"/>
              </w:rPr>
            </w:pPr>
            <w:r w:rsidRPr="00DE3BF2">
              <w:rPr>
                <w:rFonts w:cs="Times New Roman"/>
                <w:sz w:val="20"/>
                <w:szCs w:val="20"/>
              </w:rPr>
              <w:t>2</w:t>
            </w:r>
          </w:p>
        </w:tc>
        <w:tc>
          <w:tcPr>
            <w:tcW w:w="2515" w:type="pct"/>
            <w:vAlign w:val="center"/>
          </w:tcPr>
          <w:p w14:paraId="3D0BA79E" w14:textId="218A27CE" w:rsidR="2AD8D73E" w:rsidRPr="00DE3BF2" w:rsidRDefault="288D1D0F" w:rsidP="00DE3BF2">
            <w:pPr>
              <w:jc w:val="center"/>
              <w:rPr>
                <w:rFonts w:cs="Times New Roman"/>
                <w:sz w:val="20"/>
                <w:szCs w:val="20"/>
              </w:rPr>
            </w:pPr>
            <w:r w:rsidRPr="00DE3BF2">
              <w:rPr>
                <w:rFonts w:cs="Times New Roman"/>
                <w:sz w:val="20"/>
                <w:szCs w:val="20"/>
              </w:rPr>
              <w:t>Presión atmosférica</w:t>
            </w:r>
          </w:p>
        </w:tc>
        <w:tc>
          <w:tcPr>
            <w:tcW w:w="1044" w:type="pct"/>
            <w:vAlign w:val="center"/>
          </w:tcPr>
          <w:p w14:paraId="75EABA09" w14:textId="7A6A4BED" w:rsidR="2AD8D73E" w:rsidRPr="00DE3BF2" w:rsidRDefault="288D1D0F" w:rsidP="00DE3BF2">
            <w:pPr>
              <w:jc w:val="center"/>
              <w:rPr>
                <w:rFonts w:cs="Times New Roman"/>
                <w:sz w:val="20"/>
                <w:szCs w:val="20"/>
              </w:rPr>
            </w:pPr>
            <w:r w:rsidRPr="00DE3BF2">
              <w:rPr>
                <w:rFonts w:cs="Times New Roman"/>
                <w:sz w:val="20"/>
                <w:szCs w:val="20"/>
              </w:rPr>
              <w:t>P</w:t>
            </w:r>
          </w:p>
        </w:tc>
        <w:tc>
          <w:tcPr>
            <w:tcW w:w="918" w:type="pct"/>
            <w:vAlign w:val="center"/>
          </w:tcPr>
          <w:p w14:paraId="0CC643CB" w14:textId="3F77D6AB" w:rsidR="359F9BD4" w:rsidRPr="00DE3BF2" w:rsidRDefault="10A242E2" w:rsidP="0026343A">
            <w:pPr>
              <w:ind w:firstLine="0"/>
              <w:jc w:val="center"/>
              <w:rPr>
                <w:rFonts w:cs="Times New Roman"/>
                <w:sz w:val="20"/>
                <w:szCs w:val="20"/>
              </w:rPr>
            </w:pPr>
            <w:r w:rsidRPr="00DE3BF2">
              <w:rPr>
                <w:rFonts w:cs="Times New Roman"/>
                <w:sz w:val="20"/>
                <w:szCs w:val="20"/>
              </w:rPr>
              <w:t>hPa</w:t>
            </w:r>
          </w:p>
        </w:tc>
      </w:tr>
      <w:tr w:rsidR="2AD8D73E" w:rsidRPr="00DE3BF2" w14:paraId="16738A5A" w14:textId="546ADFFD" w:rsidTr="0013646E">
        <w:trPr>
          <w:trHeight w:val="300"/>
          <w:jc w:val="center"/>
        </w:trPr>
        <w:tc>
          <w:tcPr>
            <w:tcW w:w="523" w:type="pct"/>
            <w:vAlign w:val="center"/>
          </w:tcPr>
          <w:p w14:paraId="003B7792" w14:textId="7C614A91" w:rsidR="2AD8D73E" w:rsidRPr="00DE3BF2" w:rsidRDefault="288D1D0F" w:rsidP="00DE3BF2">
            <w:pPr>
              <w:jc w:val="center"/>
              <w:rPr>
                <w:rFonts w:cs="Times New Roman"/>
                <w:sz w:val="20"/>
                <w:szCs w:val="20"/>
              </w:rPr>
            </w:pPr>
            <w:r w:rsidRPr="00DE3BF2">
              <w:rPr>
                <w:rFonts w:cs="Times New Roman"/>
                <w:sz w:val="20"/>
                <w:szCs w:val="20"/>
              </w:rPr>
              <w:t>3</w:t>
            </w:r>
          </w:p>
        </w:tc>
        <w:tc>
          <w:tcPr>
            <w:tcW w:w="2515" w:type="pct"/>
            <w:vAlign w:val="center"/>
          </w:tcPr>
          <w:p w14:paraId="74DCE902" w14:textId="0284F03A" w:rsidR="2AD8D73E" w:rsidRPr="00DE3BF2" w:rsidRDefault="000A5F42" w:rsidP="00DE3BF2">
            <w:pPr>
              <w:jc w:val="center"/>
              <w:rPr>
                <w:rFonts w:cs="Times New Roman"/>
                <w:sz w:val="20"/>
                <w:szCs w:val="20"/>
              </w:rPr>
            </w:pPr>
            <w:r w:rsidRPr="00DE3BF2">
              <w:rPr>
                <w:rFonts w:cs="Times New Roman"/>
                <w:sz w:val="20"/>
                <w:szCs w:val="20"/>
              </w:rPr>
              <w:t>Temperatura</w:t>
            </w:r>
          </w:p>
        </w:tc>
        <w:tc>
          <w:tcPr>
            <w:tcW w:w="1044" w:type="pct"/>
            <w:vAlign w:val="center"/>
          </w:tcPr>
          <w:p w14:paraId="3FAE9697" w14:textId="410092AC" w:rsidR="2AD8D73E" w:rsidRPr="00DE3BF2" w:rsidRDefault="000A5F42" w:rsidP="00DE3BF2">
            <w:pPr>
              <w:jc w:val="center"/>
              <w:rPr>
                <w:rFonts w:cs="Times New Roman"/>
                <w:sz w:val="20"/>
                <w:szCs w:val="20"/>
              </w:rPr>
            </w:pPr>
            <w:r w:rsidRPr="00DE3BF2">
              <w:rPr>
                <w:rFonts w:cs="Times New Roman"/>
                <w:sz w:val="20"/>
                <w:szCs w:val="20"/>
              </w:rPr>
              <w:t>T</w:t>
            </w:r>
          </w:p>
        </w:tc>
        <w:tc>
          <w:tcPr>
            <w:tcW w:w="918" w:type="pct"/>
            <w:vAlign w:val="center"/>
          </w:tcPr>
          <w:p w14:paraId="2467AFF1" w14:textId="63727D58" w:rsidR="359F9BD4" w:rsidRPr="00DE3BF2" w:rsidRDefault="3945FD7B" w:rsidP="0026343A">
            <w:pPr>
              <w:ind w:firstLine="0"/>
              <w:jc w:val="center"/>
              <w:rPr>
                <w:rFonts w:cs="Times New Roman"/>
                <w:sz w:val="20"/>
                <w:szCs w:val="20"/>
              </w:rPr>
            </w:pPr>
            <w:r w:rsidRPr="00DE3BF2">
              <w:rPr>
                <w:rFonts w:cs="Times New Roman"/>
                <w:sz w:val="20"/>
                <w:szCs w:val="20"/>
              </w:rPr>
              <w:t>°C</w:t>
            </w:r>
          </w:p>
        </w:tc>
      </w:tr>
      <w:tr w:rsidR="2AD8D73E" w:rsidRPr="00DE3BF2" w14:paraId="62B887D7" w14:textId="69A1C5BA" w:rsidTr="0013646E">
        <w:trPr>
          <w:trHeight w:val="300"/>
          <w:jc w:val="center"/>
        </w:trPr>
        <w:tc>
          <w:tcPr>
            <w:tcW w:w="523" w:type="pct"/>
            <w:vAlign w:val="center"/>
          </w:tcPr>
          <w:p w14:paraId="76DDCC7B" w14:textId="48E317BE" w:rsidR="2AD8D73E" w:rsidRPr="00DE3BF2" w:rsidRDefault="288D1D0F" w:rsidP="00DE3BF2">
            <w:pPr>
              <w:jc w:val="center"/>
              <w:rPr>
                <w:rFonts w:cs="Times New Roman"/>
                <w:sz w:val="20"/>
                <w:szCs w:val="20"/>
              </w:rPr>
            </w:pPr>
            <w:r w:rsidRPr="00DE3BF2">
              <w:rPr>
                <w:rFonts w:cs="Times New Roman"/>
                <w:sz w:val="20"/>
                <w:szCs w:val="20"/>
              </w:rPr>
              <w:t>4</w:t>
            </w:r>
          </w:p>
        </w:tc>
        <w:tc>
          <w:tcPr>
            <w:tcW w:w="2515" w:type="pct"/>
            <w:vAlign w:val="center"/>
          </w:tcPr>
          <w:p w14:paraId="0BE3D186" w14:textId="3ABE9718" w:rsidR="2AD8D73E" w:rsidRPr="00DE3BF2" w:rsidRDefault="005219B7" w:rsidP="00DE3BF2">
            <w:pPr>
              <w:jc w:val="center"/>
              <w:rPr>
                <w:rFonts w:cs="Times New Roman"/>
                <w:sz w:val="20"/>
                <w:szCs w:val="20"/>
              </w:rPr>
            </w:pPr>
            <w:r w:rsidRPr="00DE3BF2">
              <w:rPr>
                <w:rFonts w:cs="Times New Roman"/>
                <w:sz w:val="20"/>
                <w:szCs w:val="20"/>
              </w:rPr>
              <w:t>Humedad relativa</w:t>
            </w:r>
          </w:p>
        </w:tc>
        <w:tc>
          <w:tcPr>
            <w:tcW w:w="1044" w:type="pct"/>
            <w:vAlign w:val="center"/>
          </w:tcPr>
          <w:p w14:paraId="6CBBB823" w14:textId="58578B5C" w:rsidR="2AD8D73E" w:rsidRPr="00DE3BF2" w:rsidRDefault="00B74DF4" w:rsidP="00DE3BF2">
            <w:pPr>
              <w:jc w:val="center"/>
              <w:rPr>
                <w:rFonts w:cs="Times New Roman"/>
                <w:sz w:val="20"/>
                <w:szCs w:val="20"/>
              </w:rPr>
            </w:pPr>
            <w:r w:rsidRPr="00DE3BF2">
              <w:rPr>
                <w:rFonts w:cs="Times New Roman"/>
                <w:sz w:val="20"/>
                <w:szCs w:val="20"/>
              </w:rPr>
              <w:t>H</w:t>
            </w:r>
          </w:p>
        </w:tc>
        <w:tc>
          <w:tcPr>
            <w:tcW w:w="918" w:type="pct"/>
            <w:vAlign w:val="center"/>
          </w:tcPr>
          <w:p w14:paraId="3A20F794" w14:textId="690B6689" w:rsidR="359F9BD4" w:rsidRPr="00DE3BF2" w:rsidRDefault="2B262358" w:rsidP="0026343A">
            <w:pPr>
              <w:ind w:firstLine="0"/>
              <w:jc w:val="center"/>
              <w:rPr>
                <w:rFonts w:cs="Times New Roman"/>
                <w:sz w:val="20"/>
                <w:szCs w:val="20"/>
              </w:rPr>
            </w:pPr>
            <w:r w:rsidRPr="00DE3BF2">
              <w:rPr>
                <w:rFonts w:cs="Times New Roman"/>
                <w:sz w:val="20"/>
                <w:szCs w:val="20"/>
              </w:rPr>
              <w:t>%</w:t>
            </w:r>
          </w:p>
        </w:tc>
      </w:tr>
      <w:tr w:rsidR="2AD8D73E" w:rsidRPr="00DE3BF2" w14:paraId="5FA27D57" w14:textId="4A32A35E" w:rsidTr="0013646E">
        <w:trPr>
          <w:trHeight w:val="300"/>
          <w:jc w:val="center"/>
        </w:trPr>
        <w:tc>
          <w:tcPr>
            <w:tcW w:w="523" w:type="pct"/>
            <w:vAlign w:val="center"/>
          </w:tcPr>
          <w:p w14:paraId="0EF1FDD4" w14:textId="6BDC817C" w:rsidR="2AD8D73E" w:rsidRPr="00DE3BF2" w:rsidRDefault="288D1D0F" w:rsidP="00DE3BF2">
            <w:pPr>
              <w:jc w:val="center"/>
              <w:rPr>
                <w:rFonts w:cs="Times New Roman"/>
                <w:sz w:val="20"/>
                <w:szCs w:val="20"/>
              </w:rPr>
            </w:pPr>
            <w:r w:rsidRPr="00DE3BF2">
              <w:rPr>
                <w:rFonts w:cs="Times New Roman"/>
                <w:sz w:val="20"/>
                <w:szCs w:val="20"/>
              </w:rPr>
              <w:t>5</w:t>
            </w:r>
          </w:p>
        </w:tc>
        <w:tc>
          <w:tcPr>
            <w:tcW w:w="2515" w:type="pct"/>
            <w:vAlign w:val="center"/>
          </w:tcPr>
          <w:p w14:paraId="4EAEA25A" w14:textId="223C49A6" w:rsidR="2AD8D73E" w:rsidRPr="00DE3BF2" w:rsidRDefault="00FC25FF" w:rsidP="00DE3BF2">
            <w:pPr>
              <w:jc w:val="center"/>
              <w:rPr>
                <w:rFonts w:cs="Times New Roman"/>
                <w:sz w:val="20"/>
                <w:szCs w:val="20"/>
              </w:rPr>
            </w:pPr>
            <w:r w:rsidRPr="00DE3BF2">
              <w:rPr>
                <w:rFonts w:cs="Times New Roman"/>
                <w:sz w:val="20"/>
                <w:szCs w:val="20"/>
              </w:rPr>
              <w:t>Magnitud de la velocidad promedio del viento</w:t>
            </w:r>
          </w:p>
        </w:tc>
        <w:tc>
          <w:tcPr>
            <w:tcW w:w="1044" w:type="pct"/>
            <w:vAlign w:val="center"/>
          </w:tcPr>
          <w:p w14:paraId="49E01713" w14:textId="03E92F80" w:rsidR="2AD8D73E" w:rsidRPr="00DE3BF2" w:rsidRDefault="007C785D" w:rsidP="00DE3BF2">
            <w:pPr>
              <w:jc w:val="center"/>
              <w:rPr>
                <w:rFonts w:cs="Times New Roman"/>
                <w:sz w:val="20"/>
                <w:szCs w:val="20"/>
              </w:rPr>
            </w:pPr>
            <w:r w:rsidRPr="00DE3BF2">
              <w:rPr>
                <w:rFonts w:cs="Times New Roman"/>
                <w:sz w:val="20"/>
                <w:szCs w:val="20"/>
              </w:rPr>
              <w:t xml:space="preserve">V. </w:t>
            </w:r>
            <w:proofErr w:type="spellStart"/>
            <w:r w:rsidRPr="00DE3BF2">
              <w:rPr>
                <w:rFonts w:cs="Times New Roman"/>
                <w:sz w:val="20"/>
                <w:szCs w:val="20"/>
              </w:rPr>
              <w:t>Prom</w:t>
            </w:r>
            <w:proofErr w:type="spellEnd"/>
            <w:r w:rsidRPr="00DE3BF2">
              <w:rPr>
                <w:rFonts w:cs="Times New Roman"/>
                <w:sz w:val="20"/>
                <w:szCs w:val="20"/>
              </w:rPr>
              <w:t>.</w:t>
            </w:r>
          </w:p>
        </w:tc>
        <w:tc>
          <w:tcPr>
            <w:tcW w:w="918" w:type="pct"/>
            <w:vAlign w:val="center"/>
          </w:tcPr>
          <w:p w14:paraId="3ED8C34D" w14:textId="278CB1E5" w:rsidR="359F9BD4" w:rsidRPr="00DE3BF2" w:rsidRDefault="3DC87736" w:rsidP="0026343A">
            <w:pPr>
              <w:ind w:firstLine="0"/>
              <w:jc w:val="center"/>
              <w:rPr>
                <w:rFonts w:cs="Times New Roman"/>
                <w:sz w:val="20"/>
                <w:szCs w:val="20"/>
              </w:rPr>
            </w:pPr>
            <w:r w:rsidRPr="00DE3BF2">
              <w:rPr>
                <w:rFonts w:cs="Times New Roman"/>
                <w:sz w:val="20"/>
                <w:szCs w:val="20"/>
              </w:rPr>
              <w:t>m/s</w:t>
            </w:r>
          </w:p>
        </w:tc>
      </w:tr>
      <w:tr w:rsidR="6A69C8C0" w:rsidRPr="00DE3BF2" w14:paraId="584452A5" w14:textId="77777777" w:rsidTr="0013646E">
        <w:trPr>
          <w:trHeight w:val="300"/>
          <w:jc w:val="center"/>
        </w:trPr>
        <w:tc>
          <w:tcPr>
            <w:tcW w:w="523" w:type="pct"/>
            <w:vAlign w:val="center"/>
          </w:tcPr>
          <w:p w14:paraId="12247D2D" w14:textId="428B55F5" w:rsidR="6A69C8C0" w:rsidRPr="00DE3BF2" w:rsidRDefault="2B230306" w:rsidP="00DE3BF2">
            <w:pPr>
              <w:jc w:val="center"/>
              <w:rPr>
                <w:rFonts w:cs="Times New Roman"/>
                <w:sz w:val="20"/>
                <w:szCs w:val="20"/>
              </w:rPr>
            </w:pPr>
            <w:r w:rsidRPr="00DE3BF2">
              <w:rPr>
                <w:rFonts w:cs="Times New Roman"/>
                <w:sz w:val="20"/>
                <w:szCs w:val="20"/>
              </w:rPr>
              <w:t>6</w:t>
            </w:r>
          </w:p>
        </w:tc>
        <w:tc>
          <w:tcPr>
            <w:tcW w:w="2515" w:type="pct"/>
            <w:vAlign w:val="center"/>
          </w:tcPr>
          <w:p w14:paraId="52559398" w14:textId="4F9D9EBD" w:rsidR="6A69C8C0" w:rsidRPr="00DE3BF2" w:rsidRDefault="2B230306" w:rsidP="00DE3BF2">
            <w:pPr>
              <w:jc w:val="center"/>
              <w:rPr>
                <w:rFonts w:cs="Times New Roman"/>
                <w:sz w:val="20"/>
                <w:szCs w:val="20"/>
              </w:rPr>
            </w:pPr>
            <w:r w:rsidRPr="00DE3BF2">
              <w:rPr>
                <w:rFonts w:cs="Times New Roman"/>
                <w:sz w:val="20"/>
                <w:szCs w:val="20"/>
              </w:rPr>
              <w:t>Magnitud de la Velocidad Máxima del viento</w:t>
            </w:r>
          </w:p>
        </w:tc>
        <w:tc>
          <w:tcPr>
            <w:tcW w:w="1044" w:type="pct"/>
            <w:vAlign w:val="center"/>
          </w:tcPr>
          <w:p w14:paraId="69BA034E" w14:textId="4477B607" w:rsidR="6A69C8C0" w:rsidRPr="00DE3BF2" w:rsidRDefault="2B230306" w:rsidP="00DE3BF2">
            <w:pPr>
              <w:jc w:val="center"/>
              <w:rPr>
                <w:rFonts w:cs="Times New Roman"/>
                <w:sz w:val="20"/>
                <w:szCs w:val="20"/>
              </w:rPr>
            </w:pPr>
            <w:r w:rsidRPr="00DE3BF2">
              <w:rPr>
                <w:rFonts w:cs="Times New Roman"/>
                <w:sz w:val="20"/>
                <w:szCs w:val="20"/>
              </w:rPr>
              <w:t>V. Max.</w:t>
            </w:r>
          </w:p>
        </w:tc>
        <w:tc>
          <w:tcPr>
            <w:tcW w:w="918" w:type="pct"/>
            <w:vAlign w:val="center"/>
          </w:tcPr>
          <w:p w14:paraId="4BB05A60" w14:textId="3F21E4A3" w:rsidR="6A69C8C0" w:rsidRPr="00DE3BF2" w:rsidRDefault="3DC87736" w:rsidP="0026343A">
            <w:pPr>
              <w:ind w:firstLine="0"/>
              <w:jc w:val="center"/>
              <w:rPr>
                <w:rFonts w:cs="Times New Roman"/>
                <w:sz w:val="20"/>
                <w:szCs w:val="20"/>
              </w:rPr>
            </w:pPr>
            <w:r w:rsidRPr="00DE3BF2">
              <w:rPr>
                <w:rFonts w:cs="Times New Roman"/>
                <w:sz w:val="20"/>
                <w:szCs w:val="20"/>
              </w:rPr>
              <w:t>m/s</w:t>
            </w:r>
          </w:p>
        </w:tc>
      </w:tr>
      <w:tr w:rsidR="3650921D" w:rsidRPr="00DE3BF2" w14:paraId="6CEEF740" w14:textId="77777777" w:rsidTr="0013646E">
        <w:trPr>
          <w:trHeight w:val="300"/>
          <w:jc w:val="center"/>
        </w:trPr>
        <w:tc>
          <w:tcPr>
            <w:tcW w:w="523" w:type="pct"/>
            <w:vAlign w:val="center"/>
          </w:tcPr>
          <w:p w14:paraId="67CD4CA9" w14:textId="7F882625" w:rsidR="3650921D" w:rsidRPr="00DE3BF2" w:rsidRDefault="2B230306" w:rsidP="00DE3BF2">
            <w:pPr>
              <w:jc w:val="center"/>
              <w:rPr>
                <w:rFonts w:cs="Times New Roman"/>
                <w:sz w:val="20"/>
                <w:szCs w:val="20"/>
              </w:rPr>
            </w:pPr>
            <w:r w:rsidRPr="00DE3BF2">
              <w:rPr>
                <w:rFonts w:cs="Times New Roman"/>
                <w:sz w:val="20"/>
                <w:szCs w:val="20"/>
              </w:rPr>
              <w:t>7</w:t>
            </w:r>
          </w:p>
        </w:tc>
        <w:tc>
          <w:tcPr>
            <w:tcW w:w="2515" w:type="pct"/>
            <w:vAlign w:val="center"/>
          </w:tcPr>
          <w:p w14:paraId="6F53097D" w14:textId="0A2E88DA" w:rsidR="3650921D" w:rsidRPr="00DE3BF2" w:rsidRDefault="2B230306" w:rsidP="00DE3BF2">
            <w:pPr>
              <w:jc w:val="center"/>
              <w:rPr>
                <w:rFonts w:cs="Times New Roman"/>
                <w:sz w:val="20"/>
                <w:szCs w:val="20"/>
              </w:rPr>
            </w:pPr>
            <w:r w:rsidRPr="00DE3BF2">
              <w:rPr>
                <w:rFonts w:cs="Times New Roman"/>
                <w:sz w:val="20"/>
                <w:szCs w:val="20"/>
              </w:rPr>
              <w:t>Dirección promedio del viento</w:t>
            </w:r>
          </w:p>
        </w:tc>
        <w:tc>
          <w:tcPr>
            <w:tcW w:w="1044" w:type="pct"/>
            <w:vAlign w:val="center"/>
          </w:tcPr>
          <w:p w14:paraId="2229667B" w14:textId="0733D72E" w:rsidR="3650921D" w:rsidRPr="00DE3BF2" w:rsidRDefault="2B230306" w:rsidP="00DE3BF2">
            <w:pPr>
              <w:jc w:val="center"/>
              <w:rPr>
                <w:rFonts w:cs="Times New Roman"/>
                <w:sz w:val="20"/>
                <w:szCs w:val="20"/>
              </w:rPr>
            </w:pPr>
            <w:r w:rsidRPr="00DE3BF2">
              <w:rPr>
                <w:rFonts w:cs="Times New Roman"/>
                <w:sz w:val="20"/>
                <w:szCs w:val="20"/>
              </w:rPr>
              <w:t xml:space="preserve">Dir. </w:t>
            </w:r>
            <w:proofErr w:type="spellStart"/>
            <w:r w:rsidRPr="00DE3BF2">
              <w:rPr>
                <w:rFonts w:cs="Times New Roman"/>
                <w:sz w:val="20"/>
                <w:szCs w:val="20"/>
              </w:rPr>
              <w:t>Prom</w:t>
            </w:r>
            <w:proofErr w:type="spellEnd"/>
            <w:r w:rsidRPr="00DE3BF2">
              <w:rPr>
                <w:rFonts w:cs="Times New Roman"/>
                <w:sz w:val="20"/>
                <w:szCs w:val="20"/>
              </w:rPr>
              <w:t>.</w:t>
            </w:r>
          </w:p>
        </w:tc>
        <w:tc>
          <w:tcPr>
            <w:tcW w:w="918" w:type="pct"/>
            <w:vAlign w:val="center"/>
          </w:tcPr>
          <w:p w14:paraId="2BBF31F1" w14:textId="662E867B" w:rsidR="3650921D" w:rsidRPr="00DE3BF2" w:rsidRDefault="0555BF43" w:rsidP="0026343A">
            <w:pPr>
              <w:ind w:firstLine="0"/>
              <w:jc w:val="center"/>
              <w:rPr>
                <w:rFonts w:cs="Times New Roman"/>
                <w:sz w:val="20"/>
                <w:szCs w:val="20"/>
              </w:rPr>
            </w:pPr>
            <w:r w:rsidRPr="00DE3BF2">
              <w:rPr>
                <w:rFonts w:cs="Times New Roman"/>
                <w:sz w:val="20"/>
                <w:szCs w:val="20"/>
              </w:rPr>
              <w:t>grados</w:t>
            </w:r>
          </w:p>
        </w:tc>
      </w:tr>
      <w:tr w:rsidR="0183853C" w:rsidRPr="00DE3BF2" w14:paraId="00C49B75" w14:textId="77777777" w:rsidTr="0013646E">
        <w:trPr>
          <w:trHeight w:val="300"/>
          <w:jc w:val="center"/>
        </w:trPr>
        <w:tc>
          <w:tcPr>
            <w:tcW w:w="523" w:type="pct"/>
            <w:vAlign w:val="center"/>
          </w:tcPr>
          <w:p w14:paraId="37F23225" w14:textId="331649CD" w:rsidR="0183853C" w:rsidRPr="00DE3BF2" w:rsidRDefault="36170D8E" w:rsidP="00DE3BF2">
            <w:pPr>
              <w:jc w:val="center"/>
              <w:rPr>
                <w:rFonts w:cs="Times New Roman"/>
                <w:sz w:val="20"/>
                <w:szCs w:val="20"/>
              </w:rPr>
            </w:pPr>
            <w:r w:rsidRPr="00DE3BF2">
              <w:rPr>
                <w:rFonts w:cs="Times New Roman"/>
                <w:sz w:val="20"/>
                <w:szCs w:val="20"/>
              </w:rPr>
              <w:t>8</w:t>
            </w:r>
          </w:p>
        </w:tc>
        <w:tc>
          <w:tcPr>
            <w:tcW w:w="2515" w:type="pct"/>
            <w:vAlign w:val="center"/>
          </w:tcPr>
          <w:p w14:paraId="63878743" w14:textId="6C250A64" w:rsidR="0183853C" w:rsidRPr="00DE3BF2" w:rsidRDefault="2B230306" w:rsidP="00DE3BF2">
            <w:pPr>
              <w:jc w:val="center"/>
              <w:rPr>
                <w:rFonts w:cs="Times New Roman"/>
                <w:sz w:val="20"/>
                <w:szCs w:val="20"/>
              </w:rPr>
            </w:pPr>
            <w:r w:rsidRPr="00DE3BF2">
              <w:rPr>
                <w:rFonts w:cs="Times New Roman"/>
                <w:sz w:val="20"/>
                <w:szCs w:val="20"/>
              </w:rPr>
              <w:t>Dirección Máxima del viento</w:t>
            </w:r>
          </w:p>
        </w:tc>
        <w:tc>
          <w:tcPr>
            <w:tcW w:w="1044" w:type="pct"/>
            <w:vAlign w:val="center"/>
          </w:tcPr>
          <w:p w14:paraId="2C0426D3" w14:textId="48B1746F" w:rsidR="0183853C" w:rsidRPr="00DE3BF2" w:rsidRDefault="2B230306" w:rsidP="00DE3BF2">
            <w:pPr>
              <w:jc w:val="center"/>
              <w:rPr>
                <w:rFonts w:cs="Times New Roman"/>
                <w:sz w:val="20"/>
                <w:szCs w:val="20"/>
              </w:rPr>
            </w:pPr>
            <w:r w:rsidRPr="00DE3BF2">
              <w:rPr>
                <w:rFonts w:cs="Times New Roman"/>
                <w:sz w:val="20"/>
                <w:szCs w:val="20"/>
              </w:rPr>
              <w:t>Dir. Max.</w:t>
            </w:r>
          </w:p>
        </w:tc>
        <w:tc>
          <w:tcPr>
            <w:tcW w:w="918" w:type="pct"/>
            <w:vAlign w:val="center"/>
          </w:tcPr>
          <w:p w14:paraId="31BD181E" w14:textId="26985562" w:rsidR="0183853C" w:rsidRPr="00DE3BF2" w:rsidRDefault="0555BF43" w:rsidP="0026343A">
            <w:pPr>
              <w:ind w:firstLine="0"/>
              <w:jc w:val="center"/>
              <w:rPr>
                <w:rFonts w:cs="Times New Roman"/>
                <w:sz w:val="20"/>
                <w:szCs w:val="20"/>
              </w:rPr>
            </w:pPr>
            <w:r w:rsidRPr="00DE3BF2">
              <w:rPr>
                <w:rFonts w:cs="Times New Roman"/>
                <w:sz w:val="20"/>
                <w:szCs w:val="20"/>
              </w:rPr>
              <w:t>grados</w:t>
            </w:r>
          </w:p>
        </w:tc>
      </w:tr>
      <w:tr w:rsidR="2AD8D73E" w:rsidRPr="00DE3BF2" w14:paraId="14541953" w14:textId="79539007" w:rsidTr="0013646E">
        <w:trPr>
          <w:trHeight w:val="300"/>
          <w:jc w:val="center"/>
        </w:trPr>
        <w:tc>
          <w:tcPr>
            <w:tcW w:w="523" w:type="pct"/>
            <w:vAlign w:val="center"/>
          </w:tcPr>
          <w:p w14:paraId="6E4055D2" w14:textId="7FBA370A" w:rsidR="2AD8D73E" w:rsidRPr="00DE3BF2" w:rsidRDefault="5EA80780" w:rsidP="00DE3BF2">
            <w:pPr>
              <w:jc w:val="center"/>
              <w:rPr>
                <w:rFonts w:cs="Times New Roman"/>
                <w:sz w:val="20"/>
                <w:szCs w:val="20"/>
              </w:rPr>
            </w:pPr>
            <w:r w:rsidRPr="00DE3BF2">
              <w:rPr>
                <w:rFonts w:cs="Times New Roman"/>
                <w:sz w:val="20"/>
                <w:szCs w:val="20"/>
              </w:rPr>
              <w:t>9</w:t>
            </w:r>
          </w:p>
        </w:tc>
        <w:tc>
          <w:tcPr>
            <w:tcW w:w="2515" w:type="pct"/>
            <w:vAlign w:val="center"/>
          </w:tcPr>
          <w:p w14:paraId="60A0728E" w14:textId="6BF598A2" w:rsidR="2AD8D73E" w:rsidRPr="00DE3BF2" w:rsidRDefault="00FD6302" w:rsidP="00DE3BF2">
            <w:pPr>
              <w:jc w:val="center"/>
              <w:rPr>
                <w:rFonts w:cs="Times New Roman"/>
                <w:sz w:val="20"/>
                <w:szCs w:val="20"/>
              </w:rPr>
            </w:pPr>
            <w:r w:rsidRPr="00DE3BF2">
              <w:rPr>
                <w:rFonts w:cs="Times New Roman"/>
                <w:sz w:val="20"/>
                <w:szCs w:val="20"/>
              </w:rPr>
              <w:t>Radiación</w:t>
            </w:r>
            <w:r w:rsidR="5E3D19B2" w:rsidRPr="00DE3BF2">
              <w:rPr>
                <w:rFonts w:cs="Times New Roman"/>
                <w:sz w:val="20"/>
                <w:szCs w:val="20"/>
              </w:rPr>
              <w:t xml:space="preserve"> solar</w:t>
            </w:r>
          </w:p>
        </w:tc>
        <w:tc>
          <w:tcPr>
            <w:tcW w:w="1044" w:type="pct"/>
            <w:vAlign w:val="center"/>
          </w:tcPr>
          <w:p w14:paraId="6C0B03C5" w14:textId="704BEFB2" w:rsidR="2AD8D73E" w:rsidRPr="00DE3BF2" w:rsidRDefault="00B75C8F" w:rsidP="00DE3BF2">
            <w:pPr>
              <w:jc w:val="center"/>
              <w:rPr>
                <w:rFonts w:cs="Times New Roman"/>
                <w:sz w:val="20"/>
                <w:szCs w:val="20"/>
              </w:rPr>
            </w:pPr>
            <w:r w:rsidRPr="00DE3BF2">
              <w:rPr>
                <w:rFonts w:cs="Times New Roman"/>
                <w:sz w:val="20"/>
                <w:szCs w:val="20"/>
              </w:rPr>
              <w:t>Rad.</w:t>
            </w:r>
          </w:p>
        </w:tc>
        <w:tc>
          <w:tcPr>
            <w:tcW w:w="918" w:type="pct"/>
            <w:vAlign w:val="center"/>
          </w:tcPr>
          <w:p w14:paraId="2AC36C08" w14:textId="3F0D0D5F" w:rsidR="359F9BD4" w:rsidRPr="00DE3BF2" w:rsidRDefault="00001D5B" w:rsidP="0026343A">
            <w:pPr>
              <w:ind w:firstLine="0"/>
              <w:jc w:val="center"/>
              <w:rPr>
                <w:rFonts w:cs="Times New Roman"/>
                <w:sz w:val="20"/>
                <w:szCs w:val="20"/>
              </w:rPr>
            </w:pPr>
            <m:oMathPara>
              <m:oMath>
                <m:r>
                  <w:rPr>
                    <w:rFonts w:ascii="Cambria Math" w:hAnsi="Cambria Math" w:cs="Times New Roman"/>
                    <w:sz w:val="20"/>
                    <w:szCs w:val="20"/>
                  </w:rPr>
                  <m:t>W/</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oMath>
            </m:oMathPara>
          </w:p>
        </w:tc>
      </w:tr>
      <w:tr w:rsidR="2AD8D73E" w:rsidRPr="00DE3BF2" w14:paraId="1ADAABA3" w14:textId="4D77BEA9" w:rsidTr="0013646E">
        <w:trPr>
          <w:trHeight w:val="300"/>
          <w:jc w:val="center"/>
        </w:trPr>
        <w:tc>
          <w:tcPr>
            <w:tcW w:w="523" w:type="pct"/>
            <w:vAlign w:val="center"/>
          </w:tcPr>
          <w:p w14:paraId="253DF653" w14:textId="13D9ED7B" w:rsidR="2AD8D73E" w:rsidRPr="00DE3BF2" w:rsidRDefault="39402DC0" w:rsidP="00DE3BF2">
            <w:pPr>
              <w:jc w:val="center"/>
              <w:rPr>
                <w:rFonts w:cs="Times New Roman"/>
                <w:sz w:val="20"/>
                <w:szCs w:val="20"/>
              </w:rPr>
            </w:pPr>
            <w:r w:rsidRPr="00DE3BF2">
              <w:rPr>
                <w:rFonts w:cs="Times New Roman"/>
                <w:sz w:val="20"/>
                <w:szCs w:val="20"/>
              </w:rPr>
              <w:t>10</w:t>
            </w:r>
          </w:p>
        </w:tc>
        <w:tc>
          <w:tcPr>
            <w:tcW w:w="2515" w:type="pct"/>
            <w:vAlign w:val="center"/>
          </w:tcPr>
          <w:p w14:paraId="6625CC5E" w14:textId="0DE198BB" w:rsidR="2AD8D73E" w:rsidRPr="002605FA" w:rsidRDefault="349A9094" w:rsidP="00DE3BF2">
            <w:pPr>
              <w:jc w:val="center"/>
              <w:rPr>
                <w:rFonts w:cs="Times New Roman"/>
                <w:sz w:val="20"/>
                <w:szCs w:val="20"/>
              </w:rPr>
            </w:pPr>
            <w:r w:rsidRPr="002605FA">
              <w:rPr>
                <w:rFonts w:cs="Times New Roman"/>
                <w:sz w:val="20"/>
                <w:szCs w:val="20"/>
              </w:rPr>
              <w:t>Contenido de humedad del suelo</w:t>
            </w:r>
          </w:p>
        </w:tc>
        <w:tc>
          <w:tcPr>
            <w:tcW w:w="1044" w:type="pct"/>
            <w:vAlign w:val="center"/>
          </w:tcPr>
          <w:p w14:paraId="5D11383C" w14:textId="7BBADE06" w:rsidR="2AD8D73E" w:rsidRPr="002605FA" w:rsidRDefault="349A9094" w:rsidP="00DE3BF2">
            <w:pPr>
              <w:jc w:val="center"/>
              <w:rPr>
                <w:rFonts w:cs="Times New Roman"/>
                <w:sz w:val="20"/>
                <w:szCs w:val="20"/>
              </w:rPr>
            </w:pPr>
            <w:r w:rsidRPr="002605FA">
              <w:rPr>
                <w:rFonts w:cs="Times New Roman"/>
                <w:sz w:val="20"/>
                <w:szCs w:val="20"/>
              </w:rPr>
              <w:t>CH</w:t>
            </w:r>
          </w:p>
        </w:tc>
        <w:tc>
          <w:tcPr>
            <w:tcW w:w="918" w:type="pct"/>
            <w:vAlign w:val="center"/>
          </w:tcPr>
          <w:p w14:paraId="52B2CA52" w14:textId="745EC64F" w:rsidR="359F9BD4" w:rsidRPr="00DE3BF2" w:rsidRDefault="00DF403D" w:rsidP="00DE3BF2">
            <w:pPr>
              <w:jc w:val="center"/>
              <w:rPr>
                <w:rFonts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3</m:t>
                    </m:r>
                  </m:sup>
                </m:sSup>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3</m:t>
                    </m:r>
                  </m:sup>
                </m:sSup>
                <m:r>
                  <w:rPr>
                    <w:rFonts w:ascii="Cambria Math" w:hAnsi="Cambria Math" w:cs="Times New Roman"/>
                    <w:sz w:val="20"/>
                    <w:szCs w:val="20"/>
                  </w:rPr>
                  <m:t xml:space="preserve">   </m:t>
                </m:r>
              </m:oMath>
            </m:oMathPara>
          </w:p>
        </w:tc>
      </w:tr>
    </w:tbl>
    <w:p w14:paraId="3055B5F7" w14:textId="77777777" w:rsidR="0013646E" w:rsidRDefault="0013646E"/>
    <w:p w14:paraId="707DB9C4" w14:textId="4087B233" w:rsidR="4AC45CED" w:rsidRDefault="4AC45CED">
      <w:r>
        <w:t>Además de</w:t>
      </w:r>
      <w:r w:rsidR="00D158C1">
        <w:t xml:space="preserve"> </w:t>
      </w:r>
      <w:r w:rsidR="008F7B45">
        <w:t>estas diez (10)</w:t>
      </w:r>
      <w:r w:rsidR="00D158C1">
        <w:t xml:space="preserve"> también se incluyeron</w:t>
      </w:r>
      <w:r>
        <w:t xml:space="preserve"> las seis (6) variables relacionadas con la temporalidad que fueron introducidas en la </w:t>
      </w:r>
      <w:r w:rsidR="00E32C8D">
        <w:t>sección</w:t>
      </w:r>
      <w:r>
        <w:t xml:space="preserve"> </w:t>
      </w:r>
      <w:r w:rsidR="00E32C8D" w:rsidRPr="00D83595">
        <w:rPr>
          <w:highlight w:val="yellow"/>
          <w:u w:val="single"/>
        </w:rPr>
        <w:fldChar w:fldCharType="begin"/>
      </w:r>
      <w:r w:rsidR="00E32C8D" w:rsidRPr="00D83595">
        <w:rPr>
          <w:u w:val="single"/>
        </w:rPr>
        <w:instrText xml:space="preserve"> REF _Ref169252401 \h </w:instrText>
      </w:r>
      <w:r w:rsidR="00E32C8D" w:rsidRPr="00D83595">
        <w:rPr>
          <w:highlight w:val="yellow"/>
          <w:u w:val="single"/>
        </w:rPr>
      </w:r>
      <w:r w:rsidR="00E32C8D" w:rsidRPr="00D83595">
        <w:rPr>
          <w:highlight w:val="yellow"/>
          <w:u w:val="single"/>
        </w:rPr>
        <w:fldChar w:fldCharType="separate"/>
      </w:r>
      <w:r w:rsidR="00E32C8D" w:rsidRPr="00D83595">
        <w:rPr>
          <w:u w:val="single"/>
        </w:rPr>
        <w:t>Ingeniería de datos</w:t>
      </w:r>
      <w:r w:rsidR="00E32C8D" w:rsidRPr="00D83595">
        <w:rPr>
          <w:highlight w:val="yellow"/>
          <w:u w:val="single"/>
        </w:rPr>
        <w:fldChar w:fldCharType="end"/>
      </w:r>
      <w:r w:rsidR="00D83595" w:rsidRPr="00D83595">
        <w:t>.</w:t>
      </w:r>
    </w:p>
    <w:p w14:paraId="0036BAE5" w14:textId="46E226AC" w:rsidR="0089361E" w:rsidRPr="009C0AAA" w:rsidRDefault="00F975F5" w:rsidP="003247EE">
      <w:pPr>
        <w:pStyle w:val="Textonotapie"/>
      </w:pPr>
      <w:r>
        <w:t xml:space="preserve">En particular, </w:t>
      </w:r>
      <w:r w:rsidR="00FE1778">
        <w:t xml:space="preserve">en la </w:t>
      </w:r>
      <w:r w:rsidR="00FE1778">
        <w:fldChar w:fldCharType="begin"/>
      </w:r>
      <w:r w:rsidR="00FE1778">
        <w:instrText xml:space="preserve"> REF _Ref169276200 \h </w:instrText>
      </w:r>
      <w:r w:rsidR="00FE1778">
        <w:fldChar w:fldCharType="separate"/>
      </w:r>
      <w:r w:rsidR="00FE1778">
        <w:t xml:space="preserve">Figura </w:t>
      </w:r>
      <w:r w:rsidR="00FE1778">
        <w:rPr>
          <w:noProof/>
        </w:rPr>
        <w:t>4</w:t>
      </w:r>
      <w:r w:rsidR="00FE1778">
        <w:fldChar w:fldCharType="end"/>
      </w:r>
      <w:r w:rsidR="00FE1778">
        <w:t xml:space="preserve"> se representa la distribución y gráfico de cajas y bigotes (</w:t>
      </w:r>
      <w:proofErr w:type="spellStart"/>
      <w:r w:rsidR="00FE1778">
        <w:t>boxplot</w:t>
      </w:r>
      <w:proofErr w:type="spellEnd"/>
      <w:r w:rsidR="00FE1778">
        <w:t xml:space="preserve">) </w:t>
      </w:r>
      <w:r w:rsidR="005655B9">
        <w:t>para cada variable</w:t>
      </w:r>
      <w:r w:rsidR="00A332E3">
        <w:t xml:space="preserve"> de la Tabla 2. </w:t>
      </w:r>
      <w:r w:rsidR="003247EE">
        <w:t>Se puede observar que la precipitación es una variable altamente sesgada por naturaleza</w:t>
      </w:r>
      <w:r w:rsidR="0039470C">
        <w:t xml:space="preserve">, puesto que </w:t>
      </w:r>
      <w:r w:rsidR="009E6063">
        <w:t>lo más com</w:t>
      </w:r>
      <w:r w:rsidR="005D4E3C">
        <w:t xml:space="preserve">ún es que </w:t>
      </w:r>
      <w:r w:rsidR="00044AF9">
        <w:t>en un día</w:t>
      </w:r>
      <w:r w:rsidR="003D2A1F">
        <w:t xml:space="preserve"> (24 horas</w:t>
      </w:r>
      <w:r w:rsidR="008C1887">
        <w:t xml:space="preserve"> que equivalen a 24 registros</w:t>
      </w:r>
      <w:r w:rsidR="003D2A1F">
        <w:t>)</w:t>
      </w:r>
      <w:r w:rsidR="00044AF9">
        <w:t xml:space="preserve"> </w:t>
      </w:r>
      <w:r w:rsidR="00A54849">
        <w:t xml:space="preserve">los eventos de lluvia </w:t>
      </w:r>
      <w:r w:rsidR="00666FF9">
        <w:t>sean</w:t>
      </w:r>
      <w:r w:rsidR="0055001E">
        <w:t xml:space="preserve"> reportados en unas pocas horas, </w:t>
      </w:r>
      <w:r w:rsidR="004904F9">
        <w:t>por tanto</w:t>
      </w:r>
      <w:r w:rsidR="009E63D7">
        <w:t>,</w:t>
      </w:r>
      <w:r w:rsidR="004D444E">
        <w:t xml:space="preserve"> la </w:t>
      </w:r>
      <w:r w:rsidR="00996C34">
        <w:t xml:space="preserve">mayor concentración de </w:t>
      </w:r>
      <w:r w:rsidR="000027B9">
        <w:t xml:space="preserve">los </w:t>
      </w:r>
      <w:r w:rsidR="00996C34">
        <w:t xml:space="preserve">datos </w:t>
      </w:r>
      <w:r w:rsidR="009A5167">
        <w:t xml:space="preserve">será </w:t>
      </w:r>
      <w:r w:rsidR="00F92B70">
        <w:t>en</w:t>
      </w:r>
      <w:r w:rsidR="003247EE">
        <w:t xml:space="preserve"> 0</w:t>
      </w:r>
      <w:r w:rsidR="001D7EDC">
        <w:t>.0</w:t>
      </w:r>
      <w:r w:rsidR="003247EE">
        <w:t xml:space="preserve"> </w:t>
      </w:r>
      <w:r w:rsidR="00DC6041">
        <w:t xml:space="preserve">mm </w:t>
      </w:r>
      <w:r w:rsidR="00E014C1">
        <w:t>en promedio por hora</w:t>
      </w:r>
      <w:r w:rsidR="00B04D48">
        <w:t xml:space="preserve">, mientras que cuando </w:t>
      </w:r>
      <w:r w:rsidR="002652B1">
        <w:t>llueve</w:t>
      </w:r>
      <w:r w:rsidR="00E95E46">
        <w:t xml:space="preserve"> la intensidad es muy variable, lo que redunda</w:t>
      </w:r>
      <w:r w:rsidR="009A4340">
        <w:t xml:space="preserve"> en una</w:t>
      </w:r>
      <w:r w:rsidR="00076E08">
        <w:t xml:space="preserve"> gran dispersión de los datos en el resto de </w:t>
      </w:r>
      <w:proofErr w:type="gramStart"/>
      <w:r w:rsidR="00076E08">
        <w:t>valores</w:t>
      </w:r>
      <w:proofErr w:type="gramEnd"/>
      <w:r w:rsidR="008E4656">
        <w:t>,</w:t>
      </w:r>
      <w:r w:rsidR="00076E08">
        <w:t xml:space="preserve"> </w:t>
      </w:r>
      <w:r w:rsidR="00AD1234">
        <w:t xml:space="preserve">cuyo </w:t>
      </w:r>
      <w:r w:rsidR="00076E08">
        <w:t xml:space="preserve">máximo </w:t>
      </w:r>
      <w:r w:rsidR="000B6A79">
        <w:t xml:space="preserve">es </w:t>
      </w:r>
      <w:r w:rsidR="00076E08">
        <w:t>de</w:t>
      </w:r>
      <w:r w:rsidR="00450092">
        <w:t xml:space="preserve"> ~0.8 mm</w:t>
      </w:r>
      <w:r w:rsidR="00B16E4C">
        <w:t xml:space="preserve"> </w:t>
      </w:r>
      <w:r w:rsidR="00E87840">
        <w:t>en promedio por hora</w:t>
      </w:r>
      <w:r w:rsidR="003247EE">
        <w:t xml:space="preserve">. </w:t>
      </w:r>
      <w:r w:rsidR="001F7AE7">
        <w:t xml:space="preserve">Este comportamiento indica que en el rango de tiempo </w:t>
      </w:r>
      <w:r w:rsidR="009C5DDB">
        <w:t>analizado</w:t>
      </w:r>
      <w:r w:rsidR="001F7AE7">
        <w:t xml:space="preserve"> </w:t>
      </w:r>
      <w:r w:rsidR="009C5DDB">
        <w:t xml:space="preserve">acontecieron </w:t>
      </w:r>
      <w:r w:rsidR="00610326">
        <w:t xml:space="preserve">eventos </w:t>
      </w:r>
      <w:r w:rsidR="007709EB">
        <w:t xml:space="preserve">de baja </w:t>
      </w:r>
      <w:r w:rsidR="00132AB1">
        <w:t>a nula</w:t>
      </w:r>
      <w:r w:rsidR="007F7546">
        <w:t xml:space="preserve"> </w:t>
      </w:r>
      <w:r w:rsidR="00A703A7">
        <w:t>intensidad</w:t>
      </w:r>
      <w:r w:rsidR="00132AB1">
        <w:t xml:space="preserve"> </w:t>
      </w:r>
      <w:r w:rsidR="007709EB">
        <w:t>precipitación</w:t>
      </w:r>
      <w:r w:rsidR="00132AB1">
        <w:t xml:space="preserve">. </w:t>
      </w:r>
      <w:r w:rsidR="0089361E">
        <w:t>De forma similar se comporta la radiación solar</w:t>
      </w:r>
      <w:r w:rsidR="0089361E">
        <w:rPr>
          <w:rStyle w:val="Refdenotaalpie"/>
        </w:rPr>
        <w:footnoteReference w:id="18"/>
      </w:r>
      <w:r w:rsidR="0089361E">
        <w:t xml:space="preserve"> (la cual está asociada directamente con la constante solar, que es el flujo de energía proveniente del Sol que llega a la atmósfera terrestre de manera perpendicular y es de ~ 1,367 W/m</w:t>
      </w:r>
      <w:r w:rsidR="0089361E">
        <w:rPr>
          <w:vertAlign w:val="superscript"/>
        </w:rPr>
        <w:t>2</w:t>
      </w:r>
      <w:r w:rsidR="005E7162">
        <w:t>, la cual constituye una asíntota para esta variable),</w:t>
      </w:r>
      <w:r w:rsidR="0089361E">
        <w:t xml:space="preserve"> </w:t>
      </w:r>
      <w:r w:rsidR="00497F90">
        <w:t xml:space="preserve">siendo </w:t>
      </w:r>
      <w:r w:rsidR="00553E92">
        <w:t xml:space="preserve">altamente </w:t>
      </w:r>
      <w:r w:rsidR="0089361E">
        <w:t>sesgada</w:t>
      </w:r>
      <w:r w:rsidR="00553E92">
        <w:t xml:space="preserve"> </w:t>
      </w:r>
      <w:r w:rsidR="003B22D7">
        <w:t>con</w:t>
      </w:r>
      <w:r w:rsidR="00132AB1">
        <w:t xml:space="preserve"> una alta concentración</w:t>
      </w:r>
      <w:r w:rsidR="0089361E">
        <w:t xml:space="preserve"> </w:t>
      </w:r>
      <w:r w:rsidR="004046E4">
        <w:t>de</w:t>
      </w:r>
      <w:r w:rsidR="0089361E">
        <w:t xml:space="preserve"> valores </w:t>
      </w:r>
      <w:r w:rsidR="004046E4">
        <w:t>en</w:t>
      </w:r>
      <w:r w:rsidR="0089361E">
        <w:t xml:space="preserve"> cero</w:t>
      </w:r>
      <w:r w:rsidR="00017DC9">
        <w:t xml:space="preserve"> (en las noches la rad</w:t>
      </w:r>
      <w:r w:rsidR="00646117">
        <w:t>iación solar es nula)</w:t>
      </w:r>
      <w:r w:rsidR="0089361E">
        <w:t xml:space="preserve"> y </w:t>
      </w:r>
      <w:r w:rsidR="00633A70">
        <w:t xml:space="preserve">alta </w:t>
      </w:r>
      <w:r w:rsidR="001142CC">
        <w:t xml:space="preserve">dispersión </w:t>
      </w:r>
      <w:r w:rsidR="008948C0">
        <w:t xml:space="preserve">en el resto de </w:t>
      </w:r>
      <w:r w:rsidR="007D1C71">
        <w:t>los valores</w:t>
      </w:r>
      <w:r w:rsidR="008948C0">
        <w:t xml:space="preserve">, llegándose a elevar </w:t>
      </w:r>
      <w:r w:rsidR="0089361E">
        <w:t xml:space="preserve">hasta </w:t>
      </w:r>
      <w:r w:rsidR="0064474B">
        <w:t xml:space="preserve">los </w:t>
      </w:r>
      <w:r w:rsidR="0089361E">
        <w:t>1</w:t>
      </w:r>
      <w:r w:rsidR="0064474B">
        <w:t>,</w:t>
      </w:r>
      <w:r w:rsidR="00B36CBB">
        <w:t xml:space="preserve">178 </w:t>
      </w:r>
      <w:r w:rsidR="0089361E">
        <w:t>W/m</w:t>
      </w:r>
      <w:r w:rsidR="0089361E" w:rsidRPr="004A2331">
        <w:rPr>
          <w:vertAlign w:val="superscript"/>
        </w:rPr>
        <w:t>2</w:t>
      </w:r>
      <w:r w:rsidR="00B36CBB">
        <w:t xml:space="preserve">, </w:t>
      </w:r>
      <w:r w:rsidR="00714792">
        <w:t xml:space="preserve">sin alcanzar nunca </w:t>
      </w:r>
      <w:r w:rsidR="001E4721">
        <w:t>la magnitud de la constante solar</w:t>
      </w:r>
      <w:r w:rsidR="00B36CBB">
        <w:t xml:space="preserve">. </w:t>
      </w:r>
      <w:r w:rsidR="00507C6A">
        <w:t>Además, en cuanto al viento, al ser un vector, se mide tanto su magnitud como su dirección máxima y promedio</w:t>
      </w:r>
      <w:r w:rsidR="00E53C77">
        <w:t>.</w:t>
      </w:r>
      <w:r w:rsidR="009C0AAA">
        <w:t xml:space="preserve"> </w:t>
      </w:r>
      <w:r w:rsidR="004A3206">
        <w:t>La</w:t>
      </w:r>
      <w:r w:rsidR="00B31759">
        <w:t>s</w:t>
      </w:r>
      <w:r w:rsidR="004A3206">
        <w:t xml:space="preserve"> velocidad</w:t>
      </w:r>
      <w:r w:rsidR="00B31759">
        <w:t>es</w:t>
      </w:r>
      <w:r w:rsidR="004A3206">
        <w:t xml:space="preserve"> </w:t>
      </w:r>
      <w:r w:rsidR="00B31759">
        <w:t xml:space="preserve">máximas y promedios del viento </w:t>
      </w:r>
      <w:r w:rsidR="009529DD">
        <w:t>son claramente sesgadas</w:t>
      </w:r>
      <w:r w:rsidR="005466C2">
        <w:t xml:space="preserve"> a la derecha</w:t>
      </w:r>
      <w:r w:rsidR="0037157F">
        <w:t xml:space="preserve"> y</w:t>
      </w:r>
      <w:r w:rsidR="00A438E0">
        <w:t xml:space="preserve"> unimodales</w:t>
      </w:r>
      <w:r w:rsidR="00584036">
        <w:t xml:space="preserve">. </w:t>
      </w:r>
      <w:r w:rsidR="003E7007">
        <w:t xml:space="preserve">Mientras que las </w:t>
      </w:r>
      <w:r w:rsidR="0017630A">
        <w:t>direcciones promedio</w:t>
      </w:r>
      <w:r w:rsidR="00A42EFB">
        <w:t xml:space="preserve"> </w:t>
      </w:r>
      <w:r w:rsidR="00626A2E">
        <w:t>y máximas</w:t>
      </w:r>
      <w:r w:rsidR="00A2181C">
        <w:t xml:space="preserve"> son bimodales </w:t>
      </w:r>
      <w:r w:rsidR="00392EB6">
        <w:t>y también sesgadas a la derecha</w:t>
      </w:r>
      <w:r w:rsidR="006456C5">
        <w:t xml:space="preserve">, lo cual indica </w:t>
      </w:r>
      <w:r w:rsidR="000D6AA0">
        <w:t>que eventualmente son variables redundantes.</w:t>
      </w:r>
      <w:r w:rsidR="002F037F">
        <w:t xml:space="preserve"> </w:t>
      </w:r>
    </w:p>
    <w:p w14:paraId="3B47A67A" w14:textId="3309E50A" w:rsidR="003247EE" w:rsidRDefault="003247EE" w:rsidP="003247EE">
      <w:pPr>
        <w:pStyle w:val="Textonotapie"/>
      </w:pPr>
      <w:r>
        <w:t xml:space="preserve">Por su parte, la temperatura registra valores que van desde los 14 °C hasta los 30 °C. Mientras que la humedad relativa, siendo un porcentaje abarca casi totalmente una centena, sin tocar los valores extremos. Finalmente, la variable respuesta es adimensional y toma valores que pueden ser entendidos como porcentajes donde 0% corresponde al </w:t>
      </w:r>
      <w:r w:rsidR="00031CBB">
        <w:t xml:space="preserve">espacio </w:t>
      </w:r>
      <w:r w:rsidR="00041E0B">
        <w:t>vacío</w:t>
      </w:r>
      <w:r>
        <w:t xml:space="preserve"> (nada de agua en el suelo) y 100% correspondería a agua, y en particular se registran valores entre 20 y 50. </w:t>
      </w:r>
      <w:r w:rsidR="00B62B53">
        <w:t>En contraste con la presión atmosférica que ronda los 864 hPa y no presenta gran variabilidad.</w:t>
      </w:r>
    </w:p>
    <w:p w14:paraId="1B8462E3" w14:textId="46CA6BF7" w:rsidR="00F975F5" w:rsidRDefault="00F975F5"/>
    <w:p w14:paraId="542BCCB8" w14:textId="77777777" w:rsidR="002B211A" w:rsidRDefault="005D5ED2" w:rsidP="002B211A">
      <w:pPr>
        <w:keepNext/>
      </w:pPr>
      <w:r>
        <w:rPr>
          <w:noProof/>
        </w:rPr>
        <w:drawing>
          <wp:inline distT="0" distB="0" distL="0" distR="0" wp14:anchorId="2848E2B0" wp14:editId="3DC0EE0D">
            <wp:extent cx="2947916" cy="4953696"/>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49915"/>
                    <a:stretch/>
                  </pic:blipFill>
                  <pic:spPr bwMode="auto">
                    <a:xfrm>
                      <a:off x="0" y="0"/>
                      <a:ext cx="2954289" cy="496440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7DDEDEE" wp14:editId="10FCBA4E">
            <wp:extent cx="2941093" cy="4941857"/>
            <wp:effectExtent l="0" t="0" r="0" b="0"/>
            <wp:docPr id="3" name="Imagen 3"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de la pantalla de un celular con letras&#10;&#10;Descripción generada automáticamente con confianza baja"/>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9919"/>
                    <a:stretch/>
                  </pic:blipFill>
                  <pic:spPr bwMode="auto">
                    <a:xfrm>
                      <a:off x="0" y="0"/>
                      <a:ext cx="2954136" cy="4963773"/>
                    </a:xfrm>
                    <a:prstGeom prst="rect">
                      <a:avLst/>
                    </a:prstGeom>
                    <a:noFill/>
                    <a:ln>
                      <a:noFill/>
                    </a:ln>
                    <a:extLst>
                      <a:ext uri="{53640926-AAD7-44D8-BBD7-CCE9431645EC}">
                        <a14:shadowObscured xmlns:a14="http://schemas.microsoft.com/office/drawing/2010/main"/>
                      </a:ext>
                    </a:extLst>
                  </pic:spPr>
                </pic:pic>
              </a:graphicData>
            </a:graphic>
          </wp:inline>
        </w:drawing>
      </w:r>
    </w:p>
    <w:p w14:paraId="53DB281D" w14:textId="11EC85F7" w:rsidR="00B06608" w:rsidRDefault="002B211A" w:rsidP="002B211A">
      <w:pPr>
        <w:pStyle w:val="Figura"/>
      </w:pPr>
      <w:bookmarkStart w:id="23" w:name="_Ref169276200"/>
      <w:r>
        <w:t xml:space="preserve">Figura </w:t>
      </w:r>
      <w:r>
        <w:fldChar w:fldCharType="begin"/>
      </w:r>
      <w:r>
        <w:instrText xml:space="preserve"> SEQ Figura \* ARABIC </w:instrText>
      </w:r>
      <w:r>
        <w:fldChar w:fldCharType="separate"/>
      </w:r>
      <w:r w:rsidR="003C597F">
        <w:rPr>
          <w:noProof/>
        </w:rPr>
        <w:t>4</w:t>
      </w:r>
      <w:r>
        <w:fldChar w:fldCharType="end"/>
      </w:r>
      <w:bookmarkEnd w:id="23"/>
      <w:r>
        <w:t xml:space="preserve">. Distribución y </w:t>
      </w:r>
      <w:proofErr w:type="spellStart"/>
      <w:r>
        <w:t>boxplot</w:t>
      </w:r>
      <w:proofErr w:type="spellEnd"/>
      <w:r>
        <w:t xml:space="preserve"> para cada variable ambiental</w:t>
      </w:r>
    </w:p>
    <w:p w14:paraId="254569AB" w14:textId="1C1735FB" w:rsidR="00CF7009" w:rsidRDefault="00B73F88" w:rsidP="00836C25">
      <w:pPr>
        <w:pStyle w:val="Textonotapie"/>
        <w:rPr>
          <w:b/>
        </w:rPr>
      </w:pPr>
      <w:r>
        <w:t xml:space="preserve">Para detectar </w:t>
      </w:r>
      <w:proofErr w:type="spellStart"/>
      <w:r>
        <w:t>outliers</w:t>
      </w:r>
      <w:proofErr w:type="spellEnd"/>
      <w:r>
        <w:t xml:space="preserve"> en este punto se propusieron dos métodos</w:t>
      </w:r>
      <w:r w:rsidR="00131106">
        <w:t xml:space="preserve"> (</w:t>
      </w:r>
      <w:r w:rsidR="002B7413">
        <w:t xml:space="preserve">IQR </w:t>
      </w:r>
      <w:r w:rsidR="00131106">
        <w:t xml:space="preserve">y </w:t>
      </w:r>
      <w:r w:rsidR="00976BBC">
        <w:t>z-score</w:t>
      </w:r>
      <w:r w:rsidR="00131106">
        <w:t xml:space="preserve">) </w:t>
      </w:r>
      <w:r w:rsidR="00976BBC">
        <w:t xml:space="preserve">pero se </w:t>
      </w:r>
      <w:r w:rsidR="008105A2">
        <w:t>optó por</w:t>
      </w:r>
      <w:r w:rsidR="00976BBC">
        <w:t xml:space="preserve"> no usarlos debido a que </w:t>
      </w:r>
      <w:r w:rsidR="00B82EA3">
        <w:t xml:space="preserve">estas variables ambientales </w:t>
      </w:r>
      <w:r w:rsidR="006B3A5A">
        <w:t>presentan datos naturalmente sesgados</w:t>
      </w:r>
      <w:r w:rsidR="00CB578F">
        <w:t xml:space="preserve">, </w:t>
      </w:r>
      <w:r w:rsidR="009C24FD">
        <w:t>dispersos y asimétricos</w:t>
      </w:r>
      <w:r w:rsidR="00CB578F">
        <w:t xml:space="preserve">, </w:t>
      </w:r>
      <w:r w:rsidR="0065610D">
        <w:t>por lo que la</w:t>
      </w:r>
      <w:r w:rsidR="00CB578F">
        <w:t xml:space="preserve"> mayor</w:t>
      </w:r>
      <w:r w:rsidR="000E7E63">
        <w:t>í</w:t>
      </w:r>
      <w:r w:rsidR="00CB578F">
        <w:t xml:space="preserve">a serían identificados como </w:t>
      </w:r>
      <w:proofErr w:type="spellStart"/>
      <w:r w:rsidR="00CB578F" w:rsidRPr="00D74326">
        <w:rPr>
          <w:i/>
          <w:iCs/>
        </w:rPr>
        <w:t>outlier</w:t>
      </w:r>
      <w:r w:rsidR="000E7E63" w:rsidRPr="00D74326">
        <w:rPr>
          <w:i/>
          <w:iCs/>
        </w:rPr>
        <w:t>s</w:t>
      </w:r>
      <w:proofErr w:type="spellEnd"/>
      <w:r w:rsidR="0065610D">
        <w:rPr>
          <w:i/>
          <w:iCs/>
        </w:rPr>
        <w:t>.</w:t>
      </w:r>
      <w:r w:rsidR="000E7E63">
        <w:t xml:space="preserve"> </w:t>
      </w:r>
      <w:r w:rsidR="008E2C28">
        <w:t>En</w:t>
      </w:r>
      <w:r w:rsidR="00DF3B82">
        <w:t xml:space="preserve"> el caso del z-score</w:t>
      </w:r>
      <w:r w:rsidR="00C73D49">
        <w:t>,</w:t>
      </w:r>
      <w:r w:rsidR="00DF3B82">
        <w:t xml:space="preserve"> </w:t>
      </w:r>
      <w:r w:rsidR="00361FF5">
        <w:t xml:space="preserve">este método es </w:t>
      </w:r>
      <w:r w:rsidR="008C0131">
        <w:t>definido para</w:t>
      </w:r>
      <w:r w:rsidR="00361FF5">
        <w:t xml:space="preserve"> datos</w:t>
      </w:r>
      <w:r w:rsidR="005628B2">
        <w:t xml:space="preserve"> </w:t>
      </w:r>
      <w:r w:rsidR="00787F1C">
        <w:t>que</w:t>
      </w:r>
      <w:r w:rsidR="00361FF5">
        <w:t xml:space="preserve"> tienden a </w:t>
      </w:r>
      <w:r w:rsidR="001619DE">
        <w:t xml:space="preserve">distribuirse </w:t>
      </w:r>
      <w:r w:rsidR="00D74326">
        <w:t>normalmente</w:t>
      </w:r>
      <w:r w:rsidR="0082421C">
        <w:t xml:space="preserve">, </w:t>
      </w:r>
      <w:r w:rsidR="00E75E9D">
        <w:t>situación que no sucede con la mayoría de los datos</w:t>
      </w:r>
      <w:r w:rsidR="00D74326">
        <w:t>.</w:t>
      </w:r>
      <w:r w:rsidR="00007F00">
        <w:t xml:space="preserve"> Mientras que el método del</w:t>
      </w:r>
      <w:r>
        <w:t xml:space="preserve"> </w:t>
      </w:r>
      <w:r w:rsidR="00007F00">
        <w:t>Rango Intercuartílico (IQR)</w:t>
      </w:r>
      <w:r w:rsidR="003E568C">
        <w:t xml:space="preserve">, aunque es </w:t>
      </w:r>
      <w:r w:rsidR="005543EB">
        <w:t xml:space="preserve">no </w:t>
      </w:r>
      <w:r w:rsidR="003E568C">
        <w:t xml:space="preserve">paramétrico, </w:t>
      </w:r>
      <w:r w:rsidR="00C54777">
        <w:t xml:space="preserve">es menos efectivo para </w:t>
      </w:r>
      <w:r w:rsidR="00BD3E0A">
        <w:t xml:space="preserve">datos asimétricos </w:t>
      </w:r>
      <w:r w:rsidR="00820CB4">
        <w:t>o dispersos</w:t>
      </w:r>
      <w:r w:rsidR="009C24FD">
        <w:t>.</w:t>
      </w:r>
      <w:r>
        <w:t xml:space="preserve"> </w:t>
      </w:r>
      <w:r w:rsidR="005930A3">
        <w:t xml:space="preserve">Los métodos mencionados se </w:t>
      </w:r>
      <w:r w:rsidR="003C2C28">
        <w:t xml:space="preserve">describen en el </w:t>
      </w:r>
      <w:r w:rsidR="00D30F3B" w:rsidRPr="00D30F3B">
        <w:rPr>
          <w:i/>
          <w:iCs/>
        </w:rPr>
        <w:t xml:space="preserve">Anexo Detección de </w:t>
      </w:r>
      <w:proofErr w:type="spellStart"/>
      <w:r w:rsidR="00D30F3B" w:rsidRPr="00D30F3B">
        <w:rPr>
          <w:i/>
          <w:iCs/>
        </w:rPr>
        <w:t>outliers</w:t>
      </w:r>
      <w:proofErr w:type="spellEnd"/>
      <w:r w:rsidR="00D30F3B">
        <w:rPr>
          <w:b/>
          <w:bCs/>
        </w:rPr>
        <w:t>.</w:t>
      </w:r>
    </w:p>
    <w:p w14:paraId="42F747CA" w14:textId="0974AA6D" w:rsidR="006156FD" w:rsidRDefault="6B799CFC" w:rsidP="1CA5894D">
      <w:pPr>
        <w:pStyle w:val="Ttulo3"/>
      </w:pPr>
      <w:bookmarkStart w:id="24" w:name="_Toc169345685"/>
      <w:r>
        <w:t>Preparación de los datos: Limpieza, filtrado y rellenado</w:t>
      </w:r>
      <w:bookmarkEnd w:id="24"/>
    </w:p>
    <w:p w14:paraId="1866F5B2" w14:textId="717BBB4C" w:rsidR="003622E3" w:rsidRDefault="0049210F" w:rsidP="00B3397F">
      <w:r>
        <w:t xml:space="preserve">Posterior a la eliminación de </w:t>
      </w:r>
      <w:proofErr w:type="spellStart"/>
      <w:r w:rsidRPr="0049210F">
        <w:rPr>
          <w:i/>
          <w:iCs/>
        </w:rPr>
        <w:t>outliers</w:t>
      </w:r>
      <w:proofErr w:type="spellEnd"/>
      <w:r>
        <w:t xml:space="preserve"> se identificaron los datos faltantes por variable, para esto se hizo un mapa de calor </w:t>
      </w:r>
      <w:r w:rsidR="77C3E690">
        <w:t>de datos faltantes con respecto</w:t>
      </w:r>
      <w:r>
        <w:t xml:space="preserve"> </w:t>
      </w:r>
      <w:r w:rsidR="77C3E690">
        <w:t>a su</w:t>
      </w:r>
      <w:r>
        <w:t xml:space="preserve"> temporalidad. En la</w:t>
      </w:r>
      <w:r w:rsidR="00AF0FBF">
        <w:t xml:space="preserve"> </w:t>
      </w:r>
      <w:r w:rsidR="00AF0FBF">
        <w:fldChar w:fldCharType="begin"/>
      </w:r>
      <w:r w:rsidR="00AF0FBF">
        <w:instrText xml:space="preserve"> REF _Ref168845812 \h </w:instrText>
      </w:r>
      <w:r w:rsidR="00AF0FBF">
        <w:fldChar w:fldCharType="separate"/>
      </w:r>
      <w:r w:rsidR="00AF0FBF">
        <w:t xml:space="preserve">Figura </w:t>
      </w:r>
      <w:r w:rsidR="00AF0FBF">
        <w:rPr>
          <w:noProof/>
        </w:rPr>
        <w:t>1</w:t>
      </w:r>
      <w:r w:rsidR="00AF0FBF">
        <w:fldChar w:fldCharType="end"/>
      </w:r>
      <w:r w:rsidR="00AF0FBF">
        <w:t xml:space="preserve"> se muestran los resultados de esta consulta</w:t>
      </w:r>
      <w:r w:rsidR="00290433">
        <w:t xml:space="preserve"> para las diez (10) variables.</w:t>
      </w:r>
    </w:p>
    <w:p w14:paraId="4111B65C" w14:textId="77777777" w:rsidR="00290433" w:rsidRDefault="00290433" w:rsidP="00B3397F"/>
    <w:p w14:paraId="5A6D2DD5" w14:textId="0BF9D009" w:rsidR="00290433" w:rsidRDefault="00290433" w:rsidP="00B3397F">
      <w:r>
        <w:t xml:space="preserve">Se </w:t>
      </w:r>
      <w:r w:rsidR="003F4255">
        <w:t xml:space="preserve">observa que ocho (8) variables </w:t>
      </w:r>
      <w:r w:rsidR="001E0EE0">
        <w:t xml:space="preserve">presentan </w:t>
      </w:r>
      <w:r w:rsidR="00510D4B">
        <w:t>la misma cantidad de información</w:t>
      </w:r>
      <w:r w:rsidR="4FEFC088">
        <w:t xml:space="preserve"> ausente para </w:t>
      </w:r>
      <w:r w:rsidR="001E0EE0">
        <w:t>un mismo</w:t>
      </w:r>
      <w:r w:rsidR="06E8C654">
        <w:t xml:space="preserve"> </w:t>
      </w:r>
      <w:r w:rsidR="001E0EE0">
        <w:t>periodo</w:t>
      </w:r>
      <w:r w:rsidR="00510D4B">
        <w:t>.</w:t>
      </w:r>
      <w:r w:rsidR="31938084">
        <w:t xml:space="preserve"> Mientras que</w:t>
      </w:r>
      <w:r w:rsidR="006C32FE">
        <w:t xml:space="preserve"> dos (2) variables </w:t>
      </w:r>
      <w:r w:rsidR="6D15AE39">
        <w:t xml:space="preserve">(incluyendo la variable respuesta) </w:t>
      </w:r>
      <w:r w:rsidR="00A84BBC">
        <w:t>muestran gaps de información en diversos periodos</w:t>
      </w:r>
      <w:r w:rsidR="12F762C0">
        <w:t xml:space="preserve"> y</w:t>
      </w:r>
      <w:r w:rsidR="00A84BBC">
        <w:t xml:space="preserve"> algunos coincidentes</w:t>
      </w:r>
      <w:r w:rsidR="004F035C">
        <w:t>.</w:t>
      </w:r>
    </w:p>
    <w:p w14:paraId="4F7B1081" w14:textId="071F8EBE" w:rsidR="00B3397F" w:rsidRDefault="00B3397F" w:rsidP="00B3397F"/>
    <w:p w14:paraId="575107A6" w14:textId="4C264BC8" w:rsidR="00CC7F43" w:rsidRDefault="00CC7F43" w:rsidP="00D408CB">
      <w:r>
        <w:rPr>
          <w:noProof/>
        </w:rPr>
        <w:drawing>
          <wp:inline distT="0" distB="0" distL="0" distR="0" wp14:anchorId="19F94B14" wp14:editId="29C89EAE">
            <wp:extent cx="6076950" cy="4391025"/>
            <wp:effectExtent l="0" t="0" r="0" b="0"/>
            <wp:docPr id="623486824" name="Imagen 4"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86824" name="Imagen 4" descr="Forma, Rectángul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76950" cy="4391025"/>
                    </a:xfrm>
                    <a:prstGeom prst="rect">
                      <a:avLst/>
                    </a:prstGeom>
                    <a:noFill/>
                    <a:ln>
                      <a:noFill/>
                    </a:ln>
                  </pic:spPr>
                </pic:pic>
              </a:graphicData>
            </a:graphic>
          </wp:inline>
        </w:drawing>
      </w:r>
    </w:p>
    <w:p w14:paraId="5A9F3E66" w14:textId="77777777" w:rsidR="00CC7F43" w:rsidRDefault="00CC7F43" w:rsidP="00CC7F43"/>
    <w:p w14:paraId="2A29B9C1" w14:textId="77777777" w:rsidR="00CC7F43" w:rsidRDefault="00CC7F43" w:rsidP="00CC7F43"/>
    <w:p w14:paraId="1DC7EDC4" w14:textId="1E06CBE2" w:rsidR="00CC7F43" w:rsidRDefault="00CC7F43" w:rsidP="00CC7F43">
      <w:pPr>
        <w:pStyle w:val="Figura"/>
      </w:pPr>
      <w:bookmarkStart w:id="25" w:name="_Ref168845812"/>
      <w:r>
        <w:t xml:space="preserve">Figura </w:t>
      </w:r>
      <w:r>
        <w:fldChar w:fldCharType="begin"/>
      </w:r>
      <w:r>
        <w:instrText xml:space="preserve"> SEQ Figura \* ARABIC </w:instrText>
      </w:r>
      <w:r>
        <w:fldChar w:fldCharType="separate"/>
      </w:r>
      <w:r w:rsidR="002B211A">
        <w:rPr>
          <w:noProof/>
        </w:rPr>
        <w:t>5</w:t>
      </w:r>
      <w:r>
        <w:fldChar w:fldCharType="end"/>
      </w:r>
      <w:bookmarkEnd w:id="25"/>
      <w:r>
        <w:t xml:space="preserve">. Mapa de calor que indica en color negro los valores nulos de las variables </w:t>
      </w:r>
    </w:p>
    <w:p w14:paraId="04D76BD9" w14:textId="7F7B66B3" w:rsidR="00CC7F43" w:rsidRDefault="004F035C" w:rsidP="00CC7F43">
      <w:r>
        <w:t>C</w:t>
      </w:r>
      <w:r w:rsidR="45258B7C">
        <w:t>o</w:t>
      </w:r>
      <w:r>
        <w:t xml:space="preserve">n el propósito de subsanar </w:t>
      </w:r>
      <w:r w:rsidR="003D2EA9">
        <w:t xml:space="preserve">estos valores ausentes se propusieron diversas técnicas de </w:t>
      </w:r>
      <w:proofErr w:type="spellStart"/>
      <w:r w:rsidR="003D2EA9">
        <w:t>inputado</w:t>
      </w:r>
      <w:proofErr w:type="spellEnd"/>
      <w:r w:rsidR="003D2EA9">
        <w:t xml:space="preserve"> de datos</w:t>
      </w:r>
      <w:r w:rsidR="0016521C">
        <w:t>, dependiendo de l</w:t>
      </w:r>
      <w:r w:rsidR="00F44735">
        <w:t>a cantidad de datos faltantes y la importancia de estas</w:t>
      </w:r>
      <w:r w:rsidR="003D2EA9">
        <w:t xml:space="preserve">, las cuales se describen en la </w:t>
      </w:r>
      <w:r w:rsidR="00DD14A8">
        <w:fldChar w:fldCharType="begin"/>
      </w:r>
      <w:r w:rsidR="00DD14A8">
        <w:instrText xml:space="preserve"> REF _Ref168846309 \h </w:instrText>
      </w:r>
      <w:r w:rsidR="00DD14A8">
        <w:fldChar w:fldCharType="separate"/>
      </w:r>
      <w:r w:rsidR="00DD14A8">
        <w:t xml:space="preserve">Tabla </w:t>
      </w:r>
      <w:r w:rsidR="00DD14A8">
        <w:rPr>
          <w:noProof/>
        </w:rPr>
        <w:t>1</w:t>
      </w:r>
      <w:r w:rsidR="00DD14A8">
        <w:fldChar w:fldCharType="end"/>
      </w:r>
      <w:r w:rsidR="001A56AF">
        <w:t>.</w:t>
      </w:r>
    </w:p>
    <w:p w14:paraId="365042EA" w14:textId="2D347841" w:rsidR="00841A15" w:rsidRDefault="00841A15" w:rsidP="00CC7F43">
      <w:r>
        <w:t xml:space="preserve">La primera técnica </w:t>
      </w:r>
      <w:r w:rsidR="00366BB6">
        <w:t xml:space="preserve">de tipo </w:t>
      </w:r>
      <w:proofErr w:type="spellStart"/>
      <w:r w:rsidR="00366BB6" w:rsidRPr="00366BB6">
        <w:rPr>
          <w:i/>
          <w:iCs/>
        </w:rPr>
        <w:t>baseline</w:t>
      </w:r>
      <w:proofErr w:type="spellEnd"/>
      <w:r w:rsidR="00366BB6">
        <w:t xml:space="preserve"> por su sencillez</w:t>
      </w:r>
      <w:r w:rsidR="1808E57A">
        <w:t>,</w:t>
      </w:r>
      <w:r w:rsidR="00366BB6">
        <w:t xml:space="preserve"> es </w:t>
      </w:r>
      <w:r w:rsidR="00366BB6" w:rsidRPr="00366BB6">
        <w:rPr>
          <w:i/>
          <w:iCs/>
        </w:rPr>
        <w:t xml:space="preserve">Median </w:t>
      </w:r>
      <w:proofErr w:type="spellStart"/>
      <w:r w:rsidR="00366BB6" w:rsidRPr="00366BB6">
        <w:rPr>
          <w:i/>
          <w:iCs/>
        </w:rPr>
        <w:t>Imputation</w:t>
      </w:r>
      <w:proofErr w:type="spellEnd"/>
      <w:r w:rsidR="00366BB6" w:rsidRPr="00366BB6">
        <w:t xml:space="preserve"> (MI)</w:t>
      </w:r>
      <w:r w:rsidR="006967F5">
        <w:t xml:space="preserve">, la cual </w:t>
      </w:r>
      <w:r w:rsidR="0F02307E">
        <w:t>toma</w:t>
      </w:r>
      <w:r w:rsidR="006967F5">
        <w:t xml:space="preserve"> la mediana de cada variable y </w:t>
      </w:r>
      <w:r w:rsidR="7872C55D">
        <w:t>la usa</w:t>
      </w:r>
      <w:r w:rsidR="006967F5">
        <w:t xml:space="preserve"> como reemplazo de los </w:t>
      </w:r>
      <w:r w:rsidR="00F47689">
        <w:t xml:space="preserve">valores faltantes. Esta se aplicó </w:t>
      </w:r>
      <w:r w:rsidR="02633D09">
        <w:t>solo</w:t>
      </w:r>
      <w:r w:rsidR="00F47689">
        <w:t xml:space="preserve"> para </w:t>
      </w:r>
      <w:r w:rsidR="5674D922">
        <w:t xml:space="preserve">las </w:t>
      </w:r>
      <w:r w:rsidR="00A86109">
        <w:t>ocho</w:t>
      </w:r>
      <w:r w:rsidR="00F47689">
        <w:t xml:space="preserve"> (</w:t>
      </w:r>
      <w:r w:rsidR="00A86109">
        <w:t>8</w:t>
      </w:r>
      <w:r w:rsidR="00F47689">
        <w:t>)</w:t>
      </w:r>
      <w:r w:rsidR="00A86109">
        <w:t xml:space="preserve"> </w:t>
      </w:r>
      <w:r w:rsidR="005117FE">
        <w:t xml:space="preserve">variables </w:t>
      </w:r>
      <w:r w:rsidR="6EBE6BBF">
        <w:t>como se especifica en</w:t>
      </w:r>
      <w:r w:rsidR="005117FE" w:rsidRPr="005117FE">
        <w:t xml:space="preserve"> la </w:t>
      </w:r>
      <w:r w:rsidR="6EBE6BBF">
        <w:t>tabla</w:t>
      </w:r>
      <w:r w:rsidR="6C2063EF">
        <w:t>,</w:t>
      </w:r>
      <w:r w:rsidR="00F36B68">
        <w:t xml:space="preserve"> </w:t>
      </w:r>
      <w:r w:rsidR="6C2063EF">
        <w:t>pues</w:t>
      </w:r>
      <w:r w:rsidR="00F36B68">
        <w:t xml:space="preserve"> estas tenían </w:t>
      </w:r>
      <w:r w:rsidR="007B79F4">
        <w:t xml:space="preserve">pocos datos para </w:t>
      </w:r>
      <w:proofErr w:type="spellStart"/>
      <w:r w:rsidR="007B79F4">
        <w:t>inputar</w:t>
      </w:r>
      <w:proofErr w:type="spellEnd"/>
      <w:r w:rsidR="007B79F4">
        <w:t>.</w:t>
      </w:r>
    </w:p>
    <w:p w14:paraId="16C473C7" w14:textId="02499015" w:rsidR="0016521C" w:rsidRDefault="0016521C" w:rsidP="00CC7F43">
      <w:r>
        <w:t>La segunda</w:t>
      </w:r>
      <w:r w:rsidR="007B79F4">
        <w:t xml:space="preserve"> técnica </w:t>
      </w:r>
      <w:r w:rsidR="00A836AC">
        <w:t xml:space="preserve">denominada </w:t>
      </w:r>
      <w:proofErr w:type="spellStart"/>
      <w:r w:rsidR="00A836AC" w:rsidRPr="00A836AC">
        <w:rPr>
          <w:i/>
          <w:iCs/>
        </w:rPr>
        <w:t>Multiple</w:t>
      </w:r>
      <w:proofErr w:type="spellEnd"/>
      <w:r w:rsidR="00A836AC" w:rsidRPr="00A836AC">
        <w:rPr>
          <w:i/>
          <w:iCs/>
        </w:rPr>
        <w:t xml:space="preserve"> </w:t>
      </w:r>
      <w:proofErr w:type="spellStart"/>
      <w:r w:rsidR="00A836AC" w:rsidRPr="00A836AC">
        <w:rPr>
          <w:i/>
          <w:iCs/>
        </w:rPr>
        <w:t>Imputation</w:t>
      </w:r>
      <w:proofErr w:type="spellEnd"/>
      <w:r w:rsidR="00A836AC" w:rsidRPr="00A836AC">
        <w:rPr>
          <w:i/>
          <w:iCs/>
        </w:rPr>
        <w:t xml:space="preserve"> </w:t>
      </w:r>
      <w:proofErr w:type="spellStart"/>
      <w:r w:rsidR="00A836AC" w:rsidRPr="00A836AC">
        <w:rPr>
          <w:i/>
          <w:iCs/>
        </w:rPr>
        <w:t>by</w:t>
      </w:r>
      <w:proofErr w:type="spellEnd"/>
      <w:r w:rsidR="00A836AC" w:rsidRPr="00A836AC">
        <w:rPr>
          <w:i/>
          <w:iCs/>
        </w:rPr>
        <w:t xml:space="preserve"> </w:t>
      </w:r>
      <w:proofErr w:type="spellStart"/>
      <w:r w:rsidR="00A836AC" w:rsidRPr="00A836AC">
        <w:rPr>
          <w:i/>
          <w:iCs/>
        </w:rPr>
        <w:t>Chained</w:t>
      </w:r>
      <w:proofErr w:type="spellEnd"/>
      <w:r w:rsidR="00A836AC" w:rsidRPr="00A836AC">
        <w:rPr>
          <w:i/>
          <w:iCs/>
        </w:rPr>
        <w:t xml:space="preserve"> </w:t>
      </w:r>
      <w:proofErr w:type="spellStart"/>
      <w:r w:rsidR="00A836AC" w:rsidRPr="00A836AC">
        <w:rPr>
          <w:i/>
          <w:iCs/>
        </w:rPr>
        <w:t>Equations</w:t>
      </w:r>
      <w:proofErr w:type="spellEnd"/>
      <w:r w:rsidR="00A836AC" w:rsidRPr="00A836AC">
        <w:t xml:space="preserve"> (MICE)</w:t>
      </w:r>
      <w:r w:rsidR="00A836AC">
        <w:t xml:space="preserve"> </w:t>
      </w:r>
      <w:r w:rsidR="007B79F4">
        <w:t xml:space="preserve">fue </w:t>
      </w:r>
      <w:r w:rsidR="4A12E660">
        <w:t>implementada</w:t>
      </w:r>
      <w:r w:rsidR="007B79F4">
        <w:t xml:space="preserve"> para la variable radiación</w:t>
      </w:r>
      <w:r w:rsidR="000345E6">
        <w:t>.</w:t>
      </w:r>
      <w:r w:rsidR="00CF3DAF">
        <w:t xml:space="preserve"> </w:t>
      </w:r>
      <w:r w:rsidR="00CF3DAF" w:rsidRPr="00CF3DAF">
        <w:t>Este método utiliza otras variables y registros del conjunto de datos (entre registros) para predecir los valores que faltan</w:t>
      </w:r>
      <w:r w:rsidR="000D1ED5">
        <w:rPr>
          <w:rStyle w:val="Refdenotaalpie"/>
        </w:rPr>
        <w:footnoteReference w:id="19"/>
      </w:r>
      <w:r w:rsidR="00B4594D">
        <w:t>.</w:t>
      </w:r>
    </w:p>
    <w:p w14:paraId="577C2711" w14:textId="77777777" w:rsidR="00B4594D" w:rsidRDefault="00B4594D" w:rsidP="00CC7F43"/>
    <w:p w14:paraId="6F514882" w14:textId="77777777" w:rsidR="003D2EA9" w:rsidRDefault="003D2EA9" w:rsidP="00CC7F43"/>
    <w:p w14:paraId="7962AA7F" w14:textId="35E7F8EB" w:rsidR="003D2EA9" w:rsidRPr="004B2B39" w:rsidRDefault="003D2EA9" w:rsidP="003D2EA9">
      <w:pPr>
        <w:pStyle w:val="Tabla"/>
      </w:pPr>
      <w:bookmarkStart w:id="26" w:name="_Ref168846309"/>
      <w:r>
        <w:t xml:space="preserve">Tabla </w:t>
      </w:r>
      <w:r>
        <w:fldChar w:fldCharType="begin"/>
      </w:r>
      <w:r>
        <w:instrText xml:space="preserve"> SEQ Tabla \* ARABIC </w:instrText>
      </w:r>
      <w:r>
        <w:fldChar w:fldCharType="separate"/>
      </w:r>
      <w:r w:rsidR="00F202DE">
        <w:rPr>
          <w:noProof/>
        </w:rPr>
        <w:t>4</w:t>
      </w:r>
      <w:r>
        <w:rPr>
          <w:noProof/>
        </w:rPr>
        <w:fldChar w:fldCharType="end"/>
      </w:r>
      <w:bookmarkEnd w:id="26"/>
      <w:r>
        <w:t xml:space="preserve">. Lista de metodologías implementadas para </w:t>
      </w:r>
      <w:proofErr w:type="spellStart"/>
      <w:r>
        <w:t>inputación</w:t>
      </w:r>
      <w:proofErr w:type="spellEnd"/>
      <w:r>
        <w:t xml:space="preserve"> de datos por variable</w:t>
      </w:r>
    </w:p>
    <w:tbl>
      <w:tblPr>
        <w:tblStyle w:val="Tablaconcuadrcula"/>
        <w:tblW w:w="5000" w:type="pct"/>
        <w:tblLayout w:type="fixed"/>
        <w:tblLook w:val="04A0" w:firstRow="1" w:lastRow="0" w:firstColumn="1" w:lastColumn="0" w:noHBand="0" w:noVBand="1"/>
      </w:tblPr>
      <w:tblGrid>
        <w:gridCol w:w="1265"/>
        <w:gridCol w:w="1267"/>
        <w:gridCol w:w="671"/>
        <w:gridCol w:w="676"/>
        <w:gridCol w:w="680"/>
        <w:gridCol w:w="405"/>
        <w:gridCol w:w="849"/>
        <w:gridCol w:w="851"/>
        <w:gridCol w:w="845"/>
        <w:gridCol w:w="709"/>
        <w:gridCol w:w="709"/>
        <w:gridCol w:w="680"/>
      </w:tblGrid>
      <w:tr w:rsidR="003D2EA9" w:rsidRPr="00584A3D" w14:paraId="6F4E2B1B" w14:textId="77777777" w:rsidTr="00D30F3B">
        <w:tc>
          <w:tcPr>
            <w:tcW w:w="658" w:type="pct"/>
            <w:vMerge w:val="restart"/>
          </w:tcPr>
          <w:p w14:paraId="5933C817" w14:textId="77777777" w:rsidR="003D2EA9" w:rsidRPr="00584A3D" w:rsidRDefault="003D2EA9" w:rsidP="00D30F3B">
            <w:pPr>
              <w:ind w:firstLine="0"/>
              <w:jc w:val="center"/>
              <w:rPr>
                <w:rFonts w:cs="Times New Roman"/>
                <w:b/>
                <w:bCs/>
                <w:sz w:val="22"/>
                <w:szCs w:val="22"/>
              </w:rPr>
            </w:pPr>
            <w:r w:rsidRPr="00584A3D">
              <w:rPr>
                <w:rFonts w:cs="Times New Roman"/>
                <w:b/>
                <w:bCs/>
                <w:sz w:val="22"/>
                <w:szCs w:val="22"/>
              </w:rPr>
              <w:t>Tipo</w:t>
            </w:r>
          </w:p>
        </w:tc>
        <w:tc>
          <w:tcPr>
            <w:tcW w:w="659" w:type="pct"/>
            <w:vMerge w:val="restart"/>
          </w:tcPr>
          <w:p w14:paraId="3290013C" w14:textId="77777777" w:rsidR="003D2EA9" w:rsidRPr="00584A3D" w:rsidRDefault="003D2EA9" w:rsidP="00D30F3B">
            <w:pPr>
              <w:ind w:firstLine="0"/>
              <w:jc w:val="center"/>
              <w:rPr>
                <w:rFonts w:cs="Times New Roman"/>
                <w:b/>
                <w:bCs/>
                <w:sz w:val="22"/>
                <w:szCs w:val="22"/>
              </w:rPr>
            </w:pPr>
            <w:r w:rsidRPr="00584A3D">
              <w:rPr>
                <w:rFonts w:cs="Times New Roman"/>
                <w:b/>
                <w:bCs/>
                <w:sz w:val="22"/>
                <w:szCs w:val="22"/>
              </w:rPr>
              <w:t>Nombre</w:t>
            </w:r>
          </w:p>
        </w:tc>
        <w:tc>
          <w:tcPr>
            <w:tcW w:w="3683" w:type="pct"/>
            <w:gridSpan w:val="10"/>
          </w:tcPr>
          <w:p w14:paraId="598C1D55" w14:textId="77777777" w:rsidR="003D2EA9" w:rsidRPr="00584A3D" w:rsidRDefault="003D2EA9" w:rsidP="00D30F3B">
            <w:pPr>
              <w:ind w:firstLine="0"/>
              <w:jc w:val="center"/>
              <w:rPr>
                <w:rFonts w:cs="Times New Roman"/>
                <w:b/>
                <w:bCs/>
                <w:sz w:val="22"/>
                <w:szCs w:val="22"/>
              </w:rPr>
            </w:pPr>
            <w:r w:rsidRPr="00584A3D">
              <w:rPr>
                <w:rFonts w:cs="Times New Roman"/>
                <w:b/>
                <w:bCs/>
                <w:sz w:val="22"/>
                <w:szCs w:val="22"/>
              </w:rPr>
              <w:t>Variables usadas</w:t>
            </w:r>
          </w:p>
        </w:tc>
      </w:tr>
      <w:tr w:rsidR="003D2EA9" w:rsidRPr="00584A3D" w14:paraId="73E6BC59" w14:textId="77777777" w:rsidTr="00D30F3B">
        <w:tc>
          <w:tcPr>
            <w:tcW w:w="658" w:type="pct"/>
            <w:vMerge/>
          </w:tcPr>
          <w:p w14:paraId="24D893DC" w14:textId="77777777" w:rsidR="003D2EA9" w:rsidRPr="00584A3D" w:rsidRDefault="003D2EA9" w:rsidP="00D30F3B">
            <w:pPr>
              <w:ind w:firstLine="0"/>
              <w:jc w:val="center"/>
              <w:rPr>
                <w:rFonts w:cs="Times New Roman"/>
                <w:sz w:val="22"/>
                <w:szCs w:val="22"/>
              </w:rPr>
            </w:pPr>
          </w:p>
        </w:tc>
        <w:tc>
          <w:tcPr>
            <w:tcW w:w="659" w:type="pct"/>
            <w:vMerge/>
          </w:tcPr>
          <w:p w14:paraId="23AD2BE0" w14:textId="77777777" w:rsidR="003D2EA9" w:rsidRPr="00584A3D" w:rsidRDefault="003D2EA9" w:rsidP="00D30F3B">
            <w:pPr>
              <w:ind w:firstLine="0"/>
              <w:jc w:val="center"/>
              <w:rPr>
                <w:rFonts w:cs="Times New Roman"/>
                <w:sz w:val="22"/>
                <w:szCs w:val="22"/>
              </w:rPr>
            </w:pPr>
          </w:p>
        </w:tc>
        <w:tc>
          <w:tcPr>
            <w:tcW w:w="349" w:type="pct"/>
          </w:tcPr>
          <w:p w14:paraId="4578F8C1" w14:textId="77777777" w:rsidR="003D2EA9" w:rsidRPr="00584A3D" w:rsidRDefault="003D2EA9" w:rsidP="00D30F3B">
            <w:pPr>
              <w:ind w:firstLine="0"/>
              <w:jc w:val="center"/>
              <w:rPr>
                <w:rFonts w:cs="Times New Roman"/>
                <w:sz w:val="22"/>
                <w:szCs w:val="22"/>
              </w:rPr>
            </w:pPr>
            <w:proofErr w:type="spellStart"/>
            <w:r w:rsidRPr="00584A3D">
              <w:rPr>
                <w:rFonts w:cs="Times New Roman"/>
                <w:sz w:val="22"/>
                <w:szCs w:val="22"/>
              </w:rPr>
              <w:t>Prec</w:t>
            </w:r>
            <w:proofErr w:type="spellEnd"/>
          </w:p>
        </w:tc>
        <w:tc>
          <w:tcPr>
            <w:tcW w:w="352" w:type="pct"/>
          </w:tcPr>
          <w:p w14:paraId="4CEBEFC9" w14:textId="77777777" w:rsidR="003D2EA9" w:rsidRPr="00584A3D" w:rsidRDefault="003D2EA9" w:rsidP="00D30F3B">
            <w:pPr>
              <w:ind w:firstLine="0"/>
              <w:jc w:val="center"/>
              <w:rPr>
                <w:rFonts w:cs="Times New Roman"/>
                <w:sz w:val="22"/>
                <w:szCs w:val="22"/>
              </w:rPr>
            </w:pPr>
            <w:r w:rsidRPr="00584A3D">
              <w:rPr>
                <w:rFonts w:cs="Times New Roman"/>
                <w:sz w:val="22"/>
                <w:szCs w:val="22"/>
              </w:rPr>
              <w:t>P</w:t>
            </w:r>
          </w:p>
        </w:tc>
        <w:tc>
          <w:tcPr>
            <w:tcW w:w="354" w:type="pct"/>
          </w:tcPr>
          <w:p w14:paraId="125ACC89" w14:textId="77777777" w:rsidR="003D2EA9" w:rsidRPr="00584A3D" w:rsidRDefault="003D2EA9" w:rsidP="00D30F3B">
            <w:pPr>
              <w:ind w:firstLine="0"/>
              <w:jc w:val="center"/>
              <w:rPr>
                <w:rFonts w:cs="Times New Roman"/>
                <w:sz w:val="22"/>
                <w:szCs w:val="22"/>
              </w:rPr>
            </w:pPr>
            <w:r w:rsidRPr="00584A3D">
              <w:rPr>
                <w:rFonts w:cs="Times New Roman"/>
                <w:sz w:val="22"/>
                <w:szCs w:val="22"/>
              </w:rPr>
              <w:t>T</w:t>
            </w:r>
          </w:p>
        </w:tc>
        <w:tc>
          <w:tcPr>
            <w:tcW w:w="211" w:type="pct"/>
          </w:tcPr>
          <w:p w14:paraId="4065676E" w14:textId="77777777" w:rsidR="003D2EA9" w:rsidRPr="00584A3D" w:rsidRDefault="003D2EA9" w:rsidP="00D30F3B">
            <w:pPr>
              <w:ind w:firstLine="0"/>
              <w:jc w:val="center"/>
              <w:rPr>
                <w:rFonts w:cs="Times New Roman"/>
                <w:sz w:val="22"/>
                <w:szCs w:val="22"/>
              </w:rPr>
            </w:pPr>
            <w:r w:rsidRPr="00584A3D">
              <w:rPr>
                <w:rFonts w:cs="Times New Roman"/>
                <w:sz w:val="22"/>
                <w:szCs w:val="22"/>
              </w:rPr>
              <w:t>H</w:t>
            </w:r>
          </w:p>
        </w:tc>
        <w:tc>
          <w:tcPr>
            <w:tcW w:w="442" w:type="pct"/>
          </w:tcPr>
          <w:p w14:paraId="0D3DC1A1" w14:textId="5814348F" w:rsidR="003D2EA9" w:rsidRPr="00584A3D" w:rsidRDefault="003D2EA9" w:rsidP="00D30F3B">
            <w:pPr>
              <w:ind w:firstLine="0"/>
              <w:jc w:val="center"/>
              <w:rPr>
                <w:rFonts w:cs="Times New Roman"/>
                <w:sz w:val="22"/>
                <w:szCs w:val="22"/>
              </w:rPr>
            </w:pPr>
            <w:r w:rsidRPr="0E39BB96">
              <w:rPr>
                <w:rFonts w:cs="Times New Roman"/>
                <w:sz w:val="22"/>
                <w:szCs w:val="22"/>
              </w:rPr>
              <w:t>V</w:t>
            </w:r>
            <w:r w:rsidRPr="00584A3D">
              <w:rPr>
                <w:rFonts w:cs="Times New Roman"/>
                <w:sz w:val="22"/>
                <w:szCs w:val="22"/>
              </w:rPr>
              <w:t xml:space="preserve">. </w:t>
            </w:r>
            <w:proofErr w:type="spellStart"/>
            <w:r w:rsidRPr="00584A3D">
              <w:rPr>
                <w:rFonts w:cs="Times New Roman"/>
                <w:sz w:val="22"/>
                <w:szCs w:val="22"/>
              </w:rPr>
              <w:t>Prom</w:t>
            </w:r>
            <w:proofErr w:type="spellEnd"/>
            <w:r w:rsidR="24FB5E14" w:rsidRPr="66324475">
              <w:rPr>
                <w:rFonts w:cs="Times New Roman"/>
                <w:sz w:val="22"/>
                <w:szCs w:val="22"/>
              </w:rPr>
              <w:t>.</w:t>
            </w:r>
          </w:p>
        </w:tc>
        <w:tc>
          <w:tcPr>
            <w:tcW w:w="443" w:type="pct"/>
          </w:tcPr>
          <w:p w14:paraId="1539E8BA" w14:textId="6740138A" w:rsidR="003D2EA9" w:rsidRPr="00584A3D" w:rsidRDefault="003D2EA9" w:rsidP="00D30F3B">
            <w:pPr>
              <w:ind w:firstLine="0"/>
              <w:jc w:val="center"/>
              <w:rPr>
                <w:rFonts w:cs="Times New Roman"/>
                <w:sz w:val="22"/>
                <w:szCs w:val="22"/>
              </w:rPr>
            </w:pPr>
            <w:r w:rsidRPr="6C5AEC5E">
              <w:rPr>
                <w:rFonts w:cs="Times New Roman"/>
                <w:sz w:val="22"/>
                <w:szCs w:val="22"/>
              </w:rPr>
              <w:t>V</w:t>
            </w:r>
            <w:r w:rsidRPr="00584A3D">
              <w:rPr>
                <w:rFonts w:cs="Times New Roman"/>
                <w:sz w:val="22"/>
                <w:szCs w:val="22"/>
              </w:rPr>
              <w:t>. Máx</w:t>
            </w:r>
            <w:r w:rsidR="2A983527" w:rsidRPr="12A9AF6C">
              <w:rPr>
                <w:rFonts w:cs="Times New Roman"/>
                <w:sz w:val="22"/>
                <w:szCs w:val="22"/>
              </w:rPr>
              <w:t>.</w:t>
            </w:r>
          </w:p>
        </w:tc>
        <w:tc>
          <w:tcPr>
            <w:tcW w:w="440" w:type="pct"/>
          </w:tcPr>
          <w:p w14:paraId="69A1D3A0" w14:textId="77777777" w:rsidR="003D2EA9" w:rsidRPr="00584A3D" w:rsidRDefault="003D2EA9" w:rsidP="00D30F3B">
            <w:pPr>
              <w:ind w:firstLine="0"/>
              <w:jc w:val="center"/>
              <w:rPr>
                <w:rFonts w:cs="Times New Roman"/>
                <w:sz w:val="22"/>
                <w:szCs w:val="22"/>
              </w:rPr>
            </w:pPr>
            <w:r w:rsidRPr="00584A3D">
              <w:rPr>
                <w:rFonts w:cs="Times New Roman"/>
                <w:sz w:val="22"/>
                <w:szCs w:val="22"/>
              </w:rPr>
              <w:t xml:space="preserve">Dir. </w:t>
            </w:r>
            <w:proofErr w:type="spellStart"/>
            <w:r w:rsidRPr="00584A3D">
              <w:rPr>
                <w:rFonts w:cs="Times New Roman"/>
                <w:sz w:val="22"/>
                <w:szCs w:val="22"/>
              </w:rPr>
              <w:t>Prom</w:t>
            </w:r>
            <w:proofErr w:type="spellEnd"/>
          </w:p>
        </w:tc>
        <w:tc>
          <w:tcPr>
            <w:tcW w:w="369" w:type="pct"/>
          </w:tcPr>
          <w:p w14:paraId="004099D7" w14:textId="77777777" w:rsidR="003D2EA9" w:rsidRPr="00584A3D" w:rsidRDefault="003D2EA9" w:rsidP="00D30F3B">
            <w:pPr>
              <w:ind w:firstLine="0"/>
              <w:jc w:val="center"/>
              <w:rPr>
                <w:rFonts w:cs="Times New Roman"/>
                <w:sz w:val="22"/>
                <w:szCs w:val="22"/>
              </w:rPr>
            </w:pPr>
            <w:r w:rsidRPr="00584A3D">
              <w:rPr>
                <w:rFonts w:cs="Times New Roman"/>
                <w:sz w:val="22"/>
                <w:szCs w:val="22"/>
              </w:rPr>
              <w:t>Dir. Máx.</w:t>
            </w:r>
          </w:p>
        </w:tc>
        <w:tc>
          <w:tcPr>
            <w:tcW w:w="369" w:type="pct"/>
          </w:tcPr>
          <w:p w14:paraId="495A721F" w14:textId="77777777" w:rsidR="003D2EA9" w:rsidRPr="00584A3D" w:rsidRDefault="003D2EA9" w:rsidP="00D30F3B">
            <w:pPr>
              <w:ind w:firstLine="0"/>
              <w:jc w:val="center"/>
              <w:rPr>
                <w:rFonts w:cs="Times New Roman"/>
                <w:sz w:val="22"/>
                <w:szCs w:val="22"/>
              </w:rPr>
            </w:pPr>
            <w:r w:rsidRPr="00584A3D">
              <w:rPr>
                <w:rFonts w:cs="Times New Roman"/>
                <w:sz w:val="22"/>
                <w:szCs w:val="22"/>
              </w:rPr>
              <w:t>Rad</w:t>
            </w:r>
          </w:p>
        </w:tc>
        <w:tc>
          <w:tcPr>
            <w:tcW w:w="354" w:type="pct"/>
          </w:tcPr>
          <w:p w14:paraId="2DD8DEC3" w14:textId="77777777" w:rsidR="003D2EA9" w:rsidRPr="00584A3D" w:rsidRDefault="003D2EA9" w:rsidP="00D30F3B">
            <w:pPr>
              <w:ind w:firstLine="0"/>
              <w:jc w:val="center"/>
              <w:rPr>
                <w:rFonts w:cs="Times New Roman"/>
                <w:sz w:val="22"/>
                <w:szCs w:val="22"/>
              </w:rPr>
            </w:pPr>
            <w:r w:rsidRPr="00584A3D">
              <w:rPr>
                <w:rFonts w:cs="Times New Roman"/>
                <w:sz w:val="22"/>
                <w:szCs w:val="22"/>
              </w:rPr>
              <w:t>CH</w:t>
            </w:r>
          </w:p>
        </w:tc>
      </w:tr>
      <w:tr w:rsidR="003D2EA9" w:rsidRPr="00584A3D" w14:paraId="328DF07F" w14:textId="77777777" w:rsidTr="00D30F3B">
        <w:tc>
          <w:tcPr>
            <w:tcW w:w="658" w:type="pct"/>
          </w:tcPr>
          <w:p w14:paraId="059964A9" w14:textId="77777777" w:rsidR="003D2EA9" w:rsidRPr="00584A3D" w:rsidRDefault="003D2EA9" w:rsidP="00D30F3B">
            <w:pPr>
              <w:ind w:firstLine="0"/>
              <w:jc w:val="center"/>
              <w:rPr>
                <w:rFonts w:cs="Times New Roman"/>
                <w:sz w:val="22"/>
                <w:szCs w:val="22"/>
              </w:rPr>
            </w:pPr>
            <w:proofErr w:type="spellStart"/>
            <w:r w:rsidRPr="00584A3D">
              <w:rPr>
                <w:rFonts w:cs="Times New Roman"/>
                <w:sz w:val="22"/>
                <w:szCs w:val="22"/>
              </w:rPr>
              <w:t>Baseline</w:t>
            </w:r>
            <w:proofErr w:type="spellEnd"/>
          </w:p>
        </w:tc>
        <w:tc>
          <w:tcPr>
            <w:tcW w:w="659" w:type="pct"/>
          </w:tcPr>
          <w:p w14:paraId="68B74C2F" w14:textId="77777777" w:rsidR="003D2EA9" w:rsidRPr="00584A3D" w:rsidRDefault="003D2EA9" w:rsidP="00D30F3B">
            <w:pPr>
              <w:ind w:firstLine="0"/>
              <w:jc w:val="center"/>
              <w:rPr>
                <w:rFonts w:cs="Times New Roman"/>
                <w:sz w:val="22"/>
                <w:szCs w:val="22"/>
              </w:rPr>
            </w:pPr>
            <w:r w:rsidRPr="00584A3D">
              <w:rPr>
                <w:rFonts w:cs="Times New Roman"/>
                <w:sz w:val="22"/>
                <w:szCs w:val="22"/>
              </w:rPr>
              <w:t xml:space="preserve">Median </w:t>
            </w:r>
            <w:proofErr w:type="spellStart"/>
            <w:r w:rsidRPr="00584A3D">
              <w:rPr>
                <w:rFonts w:cs="Times New Roman"/>
                <w:sz w:val="22"/>
                <w:szCs w:val="22"/>
              </w:rPr>
              <w:t>Imputation</w:t>
            </w:r>
            <w:proofErr w:type="spellEnd"/>
            <w:r w:rsidRPr="00584A3D">
              <w:rPr>
                <w:rFonts w:cs="Times New Roman"/>
                <w:sz w:val="22"/>
                <w:szCs w:val="22"/>
              </w:rPr>
              <w:t xml:space="preserve"> (MI)</w:t>
            </w:r>
          </w:p>
        </w:tc>
        <w:tc>
          <w:tcPr>
            <w:tcW w:w="349" w:type="pct"/>
            <w:shd w:val="clear" w:color="auto" w:fill="44546A" w:themeFill="text2"/>
            <w:vAlign w:val="center"/>
          </w:tcPr>
          <w:p w14:paraId="5AF28808" w14:textId="77777777" w:rsidR="003D2EA9" w:rsidRPr="00F04402" w:rsidRDefault="003D2EA9" w:rsidP="00D30F3B">
            <w:pPr>
              <w:ind w:firstLine="0"/>
              <w:jc w:val="center"/>
              <w:rPr>
                <w:rFonts w:cs="Times New Roman"/>
                <w:color w:val="FFFFFF" w:themeColor="background1"/>
                <w:sz w:val="22"/>
                <w:szCs w:val="22"/>
              </w:rPr>
            </w:pPr>
            <w:r>
              <w:rPr>
                <w:rFonts w:cs="Times New Roman"/>
                <w:color w:val="FFFFFF" w:themeColor="background1"/>
                <w:sz w:val="22"/>
                <w:szCs w:val="22"/>
              </w:rPr>
              <w:t>100</w:t>
            </w:r>
          </w:p>
        </w:tc>
        <w:tc>
          <w:tcPr>
            <w:tcW w:w="352" w:type="pct"/>
            <w:shd w:val="clear" w:color="auto" w:fill="44546A" w:themeFill="text2"/>
            <w:vAlign w:val="center"/>
          </w:tcPr>
          <w:p w14:paraId="25597665" w14:textId="77777777" w:rsidR="003D2EA9" w:rsidRPr="00F04402" w:rsidRDefault="003D2EA9" w:rsidP="00D30F3B">
            <w:pPr>
              <w:ind w:firstLine="0"/>
              <w:jc w:val="center"/>
              <w:rPr>
                <w:rFonts w:cs="Times New Roman"/>
                <w:color w:val="FFFFFF" w:themeColor="background1"/>
                <w:sz w:val="22"/>
                <w:szCs w:val="22"/>
              </w:rPr>
            </w:pPr>
            <w:r>
              <w:rPr>
                <w:rFonts w:cs="Times New Roman"/>
                <w:color w:val="FFFFFF" w:themeColor="background1"/>
                <w:sz w:val="22"/>
                <w:szCs w:val="22"/>
              </w:rPr>
              <w:t>100</w:t>
            </w:r>
          </w:p>
        </w:tc>
        <w:tc>
          <w:tcPr>
            <w:tcW w:w="354" w:type="pct"/>
            <w:shd w:val="clear" w:color="auto" w:fill="44546A" w:themeFill="text2"/>
            <w:vAlign w:val="center"/>
          </w:tcPr>
          <w:p w14:paraId="741FD236" w14:textId="77777777" w:rsidR="003D2EA9" w:rsidRPr="00F04402" w:rsidRDefault="003D2EA9" w:rsidP="00D30F3B">
            <w:pPr>
              <w:ind w:firstLine="0"/>
              <w:jc w:val="center"/>
              <w:rPr>
                <w:rFonts w:cs="Times New Roman"/>
                <w:color w:val="FFFFFF" w:themeColor="background1"/>
                <w:sz w:val="22"/>
                <w:szCs w:val="22"/>
              </w:rPr>
            </w:pPr>
            <w:r>
              <w:rPr>
                <w:rFonts w:cs="Times New Roman"/>
                <w:color w:val="FFFFFF" w:themeColor="background1"/>
                <w:sz w:val="22"/>
                <w:szCs w:val="22"/>
              </w:rPr>
              <w:t>100</w:t>
            </w:r>
          </w:p>
        </w:tc>
        <w:tc>
          <w:tcPr>
            <w:tcW w:w="211" w:type="pct"/>
            <w:shd w:val="clear" w:color="auto" w:fill="44546A" w:themeFill="text2"/>
            <w:vAlign w:val="center"/>
          </w:tcPr>
          <w:p w14:paraId="03D05370" w14:textId="77777777" w:rsidR="003D2EA9" w:rsidRPr="00F04402" w:rsidRDefault="003D2EA9" w:rsidP="00D30F3B">
            <w:pPr>
              <w:ind w:firstLine="0"/>
              <w:jc w:val="center"/>
              <w:rPr>
                <w:rFonts w:cs="Times New Roman"/>
                <w:color w:val="FFFFFF" w:themeColor="background1"/>
                <w:sz w:val="22"/>
                <w:szCs w:val="22"/>
              </w:rPr>
            </w:pPr>
            <w:r>
              <w:rPr>
                <w:rFonts w:cs="Times New Roman"/>
                <w:color w:val="FFFFFF" w:themeColor="background1"/>
                <w:sz w:val="22"/>
                <w:szCs w:val="22"/>
              </w:rPr>
              <w:t>100</w:t>
            </w:r>
          </w:p>
        </w:tc>
        <w:tc>
          <w:tcPr>
            <w:tcW w:w="442" w:type="pct"/>
            <w:shd w:val="clear" w:color="auto" w:fill="44546A" w:themeFill="text2"/>
            <w:vAlign w:val="center"/>
          </w:tcPr>
          <w:p w14:paraId="6A1D9FDD" w14:textId="77777777" w:rsidR="003D2EA9" w:rsidRPr="00F04402" w:rsidRDefault="003D2EA9" w:rsidP="00D30F3B">
            <w:pPr>
              <w:ind w:firstLine="0"/>
              <w:jc w:val="center"/>
              <w:rPr>
                <w:rFonts w:cs="Times New Roman"/>
                <w:color w:val="FFFFFF" w:themeColor="background1"/>
                <w:sz w:val="22"/>
                <w:szCs w:val="22"/>
              </w:rPr>
            </w:pPr>
            <w:r>
              <w:rPr>
                <w:rFonts w:cs="Times New Roman"/>
                <w:color w:val="FFFFFF" w:themeColor="background1"/>
                <w:sz w:val="22"/>
                <w:szCs w:val="22"/>
              </w:rPr>
              <w:t>100</w:t>
            </w:r>
          </w:p>
        </w:tc>
        <w:tc>
          <w:tcPr>
            <w:tcW w:w="443" w:type="pct"/>
            <w:shd w:val="clear" w:color="auto" w:fill="44546A" w:themeFill="text2"/>
            <w:vAlign w:val="center"/>
          </w:tcPr>
          <w:p w14:paraId="0D8AD9A0" w14:textId="77777777" w:rsidR="003D2EA9" w:rsidRPr="00F04402" w:rsidRDefault="003D2EA9" w:rsidP="00D30F3B">
            <w:pPr>
              <w:ind w:firstLine="0"/>
              <w:jc w:val="center"/>
              <w:rPr>
                <w:rFonts w:cs="Times New Roman"/>
                <w:color w:val="FFFFFF" w:themeColor="background1"/>
                <w:sz w:val="22"/>
                <w:szCs w:val="22"/>
              </w:rPr>
            </w:pPr>
            <w:r>
              <w:rPr>
                <w:rFonts w:cs="Times New Roman"/>
                <w:color w:val="FFFFFF" w:themeColor="background1"/>
                <w:sz w:val="22"/>
                <w:szCs w:val="22"/>
              </w:rPr>
              <w:t>100</w:t>
            </w:r>
          </w:p>
        </w:tc>
        <w:tc>
          <w:tcPr>
            <w:tcW w:w="440" w:type="pct"/>
            <w:shd w:val="clear" w:color="auto" w:fill="44546A" w:themeFill="text2"/>
            <w:vAlign w:val="center"/>
          </w:tcPr>
          <w:p w14:paraId="22CB77AA" w14:textId="77777777" w:rsidR="003D2EA9" w:rsidRPr="00F04402" w:rsidRDefault="003D2EA9" w:rsidP="00D30F3B">
            <w:pPr>
              <w:ind w:firstLine="0"/>
              <w:jc w:val="center"/>
              <w:rPr>
                <w:rFonts w:cs="Times New Roman"/>
                <w:color w:val="FFFFFF" w:themeColor="background1"/>
                <w:sz w:val="22"/>
                <w:szCs w:val="22"/>
              </w:rPr>
            </w:pPr>
            <w:r>
              <w:rPr>
                <w:rFonts w:cs="Times New Roman"/>
                <w:color w:val="FFFFFF" w:themeColor="background1"/>
                <w:sz w:val="22"/>
                <w:szCs w:val="22"/>
              </w:rPr>
              <w:t>100</w:t>
            </w:r>
          </w:p>
        </w:tc>
        <w:tc>
          <w:tcPr>
            <w:tcW w:w="369" w:type="pct"/>
            <w:shd w:val="clear" w:color="auto" w:fill="44546A" w:themeFill="text2"/>
            <w:vAlign w:val="center"/>
          </w:tcPr>
          <w:p w14:paraId="72BA727F" w14:textId="77777777" w:rsidR="003D2EA9" w:rsidRPr="00F04402" w:rsidRDefault="003D2EA9" w:rsidP="00D30F3B">
            <w:pPr>
              <w:ind w:firstLine="0"/>
              <w:jc w:val="center"/>
              <w:rPr>
                <w:rFonts w:cs="Times New Roman"/>
                <w:color w:val="FFFFFF" w:themeColor="background1"/>
                <w:sz w:val="22"/>
                <w:szCs w:val="22"/>
              </w:rPr>
            </w:pPr>
            <w:r>
              <w:rPr>
                <w:rFonts w:cs="Times New Roman"/>
                <w:color w:val="FFFFFF" w:themeColor="background1"/>
                <w:sz w:val="22"/>
                <w:szCs w:val="22"/>
              </w:rPr>
              <w:t>100</w:t>
            </w:r>
          </w:p>
        </w:tc>
        <w:tc>
          <w:tcPr>
            <w:tcW w:w="369" w:type="pct"/>
          </w:tcPr>
          <w:p w14:paraId="75C765C0" w14:textId="77777777" w:rsidR="003D2EA9" w:rsidRPr="00584A3D" w:rsidRDefault="003D2EA9" w:rsidP="00D30F3B">
            <w:pPr>
              <w:ind w:firstLine="0"/>
              <w:jc w:val="center"/>
              <w:rPr>
                <w:rFonts w:cs="Times New Roman"/>
                <w:sz w:val="22"/>
                <w:szCs w:val="22"/>
              </w:rPr>
            </w:pPr>
          </w:p>
        </w:tc>
        <w:tc>
          <w:tcPr>
            <w:tcW w:w="354" w:type="pct"/>
          </w:tcPr>
          <w:p w14:paraId="7D975B13" w14:textId="77777777" w:rsidR="003D2EA9" w:rsidRPr="00584A3D" w:rsidRDefault="003D2EA9" w:rsidP="00D30F3B">
            <w:pPr>
              <w:ind w:firstLine="0"/>
              <w:jc w:val="center"/>
              <w:rPr>
                <w:rFonts w:cs="Times New Roman"/>
                <w:sz w:val="22"/>
                <w:szCs w:val="22"/>
              </w:rPr>
            </w:pPr>
          </w:p>
        </w:tc>
      </w:tr>
      <w:tr w:rsidR="003D2EA9" w:rsidRPr="004239E7" w14:paraId="34713829" w14:textId="77777777" w:rsidTr="00D30F3B">
        <w:tc>
          <w:tcPr>
            <w:tcW w:w="658" w:type="pct"/>
          </w:tcPr>
          <w:p w14:paraId="0A501713" w14:textId="77777777" w:rsidR="003D2EA9" w:rsidRPr="00584A3D" w:rsidRDefault="003D2EA9" w:rsidP="00D30F3B">
            <w:pPr>
              <w:ind w:firstLine="0"/>
              <w:jc w:val="center"/>
              <w:rPr>
                <w:rFonts w:cs="Times New Roman"/>
                <w:sz w:val="22"/>
                <w:szCs w:val="22"/>
              </w:rPr>
            </w:pPr>
            <w:r w:rsidRPr="00584A3D">
              <w:rPr>
                <w:rFonts w:cs="Times New Roman"/>
                <w:sz w:val="22"/>
                <w:szCs w:val="22"/>
              </w:rPr>
              <w:t>Multivariado</w:t>
            </w:r>
          </w:p>
        </w:tc>
        <w:tc>
          <w:tcPr>
            <w:tcW w:w="659" w:type="pct"/>
          </w:tcPr>
          <w:p w14:paraId="3D91ECB3" w14:textId="77777777" w:rsidR="003D2EA9" w:rsidRPr="00D319E1" w:rsidRDefault="003D2EA9" w:rsidP="00D30F3B">
            <w:pPr>
              <w:ind w:firstLine="0"/>
              <w:jc w:val="center"/>
              <w:rPr>
                <w:rFonts w:cs="Times New Roman"/>
                <w:sz w:val="22"/>
                <w:szCs w:val="22"/>
                <w:lang w:val="en-GB"/>
              </w:rPr>
            </w:pPr>
            <w:bookmarkStart w:id="27" w:name="_Hlk168846885"/>
            <w:r w:rsidRPr="00D319E1">
              <w:rPr>
                <w:rFonts w:cs="Times New Roman"/>
                <w:sz w:val="22"/>
                <w:szCs w:val="22"/>
                <w:lang w:val="en-GB"/>
              </w:rPr>
              <w:t>Multiple Imputation by Chained Equations (MICE)</w:t>
            </w:r>
            <w:bookmarkEnd w:id="27"/>
          </w:p>
        </w:tc>
        <w:tc>
          <w:tcPr>
            <w:tcW w:w="349" w:type="pct"/>
            <w:vAlign w:val="center"/>
          </w:tcPr>
          <w:p w14:paraId="22325CBB" w14:textId="77777777" w:rsidR="003D2EA9" w:rsidRPr="00D319E1" w:rsidRDefault="003D2EA9" w:rsidP="00D30F3B">
            <w:pPr>
              <w:ind w:firstLine="0"/>
              <w:jc w:val="center"/>
              <w:rPr>
                <w:rFonts w:cs="Times New Roman"/>
                <w:sz w:val="22"/>
                <w:szCs w:val="22"/>
                <w:lang w:val="en-GB"/>
              </w:rPr>
            </w:pPr>
          </w:p>
        </w:tc>
        <w:tc>
          <w:tcPr>
            <w:tcW w:w="352" w:type="pct"/>
            <w:vAlign w:val="center"/>
          </w:tcPr>
          <w:p w14:paraId="011C3346" w14:textId="77777777" w:rsidR="003D2EA9" w:rsidRPr="00D319E1" w:rsidRDefault="003D2EA9" w:rsidP="00D30F3B">
            <w:pPr>
              <w:ind w:firstLine="0"/>
              <w:jc w:val="center"/>
              <w:rPr>
                <w:rFonts w:cs="Times New Roman"/>
                <w:sz w:val="22"/>
                <w:szCs w:val="22"/>
                <w:lang w:val="en-GB"/>
              </w:rPr>
            </w:pPr>
          </w:p>
        </w:tc>
        <w:tc>
          <w:tcPr>
            <w:tcW w:w="354" w:type="pct"/>
            <w:vAlign w:val="center"/>
          </w:tcPr>
          <w:p w14:paraId="31E7C6E4" w14:textId="77777777" w:rsidR="003D2EA9" w:rsidRPr="00D319E1" w:rsidRDefault="003D2EA9" w:rsidP="00D30F3B">
            <w:pPr>
              <w:ind w:firstLine="0"/>
              <w:jc w:val="center"/>
              <w:rPr>
                <w:rFonts w:cs="Times New Roman"/>
                <w:sz w:val="22"/>
                <w:szCs w:val="22"/>
                <w:lang w:val="en-GB"/>
              </w:rPr>
            </w:pPr>
          </w:p>
        </w:tc>
        <w:tc>
          <w:tcPr>
            <w:tcW w:w="211" w:type="pct"/>
            <w:vAlign w:val="center"/>
          </w:tcPr>
          <w:p w14:paraId="23C5F717" w14:textId="77777777" w:rsidR="003D2EA9" w:rsidRPr="00D319E1" w:rsidRDefault="003D2EA9" w:rsidP="00D30F3B">
            <w:pPr>
              <w:ind w:firstLine="0"/>
              <w:jc w:val="center"/>
              <w:rPr>
                <w:rFonts w:cs="Times New Roman"/>
                <w:sz w:val="22"/>
                <w:szCs w:val="22"/>
                <w:lang w:val="en-GB"/>
              </w:rPr>
            </w:pPr>
          </w:p>
        </w:tc>
        <w:tc>
          <w:tcPr>
            <w:tcW w:w="442" w:type="pct"/>
            <w:vAlign w:val="center"/>
          </w:tcPr>
          <w:p w14:paraId="7CA4FFA9" w14:textId="77777777" w:rsidR="003D2EA9" w:rsidRPr="00D319E1" w:rsidRDefault="003D2EA9" w:rsidP="00D30F3B">
            <w:pPr>
              <w:ind w:firstLine="0"/>
              <w:jc w:val="center"/>
              <w:rPr>
                <w:rFonts w:cs="Times New Roman"/>
                <w:sz w:val="22"/>
                <w:szCs w:val="22"/>
                <w:lang w:val="en-GB"/>
              </w:rPr>
            </w:pPr>
          </w:p>
        </w:tc>
        <w:tc>
          <w:tcPr>
            <w:tcW w:w="443" w:type="pct"/>
            <w:vAlign w:val="center"/>
          </w:tcPr>
          <w:p w14:paraId="60F0F7D5" w14:textId="77777777" w:rsidR="003D2EA9" w:rsidRPr="00D319E1" w:rsidRDefault="003D2EA9" w:rsidP="00D30F3B">
            <w:pPr>
              <w:ind w:firstLine="0"/>
              <w:jc w:val="center"/>
              <w:rPr>
                <w:rFonts w:cs="Times New Roman"/>
                <w:sz w:val="22"/>
                <w:szCs w:val="22"/>
                <w:lang w:val="en-GB"/>
              </w:rPr>
            </w:pPr>
          </w:p>
        </w:tc>
        <w:tc>
          <w:tcPr>
            <w:tcW w:w="440" w:type="pct"/>
            <w:vAlign w:val="center"/>
          </w:tcPr>
          <w:p w14:paraId="17608B29" w14:textId="77777777" w:rsidR="003D2EA9" w:rsidRPr="00D319E1" w:rsidRDefault="003D2EA9" w:rsidP="00D30F3B">
            <w:pPr>
              <w:ind w:firstLine="0"/>
              <w:jc w:val="center"/>
              <w:rPr>
                <w:rFonts w:cs="Times New Roman"/>
                <w:sz w:val="22"/>
                <w:szCs w:val="22"/>
                <w:lang w:val="en-GB"/>
              </w:rPr>
            </w:pPr>
          </w:p>
        </w:tc>
        <w:tc>
          <w:tcPr>
            <w:tcW w:w="369" w:type="pct"/>
            <w:vAlign w:val="center"/>
          </w:tcPr>
          <w:p w14:paraId="6DC76322" w14:textId="77777777" w:rsidR="003D2EA9" w:rsidRPr="00D319E1" w:rsidRDefault="003D2EA9" w:rsidP="00D30F3B">
            <w:pPr>
              <w:ind w:firstLine="0"/>
              <w:jc w:val="center"/>
              <w:rPr>
                <w:rFonts w:cs="Times New Roman"/>
                <w:sz w:val="22"/>
                <w:szCs w:val="22"/>
                <w:lang w:val="en-GB"/>
              </w:rPr>
            </w:pPr>
          </w:p>
        </w:tc>
        <w:tc>
          <w:tcPr>
            <w:tcW w:w="369" w:type="pct"/>
            <w:shd w:val="clear" w:color="auto" w:fill="44546A" w:themeFill="text2"/>
            <w:vAlign w:val="center"/>
          </w:tcPr>
          <w:p w14:paraId="1532F4E2" w14:textId="77777777" w:rsidR="003D2EA9" w:rsidRPr="00D319E1" w:rsidRDefault="003D2EA9" w:rsidP="00D30F3B">
            <w:pPr>
              <w:ind w:firstLine="0"/>
              <w:jc w:val="center"/>
              <w:rPr>
                <w:rFonts w:cs="Times New Roman"/>
                <w:sz w:val="22"/>
                <w:szCs w:val="22"/>
                <w:lang w:val="en-GB"/>
              </w:rPr>
            </w:pPr>
            <w:r w:rsidRPr="0068100C">
              <w:rPr>
                <w:rFonts w:cs="Times New Roman"/>
                <w:color w:val="FFFFFF" w:themeColor="background1"/>
                <w:sz w:val="22"/>
                <w:szCs w:val="22"/>
                <w:lang w:val="en-GB"/>
              </w:rPr>
              <w:t>1,422</w:t>
            </w:r>
          </w:p>
        </w:tc>
        <w:tc>
          <w:tcPr>
            <w:tcW w:w="354" w:type="pct"/>
            <w:vAlign w:val="center"/>
          </w:tcPr>
          <w:p w14:paraId="5EE93A5F" w14:textId="77777777" w:rsidR="003D2EA9" w:rsidRPr="00D319E1" w:rsidRDefault="003D2EA9" w:rsidP="00D30F3B">
            <w:pPr>
              <w:ind w:firstLine="0"/>
              <w:jc w:val="center"/>
              <w:rPr>
                <w:rFonts w:cs="Times New Roman"/>
                <w:sz w:val="22"/>
                <w:szCs w:val="22"/>
                <w:lang w:val="en-GB"/>
              </w:rPr>
            </w:pPr>
          </w:p>
        </w:tc>
      </w:tr>
      <w:tr w:rsidR="003D2EA9" w:rsidRPr="00584A3D" w14:paraId="6A603F78" w14:textId="77777777" w:rsidTr="00D30F3B">
        <w:tc>
          <w:tcPr>
            <w:tcW w:w="658" w:type="pct"/>
          </w:tcPr>
          <w:p w14:paraId="76845B14" w14:textId="03FC56A5" w:rsidR="003D2EA9" w:rsidRPr="00584A3D" w:rsidRDefault="003D2EA9" w:rsidP="00D30F3B">
            <w:pPr>
              <w:ind w:firstLine="0"/>
              <w:jc w:val="center"/>
              <w:rPr>
                <w:rFonts w:cs="Times New Roman"/>
                <w:sz w:val="22"/>
                <w:szCs w:val="22"/>
              </w:rPr>
            </w:pPr>
            <w:r w:rsidRPr="00584A3D">
              <w:rPr>
                <w:rFonts w:cs="Times New Roman"/>
                <w:sz w:val="22"/>
                <w:szCs w:val="22"/>
              </w:rPr>
              <w:t>Regresión</w:t>
            </w:r>
          </w:p>
        </w:tc>
        <w:tc>
          <w:tcPr>
            <w:tcW w:w="659" w:type="pct"/>
          </w:tcPr>
          <w:p w14:paraId="4EA6F478" w14:textId="77777777" w:rsidR="003D2EA9" w:rsidRPr="00584A3D" w:rsidRDefault="003D2EA9" w:rsidP="00D30F3B">
            <w:pPr>
              <w:ind w:firstLine="0"/>
              <w:jc w:val="center"/>
              <w:rPr>
                <w:rFonts w:cs="Times New Roman"/>
                <w:sz w:val="22"/>
                <w:szCs w:val="22"/>
              </w:rPr>
            </w:pPr>
            <w:r w:rsidRPr="00584A3D">
              <w:rPr>
                <w:rFonts w:cs="Times New Roman"/>
                <w:sz w:val="22"/>
                <w:szCs w:val="22"/>
              </w:rPr>
              <w:t xml:space="preserve">Linear </w:t>
            </w:r>
            <w:proofErr w:type="spellStart"/>
            <w:r w:rsidRPr="00584A3D">
              <w:rPr>
                <w:rFonts w:cs="Times New Roman"/>
                <w:sz w:val="22"/>
                <w:szCs w:val="22"/>
              </w:rPr>
              <w:t>regression</w:t>
            </w:r>
            <w:proofErr w:type="spellEnd"/>
          </w:p>
        </w:tc>
        <w:tc>
          <w:tcPr>
            <w:tcW w:w="349" w:type="pct"/>
            <w:vAlign w:val="center"/>
          </w:tcPr>
          <w:p w14:paraId="75FD7024" w14:textId="77777777" w:rsidR="003D2EA9" w:rsidRPr="00584A3D" w:rsidRDefault="003D2EA9" w:rsidP="00D30F3B">
            <w:pPr>
              <w:ind w:firstLine="0"/>
              <w:jc w:val="center"/>
              <w:rPr>
                <w:rFonts w:cs="Times New Roman"/>
                <w:sz w:val="22"/>
                <w:szCs w:val="22"/>
              </w:rPr>
            </w:pPr>
          </w:p>
        </w:tc>
        <w:tc>
          <w:tcPr>
            <w:tcW w:w="352" w:type="pct"/>
            <w:vAlign w:val="center"/>
          </w:tcPr>
          <w:p w14:paraId="16C3F909" w14:textId="77777777" w:rsidR="003D2EA9" w:rsidRPr="00584A3D" w:rsidRDefault="003D2EA9" w:rsidP="00D30F3B">
            <w:pPr>
              <w:ind w:firstLine="0"/>
              <w:jc w:val="center"/>
              <w:rPr>
                <w:rFonts w:cs="Times New Roman"/>
                <w:sz w:val="22"/>
                <w:szCs w:val="22"/>
              </w:rPr>
            </w:pPr>
          </w:p>
        </w:tc>
        <w:tc>
          <w:tcPr>
            <w:tcW w:w="354" w:type="pct"/>
            <w:vAlign w:val="center"/>
          </w:tcPr>
          <w:p w14:paraId="77358DBB" w14:textId="77777777" w:rsidR="003D2EA9" w:rsidRPr="00584A3D" w:rsidRDefault="003D2EA9" w:rsidP="00D30F3B">
            <w:pPr>
              <w:ind w:firstLine="0"/>
              <w:jc w:val="center"/>
              <w:rPr>
                <w:rFonts w:cs="Times New Roman"/>
                <w:sz w:val="22"/>
                <w:szCs w:val="22"/>
              </w:rPr>
            </w:pPr>
          </w:p>
        </w:tc>
        <w:tc>
          <w:tcPr>
            <w:tcW w:w="211" w:type="pct"/>
            <w:vAlign w:val="center"/>
          </w:tcPr>
          <w:p w14:paraId="5C8B395D" w14:textId="77777777" w:rsidR="003D2EA9" w:rsidRPr="00584A3D" w:rsidRDefault="003D2EA9" w:rsidP="00D30F3B">
            <w:pPr>
              <w:ind w:firstLine="0"/>
              <w:jc w:val="center"/>
              <w:rPr>
                <w:rFonts w:cs="Times New Roman"/>
                <w:sz w:val="22"/>
                <w:szCs w:val="22"/>
              </w:rPr>
            </w:pPr>
          </w:p>
        </w:tc>
        <w:tc>
          <w:tcPr>
            <w:tcW w:w="442" w:type="pct"/>
            <w:vAlign w:val="center"/>
          </w:tcPr>
          <w:p w14:paraId="64249D7E" w14:textId="77777777" w:rsidR="003D2EA9" w:rsidRPr="00584A3D" w:rsidRDefault="003D2EA9" w:rsidP="00D30F3B">
            <w:pPr>
              <w:ind w:firstLine="0"/>
              <w:jc w:val="center"/>
              <w:rPr>
                <w:rFonts w:cs="Times New Roman"/>
                <w:sz w:val="22"/>
                <w:szCs w:val="22"/>
              </w:rPr>
            </w:pPr>
          </w:p>
        </w:tc>
        <w:tc>
          <w:tcPr>
            <w:tcW w:w="443" w:type="pct"/>
            <w:vAlign w:val="center"/>
          </w:tcPr>
          <w:p w14:paraId="6BBADC83" w14:textId="77777777" w:rsidR="003D2EA9" w:rsidRPr="00584A3D" w:rsidRDefault="003D2EA9" w:rsidP="00D30F3B">
            <w:pPr>
              <w:ind w:firstLine="0"/>
              <w:jc w:val="center"/>
              <w:rPr>
                <w:rFonts w:cs="Times New Roman"/>
                <w:sz w:val="22"/>
                <w:szCs w:val="22"/>
              </w:rPr>
            </w:pPr>
          </w:p>
        </w:tc>
        <w:tc>
          <w:tcPr>
            <w:tcW w:w="440" w:type="pct"/>
            <w:vAlign w:val="center"/>
          </w:tcPr>
          <w:p w14:paraId="7AAA8373" w14:textId="77777777" w:rsidR="003D2EA9" w:rsidRPr="00584A3D" w:rsidRDefault="003D2EA9" w:rsidP="00D30F3B">
            <w:pPr>
              <w:ind w:firstLine="0"/>
              <w:jc w:val="center"/>
              <w:rPr>
                <w:rFonts w:cs="Times New Roman"/>
                <w:sz w:val="22"/>
                <w:szCs w:val="22"/>
              </w:rPr>
            </w:pPr>
          </w:p>
        </w:tc>
        <w:tc>
          <w:tcPr>
            <w:tcW w:w="369" w:type="pct"/>
            <w:vAlign w:val="center"/>
          </w:tcPr>
          <w:p w14:paraId="7A81C856" w14:textId="77777777" w:rsidR="003D2EA9" w:rsidRPr="00584A3D" w:rsidRDefault="003D2EA9" w:rsidP="00D30F3B">
            <w:pPr>
              <w:ind w:firstLine="0"/>
              <w:jc w:val="center"/>
              <w:rPr>
                <w:rFonts w:cs="Times New Roman"/>
                <w:sz w:val="22"/>
                <w:szCs w:val="22"/>
              </w:rPr>
            </w:pPr>
          </w:p>
        </w:tc>
        <w:tc>
          <w:tcPr>
            <w:tcW w:w="369" w:type="pct"/>
            <w:vAlign w:val="center"/>
          </w:tcPr>
          <w:p w14:paraId="5FEF8B4B" w14:textId="77777777" w:rsidR="003D2EA9" w:rsidRPr="00584A3D" w:rsidRDefault="003D2EA9" w:rsidP="00D30F3B">
            <w:pPr>
              <w:ind w:firstLine="0"/>
              <w:jc w:val="center"/>
              <w:rPr>
                <w:rFonts w:cs="Times New Roman"/>
                <w:sz w:val="22"/>
                <w:szCs w:val="22"/>
              </w:rPr>
            </w:pPr>
          </w:p>
        </w:tc>
        <w:tc>
          <w:tcPr>
            <w:tcW w:w="354" w:type="pct"/>
            <w:shd w:val="clear" w:color="auto" w:fill="44546A" w:themeFill="text2"/>
            <w:vAlign w:val="center"/>
          </w:tcPr>
          <w:p w14:paraId="03BFA66C" w14:textId="2145EC49" w:rsidR="003D2EA9" w:rsidRPr="00584A3D" w:rsidRDefault="00D5504A" w:rsidP="00D30F3B">
            <w:pPr>
              <w:ind w:firstLine="0"/>
              <w:jc w:val="center"/>
              <w:rPr>
                <w:rFonts w:cs="Times New Roman"/>
                <w:sz w:val="22"/>
                <w:szCs w:val="22"/>
              </w:rPr>
            </w:pPr>
            <w:r>
              <w:rPr>
                <w:rFonts w:cs="Times New Roman"/>
                <w:color w:val="FFFFFF" w:themeColor="background1"/>
                <w:sz w:val="22"/>
                <w:szCs w:val="22"/>
              </w:rPr>
              <w:t>2</w:t>
            </w:r>
            <w:r w:rsidR="00E201C6">
              <w:rPr>
                <w:rFonts w:cs="Times New Roman"/>
                <w:color w:val="FFFFFF" w:themeColor="background1"/>
                <w:sz w:val="22"/>
                <w:szCs w:val="22"/>
              </w:rPr>
              <w:t>,</w:t>
            </w:r>
            <w:r>
              <w:rPr>
                <w:rFonts w:cs="Times New Roman"/>
                <w:color w:val="FFFFFF" w:themeColor="background1"/>
                <w:sz w:val="22"/>
                <w:szCs w:val="22"/>
              </w:rPr>
              <w:t>130</w:t>
            </w:r>
          </w:p>
        </w:tc>
      </w:tr>
    </w:tbl>
    <w:p w14:paraId="66BCF07C" w14:textId="77777777" w:rsidR="003D2EA9" w:rsidRDefault="003D2EA9" w:rsidP="00CC7F43"/>
    <w:p w14:paraId="4F5B1546" w14:textId="334D9795" w:rsidR="00C21EC4" w:rsidRDefault="52487DCB" w:rsidP="00CC7F43">
      <w:r>
        <w:t>Cab</w:t>
      </w:r>
      <w:r w:rsidR="00327E40">
        <w:t xml:space="preserve">e señalar que por principio de parsimonia se pretendía aplicar el método </w:t>
      </w:r>
      <w:r w:rsidR="00A57776">
        <w:t xml:space="preserve">MI para la variable radiación. Sin embargo, como puede observarse en la </w:t>
      </w:r>
      <w:r w:rsidR="00A57776">
        <w:fldChar w:fldCharType="begin"/>
      </w:r>
      <w:r w:rsidR="00A57776">
        <w:instrText xml:space="preserve"> REF _Ref168847897 \h </w:instrText>
      </w:r>
      <w:r w:rsidR="00A57776">
        <w:fldChar w:fldCharType="separate"/>
      </w:r>
      <w:r w:rsidR="00A57776">
        <w:t xml:space="preserve">Figura </w:t>
      </w:r>
      <w:r w:rsidR="00A57776">
        <w:rPr>
          <w:noProof/>
        </w:rPr>
        <w:t>2</w:t>
      </w:r>
      <w:r w:rsidR="00A57776">
        <w:fldChar w:fldCharType="end"/>
      </w:r>
      <w:r w:rsidR="00F1463C">
        <w:t xml:space="preserve"> (a) los valores </w:t>
      </w:r>
      <w:proofErr w:type="spellStart"/>
      <w:r w:rsidR="00F1463C">
        <w:t>inputados</w:t>
      </w:r>
      <w:proofErr w:type="spellEnd"/>
      <w:r w:rsidR="00F1463C">
        <w:t xml:space="preserve"> mediante este método </w:t>
      </w:r>
      <w:r w:rsidR="00304383">
        <w:t>son inconsistentes con el comportamiento típico de la variable</w:t>
      </w:r>
      <w:r w:rsidR="00F71671">
        <w:t>, ya que s</w:t>
      </w:r>
      <w:r w:rsidR="02C3AD7B">
        <w:t>olo</w:t>
      </w:r>
      <w:r w:rsidR="00F71671">
        <w:t xml:space="preserve"> asigna un valor fijo</w:t>
      </w:r>
      <w:r w:rsidR="00556C9E">
        <w:t xml:space="preserve"> para periodos de tiempo importantes, cuando esta variable presenta</w:t>
      </w:r>
      <w:r w:rsidR="00672B07">
        <w:t xml:space="preserve"> </w:t>
      </w:r>
      <w:r w:rsidR="00C702D8">
        <w:t>cambios en sus valores con frecuencias de horas.</w:t>
      </w:r>
      <w:r w:rsidR="00476B65">
        <w:t xml:space="preserve"> </w:t>
      </w:r>
      <w:r w:rsidR="001139E6">
        <w:t xml:space="preserve">Si bien con MICE no quedó esta situación perfectamente subsanada, sí es un método más eficaz para </w:t>
      </w:r>
      <w:proofErr w:type="spellStart"/>
      <w:r w:rsidR="008E7854">
        <w:t>inputar</w:t>
      </w:r>
      <w:proofErr w:type="spellEnd"/>
      <w:r w:rsidR="008E7854">
        <w:t xml:space="preserve"> datos de este tipo de variables, tal como se observa en </w:t>
      </w:r>
      <w:r w:rsidR="008E7854">
        <w:fldChar w:fldCharType="begin"/>
      </w:r>
      <w:r w:rsidR="008E7854">
        <w:instrText xml:space="preserve"> REF _Ref168847897 \h </w:instrText>
      </w:r>
      <w:r w:rsidR="008E7854">
        <w:fldChar w:fldCharType="separate"/>
      </w:r>
      <w:r w:rsidR="008E7854">
        <w:t xml:space="preserve">Figura </w:t>
      </w:r>
      <w:r w:rsidR="008E7854">
        <w:rPr>
          <w:noProof/>
        </w:rPr>
        <w:t>2</w:t>
      </w:r>
      <w:r w:rsidR="008E7854">
        <w:fldChar w:fldCharType="end"/>
      </w:r>
      <w:r w:rsidR="008E7854">
        <w:t xml:space="preserve"> (b).</w:t>
      </w:r>
    </w:p>
    <w:p w14:paraId="23604B25" w14:textId="77777777" w:rsidR="00C21EC4" w:rsidRDefault="00C21EC4" w:rsidP="00CC7F43"/>
    <w:p w14:paraId="79492EAD" w14:textId="77777777" w:rsidR="00C21EC4" w:rsidRDefault="00C21EC4" w:rsidP="00CC7F43"/>
    <w:tbl>
      <w:tblPr>
        <w:tblStyle w:val="Tablaconcuadrcula"/>
        <w:tblW w:w="0" w:type="auto"/>
        <w:tblLook w:val="04A0" w:firstRow="1" w:lastRow="0" w:firstColumn="1" w:lastColumn="0" w:noHBand="0" w:noVBand="1"/>
      </w:tblPr>
      <w:tblGrid>
        <w:gridCol w:w="4803"/>
        <w:gridCol w:w="4804"/>
      </w:tblGrid>
      <w:tr w:rsidR="00C21EC4" w14:paraId="30AEBEEC" w14:textId="77777777" w:rsidTr="00D30F3B">
        <w:tc>
          <w:tcPr>
            <w:tcW w:w="4803" w:type="dxa"/>
          </w:tcPr>
          <w:p w14:paraId="66EEEF50" w14:textId="77777777" w:rsidR="00C21EC4" w:rsidRDefault="00C21EC4" w:rsidP="00D30F3B">
            <w:pPr>
              <w:ind w:firstLine="0"/>
              <w:jc w:val="center"/>
            </w:pPr>
            <w:r>
              <w:rPr>
                <w:noProof/>
              </w:rPr>
              <w:drawing>
                <wp:inline distT="0" distB="0" distL="0" distR="0" wp14:anchorId="747DA745" wp14:editId="5CFFFF66">
                  <wp:extent cx="2966981" cy="1962150"/>
                  <wp:effectExtent l="0" t="0" r="5080" b="0"/>
                  <wp:docPr id="3144677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82077" cy="1972134"/>
                          </a:xfrm>
                          <a:prstGeom prst="rect">
                            <a:avLst/>
                          </a:prstGeom>
                          <a:noFill/>
                          <a:ln>
                            <a:noFill/>
                          </a:ln>
                        </pic:spPr>
                      </pic:pic>
                    </a:graphicData>
                  </a:graphic>
                </wp:inline>
              </w:drawing>
            </w:r>
          </w:p>
        </w:tc>
        <w:tc>
          <w:tcPr>
            <w:tcW w:w="4804" w:type="dxa"/>
          </w:tcPr>
          <w:p w14:paraId="775FC8FE" w14:textId="77777777" w:rsidR="00C21EC4" w:rsidRDefault="00C21EC4" w:rsidP="00D30F3B">
            <w:pPr>
              <w:pStyle w:val="NormalWeb"/>
            </w:pPr>
            <w:r>
              <w:rPr>
                <w:noProof/>
              </w:rPr>
              <w:drawing>
                <wp:inline distT="0" distB="0" distL="0" distR="0" wp14:anchorId="3C8BCCF5" wp14:editId="04B63445">
                  <wp:extent cx="2924175" cy="1933842"/>
                  <wp:effectExtent l="0" t="0" r="0" b="9525"/>
                  <wp:docPr id="1691680964" name="Imagen 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80964" name="Imagen 7" descr="Gráfico, Histograma&#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1646" cy="1938783"/>
                          </a:xfrm>
                          <a:prstGeom prst="rect">
                            <a:avLst/>
                          </a:prstGeom>
                          <a:noFill/>
                          <a:ln>
                            <a:noFill/>
                          </a:ln>
                        </pic:spPr>
                      </pic:pic>
                    </a:graphicData>
                  </a:graphic>
                </wp:inline>
              </w:drawing>
            </w:r>
          </w:p>
        </w:tc>
      </w:tr>
      <w:tr w:rsidR="00C21EC4" w14:paraId="182D8150" w14:textId="77777777" w:rsidTr="00D30F3B">
        <w:tc>
          <w:tcPr>
            <w:tcW w:w="4803" w:type="dxa"/>
          </w:tcPr>
          <w:p w14:paraId="3ADF26F2" w14:textId="77777777" w:rsidR="00C21EC4" w:rsidRDefault="00C21EC4" w:rsidP="00D30F3B">
            <w:pPr>
              <w:ind w:firstLine="0"/>
              <w:jc w:val="center"/>
              <w:rPr>
                <w:noProof/>
              </w:rPr>
            </w:pPr>
            <w:r>
              <w:rPr>
                <w:noProof/>
              </w:rPr>
              <w:t>(a)</w:t>
            </w:r>
          </w:p>
        </w:tc>
        <w:tc>
          <w:tcPr>
            <w:tcW w:w="4804" w:type="dxa"/>
          </w:tcPr>
          <w:p w14:paraId="1DE5E922" w14:textId="77777777" w:rsidR="00C21EC4" w:rsidRDefault="00C21EC4" w:rsidP="00D30F3B">
            <w:pPr>
              <w:ind w:firstLine="0"/>
              <w:jc w:val="center"/>
            </w:pPr>
            <w:r>
              <w:t>(b)</w:t>
            </w:r>
          </w:p>
        </w:tc>
      </w:tr>
    </w:tbl>
    <w:p w14:paraId="24C6AA3D" w14:textId="684997FC" w:rsidR="00C21EC4" w:rsidRDefault="00C21EC4" w:rsidP="00C21EC4">
      <w:pPr>
        <w:pStyle w:val="Figura"/>
      </w:pPr>
      <w:bookmarkStart w:id="28" w:name="_Ref168847897"/>
      <w:r>
        <w:t xml:space="preserve">Figura </w:t>
      </w:r>
      <w:r>
        <w:fldChar w:fldCharType="begin"/>
      </w:r>
      <w:r>
        <w:instrText xml:space="preserve"> SEQ Figura \* ARABIC </w:instrText>
      </w:r>
      <w:r>
        <w:fldChar w:fldCharType="separate"/>
      </w:r>
      <w:r w:rsidR="002B211A">
        <w:rPr>
          <w:noProof/>
        </w:rPr>
        <w:t>6</w:t>
      </w:r>
      <w:r>
        <w:fldChar w:fldCharType="end"/>
      </w:r>
      <w:bookmarkEnd w:id="28"/>
      <w:r>
        <w:t xml:space="preserve">. Serie temporal con todos los valores </w:t>
      </w:r>
      <w:proofErr w:type="spellStart"/>
      <w:r>
        <w:t>inputados</w:t>
      </w:r>
      <w:proofErr w:type="spellEnd"/>
      <w:r>
        <w:t xml:space="preserve"> de la variable radiación (W/m</w:t>
      </w:r>
      <w:r>
        <w:rPr>
          <w:vertAlign w:val="superscript"/>
        </w:rPr>
        <w:t>2</w:t>
      </w:r>
      <w:r>
        <w:t>) usando los métodos MI (a) y MICE (b)</w:t>
      </w:r>
    </w:p>
    <w:p w14:paraId="6AE67604" w14:textId="5B060374" w:rsidR="53B1ECB8" w:rsidRDefault="53B1ECB8">
      <w:r>
        <w:t xml:space="preserve">Para la variable respuesta se usó una regresión lineal, la cual se entrenó con los datos conocidos para predecir los valores faltantes, los cuales se concatenaron posteriormente con los datos disponibles y así se obtuvo el </w:t>
      </w:r>
      <w:proofErr w:type="spellStart"/>
      <w:r>
        <w:t>dataset</w:t>
      </w:r>
      <w:proofErr w:type="spellEnd"/>
      <w:r>
        <w:t xml:space="preserve"> con todos los registros no nulos. Esta técnica fue elegida como un método más sofisticado de imputación que los anteriores.</w:t>
      </w:r>
    </w:p>
    <w:p w14:paraId="7E34D3B6" w14:textId="6C5150D1" w:rsidR="00D45B8D" w:rsidRDefault="53B1ECB8" w:rsidP="008F6E20">
      <w:pPr>
        <w:ind w:firstLine="0"/>
      </w:pPr>
      <w:r>
        <w:t>Es importante aclarar que se analizó</w:t>
      </w:r>
      <w:r w:rsidR="008968DA">
        <w:t xml:space="preserve"> </w:t>
      </w:r>
      <w:r w:rsidR="00B15C7B">
        <w:t>l</w:t>
      </w:r>
      <w:r w:rsidR="008968DA">
        <w:t xml:space="preserve">a matriz de correlación </w:t>
      </w:r>
      <w:r w:rsidR="00A638C9">
        <w:t>entre las diez (10) variables</w:t>
      </w:r>
      <w:r w:rsidR="00FD2743">
        <w:t xml:space="preserve">, presentada en la </w:t>
      </w:r>
      <w:r w:rsidR="00C56BDA">
        <w:fldChar w:fldCharType="begin"/>
      </w:r>
      <w:r w:rsidR="00C56BDA">
        <w:instrText xml:space="preserve"> REF _Ref168851051 \h </w:instrText>
      </w:r>
      <w:r w:rsidR="00C56BDA">
        <w:fldChar w:fldCharType="separate"/>
      </w:r>
      <w:r w:rsidR="00C56BDA">
        <w:t xml:space="preserve">Figura </w:t>
      </w:r>
      <w:r w:rsidR="00C56BDA">
        <w:rPr>
          <w:noProof/>
        </w:rPr>
        <w:t>7</w:t>
      </w:r>
      <w:r w:rsidR="00C56BDA">
        <w:fldChar w:fldCharType="end"/>
      </w:r>
      <w:r w:rsidR="00FD2743">
        <w:t xml:space="preserve">, </w:t>
      </w:r>
      <w:r w:rsidR="00A638C9">
        <w:t xml:space="preserve">para </w:t>
      </w:r>
      <w:r w:rsidR="00B15C7B">
        <w:t xml:space="preserve">identificar </w:t>
      </w:r>
      <w:r w:rsidR="550BD218">
        <w:t>colinealidad</w:t>
      </w:r>
      <w:r w:rsidR="00F77BB5">
        <w:t xml:space="preserve"> </w:t>
      </w:r>
      <w:r w:rsidR="74075BFB">
        <w:t>antes de ejecutar la regresión lineal</w:t>
      </w:r>
      <w:r w:rsidR="005E41A6">
        <w:t>. De esta manera, se observó que las variables V</w:t>
      </w:r>
      <w:r w:rsidR="005E41A6" w:rsidRPr="005E41A6">
        <w:t xml:space="preserve">. </w:t>
      </w:r>
      <w:proofErr w:type="spellStart"/>
      <w:r w:rsidR="005E41A6">
        <w:t>Prom</w:t>
      </w:r>
      <w:proofErr w:type="spellEnd"/>
      <w:r w:rsidR="2ECF117E">
        <w:t xml:space="preserve"> </w:t>
      </w:r>
      <w:r w:rsidR="005E41A6">
        <w:t>y V</w:t>
      </w:r>
      <w:r w:rsidR="36883A90">
        <w:t>.</w:t>
      </w:r>
      <w:r w:rsidR="005E41A6" w:rsidRPr="005E41A6">
        <w:t xml:space="preserve"> Máx</w:t>
      </w:r>
      <w:r w:rsidR="71361A79">
        <w:t>.</w:t>
      </w:r>
      <w:r w:rsidR="005E41A6" w:rsidRPr="005E41A6">
        <w:t xml:space="preserve"> </w:t>
      </w:r>
      <w:r w:rsidR="002F107B">
        <w:t>tenían un</w:t>
      </w:r>
      <w:r w:rsidR="386C1DA1">
        <w:t>a</w:t>
      </w:r>
      <w:r w:rsidR="002F107B">
        <w:t xml:space="preserve"> </w:t>
      </w:r>
      <w:r w:rsidR="386C1DA1">
        <w:t>correlación</w:t>
      </w:r>
      <w:r w:rsidR="002F107B">
        <w:t xml:space="preserve"> de 0.99. De igual </w:t>
      </w:r>
      <w:r w:rsidR="00470110">
        <w:t>f</w:t>
      </w:r>
      <w:r w:rsidR="3E556A02">
        <w:t>orm</w:t>
      </w:r>
      <w:r w:rsidR="002F107B">
        <w:t xml:space="preserve">a </w:t>
      </w:r>
      <w:r w:rsidR="3E556A02">
        <w:t>con</w:t>
      </w:r>
      <w:r w:rsidR="002F107B">
        <w:t xml:space="preserve"> las variables </w:t>
      </w:r>
      <w:r w:rsidR="009B0124" w:rsidRPr="009B0124">
        <w:t>Dir</w:t>
      </w:r>
      <w:r w:rsidR="00B73B6B">
        <w:t>.</w:t>
      </w:r>
      <w:r w:rsidR="009B0124" w:rsidRPr="009B0124">
        <w:t xml:space="preserve"> </w:t>
      </w:r>
      <w:proofErr w:type="spellStart"/>
      <w:r w:rsidR="009B0124">
        <w:t>Prom</w:t>
      </w:r>
      <w:proofErr w:type="spellEnd"/>
      <w:r w:rsidR="0891AB39">
        <w:t xml:space="preserve"> </w:t>
      </w:r>
      <w:r w:rsidR="009B0124">
        <w:t>y Dir.</w:t>
      </w:r>
      <w:r w:rsidR="009B0124" w:rsidRPr="009B0124">
        <w:t xml:space="preserve"> </w:t>
      </w:r>
      <w:r w:rsidR="009B0124">
        <w:t>Máx</w:t>
      </w:r>
      <w:r w:rsidR="00B73B6B">
        <w:t xml:space="preserve">. </w:t>
      </w:r>
      <w:r w:rsidR="00BA773E">
        <w:t xml:space="preserve">Estos valores indican que existe redundancia </w:t>
      </w:r>
      <w:r w:rsidR="00D6458D">
        <w:t xml:space="preserve">y por tanto se decidió eliminar del análisis las variables </w:t>
      </w:r>
      <w:r w:rsidR="00E9711E">
        <w:t>V</w:t>
      </w:r>
      <w:r w:rsidR="00E9711E" w:rsidRPr="005E41A6">
        <w:t xml:space="preserve">. </w:t>
      </w:r>
      <w:proofErr w:type="spellStart"/>
      <w:r w:rsidR="00E9711E" w:rsidRPr="005E41A6">
        <w:t>Máx</w:t>
      </w:r>
      <w:proofErr w:type="spellEnd"/>
      <w:r w:rsidR="00E9711E" w:rsidRPr="005E41A6">
        <w:t xml:space="preserve">: </w:t>
      </w:r>
      <w:r w:rsidR="00E9711E">
        <w:t>y Dir.</w:t>
      </w:r>
      <w:r w:rsidR="00E9711E" w:rsidRPr="009B0124">
        <w:t xml:space="preserve"> Máx</w:t>
      </w:r>
      <w:r w:rsidR="00E9711E">
        <w:t xml:space="preserve">. En ambos casos esta decisión fue tomada dado que se considera el valor promedio como un </w:t>
      </w:r>
      <w:r w:rsidR="00BC5038">
        <w:t>parámetro</w:t>
      </w:r>
      <w:r w:rsidR="00E9711E">
        <w:t xml:space="preserve"> que representa mejor </w:t>
      </w:r>
      <w:r w:rsidR="6951EFCC">
        <w:t xml:space="preserve">el comportamiento de la </w:t>
      </w:r>
      <w:r w:rsidR="00D90AF8">
        <w:t>variable.</w:t>
      </w:r>
    </w:p>
    <w:p w14:paraId="56D896DE" w14:textId="38AC467C" w:rsidR="00D22101" w:rsidRDefault="7E0EFD53" w:rsidP="008F6E20">
      <w:pPr>
        <w:ind w:firstLine="0"/>
      </w:pPr>
      <w:r>
        <w:t xml:space="preserve">Mientras </w:t>
      </w:r>
      <w:proofErr w:type="gramStart"/>
      <w:r>
        <w:t>que</w:t>
      </w:r>
      <w:proofErr w:type="gramEnd"/>
      <w:r>
        <w:t xml:space="preserve"> para el resto</w:t>
      </w:r>
      <w:r w:rsidR="00D22101">
        <w:t xml:space="preserve"> de </w:t>
      </w:r>
      <w:r w:rsidR="5586EB35">
        <w:t>las</w:t>
      </w:r>
      <w:r w:rsidR="00D22101">
        <w:t xml:space="preserve"> variables, </w:t>
      </w:r>
      <w:r w:rsidR="0FA974A2">
        <w:t>aunque se presentaron pares</w:t>
      </w:r>
      <w:r w:rsidR="00AF7A5A">
        <w:t xml:space="preserve"> con </w:t>
      </w:r>
      <w:r w:rsidR="0FA974A2">
        <w:t>alta colinealidad,</w:t>
      </w:r>
      <w:r w:rsidR="000B07DF">
        <w:t xml:space="preserve"> se decidió </w:t>
      </w:r>
      <w:r w:rsidR="686DC2EE">
        <w:t>conservarlas</w:t>
      </w:r>
      <w:r w:rsidR="000B07DF">
        <w:t xml:space="preserve"> debido a que</w:t>
      </w:r>
      <w:r w:rsidR="007D7B07">
        <w:t xml:space="preserve"> por entendimiento del </w:t>
      </w:r>
      <w:r w:rsidR="003026E0">
        <w:t>problema</w:t>
      </w:r>
      <w:r w:rsidR="007D7B07">
        <w:t xml:space="preserve"> ambas se consideran relevantes para </w:t>
      </w:r>
      <w:r w:rsidR="000870EF">
        <w:t>explicar el contenido de humedad del suelo.</w:t>
      </w:r>
    </w:p>
    <w:p w14:paraId="75DB25EB" w14:textId="77777777" w:rsidR="00D45B8D" w:rsidRDefault="00D45B8D" w:rsidP="00CC7F43"/>
    <w:p w14:paraId="1948B847" w14:textId="77777777" w:rsidR="00D45B8D" w:rsidRDefault="00D45B8D" w:rsidP="00D45B8D">
      <w:pPr>
        <w:pStyle w:val="NormalWeb"/>
      </w:pPr>
      <w:r>
        <w:rPr>
          <w:noProof/>
        </w:rPr>
        <w:drawing>
          <wp:inline distT="0" distB="0" distL="0" distR="0" wp14:anchorId="3DF8BE62" wp14:editId="16C02DFB">
            <wp:extent cx="6106795" cy="3314065"/>
            <wp:effectExtent l="0" t="0" r="0" b="635"/>
            <wp:docPr id="1975535810"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35810" name="Imagen 8" descr="Interfaz de usuario gráfica, Aplicación&#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6795" cy="3314065"/>
                    </a:xfrm>
                    <a:prstGeom prst="rect">
                      <a:avLst/>
                    </a:prstGeom>
                    <a:noFill/>
                    <a:ln>
                      <a:noFill/>
                    </a:ln>
                  </pic:spPr>
                </pic:pic>
              </a:graphicData>
            </a:graphic>
          </wp:inline>
        </w:drawing>
      </w:r>
    </w:p>
    <w:p w14:paraId="15D24048" w14:textId="562593AC" w:rsidR="00D45B8D" w:rsidRDefault="00D45B8D" w:rsidP="00D45B8D">
      <w:pPr>
        <w:pStyle w:val="Figura"/>
      </w:pPr>
      <w:bookmarkStart w:id="29" w:name="_Ref168851051"/>
      <w:r>
        <w:t xml:space="preserve">Figura </w:t>
      </w:r>
      <w:r>
        <w:fldChar w:fldCharType="begin"/>
      </w:r>
      <w:r>
        <w:instrText xml:space="preserve"> SEQ Figura \* ARABIC </w:instrText>
      </w:r>
      <w:r>
        <w:fldChar w:fldCharType="separate"/>
      </w:r>
      <w:r w:rsidR="002B211A">
        <w:rPr>
          <w:noProof/>
        </w:rPr>
        <w:t>7</w:t>
      </w:r>
      <w:r>
        <w:fldChar w:fldCharType="end"/>
      </w:r>
      <w:bookmarkEnd w:id="29"/>
      <w:r>
        <w:t xml:space="preserve">. Matriz de correlación entre las variables del </w:t>
      </w:r>
      <w:proofErr w:type="spellStart"/>
      <w:r>
        <w:t>dataset</w:t>
      </w:r>
      <w:proofErr w:type="spellEnd"/>
    </w:p>
    <w:p w14:paraId="62A83663" w14:textId="10EF1FB3" w:rsidR="001511BA" w:rsidRDefault="001511BA" w:rsidP="00191298">
      <w:pPr>
        <w:pStyle w:val="Ttulo4"/>
      </w:pPr>
      <w:r>
        <w:t>Transformación de los datos</w:t>
      </w:r>
    </w:p>
    <w:p w14:paraId="5C63063E" w14:textId="21E58B9E" w:rsidR="008C4DF2" w:rsidRDefault="00BA67B4" w:rsidP="008C4DF2">
      <w:pPr>
        <w:pStyle w:val="Figura"/>
        <w:ind w:firstLine="0"/>
        <w:jc w:val="both"/>
        <w:rPr>
          <w:b w:val="0"/>
          <w:bCs w:val="0"/>
          <w:sz w:val="24"/>
          <w:szCs w:val="24"/>
        </w:rPr>
      </w:pPr>
      <w:r w:rsidRPr="00BA67B4">
        <w:rPr>
          <w:b w:val="0"/>
          <w:bCs w:val="0"/>
          <w:sz w:val="24"/>
          <w:szCs w:val="24"/>
        </w:rPr>
        <w:t xml:space="preserve">Dadas las </w:t>
      </w:r>
      <w:r>
        <w:rPr>
          <w:b w:val="0"/>
          <w:bCs w:val="0"/>
          <w:sz w:val="24"/>
          <w:szCs w:val="24"/>
        </w:rPr>
        <w:t xml:space="preserve">distribuciones </w:t>
      </w:r>
      <w:r w:rsidR="0089358A">
        <w:rPr>
          <w:b w:val="0"/>
          <w:bCs w:val="0"/>
          <w:sz w:val="24"/>
          <w:szCs w:val="24"/>
        </w:rPr>
        <w:t xml:space="preserve">evidentes en la </w:t>
      </w:r>
      <w:r w:rsidR="00540FC7">
        <w:rPr>
          <w:b w:val="0"/>
          <w:bCs w:val="0"/>
          <w:sz w:val="24"/>
          <w:szCs w:val="24"/>
        </w:rPr>
        <w:fldChar w:fldCharType="begin"/>
      </w:r>
      <w:r w:rsidR="00540FC7">
        <w:rPr>
          <w:b w:val="0"/>
          <w:bCs w:val="0"/>
          <w:sz w:val="24"/>
          <w:szCs w:val="24"/>
        </w:rPr>
        <w:instrText xml:space="preserve"> REF _Ref169276200 \h </w:instrText>
      </w:r>
      <w:r w:rsidR="00540FC7">
        <w:rPr>
          <w:b w:val="0"/>
          <w:bCs w:val="0"/>
          <w:sz w:val="24"/>
          <w:szCs w:val="24"/>
        </w:rPr>
      </w:r>
      <w:r w:rsidR="00540FC7">
        <w:rPr>
          <w:b w:val="0"/>
          <w:bCs w:val="0"/>
          <w:sz w:val="24"/>
          <w:szCs w:val="24"/>
        </w:rPr>
        <w:fldChar w:fldCharType="separate"/>
      </w:r>
      <w:r w:rsidR="00540FC7">
        <w:t xml:space="preserve">Figura </w:t>
      </w:r>
      <w:r w:rsidR="00540FC7">
        <w:rPr>
          <w:noProof/>
        </w:rPr>
        <w:t>4</w:t>
      </w:r>
      <w:r w:rsidR="00540FC7">
        <w:rPr>
          <w:b w:val="0"/>
          <w:bCs w:val="0"/>
          <w:sz w:val="24"/>
          <w:szCs w:val="24"/>
        </w:rPr>
        <w:fldChar w:fldCharType="end"/>
      </w:r>
      <w:r w:rsidR="0089358A">
        <w:rPr>
          <w:b w:val="0"/>
          <w:bCs w:val="0"/>
          <w:sz w:val="24"/>
          <w:szCs w:val="24"/>
        </w:rPr>
        <w:t xml:space="preserve"> , en donde </w:t>
      </w:r>
      <w:r w:rsidR="008B69BD">
        <w:rPr>
          <w:b w:val="0"/>
          <w:bCs w:val="0"/>
          <w:sz w:val="24"/>
          <w:szCs w:val="24"/>
        </w:rPr>
        <w:t xml:space="preserve">se nota </w:t>
      </w:r>
      <w:proofErr w:type="gramStart"/>
      <w:r w:rsidR="008B69BD">
        <w:rPr>
          <w:b w:val="0"/>
          <w:bCs w:val="0"/>
          <w:sz w:val="24"/>
          <w:szCs w:val="24"/>
        </w:rPr>
        <w:t>que</w:t>
      </w:r>
      <w:proofErr w:type="gramEnd"/>
      <w:r w:rsidR="008B69BD">
        <w:rPr>
          <w:b w:val="0"/>
          <w:bCs w:val="0"/>
          <w:sz w:val="24"/>
          <w:szCs w:val="24"/>
        </w:rPr>
        <w:t xml:space="preserve"> de las variables seleccionadas para el modelo</w:t>
      </w:r>
      <w:r w:rsidR="005D7034">
        <w:rPr>
          <w:b w:val="0"/>
          <w:bCs w:val="0"/>
          <w:sz w:val="24"/>
          <w:szCs w:val="24"/>
        </w:rPr>
        <w:t>, solamente la presión y la humedad del suelo</w:t>
      </w:r>
      <w:r w:rsidR="009A78FF">
        <w:rPr>
          <w:b w:val="0"/>
          <w:bCs w:val="0"/>
          <w:sz w:val="24"/>
          <w:szCs w:val="24"/>
        </w:rPr>
        <w:t xml:space="preserve"> par</w:t>
      </w:r>
      <w:r w:rsidR="00050F3A">
        <w:rPr>
          <w:b w:val="0"/>
          <w:bCs w:val="0"/>
          <w:sz w:val="24"/>
          <w:szCs w:val="24"/>
        </w:rPr>
        <w:t xml:space="preserve">ecen tener una distribución normal. </w:t>
      </w:r>
      <w:r w:rsidR="00D9227B">
        <w:rPr>
          <w:b w:val="0"/>
          <w:bCs w:val="0"/>
          <w:sz w:val="24"/>
          <w:szCs w:val="24"/>
        </w:rPr>
        <w:t xml:space="preserve">Al correr el modelo con las variables en sus valores originales, sin ser transformados, se obtuvo que los errores o residuales no </w:t>
      </w:r>
      <w:r w:rsidR="0098578A">
        <w:rPr>
          <w:b w:val="0"/>
          <w:bCs w:val="0"/>
          <w:sz w:val="24"/>
          <w:szCs w:val="24"/>
        </w:rPr>
        <w:t xml:space="preserve">presentaban un comportamiento normal, lo que es </w:t>
      </w:r>
      <w:r w:rsidR="009F448B">
        <w:rPr>
          <w:b w:val="0"/>
          <w:bCs w:val="0"/>
          <w:sz w:val="24"/>
          <w:szCs w:val="24"/>
        </w:rPr>
        <w:t xml:space="preserve">tomado como supuesto en la regresión lineal para poder </w:t>
      </w:r>
      <w:r w:rsidR="0012583F">
        <w:rPr>
          <w:b w:val="0"/>
          <w:bCs w:val="0"/>
          <w:sz w:val="24"/>
          <w:szCs w:val="24"/>
        </w:rPr>
        <w:t xml:space="preserve">hacer las pruebas de hipótesis respecto a los </w:t>
      </w:r>
      <w:r w:rsidR="007C3472">
        <w:rPr>
          <w:b w:val="0"/>
          <w:bCs w:val="0"/>
          <w:sz w:val="24"/>
          <w:szCs w:val="24"/>
        </w:rPr>
        <w:t>coeficientes</w:t>
      </w:r>
      <w:r w:rsidR="0088578E">
        <w:rPr>
          <w:b w:val="0"/>
          <w:bCs w:val="0"/>
          <w:sz w:val="24"/>
          <w:szCs w:val="24"/>
        </w:rPr>
        <w:t xml:space="preserve"> de interacción de las variables. </w:t>
      </w:r>
      <w:r w:rsidR="00685694">
        <w:rPr>
          <w:b w:val="0"/>
          <w:bCs w:val="0"/>
          <w:sz w:val="24"/>
          <w:szCs w:val="24"/>
        </w:rPr>
        <w:t xml:space="preserve">Por lo anterior, se decidió realizar la transformación de los datos bajo el método </w:t>
      </w:r>
      <w:r w:rsidR="00882DAE">
        <w:rPr>
          <w:b w:val="0"/>
          <w:bCs w:val="0"/>
          <w:sz w:val="24"/>
          <w:szCs w:val="24"/>
        </w:rPr>
        <w:t>B</w:t>
      </w:r>
      <w:r w:rsidR="00685694">
        <w:rPr>
          <w:b w:val="0"/>
          <w:bCs w:val="0"/>
          <w:sz w:val="24"/>
          <w:szCs w:val="24"/>
        </w:rPr>
        <w:t>ox</w:t>
      </w:r>
      <w:r w:rsidR="00882DAE">
        <w:rPr>
          <w:b w:val="0"/>
          <w:bCs w:val="0"/>
          <w:sz w:val="24"/>
          <w:szCs w:val="24"/>
        </w:rPr>
        <w:t>-C</w:t>
      </w:r>
      <w:r w:rsidR="00685694">
        <w:rPr>
          <w:b w:val="0"/>
          <w:bCs w:val="0"/>
          <w:sz w:val="24"/>
          <w:szCs w:val="24"/>
        </w:rPr>
        <w:t xml:space="preserve">ox, </w:t>
      </w:r>
      <w:r w:rsidR="00931EB9">
        <w:rPr>
          <w:b w:val="0"/>
          <w:bCs w:val="0"/>
          <w:sz w:val="24"/>
          <w:szCs w:val="24"/>
        </w:rPr>
        <w:t xml:space="preserve">que </w:t>
      </w:r>
      <w:r w:rsidR="00D810D2">
        <w:rPr>
          <w:b w:val="0"/>
          <w:bCs w:val="0"/>
          <w:sz w:val="24"/>
          <w:szCs w:val="24"/>
        </w:rPr>
        <w:t>lo que busca es</w:t>
      </w:r>
      <w:r w:rsidR="00CC47E7">
        <w:rPr>
          <w:b w:val="0"/>
          <w:bCs w:val="0"/>
          <w:sz w:val="24"/>
          <w:szCs w:val="24"/>
        </w:rPr>
        <w:t xml:space="preserve"> corregir la asimetría </w:t>
      </w:r>
      <w:r w:rsidR="00EF27B1">
        <w:rPr>
          <w:b w:val="0"/>
          <w:bCs w:val="0"/>
          <w:sz w:val="24"/>
          <w:szCs w:val="24"/>
        </w:rPr>
        <w:t>(</w:t>
      </w:r>
      <w:proofErr w:type="spellStart"/>
      <w:r w:rsidR="00EF27B1">
        <w:rPr>
          <w:b w:val="0"/>
          <w:bCs w:val="0"/>
          <w:sz w:val="24"/>
          <w:szCs w:val="24"/>
        </w:rPr>
        <w:t>skewness</w:t>
      </w:r>
      <w:proofErr w:type="spellEnd"/>
      <w:r w:rsidR="002A4963">
        <w:rPr>
          <w:b w:val="0"/>
          <w:bCs w:val="0"/>
          <w:sz w:val="24"/>
          <w:szCs w:val="24"/>
        </w:rPr>
        <w:t xml:space="preserve">) </w:t>
      </w:r>
      <w:r w:rsidR="00CC47E7">
        <w:rPr>
          <w:b w:val="0"/>
          <w:bCs w:val="0"/>
          <w:sz w:val="24"/>
          <w:szCs w:val="24"/>
        </w:rPr>
        <w:t>de una variable</w:t>
      </w:r>
      <w:r w:rsidR="00F30917">
        <w:rPr>
          <w:b w:val="0"/>
          <w:bCs w:val="0"/>
          <w:sz w:val="24"/>
          <w:szCs w:val="24"/>
        </w:rPr>
        <w:t xml:space="preserve">, </w:t>
      </w:r>
      <w:r w:rsidR="00052A2A">
        <w:rPr>
          <w:b w:val="0"/>
          <w:bCs w:val="0"/>
          <w:sz w:val="24"/>
          <w:szCs w:val="24"/>
        </w:rPr>
        <w:t>corrigiendo ses</w:t>
      </w:r>
      <w:r w:rsidR="00F3722B">
        <w:rPr>
          <w:b w:val="0"/>
          <w:bCs w:val="0"/>
          <w:sz w:val="24"/>
          <w:szCs w:val="24"/>
        </w:rPr>
        <w:t>g</w:t>
      </w:r>
      <w:r w:rsidR="00052A2A">
        <w:rPr>
          <w:b w:val="0"/>
          <w:bCs w:val="0"/>
          <w:sz w:val="24"/>
          <w:szCs w:val="24"/>
        </w:rPr>
        <w:t>os en la distribución</w:t>
      </w:r>
      <w:r w:rsidR="00857BBD">
        <w:rPr>
          <w:b w:val="0"/>
          <w:bCs w:val="0"/>
          <w:sz w:val="24"/>
          <w:szCs w:val="24"/>
        </w:rPr>
        <w:t xml:space="preserve">, ayudando también a corregir la no linealidad en la relación, </w:t>
      </w:r>
      <w:r w:rsidR="00991B32">
        <w:rPr>
          <w:b w:val="0"/>
          <w:bCs w:val="0"/>
          <w:sz w:val="24"/>
          <w:szCs w:val="24"/>
        </w:rPr>
        <w:t xml:space="preserve">en caso de </w:t>
      </w:r>
      <w:r w:rsidR="00EF18A2">
        <w:rPr>
          <w:b w:val="0"/>
          <w:bCs w:val="0"/>
          <w:sz w:val="24"/>
          <w:szCs w:val="24"/>
        </w:rPr>
        <w:t xml:space="preserve">presentarse. Así, </w:t>
      </w:r>
      <w:r w:rsidR="003F7B9F">
        <w:rPr>
          <w:b w:val="0"/>
          <w:bCs w:val="0"/>
          <w:sz w:val="24"/>
          <w:szCs w:val="24"/>
        </w:rPr>
        <w:t>e</w:t>
      </w:r>
      <w:r w:rsidR="00EF18A2">
        <w:rPr>
          <w:b w:val="0"/>
          <w:bCs w:val="0"/>
          <w:sz w:val="24"/>
          <w:szCs w:val="24"/>
        </w:rPr>
        <w:t>sta</w:t>
      </w:r>
      <w:r w:rsidR="004A69E5">
        <w:rPr>
          <w:b w:val="0"/>
          <w:sz w:val="24"/>
          <w:szCs w:val="24"/>
        </w:rPr>
        <w:t xml:space="preserve"> transformación se define por la siguiente </w:t>
      </w:r>
      <w:r w:rsidR="008C4DF2">
        <w:rPr>
          <w:b w:val="0"/>
          <w:bCs w:val="0"/>
          <w:sz w:val="24"/>
          <w:szCs w:val="24"/>
        </w:rPr>
        <w:t xml:space="preserve">fórmula: </w:t>
      </w:r>
    </w:p>
    <w:p w14:paraId="5C9B2CC6" w14:textId="5F40887D" w:rsidR="00F328D0" w:rsidRDefault="0001610F" w:rsidP="008C4DF2">
      <w:pPr>
        <w:pStyle w:val="Figura"/>
        <w:ind w:firstLine="0"/>
        <w:jc w:val="both"/>
        <w:rPr>
          <w:b w:val="0"/>
          <w:bCs w:val="0"/>
          <w:sz w:val="24"/>
          <w:szCs w:val="24"/>
        </w:rPr>
      </w:pPr>
      <m:oMathPara>
        <m:oMath>
          <m:r>
            <m:rPr>
              <m:nor/>
            </m:rPr>
            <w:rPr>
              <w:rFonts w:ascii="Cambria Math" w:hAnsi="Cambria Math"/>
              <w:b w:val="0"/>
              <w:bCs w:val="0"/>
              <w:sz w:val="24"/>
              <w:szCs w:val="24"/>
            </w:rPr>
            <m:t>Box-Cox</m:t>
          </m:r>
          <m:r>
            <m:rPr>
              <m:sty m:val="bi"/>
            </m:rPr>
            <w:rPr>
              <w:rFonts w:ascii="Cambria Math" w:hAnsi="Cambria Math"/>
              <w:sz w:val="24"/>
              <w:szCs w:val="24"/>
            </w:rPr>
            <m:t>=</m:t>
          </m:r>
          <m:d>
            <m:dPr>
              <m:begChr m:val="{"/>
              <m:endChr m:val=""/>
              <m:ctrlPr>
                <w:rPr>
                  <w:rFonts w:ascii="Cambria Math" w:hAnsi="Cambria Math"/>
                  <w:b w:val="0"/>
                  <w:bCs w:val="0"/>
                  <w:i/>
                  <w:sz w:val="24"/>
                  <w:szCs w:val="24"/>
                </w:rPr>
              </m:ctrlPr>
            </m:dPr>
            <m:e>
              <m:eqArr>
                <m:eqArrPr>
                  <m:ctrlPr>
                    <w:rPr>
                      <w:rFonts w:ascii="Cambria Math" w:hAnsi="Cambria Math"/>
                      <w:b w:val="0"/>
                      <w:bCs w:val="0"/>
                      <w:i/>
                      <w:sz w:val="24"/>
                      <w:szCs w:val="24"/>
                    </w:rPr>
                  </m:ctrlPr>
                </m:eqArrPr>
                <m:e>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λ</m:t>
                          </m:r>
                        </m:sup>
                      </m:sSup>
                      <m:r>
                        <m:rPr>
                          <m:sty m:val="bi"/>
                        </m:rPr>
                        <w:rPr>
                          <w:rFonts w:ascii="Cambria Math" w:hAnsi="Cambria Math"/>
                          <w:sz w:val="24"/>
                          <w:szCs w:val="24"/>
                        </w:rPr>
                        <m:t>-1</m:t>
                      </m:r>
                    </m:num>
                    <m:den>
                      <m:r>
                        <m:rPr>
                          <m:sty m:val="bi"/>
                        </m:rPr>
                        <w:rPr>
                          <w:rFonts w:ascii="Cambria Math" w:hAnsi="Cambria Math"/>
                          <w:sz w:val="24"/>
                          <w:szCs w:val="24"/>
                        </w:rPr>
                        <m:t>λ</m:t>
                      </m:r>
                    </m:den>
                  </m:f>
                  <m:r>
                    <m:rPr>
                      <m:sty m:val="bi"/>
                    </m:rPr>
                    <w:rPr>
                      <w:rFonts w:ascii="Cambria Math" w:hAnsi="Cambria Math"/>
                      <w:sz w:val="24"/>
                      <w:szCs w:val="24"/>
                    </w:rPr>
                    <m:t xml:space="preserve">  si λ≠0</m:t>
                  </m:r>
                </m:e>
                <m:e>
                  <m:r>
                    <m:rPr>
                      <m:sty m:val="bi"/>
                    </m:rPr>
                    <w:rPr>
                      <w:rFonts w:ascii="Cambria Math" w:hAnsi="Cambria Math"/>
                      <w:sz w:val="24"/>
                      <w:szCs w:val="24"/>
                    </w:rPr>
                    <m:t xml:space="preserve">log⁡(x)   si λ =0 </m:t>
                  </m:r>
                </m:e>
              </m:eqArr>
            </m:e>
          </m:d>
        </m:oMath>
      </m:oMathPara>
    </w:p>
    <w:p w14:paraId="72B3D3C6" w14:textId="515704E2" w:rsidR="00EA3843" w:rsidRPr="00665331" w:rsidRDefault="006579BE" w:rsidP="00665331">
      <w:pPr>
        <w:pStyle w:val="Figura"/>
        <w:ind w:firstLine="0"/>
        <w:jc w:val="both"/>
        <w:rPr>
          <w:rStyle w:val="Textoennegrita"/>
          <w:rFonts w:cs="Times New Roman"/>
          <w:b/>
          <w:sz w:val="24"/>
          <w:szCs w:val="24"/>
        </w:rPr>
      </w:pPr>
      <w:r>
        <w:rPr>
          <w:b w:val="0"/>
          <w:bCs w:val="0"/>
          <w:sz w:val="24"/>
          <w:szCs w:val="24"/>
        </w:rPr>
        <w:t>La transformación por el método Box-Cox</w:t>
      </w:r>
      <w:r w:rsidR="00BB3E88">
        <w:rPr>
          <w:b w:val="0"/>
          <w:bCs w:val="0"/>
          <w:sz w:val="24"/>
          <w:szCs w:val="24"/>
        </w:rPr>
        <w:t xml:space="preserve"> se realiza siguiendo los pasos</w:t>
      </w:r>
      <w:r>
        <w:rPr>
          <w:b w:val="0"/>
          <w:bCs w:val="0"/>
          <w:sz w:val="24"/>
          <w:szCs w:val="24"/>
        </w:rPr>
        <w:t>:</w:t>
      </w:r>
    </w:p>
    <w:p w14:paraId="5C3A251A" w14:textId="5840E15D" w:rsidR="004A69E5" w:rsidRPr="00460B76" w:rsidRDefault="004A69E5" w:rsidP="00BB3E88">
      <w:pPr>
        <w:pStyle w:val="NormalWeb"/>
        <w:numPr>
          <w:ilvl w:val="0"/>
          <w:numId w:val="18"/>
        </w:numPr>
        <w:jc w:val="both"/>
        <w:rPr>
          <w:rFonts w:eastAsia="Calibri" w:cstheme="minorBidi"/>
        </w:rPr>
      </w:pPr>
      <w:r w:rsidRPr="007727DB">
        <w:rPr>
          <w:rFonts w:eastAsia="Calibri" w:cstheme="minorBidi"/>
          <w:sz w:val="22"/>
          <w:szCs w:val="22"/>
          <w:u w:val="single"/>
        </w:rPr>
        <w:t>Verificación de Positividad</w:t>
      </w:r>
      <w:r w:rsidRPr="007727DB">
        <w:rPr>
          <w:u w:val="single"/>
        </w:rPr>
        <w:t>:</w:t>
      </w:r>
      <w:r>
        <w:t xml:space="preserve"> </w:t>
      </w:r>
      <w:r w:rsidRPr="00460B76">
        <w:rPr>
          <w:rFonts w:eastAsia="Calibri" w:cstheme="minorBidi"/>
        </w:rPr>
        <w:t xml:space="preserve">La transformación Box-Cox solo se puede aplicar a datos positivos. Por lo tanto, </w:t>
      </w:r>
      <w:r w:rsidR="00E42BCB">
        <w:rPr>
          <w:rFonts w:eastAsia="Calibri" w:cstheme="minorBidi"/>
        </w:rPr>
        <w:t>antes de</w:t>
      </w:r>
      <w:r w:rsidR="000413A6" w:rsidRPr="00460B76">
        <w:rPr>
          <w:rFonts w:eastAsia="Calibri" w:cstheme="minorBidi"/>
        </w:rPr>
        <w:t xml:space="preserve"> aplicarse, </w:t>
      </w:r>
      <w:r w:rsidR="004A7C00" w:rsidRPr="00460B76">
        <w:rPr>
          <w:rFonts w:eastAsia="Calibri" w:cstheme="minorBidi"/>
        </w:rPr>
        <w:t>se</w:t>
      </w:r>
      <w:r w:rsidRPr="00460B76">
        <w:rPr>
          <w:rFonts w:eastAsia="Calibri" w:cstheme="minorBidi"/>
        </w:rPr>
        <w:t xml:space="preserve"> verifica que todos los valores de los datos de entrada sean mayores que cero.</w:t>
      </w:r>
      <w:r w:rsidR="00E42BCB">
        <w:rPr>
          <w:rFonts w:eastAsia="Calibri" w:cstheme="minorBidi"/>
        </w:rPr>
        <w:t xml:space="preserve"> En caso de que haya valores igual a cero, o menores, se aplica la transformación </w:t>
      </w:r>
      <w:proofErr w:type="spellStart"/>
      <w:r w:rsidR="00E42BCB" w:rsidRPr="00E42BCB">
        <w:rPr>
          <w:rFonts w:eastAsia="Calibri" w:cstheme="minorBidi"/>
        </w:rPr>
        <w:t>Yeo</w:t>
      </w:r>
      <w:proofErr w:type="spellEnd"/>
      <w:r w:rsidR="00E42BCB" w:rsidRPr="00E42BCB">
        <w:rPr>
          <w:rFonts w:eastAsia="Calibri" w:cstheme="minorBidi"/>
        </w:rPr>
        <w:t>-Johnson</w:t>
      </w:r>
      <w:r w:rsidR="00F82729">
        <w:rPr>
          <w:rFonts w:eastAsia="Calibri" w:cstheme="minorBidi"/>
        </w:rPr>
        <w:t>, dada por:</w:t>
      </w:r>
    </w:p>
    <w:p w14:paraId="7E0596D2" w14:textId="6EEF9540" w:rsidR="00F82729" w:rsidRPr="00460B76" w:rsidRDefault="00F82729" w:rsidP="00F82729">
      <w:pPr>
        <w:pStyle w:val="NormalWeb"/>
        <w:ind w:left="720"/>
        <w:jc w:val="center"/>
        <w:rPr>
          <w:rFonts w:eastAsia="Calibri" w:cstheme="minorBidi"/>
        </w:rPr>
      </w:pPr>
      <w:r>
        <w:rPr>
          <w:rFonts w:eastAsia="Calibri" w:cstheme="minorBidi"/>
          <w:sz w:val="22"/>
          <w:szCs w:val="22"/>
          <w:u w:val="single"/>
        </w:rPr>
        <w:t>FORMULA DE YEO-</w:t>
      </w:r>
      <w:r>
        <w:rPr>
          <w:rFonts w:eastAsia="Calibri" w:cstheme="minorBidi"/>
        </w:rPr>
        <w:t>JOHNSON</w:t>
      </w:r>
    </w:p>
    <w:p w14:paraId="7B3455CD" w14:textId="77777777" w:rsidR="0060304A" w:rsidRPr="00460B76" w:rsidRDefault="0060304A" w:rsidP="00BB3E88">
      <w:pPr>
        <w:pStyle w:val="NormalWeb"/>
        <w:numPr>
          <w:ilvl w:val="0"/>
          <w:numId w:val="18"/>
        </w:numPr>
        <w:jc w:val="both"/>
        <w:rPr>
          <w:rFonts w:eastAsia="Calibri" w:cstheme="minorBidi"/>
        </w:rPr>
      </w:pPr>
      <w:r w:rsidRPr="007727DB">
        <w:rPr>
          <w:rFonts w:eastAsia="Calibri" w:cstheme="minorBidi"/>
          <w:u w:val="single"/>
        </w:rPr>
        <w:t>Estimación de λ</w:t>
      </w:r>
      <w:r w:rsidRPr="00460B76">
        <w:rPr>
          <w:rFonts w:eastAsia="Calibri" w:cstheme="minorBidi"/>
        </w:rPr>
        <w:t>: Posteriormente se debe estimar el valor óptimo del parámetro λ</w:t>
      </w:r>
      <w:r>
        <w:rPr>
          <w:rFonts w:eastAsia="Calibri" w:cstheme="minorBidi"/>
        </w:rPr>
        <w:t xml:space="preserve"> </w:t>
      </w:r>
      <w:r w:rsidRPr="00460B76">
        <w:rPr>
          <w:rFonts w:eastAsia="Calibri" w:cstheme="minorBidi"/>
        </w:rPr>
        <w:t>que maximiza la verosimilitud de los datos transformados siendo normalmente distribuidos. Esto se realiza a través de un proceso de búsqueda que evalúa la función de verosimilitud en diferentes valores de λ.</w:t>
      </w:r>
    </w:p>
    <w:p w14:paraId="29D21C72" w14:textId="77777777" w:rsidR="00A87EAB" w:rsidRPr="00460B76" w:rsidRDefault="00A87EAB" w:rsidP="00433EF0">
      <w:pPr>
        <w:pStyle w:val="NormalWeb"/>
        <w:numPr>
          <w:ilvl w:val="0"/>
          <w:numId w:val="18"/>
        </w:numPr>
        <w:jc w:val="both"/>
        <w:rPr>
          <w:rFonts w:eastAsia="Calibri" w:cstheme="minorBidi"/>
        </w:rPr>
      </w:pPr>
      <w:r w:rsidRPr="007727DB">
        <w:rPr>
          <w:rFonts w:eastAsia="Calibri" w:cstheme="minorBidi"/>
          <w:u w:val="single"/>
        </w:rPr>
        <w:t>Aplicación de la Transformación</w:t>
      </w:r>
      <w:r w:rsidRPr="00460B76">
        <w:rPr>
          <w:rFonts w:eastAsia="Calibri" w:cstheme="minorBidi"/>
        </w:rPr>
        <w:t>: Una vez estimado el valor óptimo de λ, se aplica la transformación Box-Cox a los datos usando la fórmula mencionada anteriormente.</w:t>
      </w:r>
    </w:p>
    <w:p w14:paraId="26D109AA" w14:textId="0A861E25" w:rsidR="00503A22" w:rsidRDefault="00503A22" w:rsidP="00433EF0">
      <w:pPr>
        <w:pStyle w:val="NormalWeb"/>
        <w:numPr>
          <w:ilvl w:val="0"/>
          <w:numId w:val="18"/>
        </w:numPr>
        <w:jc w:val="both"/>
        <w:rPr>
          <w:rFonts w:eastAsia="Calibri" w:cstheme="minorBidi"/>
        </w:rPr>
      </w:pPr>
      <w:r w:rsidRPr="007727DB">
        <w:rPr>
          <w:rFonts w:eastAsia="Calibri" w:cstheme="minorBidi"/>
          <w:u w:val="single"/>
        </w:rPr>
        <w:t>Salida:</w:t>
      </w:r>
      <w:r w:rsidRPr="00460B76">
        <w:rPr>
          <w:rFonts w:eastAsia="Calibri" w:cstheme="minorBidi"/>
        </w:rPr>
        <w:t xml:space="preserve"> Finalmente se </w:t>
      </w:r>
      <w:r w:rsidR="00433EF0">
        <w:rPr>
          <w:rFonts w:eastAsia="Calibri" w:cstheme="minorBidi"/>
        </w:rPr>
        <w:t>obtiene como salida</w:t>
      </w:r>
      <w:r w:rsidRPr="00460B76">
        <w:rPr>
          <w:rFonts w:eastAsia="Calibri" w:cstheme="minorBidi"/>
        </w:rPr>
        <w:t xml:space="preserve"> los datos transformados</w:t>
      </w:r>
      <w:r w:rsidR="00433EF0">
        <w:rPr>
          <w:rFonts w:eastAsia="Calibri" w:cstheme="minorBidi"/>
        </w:rPr>
        <w:t>,</w:t>
      </w:r>
      <w:r w:rsidRPr="00460B76">
        <w:rPr>
          <w:rFonts w:eastAsia="Calibri" w:cstheme="minorBidi"/>
        </w:rPr>
        <w:t xml:space="preserve"> el valor óptimo de λ utilizado para la transformación</w:t>
      </w:r>
      <w:r w:rsidR="00433EF0">
        <w:rPr>
          <w:rFonts w:eastAsia="Calibri" w:cstheme="minorBidi"/>
        </w:rPr>
        <w:t xml:space="preserve"> y el valor la asimetría (</w:t>
      </w:r>
      <w:proofErr w:type="spellStart"/>
      <w:r w:rsidR="00433EF0">
        <w:rPr>
          <w:rFonts w:eastAsia="Calibri" w:cstheme="minorBidi"/>
        </w:rPr>
        <w:t>skewness</w:t>
      </w:r>
      <w:proofErr w:type="spellEnd"/>
      <w:r w:rsidR="00433EF0">
        <w:rPr>
          <w:rFonts w:eastAsia="Calibri" w:cstheme="minorBidi"/>
        </w:rPr>
        <w:t>).</w:t>
      </w:r>
    </w:p>
    <w:p w14:paraId="688D1D92" w14:textId="3280AF3A" w:rsidR="00803CE0" w:rsidRDefault="00803CE0" w:rsidP="00803CE0">
      <w:pPr>
        <w:pStyle w:val="NormalWeb"/>
        <w:jc w:val="both"/>
        <w:rPr>
          <w:rFonts w:eastAsia="Calibri" w:cstheme="minorBidi"/>
        </w:rPr>
      </w:pPr>
      <w:r>
        <w:rPr>
          <w:rFonts w:eastAsia="Calibri" w:cstheme="minorBidi"/>
        </w:rPr>
        <w:t xml:space="preserve">En la </w:t>
      </w:r>
      <w:r>
        <w:rPr>
          <w:rFonts w:eastAsia="Calibri" w:cstheme="minorBidi"/>
        </w:rPr>
        <w:fldChar w:fldCharType="begin"/>
      </w:r>
      <w:r>
        <w:rPr>
          <w:rFonts w:eastAsia="Calibri" w:cstheme="minorBidi"/>
        </w:rPr>
        <w:instrText xml:space="preserve"> REF _Ref169338963 \h  \* MERGEFORMAT </w:instrText>
      </w:r>
      <w:r>
        <w:rPr>
          <w:rFonts w:eastAsia="Calibri" w:cstheme="minorBidi"/>
        </w:rPr>
      </w:r>
      <w:r>
        <w:rPr>
          <w:rFonts w:eastAsia="Calibri" w:cstheme="minorBidi"/>
        </w:rPr>
        <w:fldChar w:fldCharType="separate"/>
      </w:r>
      <w:r>
        <w:t xml:space="preserve">Tabla </w:t>
      </w:r>
      <w:r>
        <w:rPr>
          <w:noProof/>
        </w:rPr>
        <w:t>4</w:t>
      </w:r>
      <w:r>
        <w:rPr>
          <w:rFonts w:eastAsia="Calibri" w:cstheme="minorBidi"/>
        </w:rPr>
        <w:fldChar w:fldCharType="end"/>
      </w:r>
      <w:r>
        <w:rPr>
          <w:rFonts w:eastAsia="Calibri" w:cstheme="minorBidi"/>
        </w:rPr>
        <w:t xml:space="preserve"> se muestran </w:t>
      </w:r>
      <w:r w:rsidR="00B15B1F">
        <w:rPr>
          <w:rFonts w:eastAsia="Calibri" w:cstheme="minorBidi"/>
        </w:rPr>
        <w:t>la asimetría (</w:t>
      </w:r>
      <w:proofErr w:type="spellStart"/>
      <w:r w:rsidR="00B15B1F">
        <w:rPr>
          <w:rFonts w:eastAsia="Calibri" w:cstheme="minorBidi"/>
        </w:rPr>
        <w:t>sk</w:t>
      </w:r>
      <w:r w:rsidR="00213C89">
        <w:rPr>
          <w:rFonts w:eastAsia="Calibri" w:cstheme="minorBidi"/>
        </w:rPr>
        <w:t>e</w:t>
      </w:r>
      <w:r w:rsidR="00B15B1F">
        <w:rPr>
          <w:rFonts w:eastAsia="Calibri" w:cstheme="minorBidi"/>
        </w:rPr>
        <w:t>wness</w:t>
      </w:r>
      <w:proofErr w:type="spellEnd"/>
      <w:r w:rsidR="00213C89">
        <w:rPr>
          <w:rFonts w:eastAsia="Calibri" w:cstheme="minorBidi"/>
        </w:rPr>
        <w:t>)</w:t>
      </w:r>
      <w:r>
        <w:rPr>
          <w:rFonts w:eastAsia="Calibri" w:cstheme="minorBidi"/>
        </w:rPr>
        <w:t xml:space="preserve"> que presentan las variables antes de realizarles la transformación Box-Cox, la cual </w:t>
      </w:r>
      <w:r>
        <w:t>puede ayudar a normalizar la distribución de la variable respuesta y mejorar el ajuste del modelo.</w:t>
      </w:r>
      <w:r w:rsidR="00E24135">
        <w:t xml:space="preserve"> </w:t>
      </w:r>
      <w:r w:rsidR="003A617A">
        <w:t>M</w:t>
      </w:r>
      <w:r w:rsidR="00862FB6">
        <w:t xml:space="preserve">ientras más cercano a </w:t>
      </w:r>
      <w:r w:rsidR="00B806A8">
        <w:t>cero más simétrica es una di</w:t>
      </w:r>
      <w:r w:rsidR="0019371B">
        <w:t>stribución</w:t>
      </w:r>
      <w:r w:rsidR="007D2441">
        <w:t xml:space="preserve">, </w:t>
      </w:r>
      <w:r w:rsidR="00563C47">
        <w:t>si el valor es positivo</w:t>
      </w:r>
      <w:r w:rsidR="00FE1DB7">
        <w:t xml:space="preserve"> indica que la cola derecha (valores altos) de la distribución es </w:t>
      </w:r>
      <w:proofErr w:type="gramStart"/>
      <w:r w:rsidR="00FE1DB7">
        <w:t>más larga o más pesada</w:t>
      </w:r>
      <w:proofErr w:type="gramEnd"/>
      <w:r w:rsidR="00FE1DB7">
        <w:t xml:space="preserve"> que la izquierda</w:t>
      </w:r>
      <w:r w:rsidR="00C20F94">
        <w:t xml:space="preserve"> (preci</w:t>
      </w:r>
      <w:r w:rsidR="007A13DA">
        <w:t>pitación</w:t>
      </w:r>
      <w:r w:rsidR="00993722">
        <w:t>, radiación</w:t>
      </w:r>
      <w:r w:rsidR="007A13DA">
        <w:t>)</w:t>
      </w:r>
      <w:r w:rsidR="00251D4E">
        <w:t>, mientras que un v</w:t>
      </w:r>
      <w:r w:rsidR="0002795E">
        <w:t xml:space="preserve">alor negativo </w:t>
      </w:r>
      <w:r w:rsidR="005C7D05">
        <w:t>indica que la cola izquierda (valores bajos) es más larga o más pesada que la derecha (</w:t>
      </w:r>
      <w:r w:rsidR="0079235A">
        <w:t>hu</w:t>
      </w:r>
      <w:r w:rsidR="00065A8E">
        <w:t>medad</w:t>
      </w:r>
      <w:r w:rsidR="005C7D05">
        <w:t>)</w:t>
      </w:r>
      <w:r w:rsidR="00FE1DB7">
        <w:t>.</w:t>
      </w:r>
      <w:r w:rsidR="008D79B2">
        <w:t xml:space="preserve"> E</w:t>
      </w:r>
      <w:r w:rsidR="00A2587B">
        <w:t xml:space="preserve">n el </w:t>
      </w:r>
      <w:r w:rsidR="00DC0B76">
        <w:t xml:space="preserve">caso de la </w:t>
      </w:r>
      <w:r w:rsidR="000D4CD0">
        <w:t xml:space="preserve">presión </w:t>
      </w:r>
      <w:r w:rsidR="00A51BFA">
        <w:t>la simetría</w:t>
      </w:r>
      <w:r w:rsidR="00296E49">
        <w:t xml:space="preserve"> es alta</w:t>
      </w:r>
      <w:r w:rsidR="000E5589">
        <w:t>.</w:t>
      </w:r>
    </w:p>
    <w:p w14:paraId="08B45245" w14:textId="20B9C4F0" w:rsidR="00803CE0" w:rsidRPr="004B2B39" w:rsidRDefault="00803CE0" w:rsidP="00803CE0">
      <w:pPr>
        <w:pStyle w:val="Tabla"/>
      </w:pPr>
      <w:bookmarkStart w:id="30" w:name="_Ref169338963"/>
      <w:r>
        <w:t xml:space="preserve">Tabla </w:t>
      </w:r>
      <w:r>
        <w:fldChar w:fldCharType="begin"/>
      </w:r>
      <w:r>
        <w:instrText xml:space="preserve"> SEQ Tabla \* ARABIC </w:instrText>
      </w:r>
      <w:r>
        <w:fldChar w:fldCharType="separate"/>
      </w:r>
      <w:r w:rsidR="00F202DE">
        <w:rPr>
          <w:noProof/>
        </w:rPr>
        <w:t>5</w:t>
      </w:r>
      <w:r>
        <w:rPr>
          <w:noProof/>
        </w:rPr>
        <w:fldChar w:fldCharType="end"/>
      </w:r>
      <w:bookmarkEnd w:id="30"/>
      <w:r>
        <w:t xml:space="preserve">. </w:t>
      </w:r>
      <w:r w:rsidR="00B15B1F">
        <w:t>Asimetrías</w:t>
      </w:r>
      <w:r>
        <w:t xml:space="preserve"> de las variables de análisis antes y después de la transformación Box-Cox</w:t>
      </w:r>
    </w:p>
    <w:tbl>
      <w:tblPr>
        <w:tblW w:w="5000" w:type="pct"/>
        <w:tblCellMar>
          <w:left w:w="70" w:type="dxa"/>
          <w:right w:w="70" w:type="dxa"/>
        </w:tblCellMar>
        <w:tblLook w:val="04A0" w:firstRow="1" w:lastRow="0" w:firstColumn="1" w:lastColumn="0" w:noHBand="0" w:noVBand="1"/>
      </w:tblPr>
      <w:tblGrid>
        <w:gridCol w:w="3256"/>
        <w:gridCol w:w="3142"/>
        <w:gridCol w:w="3209"/>
      </w:tblGrid>
      <w:tr w:rsidR="00803CE0" w:rsidRPr="005B3176" w14:paraId="4010C73D" w14:textId="77777777" w:rsidTr="00DF403D">
        <w:trPr>
          <w:trHeight w:val="300"/>
        </w:trPr>
        <w:tc>
          <w:tcPr>
            <w:tcW w:w="22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C4C795" w14:textId="2ED9B2B9" w:rsidR="00803CE0" w:rsidRPr="00191298" w:rsidRDefault="00652B26" w:rsidP="00DF403D">
            <w:pPr>
              <w:spacing w:line="240" w:lineRule="auto"/>
              <w:ind w:firstLine="0"/>
              <w:jc w:val="center"/>
              <w:rPr>
                <w:rFonts w:eastAsia="Times New Roman" w:cs="Times New Roman"/>
                <w:b/>
                <w:color w:val="000000"/>
              </w:rPr>
            </w:pPr>
            <w:r w:rsidRPr="00191298">
              <w:rPr>
                <w:rFonts w:eastAsia="Times New Roman" w:cs="Times New Roman"/>
                <w:b/>
                <w:color w:val="000000"/>
              </w:rPr>
              <w:t>Variables</w:t>
            </w:r>
          </w:p>
        </w:tc>
        <w:tc>
          <w:tcPr>
            <w:tcW w:w="1372" w:type="pct"/>
            <w:tcBorders>
              <w:top w:val="single" w:sz="4" w:space="0" w:color="auto"/>
              <w:left w:val="nil"/>
              <w:bottom w:val="single" w:sz="4" w:space="0" w:color="auto"/>
              <w:right w:val="single" w:sz="4" w:space="0" w:color="auto"/>
            </w:tcBorders>
            <w:shd w:val="clear" w:color="auto" w:fill="auto"/>
            <w:noWrap/>
            <w:vAlign w:val="center"/>
            <w:hideMark/>
          </w:tcPr>
          <w:p w14:paraId="0029608C" w14:textId="31ECBA6D" w:rsidR="00803CE0" w:rsidRPr="00191298" w:rsidRDefault="00652B26" w:rsidP="00DF403D">
            <w:pPr>
              <w:spacing w:line="240" w:lineRule="auto"/>
              <w:ind w:firstLine="0"/>
              <w:jc w:val="center"/>
              <w:rPr>
                <w:rFonts w:eastAsia="Times New Roman" w:cs="Times New Roman"/>
                <w:b/>
                <w:color w:val="000000"/>
              </w:rPr>
            </w:pPr>
            <w:r w:rsidRPr="00191298">
              <w:rPr>
                <w:rFonts w:eastAsia="Times New Roman" w:cs="Times New Roman"/>
                <w:b/>
                <w:color w:val="000000"/>
              </w:rPr>
              <w:t>Asimetría</w:t>
            </w:r>
            <w:r w:rsidR="00803CE0" w:rsidRPr="00191298">
              <w:rPr>
                <w:rFonts w:eastAsia="Times New Roman" w:cs="Times New Roman"/>
                <w:b/>
                <w:color w:val="000000"/>
              </w:rPr>
              <w:t xml:space="preserve"> sin transformación</w:t>
            </w:r>
          </w:p>
        </w:tc>
        <w:tc>
          <w:tcPr>
            <w:tcW w:w="1425" w:type="pct"/>
            <w:tcBorders>
              <w:top w:val="single" w:sz="4" w:space="0" w:color="auto"/>
              <w:left w:val="nil"/>
              <w:bottom w:val="single" w:sz="4" w:space="0" w:color="auto"/>
              <w:right w:val="single" w:sz="4" w:space="0" w:color="auto"/>
            </w:tcBorders>
            <w:shd w:val="clear" w:color="auto" w:fill="auto"/>
            <w:noWrap/>
            <w:vAlign w:val="center"/>
            <w:hideMark/>
          </w:tcPr>
          <w:p w14:paraId="4E697DED" w14:textId="762496A4" w:rsidR="00803CE0" w:rsidRPr="00191298" w:rsidRDefault="00652B26" w:rsidP="00DF403D">
            <w:pPr>
              <w:spacing w:line="240" w:lineRule="auto"/>
              <w:ind w:firstLine="0"/>
              <w:jc w:val="center"/>
              <w:rPr>
                <w:rFonts w:eastAsia="Times New Roman" w:cs="Times New Roman"/>
                <w:b/>
                <w:color w:val="000000"/>
              </w:rPr>
            </w:pPr>
            <w:r w:rsidRPr="00191298">
              <w:rPr>
                <w:rFonts w:eastAsia="Times New Roman" w:cs="Times New Roman"/>
                <w:b/>
                <w:color w:val="000000"/>
              </w:rPr>
              <w:t>Asimetría</w:t>
            </w:r>
            <w:r w:rsidR="00803CE0" w:rsidRPr="00191298">
              <w:rPr>
                <w:rFonts w:eastAsia="Times New Roman" w:cs="Times New Roman"/>
                <w:b/>
                <w:color w:val="000000"/>
              </w:rPr>
              <w:t xml:space="preserve"> con transformación</w:t>
            </w:r>
          </w:p>
        </w:tc>
      </w:tr>
      <w:tr w:rsidR="00803CE0" w:rsidRPr="005B3176" w14:paraId="17D0CD0C" w14:textId="77777777" w:rsidTr="00DF403D">
        <w:trPr>
          <w:trHeight w:val="300"/>
        </w:trPr>
        <w:tc>
          <w:tcPr>
            <w:tcW w:w="2204" w:type="pct"/>
            <w:tcBorders>
              <w:top w:val="nil"/>
              <w:left w:val="single" w:sz="4" w:space="0" w:color="auto"/>
              <w:bottom w:val="single" w:sz="4" w:space="0" w:color="auto"/>
              <w:right w:val="single" w:sz="4" w:space="0" w:color="auto"/>
            </w:tcBorders>
            <w:shd w:val="clear" w:color="auto" w:fill="auto"/>
            <w:noWrap/>
            <w:vAlign w:val="center"/>
            <w:hideMark/>
          </w:tcPr>
          <w:p w14:paraId="5EB844BA" w14:textId="77777777" w:rsidR="00803CE0" w:rsidRPr="00191298" w:rsidRDefault="00803CE0" w:rsidP="00DF403D">
            <w:pPr>
              <w:spacing w:line="240" w:lineRule="auto"/>
              <w:ind w:firstLine="0"/>
              <w:jc w:val="center"/>
              <w:rPr>
                <w:rFonts w:eastAsia="Times New Roman" w:cs="Times New Roman"/>
                <w:b/>
                <w:color w:val="000000"/>
              </w:rPr>
            </w:pPr>
            <w:r w:rsidRPr="00191298">
              <w:rPr>
                <w:rFonts w:eastAsia="Times New Roman" w:cs="Times New Roman"/>
                <w:b/>
                <w:color w:val="000000"/>
              </w:rPr>
              <w:t>Humedad</w:t>
            </w:r>
          </w:p>
        </w:tc>
        <w:tc>
          <w:tcPr>
            <w:tcW w:w="1372" w:type="pct"/>
            <w:tcBorders>
              <w:top w:val="nil"/>
              <w:left w:val="nil"/>
              <w:bottom w:val="single" w:sz="4" w:space="0" w:color="auto"/>
              <w:right w:val="single" w:sz="4" w:space="0" w:color="auto"/>
            </w:tcBorders>
            <w:shd w:val="clear" w:color="auto" w:fill="auto"/>
            <w:noWrap/>
            <w:vAlign w:val="center"/>
            <w:hideMark/>
          </w:tcPr>
          <w:p w14:paraId="5E317E0B" w14:textId="7C48762D" w:rsidR="00803CE0" w:rsidRPr="00191298" w:rsidRDefault="00803CE0" w:rsidP="00DF403D">
            <w:pPr>
              <w:spacing w:line="240" w:lineRule="auto"/>
              <w:ind w:firstLine="0"/>
              <w:jc w:val="center"/>
              <w:rPr>
                <w:rFonts w:eastAsia="Times New Roman" w:cs="Times New Roman"/>
                <w:color w:val="000000"/>
              </w:rPr>
            </w:pPr>
            <w:r w:rsidRPr="00191298">
              <w:rPr>
                <w:rFonts w:eastAsia="Times New Roman" w:cs="Times New Roman"/>
                <w:color w:val="000000"/>
              </w:rPr>
              <w:t>-0</w:t>
            </w:r>
            <w:r w:rsidR="00191298">
              <w:rPr>
                <w:rFonts w:eastAsia="Times New Roman" w:cs="Times New Roman"/>
                <w:color w:val="000000"/>
              </w:rPr>
              <w:t>.</w:t>
            </w:r>
            <w:r w:rsidRPr="00191298">
              <w:rPr>
                <w:rFonts w:eastAsia="Times New Roman" w:cs="Times New Roman"/>
                <w:color w:val="000000"/>
              </w:rPr>
              <w:t>834</w:t>
            </w:r>
          </w:p>
        </w:tc>
        <w:tc>
          <w:tcPr>
            <w:tcW w:w="1425" w:type="pct"/>
            <w:tcBorders>
              <w:top w:val="nil"/>
              <w:left w:val="nil"/>
              <w:bottom w:val="single" w:sz="4" w:space="0" w:color="auto"/>
              <w:right w:val="single" w:sz="4" w:space="0" w:color="auto"/>
            </w:tcBorders>
            <w:shd w:val="clear" w:color="auto" w:fill="auto"/>
            <w:noWrap/>
            <w:vAlign w:val="center"/>
            <w:hideMark/>
          </w:tcPr>
          <w:p w14:paraId="2BBD4A1C" w14:textId="56CFA309" w:rsidR="00803CE0" w:rsidRPr="00191298" w:rsidRDefault="00803CE0" w:rsidP="00DF403D">
            <w:pPr>
              <w:spacing w:line="240" w:lineRule="auto"/>
              <w:ind w:firstLine="0"/>
              <w:jc w:val="center"/>
              <w:rPr>
                <w:rFonts w:eastAsia="Times New Roman" w:cs="Times New Roman"/>
                <w:color w:val="000000"/>
              </w:rPr>
            </w:pPr>
            <w:r w:rsidRPr="00191298">
              <w:rPr>
                <w:rFonts w:eastAsia="Times New Roman" w:cs="Times New Roman"/>
                <w:color w:val="000000"/>
              </w:rPr>
              <w:t>-0</w:t>
            </w:r>
            <w:r w:rsidR="00191298">
              <w:rPr>
                <w:rFonts w:eastAsia="Times New Roman" w:cs="Times New Roman"/>
                <w:color w:val="000000"/>
              </w:rPr>
              <w:t>.</w:t>
            </w:r>
            <w:r w:rsidRPr="00191298">
              <w:rPr>
                <w:rFonts w:eastAsia="Times New Roman" w:cs="Times New Roman"/>
                <w:color w:val="000000"/>
              </w:rPr>
              <w:t>330</w:t>
            </w:r>
          </w:p>
        </w:tc>
      </w:tr>
      <w:tr w:rsidR="00803CE0" w:rsidRPr="005B3176" w14:paraId="4717A9CA" w14:textId="77777777" w:rsidTr="00DF403D">
        <w:trPr>
          <w:trHeight w:val="300"/>
        </w:trPr>
        <w:tc>
          <w:tcPr>
            <w:tcW w:w="2204" w:type="pct"/>
            <w:tcBorders>
              <w:top w:val="nil"/>
              <w:left w:val="single" w:sz="4" w:space="0" w:color="auto"/>
              <w:bottom w:val="single" w:sz="4" w:space="0" w:color="auto"/>
              <w:right w:val="single" w:sz="4" w:space="0" w:color="auto"/>
            </w:tcBorders>
            <w:shd w:val="clear" w:color="auto" w:fill="auto"/>
            <w:noWrap/>
            <w:vAlign w:val="center"/>
            <w:hideMark/>
          </w:tcPr>
          <w:p w14:paraId="4056F3AA" w14:textId="77777777" w:rsidR="00803CE0" w:rsidRPr="00191298" w:rsidRDefault="00803CE0" w:rsidP="00DF403D">
            <w:pPr>
              <w:spacing w:line="240" w:lineRule="auto"/>
              <w:ind w:firstLine="0"/>
              <w:jc w:val="center"/>
              <w:rPr>
                <w:rFonts w:eastAsia="Times New Roman" w:cs="Times New Roman"/>
                <w:b/>
                <w:color w:val="000000"/>
              </w:rPr>
            </w:pPr>
            <w:r w:rsidRPr="00191298">
              <w:rPr>
                <w:rFonts w:eastAsia="Times New Roman" w:cs="Times New Roman"/>
                <w:b/>
                <w:color w:val="000000"/>
              </w:rPr>
              <w:t>Precipitación</w:t>
            </w:r>
          </w:p>
        </w:tc>
        <w:tc>
          <w:tcPr>
            <w:tcW w:w="1372" w:type="pct"/>
            <w:tcBorders>
              <w:top w:val="nil"/>
              <w:left w:val="nil"/>
              <w:bottom w:val="single" w:sz="4" w:space="0" w:color="auto"/>
              <w:right w:val="single" w:sz="4" w:space="0" w:color="auto"/>
            </w:tcBorders>
            <w:shd w:val="clear" w:color="auto" w:fill="auto"/>
            <w:noWrap/>
            <w:vAlign w:val="center"/>
            <w:hideMark/>
          </w:tcPr>
          <w:p w14:paraId="62CEA456" w14:textId="7EFD2E19" w:rsidR="00803CE0" w:rsidRPr="00191298" w:rsidRDefault="00803CE0" w:rsidP="00DF403D">
            <w:pPr>
              <w:spacing w:line="240" w:lineRule="auto"/>
              <w:ind w:firstLine="0"/>
              <w:jc w:val="center"/>
              <w:rPr>
                <w:rFonts w:eastAsia="Times New Roman" w:cs="Times New Roman"/>
                <w:color w:val="000000"/>
              </w:rPr>
            </w:pPr>
            <w:r w:rsidRPr="00191298">
              <w:rPr>
                <w:rFonts w:eastAsia="Times New Roman" w:cs="Times New Roman"/>
                <w:color w:val="000000"/>
              </w:rPr>
              <w:t>10</w:t>
            </w:r>
            <w:r w:rsidR="00191298">
              <w:rPr>
                <w:rFonts w:eastAsia="Times New Roman" w:cs="Times New Roman"/>
                <w:color w:val="000000"/>
              </w:rPr>
              <w:t>.</w:t>
            </w:r>
            <w:r w:rsidRPr="00191298">
              <w:rPr>
                <w:rFonts w:eastAsia="Times New Roman" w:cs="Times New Roman"/>
                <w:color w:val="000000"/>
              </w:rPr>
              <w:t>277</w:t>
            </w:r>
          </w:p>
        </w:tc>
        <w:tc>
          <w:tcPr>
            <w:tcW w:w="1425" w:type="pct"/>
            <w:tcBorders>
              <w:top w:val="nil"/>
              <w:left w:val="nil"/>
              <w:bottom w:val="single" w:sz="4" w:space="0" w:color="auto"/>
              <w:right w:val="single" w:sz="4" w:space="0" w:color="auto"/>
            </w:tcBorders>
            <w:shd w:val="clear" w:color="auto" w:fill="auto"/>
            <w:noWrap/>
            <w:vAlign w:val="center"/>
            <w:hideMark/>
          </w:tcPr>
          <w:p w14:paraId="2C836071" w14:textId="1C4EE42A" w:rsidR="00803CE0" w:rsidRPr="00191298" w:rsidRDefault="00803CE0" w:rsidP="00DF403D">
            <w:pPr>
              <w:spacing w:line="240" w:lineRule="auto"/>
              <w:ind w:firstLine="0"/>
              <w:jc w:val="center"/>
              <w:rPr>
                <w:rFonts w:eastAsia="Times New Roman" w:cs="Times New Roman"/>
                <w:color w:val="000000"/>
              </w:rPr>
            </w:pPr>
            <w:r w:rsidRPr="00191298">
              <w:rPr>
                <w:rFonts w:eastAsia="Times New Roman" w:cs="Times New Roman"/>
                <w:color w:val="000000"/>
              </w:rPr>
              <w:t>2</w:t>
            </w:r>
            <w:r w:rsidR="00191298">
              <w:rPr>
                <w:rFonts w:eastAsia="Times New Roman" w:cs="Times New Roman"/>
                <w:color w:val="000000"/>
              </w:rPr>
              <w:t>.</w:t>
            </w:r>
            <w:r w:rsidRPr="00191298">
              <w:rPr>
                <w:rFonts w:eastAsia="Times New Roman" w:cs="Times New Roman"/>
                <w:color w:val="000000"/>
              </w:rPr>
              <w:t>528</w:t>
            </w:r>
          </w:p>
        </w:tc>
      </w:tr>
      <w:tr w:rsidR="00803CE0" w:rsidRPr="005B3176" w14:paraId="6DA5E522" w14:textId="77777777" w:rsidTr="00DF403D">
        <w:trPr>
          <w:trHeight w:val="300"/>
        </w:trPr>
        <w:tc>
          <w:tcPr>
            <w:tcW w:w="2204" w:type="pct"/>
            <w:tcBorders>
              <w:top w:val="nil"/>
              <w:left w:val="single" w:sz="4" w:space="0" w:color="auto"/>
              <w:bottom w:val="single" w:sz="4" w:space="0" w:color="auto"/>
              <w:right w:val="single" w:sz="4" w:space="0" w:color="auto"/>
            </w:tcBorders>
            <w:shd w:val="clear" w:color="auto" w:fill="auto"/>
            <w:noWrap/>
            <w:vAlign w:val="center"/>
            <w:hideMark/>
          </w:tcPr>
          <w:p w14:paraId="71D982F2" w14:textId="77777777" w:rsidR="00803CE0" w:rsidRPr="00191298" w:rsidRDefault="00803CE0" w:rsidP="00DF403D">
            <w:pPr>
              <w:spacing w:line="240" w:lineRule="auto"/>
              <w:ind w:firstLine="0"/>
              <w:jc w:val="center"/>
              <w:rPr>
                <w:rFonts w:eastAsia="Times New Roman" w:cs="Times New Roman"/>
                <w:b/>
                <w:color w:val="000000"/>
              </w:rPr>
            </w:pPr>
            <w:r w:rsidRPr="00191298">
              <w:rPr>
                <w:rFonts w:eastAsia="Times New Roman" w:cs="Times New Roman"/>
                <w:b/>
                <w:color w:val="000000"/>
              </w:rPr>
              <w:t>Presión</w:t>
            </w:r>
          </w:p>
        </w:tc>
        <w:tc>
          <w:tcPr>
            <w:tcW w:w="1372" w:type="pct"/>
            <w:tcBorders>
              <w:top w:val="nil"/>
              <w:left w:val="nil"/>
              <w:bottom w:val="single" w:sz="4" w:space="0" w:color="auto"/>
              <w:right w:val="single" w:sz="4" w:space="0" w:color="auto"/>
            </w:tcBorders>
            <w:shd w:val="clear" w:color="auto" w:fill="auto"/>
            <w:noWrap/>
            <w:vAlign w:val="center"/>
            <w:hideMark/>
          </w:tcPr>
          <w:p w14:paraId="40817294" w14:textId="77777777" w:rsidR="00803CE0" w:rsidRPr="00191298" w:rsidRDefault="00803CE0" w:rsidP="00DF403D">
            <w:pPr>
              <w:spacing w:line="240" w:lineRule="auto"/>
              <w:ind w:firstLine="0"/>
              <w:jc w:val="center"/>
              <w:rPr>
                <w:rFonts w:eastAsia="Times New Roman" w:cs="Times New Roman"/>
                <w:color w:val="000000"/>
              </w:rPr>
            </w:pPr>
            <w:r w:rsidRPr="00191298">
              <w:rPr>
                <w:rFonts w:eastAsia="Times New Roman" w:cs="Times New Roman"/>
                <w:color w:val="000000"/>
              </w:rPr>
              <w:t xml:space="preserve"> </w:t>
            </w:r>
            <w:proofErr w:type="spellStart"/>
            <w:r w:rsidRPr="00191298">
              <w:rPr>
                <w:rFonts w:eastAsia="Times New Roman" w:cs="Times New Roman"/>
                <w:color w:val="000000"/>
              </w:rPr>
              <w:t>nan</w:t>
            </w:r>
            <w:proofErr w:type="spellEnd"/>
          </w:p>
        </w:tc>
        <w:tc>
          <w:tcPr>
            <w:tcW w:w="1425" w:type="pct"/>
            <w:tcBorders>
              <w:top w:val="nil"/>
              <w:left w:val="nil"/>
              <w:bottom w:val="single" w:sz="4" w:space="0" w:color="auto"/>
              <w:right w:val="single" w:sz="4" w:space="0" w:color="auto"/>
            </w:tcBorders>
            <w:shd w:val="clear" w:color="auto" w:fill="auto"/>
            <w:noWrap/>
            <w:vAlign w:val="center"/>
            <w:hideMark/>
          </w:tcPr>
          <w:p w14:paraId="41156A90" w14:textId="77777777" w:rsidR="00803CE0" w:rsidRPr="00191298" w:rsidRDefault="00803CE0" w:rsidP="00DF403D">
            <w:pPr>
              <w:spacing w:line="240" w:lineRule="auto"/>
              <w:ind w:firstLine="0"/>
              <w:jc w:val="center"/>
              <w:rPr>
                <w:rFonts w:eastAsia="Times New Roman" w:cs="Times New Roman"/>
                <w:color w:val="000000"/>
              </w:rPr>
            </w:pPr>
            <w:r w:rsidRPr="00191298">
              <w:rPr>
                <w:rFonts w:eastAsia="Times New Roman" w:cs="Times New Roman"/>
                <w:color w:val="000000"/>
              </w:rPr>
              <w:t xml:space="preserve"> </w:t>
            </w:r>
            <w:proofErr w:type="spellStart"/>
            <w:r w:rsidRPr="00191298">
              <w:rPr>
                <w:rFonts w:eastAsia="Times New Roman" w:cs="Times New Roman"/>
                <w:color w:val="000000"/>
              </w:rPr>
              <w:t>nan</w:t>
            </w:r>
            <w:proofErr w:type="spellEnd"/>
          </w:p>
        </w:tc>
      </w:tr>
      <w:tr w:rsidR="00803CE0" w:rsidRPr="005B3176" w14:paraId="48B7CE30" w14:textId="77777777" w:rsidTr="00DF403D">
        <w:trPr>
          <w:trHeight w:val="300"/>
        </w:trPr>
        <w:tc>
          <w:tcPr>
            <w:tcW w:w="2204" w:type="pct"/>
            <w:tcBorders>
              <w:top w:val="nil"/>
              <w:left w:val="single" w:sz="4" w:space="0" w:color="auto"/>
              <w:bottom w:val="single" w:sz="4" w:space="0" w:color="auto"/>
              <w:right w:val="single" w:sz="4" w:space="0" w:color="auto"/>
            </w:tcBorders>
            <w:shd w:val="clear" w:color="auto" w:fill="auto"/>
            <w:noWrap/>
            <w:vAlign w:val="center"/>
            <w:hideMark/>
          </w:tcPr>
          <w:p w14:paraId="10544CDB" w14:textId="77777777" w:rsidR="00803CE0" w:rsidRPr="00191298" w:rsidRDefault="00803CE0" w:rsidP="00DF403D">
            <w:pPr>
              <w:spacing w:line="240" w:lineRule="auto"/>
              <w:ind w:firstLine="0"/>
              <w:jc w:val="center"/>
              <w:rPr>
                <w:rFonts w:eastAsia="Times New Roman" w:cs="Times New Roman"/>
                <w:b/>
                <w:color w:val="000000"/>
              </w:rPr>
            </w:pPr>
            <w:r w:rsidRPr="00191298">
              <w:rPr>
                <w:rFonts w:eastAsia="Times New Roman" w:cs="Times New Roman"/>
                <w:b/>
                <w:color w:val="000000"/>
              </w:rPr>
              <w:t>Temperatura</w:t>
            </w:r>
          </w:p>
        </w:tc>
        <w:tc>
          <w:tcPr>
            <w:tcW w:w="1372" w:type="pct"/>
            <w:tcBorders>
              <w:top w:val="nil"/>
              <w:left w:val="nil"/>
              <w:bottom w:val="single" w:sz="4" w:space="0" w:color="auto"/>
              <w:right w:val="single" w:sz="4" w:space="0" w:color="auto"/>
            </w:tcBorders>
            <w:shd w:val="clear" w:color="auto" w:fill="auto"/>
            <w:noWrap/>
            <w:vAlign w:val="center"/>
            <w:hideMark/>
          </w:tcPr>
          <w:p w14:paraId="0D1518A5" w14:textId="5FE167C6" w:rsidR="00803CE0" w:rsidRPr="00191298" w:rsidRDefault="00803CE0" w:rsidP="00DF403D">
            <w:pPr>
              <w:spacing w:line="240" w:lineRule="auto"/>
              <w:ind w:firstLine="0"/>
              <w:jc w:val="center"/>
              <w:rPr>
                <w:rFonts w:eastAsia="Times New Roman" w:cs="Times New Roman"/>
                <w:color w:val="000000"/>
              </w:rPr>
            </w:pPr>
            <w:r w:rsidRPr="00191298">
              <w:rPr>
                <w:rFonts w:eastAsia="Times New Roman" w:cs="Times New Roman"/>
                <w:color w:val="000000"/>
              </w:rPr>
              <w:t>0</w:t>
            </w:r>
            <w:r w:rsidR="00191298">
              <w:rPr>
                <w:rFonts w:eastAsia="Times New Roman" w:cs="Times New Roman"/>
                <w:color w:val="000000"/>
              </w:rPr>
              <w:t>.</w:t>
            </w:r>
            <w:r w:rsidRPr="00191298">
              <w:rPr>
                <w:rFonts w:eastAsia="Times New Roman" w:cs="Times New Roman"/>
                <w:color w:val="000000"/>
              </w:rPr>
              <w:t>575</w:t>
            </w:r>
          </w:p>
        </w:tc>
        <w:tc>
          <w:tcPr>
            <w:tcW w:w="1425" w:type="pct"/>
            <w:tcBorders>
              <w:top w:val="nil"/>
              <w:left w:val="nil"/>
              <w:bottom w:val="single" w:sz="4" w:space="0" w:color="auto"/>
              <w:right w:val="single" w:sz="4" w:space="0" w:color="auto"/>
            </w:tcBorders>
            <w:shd w:val="clear" w:color="auto" w:fill="auto"/>
            <w:noWrap/>
            <w:vAlign w:val="center"/>
            <w:hideMark/>
          </w:tcPr>
          <w:p w14:paraId="7D5F366C" w14:textId="5A7220A7" w:rsidR="00803CE0" w:rsidRPr="00191298" w:rsidRDefault="00803CE0" w:rsidP="00DF403D">
            <w:pPr>
              <w:spacing w:line="240" w:lineRule="auto"/>
              <w:ind w:firstLine="0"/>
              <w:jc w:val="center"/>
              <w:rPr>
                <w:rFonts w:eastAsia="Times New Roman" w:cs="Times New Roman"/>
                <w:color w:val="000000"/>
              </w:rPr>
            </w:pPr>
            <w:r w:rsidRPr="00191298">
              <w:rPr>
                <w:rFonts w:eastAsia="Times New Roman" w:cs="Times New Roman"/>
                <w:color w:val="000000"/>
              </w:rPr>
              <w:t>0</w:t>
            </w:r>
            <w:r w:rsidR="00191298">
              <w:rPr>
                <w:rFonts w:eastAsia="Times New Roman" w:cs="Times New Roman"/>
                <w:color w:val="000000"/>
              </w:rPr>
              <w:t>.</w:t>
            </w:r>
            <w:r w:rsidRPr="00191298">
              <w:rPr>
                <w:rFonts w:eastAsia="Times New Roman" w:cs="Times New Roman"/>
                <w:color w:val="000000"/>
              </w:rPr>
              <w:t>049</w:t>
            </w:r>
          </w:p>
        </w:tc>
      </w:tr>
      <w:tr w:rsidR="00803CE0" w:rsidRPr="005B3176" w14:paraId="1D9FD108" w14:textId="77777777" w:rsidTr="00DF403D">
        <w:trPr>
          <w:trHeight w:val="300"/>
        </w:trPr>
        <w:tc>
          <w:tcPr>
            <w:tcW w:w="2204" w:type="pct"/>
            <w:tcBorders>
              <w:top w:val="nil"/>
              <w:left w:val="single" w:sz="4" w:space="0" w:color="auto"/>
              <w:bottom w:val="single" w:sz="4" w:space="0" w:color="auto"/>
              <w:right w:val="single" w:sz="4" w:space="0" w:color="auto"/>
            </w:tcBorders>
            <w:shd w:val="clear" w:color="auto" w:fill="auto"/>
            <w:noWrap/>
            <w:vAlign w:val="center"/>
            <w:hideMark/>
          </w:tcPr>
          <w:p w14:paraId="4E6DD224" w14:textId="77777777" w:rsidR="00803CE0" w:rsidRPr="00191298" w:rsidRDefault="00803CE0" w:rsidP="00DF403D">
            <w:pPr>
              <w:spacing w:line="240" w:lineRule="auto"/>
              <w:ind w:firstLine="0"/>
              <w:jc w:val="center"/>
              <w:rPr>
                <w:rFonts w:eastAsia="Times New Roman" w:cs="Times New Roman"/>
                <w:b/>
                <w:color w:val="000000"/>
              </w:rPr>
            </w:pPr>
            <w:r w:rsidRPr="00191298">
              <w:rPr>
                <w:rFonts w:eastAsia="Times New Roman" w:cs="Times New Roman"/>
                <w:b/>
                <w:color w:val="000000"/>
              </w:rPr>
              <w:t>Velocidad promedio del viento</w:t>
            </w:r>
          </w:p>
        </w:tc>
        <w:tc>
          <w:tcPr>
            <w:tcW w:w="1372" w:type="pct"/>
            <w:tcBorders>
              <w:top w:val="nil"/>
              <w:left w:val="nil"/>
              <w:bottom w:val="single" w:sz="4" w:space="0" w:color="auto"/>
              <w:right w:val="single" w:sz="4" w:space="0" w:color="auto"/>
            </w:tcBorders>
            <w:shd w:val="clear" w:color="auto" w:fill="auto"/>
            <w:noWrap/>
            <w:vAlign w:val="center"/>
            <w:hideMark/>
          </w:tcPr>
          <w:p w14:paraId="66238C96" w14:textId="56A9C158" w:rsidR="00803CE0" w:rsidRPr="00191298" w:rsidRDefault="00803CE0" w:rsidP="00DF403D">
            <w:pPr>
              <w:spacing w:line="240" w:lineRule="auto"/>
              <w:ind w:firstLine="0"/>
              <w:jc w:val="center"/>
              <w:rPr>
                <w:rFonts w:eastAsia="Times New Roman" w:cs="Times New Roman"/>
                <w:color w:val="000000"/>
              </w:rPr>
            </w:pPr>
            <w:r w:rsidRPr="00191298">
              <w:rPr>
                <w:rFonts w:eastAsia="Times New Roman" w:cs="Times New Roman"/>
                <w:color w:val="000000"/>
              </w:rPr>
              <w:t>0</w:t>
            </w:r>
            <w:r w:rsidR="00191298">
              <w:rPr>
                <w:rFonts w:eastAsia="Times New Roman" w:cs="Times New Roman"/>
                <w:color w:val="000000"/>
              </w:rPr>
              <w:t>.</w:t>
            </w:r>
            <w:r w:rsidRPr="00191298">
              <w:rPr>
                <w:rFonts w:eastAsia="Times New Roman" w:cs="Times New Roman"/>
                <w:color w:val="000000"/>
              </w:rPr>
              <w:t>927</w:t>
            </w:r>
          </w:p>
        </w:tc>
        <w:tc>
          <w:tcPr>
            <w:tcW w:w="1425" w:type="pct"/>
            <w:tcBorders>
              <w:top w:val="nil"/>
              <w:left w:val="nil"/>
              <w:bottom w:val="single" w:sz="4" w:space="0" w:color="auto"/>
              <w:right w:val="single" w:sz="4" w:space="0" w:color="auto"/>
            </w:tcBorders>
            <w:shd w:val="clear" w:color="auto" w:fill="auto"/>
            <w:noWrap/>
            <w:vAlign w:val="center"/>
            <w:hideMark/>
          </w:tcPr>
          <w:p w14:paraId="7CD54AB4" w14:textId="3E4676EA" w:rsidR="00803CE0" w:rsidRPr="00191298" w:rsidRDefault="00803CE0" w:rsidP="00DF403D">
            <w:pPr>
              <w:spacing w:line="240" w:lineRule="auto"/>
              <w:ind w:firstLine="0"/>
              <w:jc w:val="center"/>
              <w:rPr>
                <w:rFonts w:eastAsia="Times New Roman" w:cs="Times New Roman"/>
                <w:color w:val="000000"/>
              </w:rPr>
            </w:pPr>
            <w:r w:rsidRPr="00191298">
              <w:rPr>
                <w:rFonts w:eastAsia="Times New Roman" w:cs="Times New Roman"/>
                <w:color w:val="000000"/>
              </w:rPr>
              <w:t>0</w:t>
            </w:r>
            <w:r w:rsidR="00191298">
              <w:rPr>
                <w:rFonts w:eastAsia="Times New Roman" w:cs="Times New Roman"/>
                <w:color w:val="000000"/>
              </w:rPr>
              <w:t>.</w:t>
            </w:r>
            <w:r w:rsidRPr="00191298">
              <w:rPr>
                <w:rFonts w:eastAsia="Times New Roman" w:cs="Times New Roman"/>
                <w:color w:val="000000"/>
              </w:rPr>
              <w:t>055</w:t>
            </w:r>
          </w:p>
        </w:tc>
      </w:tr>
      <w:tr w:rsidR="00803CE0" w:rsidRPr="005B3176" w14:paraId="0032BF2C" w14:textId="77777777" w:rsidTr="00DF403D">
        <w:trPr>
          <w:trHeight w:val="300"/>
        </w:trPr>
        <w:tc>
          <w:tcPr>
            <w:tcW w:w="2204" w:type="pct"/>
            <w:tcBorders>
              <w:top w:val="nil"/>
              <w:left w:val="single" w:sz="4" w:space="0" w:color="auto"/>
              <w:bottom w:val="single" w:sz="4" w:space="0" w:color="auto"/>
              <w:right w:val="single" w:sz="4" w:space="0" w:color="auto"/>
            </w:tcBorders>
            <w:shd w:val="clear" w:color="auto" w:fill="auto"/>
            <w:noWrap/>
            <w:vAlign w:val="center"/>
            <w:hideMark/>
          </w:tcPr>
          <w:p w14:paraId="1722DA47" w14:textId="77777777" w:rsidR="00803CE0" w:rsidRPr="00191298" w:rsidRDefault="00803CE0" w:rsidP="00DF403D">
            <w:pPr>
              <w:spacing w:line="240" w:lineRule="auto"/>
              <w:ind w:firstLine="0"/>
              <w:jc w:val="center"/>
              <w:rPr>
                <w:rFonts w:eastAsia="Times New Roman" w:cs="Times New Roman"/>
                <w:b/>
                <w:color w:val="000000"/>
              </w:rPr>
            </w:pPr>
            <w:r w:rsidRPr="00191298">
              <w:rPr>
                <w:rFonts w:eastAsia="Times New Roman" w:cs="Times New Roman"/>
                <w:b/>
                <w:color w:val="000000"/>
              </w:rPr>
              <w:t>Radiación</w:t>
            </w:r>
          </w:p>
        </w:tc>
        <w:tc>
          <w:tcPr>
            <w:tcW w:w="1372" w:type="pct"/>
            <w:tcBorders>
              <w:top w:val="nil"/>
              <w:left w:val="nil"/>
              <w:bottom w:val="single" w:sz="4" w:space="0" w:color="auto"/>
              <w:right w:val="single" w:sz="4" w:space="0" w:color="auto"/>
            </w:tcBorders>
            <w:shd w:val="clear" w:color="auto" w:fill="auto"/>
            <w:noWrap/>
            <w:vAlign w:val="center"/>
            <w:hideMark/>
          </w:tcPr>
          <w:p w14:paraId="2F1C9C60" w14:textId="31B0A2DC" w:rsidR="00803CE0" w:rsidRPr="00191298" w:rsidRDefault="00803CE0" w:rsidP="00DF403D">
            <w:pPr>
              <w:spacing w:line="240" w:lineRule="auto"/>
              <w:ind w:firstLine="0"/>
              <w:jc w:val="center"/>
              <w:rPr>
                <w:rFonts w:eastAsia="Times New Roman" w:cs="Times New Roman"/>
                <w:color w:val="000000"/>
              </w:rPr>
            </w:pPr>
            <w:r w:rsidRPr="00191298">
              <w:rPr>
                <w:rFonts w:eastAsia="Times New Roman" w:cs="Times New Roman"/>
                <w:color w:val="000000"/>
              </w:rPr>
              <w:t>1</w:t>
            </w:r>
            <w:r w:rsidR="00191298">
              <w:rPr>
                <w:rFonts w:eastAsia="Times New Roman" w:cs="Times New Roman"/>
                <w:color w:val="000000"/>
              </w:rPr>
              <w:t>.</w:t>
            </w:r>
            <w:r w:rsidRPr="00191298">
              <w:rPr>
                <w:rFonts w:eastAsia="Times New Roman" w:cs="Times New Roman"/>
                <w:color w:val="000000"/>
              </w:rPr>
              <w:t>413</w:t>
            </w:r>
          </w:p>
        </w:tc>
        <w:tc>
          <w:tcPr>
            <w:tcW w:w="1425" w:type="pct"/>
            <w:tcBorders>
              <w:top w:val="nil"/>
              <w:left w:val="nil"/>
              <w:bottom w:val="single" w:sz="4" w:space="0" w:color="auto"/>
              <w:right w:val="single" w:sz="4" w:space="0" w:color="auto"/>
            </w:tcBorders>
            <w:shd w:val="clear" w:color="auto" w:fill="auto"/>
            <w:noWrap/>
            <w:vAlign w:val="center"/>
            <w:hideMark/>
          </w:tcPr>
          <w:p w14:paraId="77A7ECC2" w14:textId="0B2F909D" w:rsidR="00803CE0" w:rsidRPr="00191298" w:rsidRDefault="00803CE0" w:rsidP="00DF403D">
            <w:pPr>
              <w:spacing w:line="240" w:lineRule="auto"/>
              <w:ind w:firstLine="0"/>
              <w:jc w:val="center"/>
              <w:rPr>
                <w:rFonts w:eastAsia="Times New Roman" w:cs="Times New Roman"/>
                <w:color w:val="000000"/>
              </w:rPr>
            </w:pPr>
            <w:r w:rsidRPr="00191298">
              <w:rPr>
                <w:rFonts w:eastAsia="Times New Roman" w:cs="Times New Roman"/>
                <w:color w:val="000000"/>
              </w:rPr>
              <w:t>0</w:t>
            </w:r>
            <w:r w:rsidR="00191298">
              <w:rPr>
                <w:rFonts w:eastAsia="Times New Roman" w:cs="Times New Roman"/>
                <w:color w:val="000000"/>
              </w:rPr>
              <w:t>.</w:t>
            </w:r>
            <w:r w:rsidRPr="00191298">
              <w:rPr>
                <w:rFonts w:eastAsia="Times New Roman" w:cs="Times New Roman"/>
                <w:color w:val="000000"/>
              </w:rPr>
              <w:t>108</w:t>
            </w:r>
          </w:p>
        </w:tc>
      </w:tr>
      <w:tr w:rsidR="00803CE0" w:rsidRPr="005B3176" w14:paraId="5DD0CE9D" w14:textId="77777777" w:rsidTr="00DF403D">
        <w:trPr>
          <w:trHeight w:val="300"/>
        </w:trPr>
        <w:tc>
          <w:tcPr>
            <w:tcW w:w="2204" w:type="pct"/>
            <w:tcBorders>
              <w:top w:val="nil"/>
              <w:left w:val="single" w:sz="4" w:space="0" w:color="auto"/>
              <w:bottom w:val="single" w:sz="4" w:space="0" w:color="auto"/>
              <w:right w:val="single" w:sz="4" w:space="0" w:color="auto"/>
            </w:tcBorders>
            <w:shd w:val="clear" w:color="auto" w:fill="auto"/>
            <w:noWrap/>
            <w:vAlign w:val="center"/>
            <w:hideMark/>
          </w:tcPr>
          <w:p w14:paraId="35DCB5A7" w14:textId="77777777" w:rsidR="00803CE0" w:rsidRPr="00191298" w:rsidRDefault="00803CE0" w:rsidP="00DF403D">
            <w:pPr>
              <w:spacing w:line="240" w:lineRule="auto"/>
              <w:ind w:firstLine="0"/>
              <w:jc w:val="center"/>
              <w:rPr>
                <w:rFonts w:eastAsia="Times New Roman" w:cs="Times New Roman"/>
                <w:b/>
                <w:color w:val="000000"/>
              </w:rPr>
            </w:pPr>
            <w:r w:rsidRPr="00191298">
              <w:rPr>
                <w:rFonts w:eastAsia="Times New Roman" w:cs="Times New Roman"/>
                <w:b/>
                <w:color w:val="000000"/>
              </w:rPr>
              <w:t>Humedad del suelo</w:t>
            </w:r>
          </w:p>
        </w:tc>
        <w:tc>
          <w:tcPr>
            <w:tcW w:w="1372" w:type="pct"/>
            <w:tcBorders>
              <w:top w:val="nil"/>
              <w:left w:val="nil"/>
              <w:bottom w:val="single" w:sz="4" w:space="0" w:color="auto"/>
              <w:right w:val="single" w:sz="4" w:space="0" w:color="auto"/>
            </w:tcBorders>
            <w:shd w:val="clear" w:color="auto" w:fill="auto"/>
            <w:noWrap/>
            <w:vAlign w:val="center"/>
            <w:hideMark/>
          </w:tcPr>
          <w:p w14:paraId="6F31AA1F" w14:textId="0F9A1AF9" w:rsidR="00803CE0" w:rsidRPr="00191298" w:rsidRDefault="00803CE0" w:rsidP="00DF403D">
            <w:pPr>
              <w:spacing w:line="240" w:lineRule="auto"/>
              <w:ind w:firstLine="0"/>
              <w:jc w:val="center"/>
              <w:rPr>
                <w:rFonts w:eastAsia="Times New Roman" w:cs="Times New Roman"/>
                <w:color w:val="000000"/>
              </w:rPr>
            </w:pPr>
            <w:r w:rsidRPr="00191298">
              <w:rPr>
                <w:rFonts w:eastAsia="Times New Roman" w:cs="Times New Roman"/>
                <w:color w:val="000000"/>
              </w:rPr>
              <w:t>-0</w:t>
            </w:r>
            <w:r w:rsidR="00191298">
              <w:rPr>
                <w:rFonts w:eastAsia="Times New Roman" w:cs="Times New Roman"/>
                <w:color w:val="000000"/>
              </w:rPr>
              <w:t>.</w:t>
            </w:r>
            <w:r w:rsidRPr="00191298">
              <w:rPr>
                <w:rFonts w:eastAsia="Times New Roman" w:cs="Times New Roman"/>
                <w:color w:val="000000"/>
              </w:rPr>
              <w:t>015</w:t>
            </w:r>
          </w:p>
        </w:tc>
        <w:tc>
          <w:tcPr>
            <w:tcW w:w="1425" w:type="pct"/>
            <w:tcBorders>
              <w:top w:val="nil"/>
              <w:left w:val="nil"/>
              <w:bottom w:val="single" w:sz="4" w:space="0" w:color="auto"/>
              <w:right w:val="single" w:sz="4" w:space="0" w:color="auto"/>
            </w:tcBorders>
            <w:shd w:val="clear" w:color="auto" w:fill="auto"/>
            <w:noWrap/>
            <w:vAlign w:val="center"/>
            <w:hideMark/>
          </w:tcPr>
          <w:p w14:paraId="5F586969" w14:textId="7C82AAFE" w:rsidR="00803CE0" w:rsidRPr="00191298" w:rsidRDefault="00803CE0" w:rsidP="00DF403D">
            <w:pPr>
              <w:spacing w:line="240" w:lineRule="auto"/>
              <w:ind w:firstLine="0"/>
              <w:jc w:val="center"/>
              <w:rPr>
                <w:rFonts w:eastAsia="Times New Roman" w:cs="Times New Roman"/>
                <w:color w:val="000000"/>
              </w:rPr>
            </w:pPr>
            <w:r w:rsidRPr="00191298">
              <w:rPr>
                <w:rFonts w:eastAsia="Times New Roman" w:cs="Times New Roman"/>
                <w:color w:val="000000"/>
              </w:rPr>
              <w:t>0</w:t>
            </w:r>
            <w:r w:rsidR="00191298">
              <w:rPr>
                <w:rFonts w:eastAsia="Times New Roman" w:cs="Times New Roman"/>
                <w:color w:val="000000"/>
              </w:rPr>
              <w:t>.</w:t>
            </w:r>
            <w:r w:rsidRPr="00191298">
              <w:rPr>
                <w:rFonts w:eastAsia="Times New Roman" w:cs="Times New Roman"/>
                <w:color w:val="000000"/>
              </w:rPr>
              <w:t>013</w:t>
            </w:r>
          </w:p>
        </w:tc>
      </w:tr>
    </w:tbl>
    <w:p w14:paraId="7D14B229" w14:textId="149306EE" w:rsidR="00A37F38" w:rsidRPr="00275433" w:rsidRDefault="00A37F38" w:rsidP="00191298">
      <w:pPr>
        <w:pStyle w:val="Ttulo4"/>
        <w:spacing w:before="240"/>
      </w:pPr>
      <w:r>
        <w:t xml:space="preserve">Escalado de los datos con min </w:t>
      </w:r>
      <w:proofErr w:type="spellStart"/>
      <w:r>
        <w:t>max</w:t>
      </w:r>
      <w:proofErr w:type="spellEnd"/>
    </w:p>
    <w:p w14:paraId="15644EFA" w14:textId="547A794C" w:rsidR="00275433" w:rsidRPr="00275433" w:rsidRDefault="00275433" w:rsidP="0031654F">
      <w:pPr>
        <w:pStyle w:val="Figura"/>
        <w:ind w:firstLine="0"/>
        <w:jc w:val="both"/>
        <w:rPr>
          <w:b w:val="0"/>
          <w:bCs w:val="0"/>
        </w:rPr>
      </w:pPr>
      <w:r w:rsidRPr="00275433">
        <w:rPr>
          <w:b w:val="0"/>
          <w:bCs w:val="0"/>
        </w:rPr>
        <w:t>Dadas las diferentes escalas de medi</w:t>
      </w:r>
      <w:r>
        <w:rPr>
          <w:b w:val="0"/>
          <w:bCs w:val="0"/>
        </w:rPr>
        <w:t>da de las variables en estudio y las posibles implicaciones que esto podría representar respecto a los modelos a probar,</w:t>
      </w:r>
      <w:r w:rsidR="00D4206B">
        <w:rPr>
          <w:b w:val="0"/>
          <w:bCs w:val="0"/>
        </w:rPr>
        <w:t xml:space="preserve"> regresión lineal y </w:t>
      </w:r>
      <w:proofErr w:type="spellStart"/>
      <w:r w:rsidR="00D4206B">
        <w:rPr>
          <w:b w:val="0"/>
          <w:bCs w:val="0"/>
        </w:rPr>
        <w:t>knn</w:t>
      </w:r>
      <w:proofErr w:type="spellEnd"/>
      <w:r w:rsidR="00D4206B">
        <w:rPr>
          <w:b w:val="0"/>
          <w:bCs w:val="0"/>
        </w:rPr>
        <w:t xml:space="preserve">, necesitando este último </w:t>
      </w:r>
      <w:r w:rsidR="0078344D">
        <w:rPr>
          <w:b w:val="0"/>
          <w:bCs w:val="0"/>
        </w:rPr>
        <w:t xml:space="preserve">la medición de distancia euclidiana entre las diferentes variables, </w:t>
      </w:r>
      <w:r>
        <w:rPr>
          <w:b w:val="0"/>
          <w:bCs w:val="0"/>
        </w:rPr>
        <w:t xml:space="preserve">se decidió hacer un escalamiento min </w:t>
      </w:r>
      <w:proofErr w:type="spellStart"/>
      <w:r>
        <w:rPr>
          <w:b w:val="0"/>
          <w:bCs w:val="0"/>
        </w:rPr>
        <w:t>max</w:t>
      </w:r>
      <w:proofErr w:type="spellEnd"/>
      <w:r>
        <w:rPr>
          <w:b w:val="0"/>
          <w:bCs w:val="0"/>
        </w:rPr>
        <w:t xml:space="preserve"> </w:t>
      </w:r>
      <w:r w:rsidR="00FA6F67">
        <w:rPr>
          <w:b w:val="0"/>
          <w:bCs w:val="0"/>
        </w:rPr>
        <w:t xml:space="preserve">para estandarizar los datos y dejarlos bajo la misma escala de medida, con lo que se espera </w:t>
      </w:r>
      <w:r w:rsidR="00157A02">
        <w:rPr>
          <w:b w:val="0"/>
          <w:bCs w:val="0"/>
        </w:rPr>
        <w:t xml:space="preserve">mejor ajuste del modelo. </w:t>
      </w:r>
    </w:p>
    <w:p w14:paraId="147BC175" w14:textId="7C279E6E" w:rsidR="00D45B8D" w:rsidRDefault="21763129" w:rsidP="048E5CD8">
      <w:pPr>
        <w:pStyle w:val="Ttulo3"/>
      </w:pPr>
      <w:bookmarkStart w:id="31" w:name="_Toc169345686"/>
      <w:r>
        <w:t>Análisis descriptivo de los datos</w:t>
      </w:r>
      <w:r w:rsidR="002E6452">
        <w:t xml:space="preserve"> transformados</w:t>
      </w:r>
      <w:bookmarkEnd w:id="31"/>
    </w:p>
    <w:p w14:paraId="6529D4BF" w14:textId="19C2DAAA" w:rsidR="00D45B8D" w:rsidRPr="00CC7F43" w:rsidRDefault="00810E75" w:rsidP="00CC7F43">
      <w:r>
        <w:t xml:space="preserve">Una vez realizada la </w:t>
      </w:r>
      <w:proofErr w:type="spellStart"/>
      <w:r>
        <w:t>inputación</w:t>
      </w:r>
      <w:proofErr w:type="spellEnd"/>
      <w:r>
        <w:t xml:space="preserve"> y preparación de los datos, se procede con el análisis d</w:t>
      </w:r>
      <w:r w:rsidR="00DF79C0">
        <w:t>e los datos transformados</w:t>
      </w:r>
      <w:r w:rsidR="006B59E5">
        <w:t xml:space="preserve">. En la </w:t>
      </w:r>
      <w:r w:rsidR="006A21CD">
        <w:fldChar w:fldCharType="begin"/>
      </w:r>
      <w:r w:rsidR="006A21CD">
        <w:instrText xml:space="preserve"> REF _Ref169338963 \h </w:instrText>
      </w:r>
      <w:r w:rsidR="006A21CD">
        <w:fldChar w:fldCharType="separate"/>
      </w:r>
      <w:r w:rsidR="006A21CD">
        <w:t xml:space="preserve">Tabla </w:t>
      </w:r>
      <w:r w:rsidR="006A21CD">
        <w:rPr>
          <w:noProof/>
        </w:rPr>
        <w:t>4</w:t>
      </w:r>
      <w:r w:rsidR="006A21CD">
        <w:fldChar w:fldCharType="end"/>
      </w:r>
      <w:r w:rsidR="006B59E5">
        <w:t xml:space="preserve"> se presenta un resumen</w:t>
      </w:r>
      <w:r w:rsidR="00E447B9">
        <w:t xml:space="preserve"> de los principales estadísticos de tendencia central</w:t>
      </w:r>
      <w:r w:rsidR="004E7A81">
        <w:t>, dispersión y localización</w:t>
      </w:r>
      <w:r w:rsidR="006B59E5">
        <w:t xml:space="preserve"> para las variables </w:t>
      </w:r>
      <w:proofErr w:type="spellStart"/>
      <w:r w:rsidR="006B59E5">
        <w:t>metereológicas</w:t>
      </w:r>
      <w:proofErr w:type="spellEnd"/>
      <w:r w:rsidR="004E7A81">
        <w:t xml:space="preserve">. </w:t>
      </w:r>
    </w:p>
    <w:p w14:paraId="4B2A4DE6" w14:textId="77777777" w:rsidR="00FE3106" w:rsidRDefault="00FE3106" w:rsidP="00CC7F43"/>
    <w:p w14:paraId="008C9663" w14:textId="476898D4" w:rsidR="000136F5" w:rsidRDefault="000136F5" w:rsidP="000136F5">
      <w:pPr>
        <w:pStyle w:val="Descripcin"/>
        <w:keepNext/>
      </w:pPr>
      <w:r>
        <w:t xml:space="preserve">Tabla </w:t>
      </w:r>
      <w:r w:rsidR="00935ABD">
        <w:fldChar w:fldCharType="begin"/>
      </w:r>
      <w:r w:rsidR="00935ABD">
        <w:instrText xml:space="preserve"> SEQ Tabla \* ARABIC </w:instrText>
      </w:r>
      <w:r w:rsidR="00935ABD">
        <w:fldChar w:fldCharType="separate"/>
      </w:r>
      <w:r w:rsidR="00F202DE">
        <w:rPr>
          <w:noProof/>
        </w:rPr>
        <w:t>6</w:t>
      </w:r>
      <w:r w:rsidR="00935ABD">
        <w:rPr>
          <w:noProof/>
        </w:rPr>
        <w:fldChar w:fldCharType="end"/>
      </w:r>
      <w:r>
        <w:t xml:space="preserve"> Estadísticos descriptivos de variables</w:t>
      </w:r>
      <w:r>
        <w:rPr>
          <w:noProof/>
        </w:rPr>
        <w:t xml:space="preserve"> metereológicas</w:t>
      </w:r>
    </w:p>
    <w:p w14:paraId="338454D0" w14:textId="2E9A931F" w:rsidR="00FE3106" w:rsidRDefault="007E566C" w:rsidP="00CC7F43">
      <w:r w:rsidRPr="007E566C">
        <w:rPr>
          <w:noProof/>
        </w:rPr>
        <w:drawing>
          <wp:inline distT="0" distB="0" distL="0" distR="0" wp14:anchorId="076B339C" wp14:editId="14FDECDA">
            <wp:extent cx="6106795" cy="937895"/>
            <wp:effectExtent l="0" t="0" r="8255" b="0"/>
            <wp:docPr id="81569880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6795" cy="937895"/>
                    </a:xfrm>
                    <a:prstGeom prst="rect">
                      <a:avLst/>
                    </a:prstGeom>
                    <a:noFill/>
                    <a:ln>
                      <a:noFill/>
                    </a:ln>
                  </pic:spPr>
                </pic:pic>
              </a:graphicData>
            </a:graphic>
          </wp:inline>
        </w:drawing>
      </w:r>
    </w:p>
    <w:p w14:paraId="694DF425" w14:textId="63E20192" w:rsidR="003D144E" w:rsidRDefault="003D144E" w:rsidP="00CC7F43"/>
    <w:p w14:paraId="2D3DFA53" w14:textId="35ABA6B4" w:rsidR="00B941A1" w:rsidRDefault="009024CF" w:rsidP="00CC7F43">
      <w:r>
        <w:t>De la tabla anterior</w:t>
      </w:r>
      <w:r w:rsidR="00DD72C6">
        <w:t xml:space="preserve">, en la </w:t>
      </w:r>
      <w:r w:rsidR="00176A2A">
        <w:t xml:space="preserve">que </w:t>
      </w:r>
      <w:r w:rsidR="00DD72C6">
        <w:t xml:space="preserve">se presentan los datos ya transformados y </w:t>
      </w:r>
      <w:proofErr w:type="gramStart"/>
      <w:r w:rsidR="00DD72C6">
        <w:t xml:space="preserve">escalados, </w:t>
      </w:r>
      <w:r>
        <w:t xml:space="preserve"> se</w:t>
      </w:r>
      <w:proofErr w:type="gramEnd"/>
      <w:r>
        <w:t xml:space="preserve"> </w:t>
      </w:r>
      <w:r w:rsidR="00512818">
        <w:t xml:space="preserve">nota </w:t>
      </w:r>
      <w:r w:rsidR="00176A2A">
        <w:t>que las variables</w:t>
      </w:r>
      <w:r w:rsidR="0001107D">
        <w:t xml:space="preserve"> </w:t>
      </w:r>
      <w:r w:rsidR="005725AF">
        <w:t xml:space="preserve">presión, </w:t>
      </w:r>
      <w:r w:rsidR="003B6CE9">
        <w:t xml:space="preserve">temperatura, </w:t>
      </w:r>
      <w:r w:rsidR="001375F6">
        <w:t xml:space="preserve">y humedad del suelo </w:t>
      </w:r>
      <w:r w:rsidR="002B7B0D">
        <w:t xml:space="preserve">presentan un comportamiento con menos variación que se puede ver en su desviación estándar, que respecto a la media </w:t>
      </w:r>
      <w:r w:rsidR="005A4701">
        <w:t xml:space="preserve"> no representa </w:t>
      </w:r>
      <w:r w:rsidR="003F04D2">
        <w:t>valores muy altos</w:t>
      </w:r>
      <w:r w:rsidR="00BD5523">
        <w:t>;</w:t>
      </w:r>
      <w:r w:rsidR="003F04D2">
        <w:t xml:space="preserve"> esto mismo se puede ver en </w:t>
      </w:r>
      <w:r w:rsidR="00351AA1">
        <w:t xml:space="preserve">los valores de la media y la mediana, que no presentan diferencias significativas </w:t>
      </w:r>
      <w:r w:rsidR="00D43F21">
        <w:t xml:space="preserve">entre sí </w:t>
      </w:r>
      <w:r w:rsidR="00351AA1">
        <w:t xml:space="preserve">para cada una de estas variables. </w:t>
      </w:r>
      <w:r w:rsidR="00791A8A">
        <w:t xml:space="preserve">Lo anterior hace sentido dada la naturaleza de estas variables, pues por ejemplo, la presión, dado que </w:t>
      </w:r>
      <w:r w:rsidR="00304FA0">
        <w:t>es una variable que entre otras, depende de la altura en la que está ubicada la ciudad, y po</w:t>
      </w:r>
      <w:r w:rsidR="00DE5080">
        <w:t>r</w:t>
      </w:r>
      <w:r w:rsidR="00304FA0">
        <w:t xml:space="preserve"> supuesto el sensor, </w:t>
      </w:r>
      <w:r w:rsidR="00EA6B48">
        <w:t xml:space="preserve">no se espera que presente </w:t>
      </w:r>
      <w:r w:rsidR="00650B8E">
        <w:t xml:space="preserve">cambios abruptos en sus valores. </w:t>
      </w:r>
      <w:r w:rsidR="00850188">
        <w:t xml:space="preserve">A su vez, la temperatura presenta valores </w:t>
      </w:r>
      <w:r w:rsidR="00E44950">
        <w:t xml:space="preserve">que </w:t>
      </w:r>
      <w:r w:rsidR="00F85434">
        <w:t xml:space="preserve">oscilan entre el comportamiento natural de la variable en la ciudad. </w:t>
      </w:r>
    </w:p>
    <w:p w14:paraId="79219B82" w14:textId="4F7DA15F" w:rsidR="003D144E" w:rsidRDefault="00E37453" w:rsidP="00CC7F43">
      <w:r>
        <w:t xml:space="preserve">Por otro lado, las variables </w:t>
      </w:r>
      <w:r w:rsidR="003C6F40">
        <w:t xml:space="preserve">radiación, </w:t>
      </w:r>
      <w:r w:rsidR="003B5DAC">
        <w:t xml:space="preserve">humedad y velocidad promedio del viento, </w:t>
      </w:r>
      <w:r w:rsidR="00D81AB3">
        <w:t xml:space="preserve">parecen presentar una mayor </w:t>
      </w:r>
      <w:r w:rsidR="00DC4190">
        <w:t>variación</w:t>
      </w:r>
      <w:r w:rsidR="00A847DF">
        <w:t>;</w:t>
      </w:r>
      <w:r w:rsidR="00DC4190">
        <w:t xml:space="preserve"> </w:t>
      </w:r>
      <w:r w:rsidR="005165F9">
        <w:t>para la radiación por ejemplo</w:t>
      </w:r>
      <w:r w:rsidR="00A847DF">
        <w:t>,</w:t>
      </w:r>
      <w:r w:rsidR="005165F9">
        <w:t xml:space="preserve"> se tiene que </w:t>
      </w:r>
      <w:r w:rsidR="008B2A24">
        <w:t>hay una</w:t>
      </w:r>
      <w:r w:rsidR="00187D2D">
        <w:t xml:space="preserve"> diferencia entre la media y la mediana</w:t>
      </w:r>
      <w:r w:rsidR="00DD72C6">
        <w:t>, que</w:t>
      </w:r>
      <w:r w:rsidR="00187D2D">
        <w:t xml:space="preserve"> puede darse en parte porque efectivamente hay una alta variación en los datos, que se evidencia también en el valor del cuartil 3, pero también, puede </w:t>
      </w:r>
      <w:r w:rsidR="00356588">
        <w:t>que esta media esté siendo alterada por el valor máximo que es considerablemente mayor a la mediana</w:t>
      </w:r>
      <w:r w:rsidR="00371F72">
        <w:t>; estos valores se dejan de esta</w:t>
      </w:r>
      <w:r w:rsidR="0035042F">
        <w:t xml:space="preserve"> manera</w:t>
      </w:r>
      <w:r w:rsidR="00FE1470">
        <w:t>,</w:t>
      </w:r>
      <w:r w:rsidR="00371F72">
        <w:t xml:space="preserve"> pues </w:t>
      </w:r>
      <w:r w:rsidR="00710C35">
        <w:t>esta variación se considera parte del comportamiento natural de la variable,</w:t>
      </w:r>
      <w:r w:rsidR="0040493F">
        <w:t xml:space="preserve"> esto es, </w:t>
      </w:r>
      <w:r w:rsidR="00710C35">
        <w:t xml:space="preserve"> la radiación efectivamente puede cambiar </w:t>
      </w:r>
      <w:r w:rsidR="00831832">
        <w:t>considerablemente en horas de la noche a horas y exposiciones de medio día por ejemplo</w:t>
      </w:r>
      <w:r w:rsidR="00356588">
        <w:t xml:space="preserve">. </w:t>
      </w:r>
      <w:r w:rsidR="006612DC">
        <w:t xml:space="preserve">Las variables humedad y velocidad promedio del viento, si bien presentan mayor variación que las demás, no parecen tener </w:t>
      </w:r>
      <w:r w:rsidR="00AF18A4">
        <w:t>datos atípicos alarmantes</w:t>
      </w:r>
      <w:r w:rsidR="00791A8A">
        <w:t>.</w:t>
      </w:r>
    </w:p>
    <w:p w14:paraId="2FBEE9C2" w14:textId="5F96A0CE" w:rsidR="0013081F" w:rsidRDefault="0013081F" w:rsidP="00CC7F43"/>
    <w:p w14:paraId="1CFAC5A3" w14:textId="1B45FC09" w:rsidR="00DA3366" w:rsidRDefault="00DA3366" w:rsidP="00CC7F43">
      <w:r>
        <w:t xml:space="preserve">A continuación, se presentan </w:t>
      </w:r>
      <w:r w:rsidR="00EB7F4B">
        <w:t xml:space="preserve">los histogramas de frecuencia junto con los </w:t>
      </w:r>
      <w:r w:rsidR="00792C04">
        <w:t>box-</w:t>
      </w:r>
      <w:proofErr w:type="spellStart"/>
      <w:r w:rsidR="00792C04">
        <w:t>plot</w:t>
      </w:r>
      <w:proofErr w:type="spellEnd"/>
      <w:r w:rsidR="00792C04">
        <w:t xml:space="preserve"> para mejor ilustración del comportamiento de las variables. </w:t>
      </w:r>
    </w:p>
    <w:p w14:paraId="20FB016E" w14:textId="1FBB1C53" w:rsidR="009C5DDB" w:rsidRPr="009C5DDB" w:rsidRDefault="001575D9" w:rsidP="009C5DDB">
      <w:pPr>
        <w:pStyle w:val="NormalWeb"/>
      </w:pPr>
      <w:r>
        <w:rPr>
          <w:noProof/>
        </w:rPr>
        <w:drawing>
          <wp:inline distT="0" distB="0" distL="0" distR="0" wp14:anchorId="53C6B48C" wp14:editId="39CF0012">
            <wp:extent cx="3010395" cy="3983980"/>
            <wp:effectExtent l="0" t="0" r="0" b="0"/>
            <wp:docPr id="40041446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31" t="1" r="-698" b="56871"/>
                    <a:stretch/>
                  </pic:blipFill>
                  <pic:spPr bwMode="auto">
                    <a:xfrm>
                      <a:off x="0" y="0"/>
                      <a:ext cx="3052093" cy="4039164"/>
                    </a:xfrm>
                    <a:prstGeom prst="rect">
                      <a:avLst/>
                    </a:prstGeom>
                    <a:noFill/>
                    <a:ln>
                      <a:noFill/>
                    </a:ln>
                    <a:extLst>
                      <a:ext uri="{53640926-AAD7-44D8-BBD7-CCE9431645EC}">
                        <a14:shadowObscured xmlns:a14="http://schemas.microsoft.com/office/drawing/2010/main"/>
                      </a:ext>
                    </a:extLst>
                  </pic:spPr>
                </pic:pic>
              </a:graphicData>
            </a:graphic>
          </wp:inline>
        </w:drawing>
      </w:r>
      <w:r w:rsidR="00315931" w:rsidRPr="00315931">
        <w:t xml:space="preserve"> </w:t>
      </w:r>
      <w:r w:rsidR="00315931">
        <w:rPr>
          <w:noProof/>
        </w:rPr>
        <w:drawing>
          <wp:inline distT="0" distB="0" distL="0" distR="0" wp14:anchorId="0B6AF30D" wp14:editId="03A8FB1D">
            <wp:extent cx="2867995" cy="4156364"/>
            <wp:effectExtent l="0" t="0" r="8890" b="0"/>
            <wp:docPr id="1453506591" name="Imagen 11" descr="Imagen que contiene ventana, avión, reloj, ciuda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06591" name="Imagen 11" descr="Imagen que contiene ventana, avión, reloj, ciudad&#10;&#10;Descripción generada automáticament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2616" r="462"/>
                    <a:stretch/>
                  </pic:blipFill>
                  <pic:spPr bwMode="auto">
                    <a:xfrm>
                      <a:off x="0" y="0"/>
                      <a:ext cx="2877181" cy="4169677"/>
                    </a:xfrm>
                    <a:prstGeom prst="rect">
                      <a:avLst/>
                    </a:prstGeom>
                    <a:noFill/>
                    <a:ln>
                      <a:noFill/>
                    </a:ln>
                    <a:extLst>
                      <a:ext uri="{53640926-AAD7-44D8-BBD7-CCE9431645EC}">
                        <a14:shadowObscured xmlns:a14="http://schemas.microsoft.com/office/drawing/2010/main"/>
                      </a:ext>
                    </a:extLst>
                  </pic:spPr>
                </pic:pic>
              </a:graphicData>
            </a:graphic>
          </wp:inline>
        </w:drawing>
      </w:r>
    </w:p>
    <w:p w14:paraId="237BDF2B" w14:textId="3634D4DE" w:rsidR="005572F3" w:rsidRDefault="005572F3" w:rsidP="004546D7">
      <w:pPr>
        <w:pStyle w:val="Figura"/>
      </w:pPr>
      <w:bookmarkStart w:id="32" w:name="_Ref169377599"/>
      <w:r>
        <w:t xml:space="preserve">Figura </w:t>
      </w:r>
      <w:r>
        <w:fldChar w:fldCharType="begin"/>
      </w:r>
      <w:r>
        <w:instrText xml:space="preserve"> SEQ Figura \* ARABIC </w:instrText>
      </w:r>
      <w:r>
        <w:fldChar w:fldCharType="separate"/>
      </w:r>
      <w:r>
        <w:rPr>
          <w:noProof/>
        </w:rPr>
        <w:t>8</w:t>
      </w:r>
      <w:r>
        <w:fldChar w:fldCharType="end"/>
      </w:r>
      <w:bookmarkEnd w:id="32"/>
      <w:r>
        <w:t xml:space="preserve"> Histogramas y </w:t>
      </w:r>
      <w:proofErr w:type="spellStart"/>
      <w:r>
        <w:t>boxplot</w:t>
      </w:r>
      <w:proofErr w:type="spellEnd"/>
      <w:r>
        <w:t xml:space="preserve"> de variables con datos escalados y transformados</w:t>
      </w:r>
    </w:p>
    <w:p w14:paraId="5324D6A7" w14:textId="77777777" w:rsidR="001575D9" w:rsidRDefault="001575D9" w:rsidP="00CC7F43"/>
    <w:p w14:paraId="3F442167" w14:textId="457A718D" w:rsidR="00661DC3" w:rsidRDefault="00797CA1" w:rsidP="00CC7F43">
      <w:r w:rsidRPr="009F3296">
        <w:t xml:space="preserve">En el reporte </w:t>
      </w:r>
      <w:r w:rsidR="00932E4D" w:rsidRPr="009F3296">
        <w:t xml:space="preserve">descriptivo con los datos transformados </w:t>
      </w:r>
      <w:r w:rsidR="00932E4D">
        <w:t xml:space="preserve">adjunto en los anexos, </w:t>
      </w:r>
      <w:r w:rsidR="00D47307">
        <w:t xml:space="preserve">y en la </w:t>
      </w:r>
      <w:r w:rsidR="00850023">
        <w:fldChar w:fldCharType="begin"/>
      </w:r>
      <w:r w:rsidR="00850023">
        <w:instrText xml:space="preserve"> REF _Ref169377599 \h </w:instrText>
      </w:r>
      <w:r w:rsidR="00850023">
        <w:fldChar w:fldCharType="separate"/>
      </w:r>
      <w:r w:rsidR="00850023">
        <w:t xml:space="preserve">Figura </w:t>
      </w:r>
      <w:r w:rsidR="00850023">
        <w:rPr>
          <w:noProof/>
        </w:rPr>
        <w:t>8</w:t>
      </w:r>
      <w:r w:rsidR="00850023">
        <w:fldChar w:fldCharType="end"/>
      </w:r>
      <w:r w:rsidR="00D47307">
        <w:t>,</w:t>
      </w:r>
      <w:r w:rsidR="00932E4D">
        <w:t xml:space="preserve"> </w:t>
      </w:r>
      <w:r w:rsidR="00240C33">
        <w:t>l</w:t>
      </w:r>
      <w:r w:rsidR="009071C9">
        <w:t>uego de hacer la transformación</w:t>
      </w:r>
      <w:r w:rsidR="00607703">
        <w:t xml:space="preserve"> de los datos</w:t>
      </w:r>
      <w:r w:rsidR="00DA0C42">
        <w:t xml:space="preserve">, </w:t>
      </w:r>
      <w:r w:rsidR="004A7806">
        <w:t xml:space="preserve">viendo los histogramas de cada una de las variables, </w:t>
      </w:r>
      <w:r w:rsidR="00DA0C42">
        <w:t xml:space="preserve">se nota que para la humedad relativa (HR), </w:t>
      </w:r>
      <w:r w:rsidR="00273A0C">
        <w:t xml:space="preserve">la </w:t>
      </w:r>
      <w:r w:rsidR="00BE2AD7">
        <w:t>temperatura, y la velocidad promedio del viento, las</w:t>
      </w:r>
      <w:r w:rsidR="0021280A">
        <w:t xml:space="preserve"> distribuciones de los datos pasaron de </w:t>
      </w:r>
      <w:r w:rsidR="00B94B9A">
        <w:t xml:space="preserve">tener </w:t>
      </w:r>
      <w:r w:rsidR="00C540AA">
        <w:t xml:space="preserve">un sesgo a alguno de los extremos a tener una distribución más cercana a la normal, lo que las lleva a una forma más adecuada para </w:t>
      </w:r>
      <w:r w:rsidR="002403AA">
        <w:t xml:space="preserve">su análisis de correlación y </w:t>
      </w:r>
      <w:r w:rsidR="00674F5D">
        <w:t>su uso</w:t>
      </w:r>
      <w:r w:rsidR="009B36A5">
        <w:t xml:space="preserve"> en el </w:t>
      </w:r>
      <w:r w:rsidR="002403AA">
        <w:t>modelo de regresión</w:t>
      </w:r>
      <w:r w:rsidR="00674F5D">
        <w:t>. Sin embargo, es importante destacar, que para las variables HR</w:t>
      </w:r>
      <w:r w:rsidR="002403AA">
        <w:t xml:space="preserve"> y </w:t>
      </w:r>
      <w:r w:rsidR="00674F5D">
        <w:t xml:space="preserve">temperatura, luego de la transformación, </w:t>
      </w:r>
      <w:r w:rsidR="005868CA">
        <w:t>los datos tienden a presentar dos modas</w:t>
      </w:r>
      <w:r w:rsidR="00C058AD">
        <w:t xml:space="preserve">, en el caso de la HR, puede deberse a los cambios que se dan </w:t>
      </w:r>
      <w:r w:rsidR="00AC493D">
        <w:t>en diferentes momentos del año, esto es, en las temporadas de lluvia</w:t>
      </w:r>
      <w:r w:rsidR="00F63464">
        <w:t>, normal</w:t>
      </w:r>
      <w:r w:rsidR="00BE3520">
        <w:t>m</w:t>
      </w:r>
      <w:r w:rsidR="00F63464">
        <w:t xml:space="preserve">ente presentes entre </w:t>
      </w:r>
      <w:proofErr w:type="gramStart"/>
      <w:r w:rsidR="00F63464">
        <w:t>Abril</w:t>
      </w:r>
      <w:proofErr w:type="gramEnd"/>
      <w:r w:rsidR="00F63464">
        <w:t xml:space="preserve"> y Mayo, y Septiembre Noviembre, frente a los demás meses que son temporadas </w:t>
      </w:r>
      <w:r w:rsidR="00F21A29">
        <w:t>secas</w:t>
      </w:r>
      <w:r w:rsidR="00C7050C">
        <w:t xml:space="preserve"> y por ende, se puede</w:t>
      </w:r>
      <w:r w:rsidR="00616093">
        <w:t xml:space="preserve"> presentar una HR más baja. </w:t>
      </w:r>
      <w:r w:rsidR="00560DC8">
        <w:t xml:space="preserve">Para la temperatura puede presentarse el mismo fenómeno que la humedad, adicional, a los cambios diarios que se pueden presentar entre el día y la noche. </w:t>
      </w:r>
    </w:p>
    <w:p w14:paraId="3B66D259" w14:textId="4E374A97" w:rsidR="00243A74" w:rsidRPr="00243A74" w:rsidRDefault="00432ABE" w:rsidP="00243A74">
      <w:r>
        <w:t xml:space="preserve">Por su parte, para las variables </w:t>
      </w:r>
      <w:r w:rsidR="00751964">
        <w:t xml:space="preserve">presión y humedad del suelo, se tiene que presentan una distribución normal, lo cual las hace adecuadas para </w:t>
      </w:r>
      <w:r w:rsidR="00B11E56">
        <w:t>su análisis de correlación y adicional, su interacción en el análisis de regresión.</w:t>
      </w:r>
      <w:r w:rsidR="007067A4">
        <w:t xml:space="preserve"> </w:t>
      </w:r>
    </w:p>
    <w:p w14:paraId="67212E28" w14:textId="0CA0C2C1" w:rsidR="004E7EC2" w:rsidRPr="004E7EC2" w:rsidRDefault="00D86A38" w:rsidP="004E7EC2">
      <w:r>
        <w:t xml:space="preserve">En los gráficos de dispersión presentes en el mismo reporte adjunto, se encuentra que, para la variable humedad relativa, a pesar de que esta presenta cambios con dos aparentes modas, la variable de </w:t>
      </w:r>
      <w:proofErr w:type="gramStart"/>
      <w:r>
        <w:t>interés,</w:t>
      </w:r>
      <w:proofErr w:type="gramEnd"/>
      <w:r>
        <w:t xml:space="preserve"> no parece verse alterada frente a estos dos valores presentes; podría decirse que en los valores altos de HR, se nota un leve cambio en la humedad del suelo, mostrando cambios marginales aunque no drásticos. </w:t>
      </w:r>
    </w:p>
    <w:p w14:paraId="505CA903" w14:textId="38E3FE7F" w:rsidR="00CF79E1" w:rsidRPr="00CF79E1" w:rsidRDefault="008F58CC" w:rsidP="00CF79E1">
      <w:r>
        <w:t>Para la presión por su parte, se tiene que</w:t>
      </w:r>
      <w:r w:rsidR="00D114D6">
        <w:t>,</w:t>
      </w:r>
      <w:r>
        <w:t xml:space="preserve"> </w:t>
      </w:r>
      <w:r w:rsidR="00BA0497">
        <w:t xml:space="preserve">esta no presenta muchos cambios como se </w:t>
      </w:r>
      <w:r w:rsidR="00ED126B">
        <w:t>había visto</w:t>
      </w:r>
      <w:r w:rsidR="00C34A8C">
        <w:t xml:space="preserve"> en la tabla</w:t>
      </w:r>
      <w:r w:rsidR="00EA2E72">
        <w:t xml:space="preserve"> con los respectivos descriptivos, al ver el gráfico de dispersión, </w:t>
      </w:r>
      <w:r w:rsidR="00D108F2">
        <w:t>efectivamente</w:t>
      </w:r>
      <w:r w:rsidR="00CE483C">
        <w:t>, no se infieren cambios en la humedad del suelo dados los valores que va tomando la presión.</w:t>
      </w:r>
      <w:r w:rsidR="00D108F2">
        <w:t xml:space="preserve"> </w:t>
      </w:r>
    </w:p>
    <w:p w14:paraId="4735402B" w14:textId="5073FF79" w:rsidR="003A4965" w:rsidRPr="003A4965" w:rsidRDefault="00CF1C9A" w:rsidP="003A4965">
      <w:r>
        <w:t xml:space="preserve">Al observar la humedad del suelo frente a la temperatura, </w:t>
      </w:r>
      <w:r w:rsidR="005779A0">
        <w:t xml:space="preserve">se </w:t>
      </w:r>
      <w:r w:rsidR="003E3E4D">
        <w:t xml:space="preserve">ve que </w:t>
      </w:r>
      <w:r w:rsidR="00EB7ED3">
        <w:t>los cambios en la humedad</w:t>
      </w:r>
      <w:r w:rsidR="00F4014D">
        <w:t xml:space="preserve"> del </w:t>
      </w:r>
      <w:proofErr w:type="gramStart"/>
      <w:r w:rsidR="00F4014D">
        <w:t>suelo</w:t>
      </w:r>
      <w:r w:rsidR="00EB7ED3">
        <w:t>,</w:t>
      </w:r>
      <w:proofErr w:type="gramEnd"/>
      <w:r w:rsidR="00EB7ED3">
        <w:t xml:space="preserve"> se dan </w:t>
      </w:r>
      <w:r w:rsidR="00EC7C86">
        <w:t xml:space="preserve">especialmente </w:t>
      </w:r>
      <w:r w:rsidR="00EB7ED3">
        <w:t>para</w:t>
      </w:r>
      <w:r w:rsidR="00EC7C86">
        <w:t xml:space="preserve"> los valores </w:t>
      </w:r>
      <w:r w:rsidR="003D4B50">
        <w:t>bajos de temperatura</w:t>
      </w:r>
      <w:r w:rsidR="00EB7ED3">
        <w:t>.</w:t>
      </w:r>
      <w:r w:rsidR="003D4B50">
        <w:t xml:space="preserve"> </w:t>
      </w:r>
    </w:p>
    <w:p w14:paraId="59DFC89F" w14:textId="63F72247" w:rsidR="00FC6A60" w:rsidRPr="00FC6A60" w:rsidRDefault="00EF7C2C" w:rsidP="00FC6A60">
      <w:r>
        <w:t xml:space="preserve">Respecto a la velocidad promedio del viento, en principio no se nota una relación clara </w:t>
      </w:r>
      <w:r w:rsidR="00270C93">
        <w:t xml:space="preserve">con la humedad del suelo, </w:t>
      </w:r>
      <w:r w:rsidR="00C7210D">
        <w:t xml:space="preserve">pero se ven </w:t>
      </w:r>
      <w:r w:rsidR="006749D6">
        <w:t>más</w:t>
      </w:r>
      <w:r w:rsidR="00C7210D">
        <w:t xml:space="preserve"> cambios en los valores de la humedad del suelo para valores bajos de la velocidad promedio de la temperatura, </w:t>
      </w:r>
      <w:r w:rsidR="0062678D">
        <w:t xml:space="preserve">y </w:t>
      </w:r>
      <w:r w:rsidR="007D7880">
        <w:t>dado que Medellín es una zona relativamente h</w:t>
      </w:r>
      <w:r w:rsidR="008A45A1">
        <w:t>ú</w:t>
      </w:r>
      <w:r w:rsidR="007D7880">
        <w:t xml:space="preserve">meda, </w:t>
      </w:r>
      <w:r w:rsidR="00C323A8">
        <w:t xml:space="preserve">a pesar de que pueda haber alguna interacción, no se espera un efecto </w:t>
      </w:r>
      <w:r w:rsidR="00C036D5">
        <w:t>considerable, como si podría darse para zonas más áridas.</w:t>
      </w:r>
      <w:r w:rsidR="00A66597">
        <w:rPr>
          <w:rStyle w:val="Refdenotaalpie"/>
        </w:rPr>
        <w:footnoteReference w:id="20"/>
      </w:r>
    </w:p>
    <w:p w14:paraId="04C0472F" w14:textId="565918BF" w:rsidR="005C0D6B" w:rsidRDefault="005C0D6B" w:rsidP="00CC7F43">
      <w:r>
        <w:t xml:space="preserve">Finalmente, respecto a la dispersión de los datos, se tiene que las variables </w:t>
      </w:r>
      <w:r w:rsidR="0097542C">
        <w:t xml:space="preserve">temperatura, humedad, del suelo, </w:t>
      </w:r>
      <w:r w:rsidR="00A72288">
        <w:t xml:space="preserve">y </w:t>
      </w:r>
      <w:r w:rsidR="0097542C">
        <w:t>presión</w:t>
      </w:r>
      <w:r w:rsidR="00A72288">
        <w:t xml:space="preserve">, </w:t>
      </w:r>
      <w:r w:rsidR="001D6C4B">
        <w:t xml:space="preserve">presentan menor dispersión que las demás variables. </w:t>
      </w:r>
      <w:r w:rsidR="00CA67CA">
        <w:t xml:space="preserve">Esto puede verse tanto en los histogramas como en </w:t>
      </w:r>
      <w:r w:rsidR="00D53869">
        <w:t xml:space="preserve">los </w:t>
      </w:r>
      <w:proofErr w:type="spellStart"/>
      <w:r w:rsidR="00D53869">
        <w:t>boxplot</w:t>
      </w:r>
      <w:proofErr w:type="spellEnd"/>
      <w:r w:rsidR="00D53869">
        <w:t xml:space="preserve"> presentes en la figura</w:t>
      </w:r>
      <w:r w:rsidR="00B81291">
        <w:t xml:space="preserve">. </w:t>
      </w:r>
    </w:p>
    <w:p w14:paraId="1E5A9D98" w14:textId="37D692FE" w:rsidR="00B81291" w:rsidRDefault="00B81291" w:rsidP="00CC7F43">
      <w:r>
        <w:t xml:space="preserve">Respecto a las variables radiación y precipitación, </w:t>
      </w:r>
      <w:r w:rsidR="002466C9">
        <w:t>dado</w:t>
      </w:r>
      <w:r w:rsidR="00F119EA">
        <w:t>s</w:t>
      </w:r>
      <w:r w:rsidR="002466C9">
        <w:t xml:space="preserve"> </w:t>
      </w:r>
      <w:r w:rsidR="00F119EA">
        <w:t xml:space="preserve">los valores presentes en los </w:t>
      </w:r>
      <w:proofErr w:type="spellStart"/>
      <w:r w:rsidR="00F119EA">
        <w:t>boxplot</w:t>
      </w:r>
      <w:proofErr w:type="spellEnd"/>
      <w:r w:rsidR="00F119EA">
        <w:t xml:space="preserve"> de</w:t>
      </w:r>
      <w:r w:rsidR="002466C9">
        <w:t xml:space="preserve"> la </w:t>
      </w:r>
      <w:r w:rsidR="007F4400">
        <w:fldChar w:fldCharType="begin"/>
      </w:r>
      <w:r w:rsidR="007F4400">
        <w:instrText xml:space="preserve"> REF _Ref169381903 \h </w:instrText>
      </w:r>
      <w:r w:rsidR="007F4400">
        <w:fldChar w:fldCharType="separate"/>
      </w:r>
      <w:r w:rsidR="007F4400">
        <w:t xml:space="preserve">Figura </w:t>
      </w:r>
      <w:r w:rsidR="007F4400">
        <w:rPr>
          <w:noProof/>
        </w:rPr>
        <w:t>9</w:t>
      </w:r>
      <w:r w:rsidR="007F4400">
        <w:fldChar w:fldCharType="end"/>
      </w:r>
      <w:r w:rsidR="002466C9">
        <w:fldChar w:fldCharType="begin"/>
      </w:r>
      <w:r w:rsidR="002466C9">
        <w:instrText xml:space="preserve"> REF _Ref169276200 \h </w:instrText>
      </w:r>
      <w:r w:rsidR="004546D7">
        <w:fldChar w:fldCharType="separate"/>
      </w:r>
      <w:r w:rsidR="002466C9">
        <w:fldChar w:fldCharType="end"/>
      </w:r>
      <w:r w:rsidR="00F06B7E">
        <w:t xml:space="preserve">, se decidió </w:t>
      </w:r>
      <w:proofErr w:type="spellStart"/>
      <w:r w:rsidR="00F06B7E">
        <w:t>binarizarlas</w:t>
      </w:r>
      <w:proofErr w:type="spellEnd"/>
      <w:r w:rsidR="00F06B7E">
        <w:t xml:space="preserve"> para </w:t>
      </w:r>
      <w:r w:rsidR="00E576DB">
        <w:t xml:space="preserve">visualizar mejor su comportamiento, y en la </w:t>
      </w:r>
      <w:r w:rsidR="00E576DB">
        <w:fldChar w:fldCharType="begin"/>
      </w:r>
      <w:r w:rsidR="00E576DB">
        <w:instrText xml:space="preserve"> REF _Ref169378737 \h </w:instrText>
      </w:r>
      <w:r w:rsidR="00E576DB">
        <w:fldChar w:fldCharType="separate"/>
      </w:r>
      <w:r w:rsidR="001D0599">
        <w:t xml:space="preserve">Figura </w:t>
      </w:r>
      <w:r w:rsidR="001D0599">
        <w:rPr>
          <w:noProof/>
        </w:rPr>
        <w:t>10</w:t>
      </w:r>
      <w:r w:rsidR="00E576DB">
        <w:fldChar w:fldCharType="end"/>
      </w:r>
      <w:r w:rsidR="00E576DB">
        <w:t>se presenta el resultado, en donde se no</w:t>
      </w:r>
      <w:r w:rsidR="001152BD">
        <w:t xml:space="preserve">ta, especialmente para la precipitación, que hay una </w:t>
      </w:r>
      <w:r w:rsidR="00900287">
        <w:t>diferencia para la c</w:t>
      </w:r>
      <w:r w:rsidR="00654613">
        <w:t xml:space="preserve">antidad de datos </w:t>
      </w:r>
      <w:r w:rsidR="00F25677">
        <w:t xml:space="preserve">presentes en cada </w:t>
      </w:r>
      <w:r w:rsidR="004F2FD7">
        <w:t xml:space="preserve">caso, de precipitación y no precipitación, y como es de esperarse, la mayoría de los registros se dan cuando hay tiempo seco, es decir, no precipitación; a su vez, </w:t>
      </w:r>
      <w:r w:rsidR="00ED454B">
        <w:t>para la</w:t>
      </w:r>
      <w:r w:rsidR="004F00F7">
        <w:t xml:space="preserve"> variable radiación, la mayoría de registr</w:t>
      </w:r>
      <w:r w:rsidR="00365120">
        <w:t>os se da en momentos de luz, cuando est</w:t>
      </w:r>
      <w:r w:rsidR="004A6FD8">
        <w:t>á</w:t>
      </w:r>
      <w:r w:rsidR="00365120">
        <w:t xml:space="preserve"> presente la radiación solar. </w:t>
      </w:r>
    </w:p>
    <w:p w14:paraId="31A5851C" w14:textId="2CB2B0ED" w:rsidR="00153FC3" w:rsidRPr="00153FC3" w:rsidRDefault="00650CAC" w:rsidP="00292462">
      <w:pPr>
        <w:pStyle w:val="NormalWeb"/>
        <w:keepNext/>
      </w:pPr>
      <w:r>
        <w:rPr>
          <w:noProof/>
        </w:rPr>
        <w:drawing>
          <wp:inline distT="0" distB="0" distL="0" distR="0" wp14:anchorId="1E5B5A57" wp14:editId="1EE649C6">
            <wp:extent cx="3012831" cy="913297"/>
            <wp:effectExtent l="0" t="0" r="0" b="1270"/>
            <wp:docPr id="5805494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 t="16539" r="-2450" b="71106"/>
                    <a:stretch/>
                  </pic:blipFill>
                  <pic:spPr bwMode="auto">
                    <a:xfrm>
                      <a:off x="0" y="0"/>
                      <a:ext cx="3018645" cy="915059"/>
                    </a:xfrm>
                    <a:prstGeom prst="rect">
                      <a:avLst/>
                    </a:prstGeom>
                    <a:noFill/>
                    <a:ln>
                      <a:noFill/>
                    </a:ln>
                    <a:extLst>
                      <a:ext uri="{53640926-AAD7-44D8-BBD7-CCE9431645EC}">
                        <a14:shadowObscured xmlns:a14="http://schemas.microsoft.com/office/drawing/2010/main"/>
                      </a:ext>
                    </a:extLst>
                  </pic:spPr>
                </pic:pic>
              </a:graphicData>
            </a:graphic>
          </wp:inline>
        </w:drawing>
      </w:r>
      <w:r w:rsidR="007C79B3">
        <w:rPr>
          <w:noProof/>
        </w:rPr>
        <w:drawing>
          <wp:inline distT="0" distB="0" distL="0" distR="0" wp14:anchorId="307A80C0" wp14:editId="06665562">
            <wp:extent cx="2988759" cy="943708"/>
            <wp:effectExtent l="0" t="0" r="2540" b="8890"/>
            <wp:docPr id="207772898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593" t="72692" r="-1669" b="14212"/>
                    <a:stretch/>
                  </pic:blipFill>
                  <pic:spPr bwMode="auto">
                    <a:xfrm>
                      <a:off x="0" y="0"/>
                      <a:ext cx="3001353" cy="947685"/>
                    </a:xfrm>
                    <a:prstGeom prst="rect">
                      <a:avLst/>
                    </a:prstGeom>
                    <a:noFill/>
                    <a:ln>
                      <a:noFill/>
                    </a:ln>
                    <a:extLst>
                      <a:ext uri="{53640926-AAD7-44D8-BBD7-CCE9431645EC}">
                        <a14:shadowObscured xmlns:a14="http://schemas.microsoft.com/office/drawing/2010/main"/>
                      </a:ext>
                    </a:extLst>
                  </pic:spPr>
                </pic:pic>
              </a:graphicData>
            </a:graphic>
          </wp:inline>
        </w:drawing>
      </w:r>
    </w:p>
    <w:p w14:paraId="203105AD" w14:textId="48C0D25B" w:rsidR="00292462" w:rsidRDefault="00292462" w:rsidP="004546D7">
      <w:pPr>
        <w:pStyle w:val="Figura"/>
      </w:pPr>
      <w:bookmarkStart w:id="33" w:name="_Ref169381903"/>
      <w:r>
        <w:t xml:space="preserve">Figura </w:t>
      </w:r>
      <w:r>
        <w:fldChar w:fldCharType="begin"/>
      </w:r>
      <w:r>
        <w:instrText xml:space="preserve"> SEQ Figura \* ARABIC </w:instrText>
      </w:r>
      <w:r>
        <w:fldChar w:fldCharType="separate"/>
      </w:r>
      <w:r w:rsidR="004546D7">
        <w:rPr>
          <w:noProof/>
        </w:rPr>
        <w:t>9</w:t>
      </w:r>
      <w:r>
        <w:fldChar w:fldCharType="end"/>
      </w:r>
      <w:bookmarkEnd w:id="33"/>
      <w:r>
        <w:t xml:space="preserve"> Distribución variables precipitación y radiación</w:t>
      </w:r>
    </w:p>
    <w:p w14:paraId="79C1F06A" w14:textId="77777777" w:rsidR="00292462" w:rsidRDefault="00292462" w:rsidP="00292462">
      <w:pPr>
        <w:pStyle w:val="NormalWeb"/>
        <w:keepNext/>
      </w:pPr>
    </w:p>
    <w:p w14:paraId="17254FA4" w14:textId="3F9AAD59" w:rsidR="00826EE8" w:rsidRDefault="00B10D3D" w:rsidP="004546D7">
      <w:pPr>
        <w:pStyle w:val="NormalWeb"/>
        <w:keepNext/>
        <w:jc w:val="center"/>
      </w:pPr>
      <w:r>
        <w:rPr>
          <w:noProof/>
        </w:rPr>
        <w:drawing>
          <wp:inline distT="0" distB="0" distL="0" distR="0" wp14:anchorId="2BF8F71D" wp14:editId="37E279C5">
            <wp:extent cx="3563815" cy="1763191"/>
            <wp:effectExtent l="0" t="0" r="0" b="8890"/>
            <wp:docPr id="21066353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02802" cy="1831955"/>
                    </a:xfrm>
                    <a:prstGeom prst="rect">
                      <a:avLst/>
                    </a:prstGeom>
                    <a:noFill/>
                    <a:ln>
                      <a:noFill/>
                    </a:ln>
                  </pic:spPr>
                </pic:pic>
              </a:graphicData>
            </a:graphic>
          </wp:inline>
        </w:drawing>
      </w:r>
    </w:p>
    <w:p w14:paraId="29A62DC5" w14:textId="3DA56AD0" w:rsidR="00B81291" w:rsidRDefault="00826EE8" w:rsidP="004546D7">
      <w:pPr>
        <w:pStyle w:val="Figura"/>
        <w:rPr>
          <w:rFonts w:cs="Times New Roman"/>
          <w:sz w:val="24"/>
          <w:szCs w:val="24"/>
        </w:rPr>
      </w:pPr>
      <w:bookmarkStart w:id="34" w:name="_Ref169378737"/>
      <w:r>
        <w:t xml:space="preserve">Figura </w:t>
      </w:r>
      <w:r w:rsidR="00677E4F">
        <w:fldChar w:fldCharType="begin"/>
      </w:r>
      <w:r w:rsidR="00677E4F">
        <w:instrText xml:space="preserve"> SEQ Figura \* ARABIC </w:instrText>
      </w:r>
      <w:r w:rsidR="00677E4F">
        <w:fldChar w:fldCharType="separate"/>
      </w:r>
      <w:r w:rsidR="00153FC3">
        <w:rPr>
          <w:noProof/>
        </w:rPr>
        <w:t>10</w:t>
      </w:r>
      <w:r w:rsidR="00677E4F">
        <w:rPr>
          <w:noProof/>
        </w:rPr>
        <w:fldChar w:fldCharType="end"/>
      </w:r>
      <w:bookmarkEnd w:id="34"/>
      <w:r>
        <w:t xml:space="preserve"> Variables precipitación y radiación </w:t>
      </w:r>
      <w:proofErr w:type="spellStart"/>
      <w:r>
        <w:t>binarizadas</w:t>
      </w:r>
      <w:proofErr w:type="spellEnd"/>
    </w:p>
    <w:p w14:paraId="6CF5D2C9" w14:textId="77777777" w:rsidR="00B81291" w:rsidRDefault="00B81291" w:rsidP="00CC7F43"/>
    <w:p w14:paraId="1A1D24AF" w14:textId="61F49A9A" w:rsidR="009577E0" w:rsidRPr="009577E0" w:rsidRDefault="00F86694" w:rsidP="009577E0">
      <w:r>
        <w:t>A continuación, se presenta</w:t>
      </w:r>
      <w:r w:rsidR="004518C1">
        <w:t xml:space="preserve"> la matriz de correlación </w:t>
      </w:r>
      <w:r w:rsidR="00D03982">
        <w:t xml:space="preserve">igualmente, con los datos transformados y escalados. </w:t>
      </w:r>
    </w:p>
    <w:p w14:paraId="0B8E987D" w14:textId="6905D236" w:rsidR="00611160" w:rsidRDefault="005D49A0" w:rsidP="00611160">
      <w:pPr>
        <w:pStyle w:val="NormalWeb"/>
        <w:keepNext/>
      </w:pPr>
      <w:r w:rsidRPr="005D49A0">
        <w:rPr>
          <w:noProof/>
        </w:rPr>
        <w:drawing>
          <wp:inline distT="0" distB="0" distL="0" distR="0" wp14:anchorId="551DE75E" wp14:editId="5C6B50C8">
            <wp:extent cx="5143904" cy="4251196"/>
            <wp:effectExtent l="0" t="0" r="0" b="0"/>
            <wp:docPr id="1849029717"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29717" name="Imagen 1" descr="Imagen que contiene Gráfico&#10;&#10;Descripción generada automáticamente"/>
                    <pic:cNvPicPr/>
                  </pic:nvPicPr>
                  <pic:blipFill>
                    <a:blip r:embed="rId28"/>
                    <a:stretch>
                      <a:fillRect/>
                    </a:stretch>
                  </pic:blipFill>
                  <pic:spPr>
                    <a:xfrm>
                      <a:off x="0" y="0"/>
                      <a:ext cx="5149789" cy="4256060"/>
                    </a:xfrm>
                    <a:prstGeom prst="rect">
                      <a:avLst/>
                    </a:prstGeom>
                  </pic:spPr>
                </pic:pic>
              </a:graphicData>
            </a:graphic>
          </wp:inline>
        </w:drawing>
      </w:r>
    </w:p>
    <w:p w14:paraId="5D242C12" w14:textId="19A5588A" w:rsidR="00CD6AC0" w:rsidRDefault="0013081F" w:rsidP="00611160">
      <w:pPr>
        <w:pStyle w:val="Descripcin"/>
        <w:jc w:val="left"/>
        <w:rPr>
          <w:rFonts w:cs="Times New Roman"/>
          <w:sz w:val="24"/>
          <w:szCs w:val="24"/>
        </w:rPr>
      </w:pPr>
      <w:r>
        <w:t xml:space="preserve">Figura </w:t>
      </w:r>
      <w:r w:rsidR="00935ABD">
        <w:fldChar w:fldCharType="begin"/>
      </w:r>
      <w:r w:rsidR="00935ABD">
        <w:instrText xml:space="preserve"> SEQ Figura \* ARABIC </w:instrText>
      </w:r>
      <w:r w:rsidR="00935ABD">
        <w:fldChar w:fldCharType="separate"/>
      </w:r>
      <w:r w:rsidR="00153FC3">
        <w:rPr>
          <w:noProof/>
        </w:rPr>
        <w:t>11</w:t>
      </w:r>
      <w:r w:rsidR="00935ABD">
        <w:rPr>
          <w:noProof/>
        </w:rPr>
        <w:fldChar w:fldCharType="end"/>
      </w:r>
      <w:r w:rsidR="00611160">
        <w:t xml:space="preserve"> Matriz de correlación entre las variables</w:t>
      </w:r>
      <w:r w:rsidR="00D20BA7">
        <w:t>,</w:t>
      </w:r>
      <w:r w:rsidR="00611160">
        <w:t xml:space="preserve"> con datos escalados y transformados</w:t>
      </w:r>
    </w:p>
    <w:p w14:paraId="227D3359" w14:textId="7730460E" w:rsidR="0061373F" w:rsidRDefault="007D035D" w:rsidP="00E17973">
      <w:pPr>
        <w:ind w:firstLine="0"/>
      </w:pPr>
      <w:r>
        <w:t xml:space="preserve">De acuerdo a la matriz anterior, se nota que luego de la transformación, aunque leve, </w:t>
      </w:r>
      <w:r w:rsidR="00164AEF">
        <w:t>es más clara</w:t>
      </w:r>
      <w:r w:rsidR="00F72EC9">
        <w:t xml:space="preserve"> la correlación </w:t>
      </w:r>
      <w:r w:rsidR="00A27973">
        <w:t xml:space="preserve">de las variables, temperatura, </w:t>
      </w:r>
      <w:r w:rsidR="008A4235">
        <w:t>humedad y velocidad promedio</w:t>
      </w:r>
      <w:r w:rsidR="002C49F0">
        <w:t xml:space="preserve"> con la humedad del suelo</w:t>
      </w:r>
      <w:r w:rsidR="000C4B3A">
        <w:t>, así mismo, se ve que la variable temporal</w:t>
      </w:r>
      <w:r w:rsidR="002C49F0">
        <w:t xml:space="preserve"> </w:t>
      </w:r>
      <w:r w:rsidR="00DB358D">
        <w:t>para la que se evidencian</w:t>
      </w:r>
      <w:r w:rsidR="009366C7">
        <w:t xml:space="preserve"> más </w:t>
      </w:r>
      <w:r w:rsidR="00DB358D">
        <w:t xml:space="preserve">cambios en la humedad del </w:t>
      </w:r>
      <w:proofErr w:type="gramStart"/>
      <w:r w:rsidR="00DB358D">
        <w:t>suelo,</w:t>
      </w:r>
      <w:proofErr w:type="gramEnd"/>
      <w:r w:rsidR="00DB358D">
        <w:t xml:space="preserve"> es la variable semana. </w:t>
      </w:r>
    </w:p>
    <w:p w14:paraId="313B64ED" w14:textId="62EC5A6F" w:rsidR="006A0FEE" w:rsidRPr="00E57B6B" w:rsidRDefault="006A0FEE" w:rsidP="00CC7F43">
      <w:pPr>
        <w:rPr>
          <w:vertAlign w:val="superscript"/>
        </w:rPr>
      </w:pPr>
    </w:p>
    <w:p w14:paraId="3621E5A0" w14:textId="7D475E94" w:rsidR="004B2B39" w:rsidRDefault="00A50C22" w:rsidP="00A8033C">
      <w:pPr>
        <w:pStyle w:val="Ttulo2"/>
      </w:pPr>
      <w:bookmarkStart w:id="35" w:name="_Toc169345687"/>
      <w:r>
        <w:t xml:space="preserve">c. </w:t>
      </w:r>
      <w:r w:rsidR="0039701F" w:rsidRPr="0039701F">
        <w:t>Modelación de los datos (selección de modelos, ingeniería de características, entrenamiento, evaluación con métricas adecuadas) – materia de estadística</w:t>
      </w:r>
      <w:bookmarkEnd w:id="35"/>
    </w:p>
    <w:p w14:paraId="19FF6408" w14:textId="20E83B45" w:rsidR="00E206CD" w:rsidRPr="00E206CD" w:rsidRDefault="00BA7CA8" w:rsidP="00E206CD">
      <w:r>
        <w:t xml:space="preserve">Con el fin de estimar las relaciones entre la variable respuesta y las variables predictoras, </w:t>
      </w:r>
      <w:r w:rsidR="00144423">
        <w:t xml:space="preserve">teniendo en cuenta </w:t>
      </w:r>
      <w:r w:rsidR="008334DD">
        <w:t>la distribución de los datos y su naturaleza continua</w:t>
      </w:r>
      <w:r w:rsidR="00B85495">
        <w:t xml:space="preserve">, se propone realizar </w:t>
      </w:r>
      <w:r w:rsidR="006876E0">
        <w:t>un</w:t>
      </w:r>
      <w:r w:rsidR="00F35297">
        <w:t>a serie de</w:t>
      </w:r>
      <w:r w:rsidR="006876E0">
        <w:t xml:space="preserve"> modelo</w:t>
      </w:r>
      <w:r w:rsidR="00F35297">
        <w:t>s</w:t>
      </w:r>
      <w:r w:rsidR="006876E0">
        <w:t xml:space="preserve"> de regresión</w:t>
      </w:r>
      <w:r w:rsidR="00F7122C">
        <w:t>, con dos tipos de conjuntos de datos y dos tipos de</w:t>
      </w:r>
      <w:r w:rsidR="006876E0">
        <w:t xml:space="preserve"> </w:t>
      </w:r>
      <w:r w:rsidR="00A555F7">
        <w:t>métodos de regresión</w:t>
      </w:r>
      <w:r w:rsidR="008245CD">
        <w:t xml:space="preserve">: paramétrico y no paramétrico, como se especifica en la </w:t>
      </w:r>
      <w:r w:rsidR="00174127">
        <w:fldChar w:fldCharType="begin"/>
      </w:r>
      <w:r w:rsidR="00174127">
        <w:instrText xml:space="preserve"> REF _Ref169383143 \h </w:instrText>
      </w:r>
      <w:r w:rsidR="00174127">
        <w:fldChar w:fldCharType="separate"/>
      </w:r>
      <w:r w:rsidR="00174127">
        <w:fldChar w:fldCharType="end"/>
      </w:r>
      <w:r w:rsidR="00174127">
        <w:fldChar w:fldCharType="begin"/>
      </w:r>
      <w:r w:rsidR="00174127">
        <w:instrText xml:space="preserve"> REF _Ref169336298 \h </w:instrText>
      </w:r>
      <w:r w:rsidR="00174127">
        <w:fldChar w:fldCharType="separate"/>
      </w:r>
      <w:r w:rsidR="00174127">
        <w:t xml:space="preserve">Tabla </w:t>
      </w:r>
      <w:r w:rsidR="00174127">
        <w:rPr>
          <w:noProof/>
        </w:rPr>
        <w:t>7</w:t>
      </w:r>
      <w:r w:rsidR="00174127">
        <w:fldChar w:fldCharType="end"/>
      </w:r>
      <w:r w:rsidR="0036248F">
        <w:t xml:space="preserve">. </w:t>
      </w:r>
    </w:p>
    <w:p w14:paraId="390D8421" w14:textId="77777777" w:rsidR="003A245A" w:rsidRDefault="003A245A" w:rsidP="00723F86"/>
    <w:p w14:paraId="7EF94917" w14:textId="38857563" w:rsidR="00217984" w:rsidRDefault="00217984" w:rsidP="00217984">
      <w:pPr>
        <w:pStyle w:val="Descripcin"/>
        <w:keepNext/>
      </w:pPr>
      <w:bookmarkStart w:id="36" w:name="_Ref169336298"/>
      <w:bookmarkStart w:id="37" w:name="_Ref169383143"/>
      <w:r>
        <w:t xml:space="preserve">Tabla </w:t>
      </w:r>
      <w:r>
        <w:fldChar w:fldCharType="begin"/>
      </w:r>
      <w:r>
        <w:instrText xml:space="preserve"> SEQ Tabla \* ARABIC </w:instrText>
      </w:r>
      <w:r>
        <w:fldChar w:fldCharType="separate"/>
      </w:r>
      <w:r w:rsidR="00F202DE">
        <w:rPr>
          <w:noProof/>
        </w:rPr>
        <w:t>7</w:t>
      </w:r>
      <w:r>
        <w:fldChar w:fldCharType="end"/>
      </w:r>
      <w:bookmarkEnd w:id="36"/>
      <w:r w:rsidR="008440FF">
        <w:rPr>
          <w:noProof/>
        </w:rPr>
        <w:t>.</w:t>
      </w:r>
      <w:r w:rsidR="0065504F">
        <w:t xml:space="preserve"> Modelos </w:t>
      </w:r>
      <w:r w:rsidR="003C1ED8">
        <w:t>probados</w:t>
      </w:r>
      <w:bookmarkEnd w:id="37"/>
      <w:r w:rsidR="000F476F">
        <w:t xml:space="preserve"> </w:t>
      </w:r>
    </w:p>
    <w:tbl>
      <w:tblPr>
        <w:tblStyle w:val="Tablaconcuadrcula"/>
        <w:tblW w:w="0" w:type="auto"/>
        <w:tblLook w:val="04A0" w:firstRow="1" w:lastRow="0" w:firstColumn="1" w:lastColumn="0" w:noHBand="0" w:noVBand="1"/>
      </w:tblPr>
      <w:tblGrid>
        <w:gridCol w:w="3202"/>
        <w:gridCol w:w="3202"/>
        <w:gridCol w:w="3203"/>
      </w:tblGrid>
      <w:tr w:rsidR="007048B6" w14:paraId="301C3211" w14:textId="77777777" w:rsidTr="007048B6">
        <w:tc>
          <w:tcPr>
            <w:tcW w:w="3202" w:type="dxa"/>
          </w:tcPr>
          <w:p w14:paraId="5EC67798" w14:textId="286F6598" w:rsidR="007048B6" w:rsidRDefault="00157F04" w:rsidP="00723F86">
            <w:pPr>
              <w:ind w:firstLine="0"/>
            </w:pPr>
            <w:r>
              <w:t>Conjunto de datos</w:t>
            </w:r>
          </w:p>
        </w:tc>
        <w:tc>
          <w:tcPr>
            <w:tcW w:w="3202" w:type="dxa"/>
          </w:tcPr>
          <w:p w14:paraId="7EE6ED96" w14:textId="2EAB7AD5" w:rsidR="007048B6" w:rsidRDefault="00A555F7" w:rsidP="00723F86">
            <w:pPr>
              <w:ind w:firstLine="0"/>
            </w:pPr>
            <w:r>
              <w:t>Método</w:t>
            </w:r>
            <w:r w:rsidR="00157F04">
              <w:t xml:space="preserve"> de regresión</w:t>
            </w:r>
          </w:p>
        </w:tc>
        <w:tc>
          <w:tcPr>
            <w:tcW w:w="3203" w:type="dxa"/>
          </w:tcPr>
          <w:p w14:paraId="7C359EDB" w14:textId="34B60F91" w:rsidR="007048B6" w:rsidRDefault="0020452E" w:rsidP="00723F86">
            <w:pPr>
              <w:ind w:firstLine="0"/>
            </w:pPr>
            <w:r>
              <w:t>Nombre del</w:t>
            </w:r>
            <w:r w:rsidR="00A555F7">
              <w:t xml:space="preserve"> modelo</w:t>
            </w:r>
          </w:p>
        </w:tc>
      </w:tr>
      <w:tr w:rsidR="007048B6" w14:paraId="6F39AA0E" w14:textId="77777777" w:rsidTr="007048B6">
        <w:tc>
          <w:tcPr>
            <w:tcW w:w="3202" w:type="dxa"/>
            <w:vMerge w:val="restart"/>
          </w:tcPr>
          <w:p w14:paraId="44B98F6A" w14:textId="3F942FF7" w:rsidR="007048B6" w:rsidRDefault="00C56B01" w:rsidP="00723F86">
            <w:pPr>
              <w:ind w:firstLine="0"/>
            </w:pPr>
            <w:r>
              <w:t xml:space="preserve">Variables ambientales </w:t>
            </w:r>
            <w:r w:rsidR="00000936">
              <w:t xml:space="preserve">+ </w:t>
            </w:r>
            <w:r w:rsidR="003272A5">
              <w:t>hora como variable categórica</w:t>
            </w:r>
          </w:p>
        </w:tc>
        <w:tc>
          <w:tcPr>
            <w:tcW w:w="3202" w:type="dxa"/>
          </w:tcPr>
          <w:p w14:paraId="1DBFBC29" w14:textId="7FA908BC" w:rsidR="007048B6" w:rsidRDefault="003541C2" w:rsidP="00723F86">
            <w:pPr>
              <w:ind w:firstLine="0"/>
            </w:pPr>
            <w:r>
              <w:t>Regresión lineal</w:t>
            </w:r>
          </w:p>
        </w:tc>
        <w:tc>
          <w:tcPr>
            <w:tcW w:w="3203" w:type="dxa"/>
          </w:tcPr>
          <w:p w14:paraId="5FA244E3" w14:textId="4A4A1B9C" w:rsidR="007048B6" w:rsidRDefault="00B24AD7" w:rsidP="00723F86">
            <w:pPr>
              <w:ind w:firstLine="0"/>
            </w:pPr>
            <w:r>
              <w:t>RL1</w:t>
            </w:r>
          </w:p>
        </w:tc>
      </w:tr>
      <w:tr w:rsidR="007048B6" w14:paraId="7C633C3D" w14:textId="77777777" w:rsidTr="007048B6">
        <w:tc>
          <w:tcPr>
            <w:tcW w:w="3202" w:type="dxa"/>
            <w:vMerge/>
          </w:tcPr>
          <w:p w14:paraId="123DC304" w14:textId="77777777" w:rsidR="007048B6" w:rsidRDefault="007048B6" w:rsidP="00723F86">
            <w:pPr>
              <w:ind w:firstLine="0"/>
            </w:pPr>
          </w:p>
        </w:tc>
        <w:tc>
          <w:tcPr>
            <w:tcW w:w="3202" w:type="dxa"/>
          </w:tcPr>
          <w:p w14:paraId="666F2187" w14:textId="0BC4F63E" w:rsidR="007048B6" w:rsidRDefault="004E0A62" w:rsidP="00723F86">
            <w:pPr>
              <w:ind w:firstLine="0"/>
            </w:pPr>
            <w:r>
              <w:t>KNN</w:t>
            </w:r>
          </w:p>
        </w:tc>
        <w:tc>
          <w:tcPr>
            <w:tcW w:w="3203" w:type="dxa"/>
          </w:tcPr>
          <w:p w14:paraId="50663745" w14:textId="09194863" w:rsidR="007048B6" w:rsidRDefault="00B24AD7" w:rsidP="00723F86">
            <w:pPr>
              <w:ind w:firstLine="0"/>
            </w:pPr>
            <w:r>
              <w:t>KNN1</w:t>
            </w:r>
          </w:p>
        </w:tc>
      </w:tr>
      <w:tr w:rsidR="007048B6" w14:paraId="69ECE58B" w14:textId="77777777" w:rsidTr="007048B6">
        <w:tc>
          <w:tcPr>
            <w:tcW w:w="3202" w:type="dxa"/>
            <w:vMerge w:val="restart"/>
          </w:tcPr>
          <w:p w14:paraId="060AD8C4" w14:textId="4D84AE1A" w:rsidR="007048B6" w:rsidRDefault="003272A5" w:rsidP="00723F86">
            <w:pPr>
              <w:ind w:firstLine="0"/>
            </w:pPr>
            <w:r>
              <w:t>Variables ambientales SIN hora</w:t>
            </w:r>
          </w:p>
        </w:tc>
        <w:tc>
          <w:tcPr>
            <w:tcW w:w="3202" w:type="dxa"/>
          </w:tcPr>
          <w:p w14:paraId="692A7A31" w14:textId="4BE2FD38" w:rsidR="007048B6" w:rsidRDefault="004E0A62" w:rsidP="00723F86">
            <w:pPr>
              <w:ind w:firstLine="0"/>
            </w:pPr>
            <w:r>
              <w:t>Regresión Lineal</w:t>
            </w:r>
          </w:p>
        </w:tc>
        <w:tc>
          <w:tcPr>
            <w:tcW w:w="3203" w:type="dxa"/>
          </w:tcPr>
          <w:p w14:paraId="1D9EA356" w14:textId="06317A05" w:rsidR="007048B6" w:rsidRDefault="00B24AD7" w:rsidP="00723F86">
            <w:pPr>
              <w:ind w:firstLine="0"/>
            </w:pPr>
            <w:r>
              <w:t>RL2</w:t>
            </w:r>
          </w:p>
        </w:tc>
      </w:tr>
      <w:tr w:rsidR="007048B6" w14:paraId="7038D141" w14:textId="77777777" w:rsidTr="007048B6">
        <w:tc>
          <w:tcPr>
            <w:tcW w:w="3202" w:type="dxa"/>
            <w:vMerge/>
          </w:tcPr>
          <w:p w14:paraId="402EF464" w14:textId="77777777" w:rsidR="007048B6" w:rsidRDefault="007048B6" w:rsidP="00723F86">
            <w:pPr>
              <w:ind w:firstLine="0"/>
            </w:pPr>
          </w:p>
        </w:tc>
        <w:tc>
          <w:tcPr>
            <w:tcW w:w="3202" w:type="dxa"/>
          </w:tcPr>
          <w:p w14:paraId="64627392" w14:textId="2BD1C99E" w:rsidR="007048B6" w:rsidRDefault="004E0A62" w:rsidP="00723F86">
            <w:pPr>
              <w:ind w:firstLine="0"/>
            </w:pPr>
            <w:r>
              <w:t>KNN</w:t>
            </w:r>
          </w:p>
        </w:tc>
        <w:tc>
          <w:tcPr>
            <w:tcW w:w="3203" w:type="dxa"/>
          </w:tcPr>
          <w:p w14:paraId="2FF8A0AD" w14:textId="775A43E8" w:rsidR="007048B6" w:rsidRDefault="00B24AD7" w:rsidP="00723F86">
            <w:pPr>
              <w:ind w:firstLine="0"/>
            </w:pPr>
            <w:r>
              <w:t>KNN2</w:t>
            </w:r>
          </w:p>
        </w:tc>
      </w:tr>
    </w:tbl>
    <w:p w14:paraId="3EB735F3" w14:textId="77777777" w:rsidR="009E0B79" w:rsidRDefault="009E0B79" w:rsidP="00723F86"/>
    <w:p w14:paraId="28E1C851" w14:textId="11E1AEE6" w:rsidR="00723F86" w:rsidRDefault="00974FAE" w:rsidP="00723F86">
      <w:r>
        <w:t xml:space="preserve">El flujo de trabajo para la ejecución del modelo se muestra en la </w:t>
      </w:r>
      <w:r w:rsidR="004A65FD">
        <w:fldChar w:fldCharType="begin"/>
      </w:r>
      <w:r w:rsidR="004A65FD">
        <w:instrText xml:space="preserve"> REF _Ref169301495 \h </w:instrText>
      </w:r>
      <w:r w:rsidR="004A65FD">
        <w:fldChar w:fldCharType="separate"/>
      </w:r>
      <w:r w:rsidR="004A65FD">
        <w:t xml:space="preserve">Figura </w:t>
      </w:r>
      <w:r w:rsidR="004A65FD">
        <w:rPr>
          <w:noProof/>
        </w:rPr>
        <w:t>10</w:t>
      </w:r>
      <w:r w:rsidR="004A65FD">
        <w:t xml:space="preserve"> Metodología para la modelación de los datos.</w:t>
      </w:r>
      <w:r w:rsidR="004A65FD">
        <w:fldChar w:fldCharType="end"/>
      </w:r>
      <w:r w:rsidR="00ED283F">
        <w:t xml:space="preserve"> </w:t>
      </w:r>
    </w:p>
    <w:p w14:paraId="286E7E55" w14:textId="77777777" w:rsidR="004F0AB0" w:rsidRDefault="006A5919" w:rsidP="00C47815">
      <w:pPr>
        <w:keepNext/>
        <w:jc w:val="center"/>
      </w:pPr>
      <w:r w:rsidRPr="006A5919">
        <w:rPr>
          <w:noProof/>
        </w:rPr>
        <w:drawing>
          <wp:inline distT="0" distB="0" distL="0" distR="0" wp14:anchorId="6FBFCCB2" wp14:editId="45BF123D">
            <wp:extent cx="6106795" cy="3562985"/>
            <wp:effectExtent l="0" t="0" r="8255" b="0"/>
            <wp:docPr id="48" name="Imagen 48" descr="Calend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Calendario&#10;&#10;Descripción generada automáticamente con confianza media"/>
                    <pic:cNvPicPr/>
                  </pic:nvPicPr>
                  <pic:blipFill>
                    <a:blip r:embed="rId29"/>
                    <a:stretch>
                      <a:fillRect/>
                    </a:stretch>
                  </pic:blipFill>
                  <pic:spPr>
                    <a:xfrm>
                      <a:off x="0" y="0"/>
                      <a:ext cx="6106795" cy="3562985"/>
                    </a:xfrm>
                    <a:prstGeom prst="rect">
                      <a:avLst/>
                    </a:prstGeom>
                  </pic:spPr>
                </pic:pic>
              </a:graphicData>
            </a:graphic>
          </wp:inline>
        </w:drawing>
      </w:r>
    </w:p>
    <w:p w14:paraId="2E51EE3B" w14:textId="65DB5DE5" w:rsidR="00604731" w:rsidRDefault="004F0AB0" w:rsidP="00C47815">
      <w:pPr>
        <w:pStyle w:val="Figura"/>
      </w:pPr>
      <w:bookmarkStart w:id="38" w:name="_Ref169301495"/>
      <w:r>
        <w:t xml:space="preserve">Figura </w:t>
      </w:r>
      <w:r>
        <w:fldChar w:fldCharType="begin"/>
      </w:r>
      <w:r>
        <w:instrText xml:space="preserve"> SEQ Figura \* ARABIC </w:instrText>
      </w:r>
      <w:r>
        <w:fldChar w:fldCharType="separate"/>
      </w:r>
      <w:r w:rsidR="00153FC3">
        <w:rPr>
          <w:noProof/>
        </w:rPr>
        <w:t>12</w:t>
      </w:r>
      <w:r>
        <w:fldChar w:fldCharType="end"/>
      </w:r>
      <w:r>
        <w:t xml:space="preserve"> Metodología para la modelación de los datos.</w:t>
      </w:r>
      <w:bookmarkEnd w:id="38"/>
    </w:p>
    <w:p w14:paraId="592EA5E1" w14:textId="4DAAA499" w:rsidR="00604731" w:rsidRDefault="00BA23DC" w:rsidP="00BA23DC">
      <w:pPr>
        <w:pStyle w:val="Ttulo3"/>
      </w:pPr>
      <w:bookmarkStart w:id="39" w:name="_Toc169345688"/>
      <w:r>
        <w:t>Preparación del modelo</w:t>
      </w:r>
      <w:bookmarkEnd w:id="39"/>
    </w:p>
    <w:p w14:paraId="17FA3851" w14:textId="3CFFC5DB" w:rsidR="00BA23DC" w:rsidRPr="00BA23DC" w:rsidRDefault="00EA4F65" w:rsidP="00BA23DC">
      <w:r>
        <w:t>En esta fase entr</w:t>
      </w:r>
      <w:r w:rsidR="00351158">
        <w:t>ena</w:t>
      </w:r>
      <w:r>
        <w:t xml:space="preserve"> el modelo </w:t>
      </w:r>
      <w:r w:rsidR="00BB37B3">
        <w:t>con los datos</w:t>
      </w:r>
      <w:r>
        <w:t xml:space="preserve"> t</w:t>
      </w:r>
      <w:r w:rsidR="009D6A7E">
        <w:t>r</w:t>
      </w:r>
      <w:r>
        <w:t>ansformado</w:t>
      </w:r>
      <w:r w:rsidR="00BB37B3">
        <w:t xml:space="preserve">s mediante </w:t>
      </w:r>
      <w:r w:rsidR="00CB1D4A">
        <w:t>B</w:t>
      </w:r>
      <w:r w:rsidR="00BB37B3">
        <w:t>ox</w:t>
      </w:r>
      <w:r w:rsidR="00CB1D4A">
        <w:t>-C</w:t>
      </w:r>
      <w:r w:rsidR="00BB37B3">
        <w:t xml:space="preserve">ox </w:t>
      </w:r>
      <w:r>
        <w:t>y escalado</w:t>
      </w:r>
      <w:r w:rsidR="00BB37B3">
        <w:t xml:space="preserve">s usando min </w:t>
      </w:r>
      <w:proofErr w:type="spellStart"/>
      <w:r w:rsidR="00BB37B3">
        <w:t>max</w:t>
      </w:r>
      <w:proofErr w:type="spellEnd"/>
      <w:r w:rsidR="00EB53CA">
        <w:t>.</w:t>
      </w:r>
    </w:p>
    <w:p w14:paraId="18E5C37A" w14:textId="4C54FCA8" w:rsidR="00EA4F65" w:rsidRPr="00BA23DC" w:rsidRDefault="008B675E" w:rsidP="00BA23DC">
      <w:r>
        <w:t>Para entrenar el modelo se separaron</w:t>
      </w:r>
      <w:r w:rsidR="00EA4F65">
        <w:t xml:space="preserve"> los datos en entrenamiento y </w:t>
      </w:r>
      <w:r w:rsidR="0084681D">
        <w:t>testeo (o datos no vistos)</w:t>
      </w:r>
      <w:r w:rsidR="00EA4F65">
        <w:t xml:space="preserve">. </w:t>
      </w:r>
      <w:r w:rsidR="00992285">
        <w:t>Para esto, se tomó la serie temporal de la base de datos preparada y se seleccionó el mes de noviembre de 2021 para el testeo</w:t>
      </w:r>
      <w:r w:rsidR="002070AE">
        <w:t>,</w:t>
      </w:r>
      <w:r w:rsidR="00992285">
        <w:t xml:space="preserve"> ya que es un mes si</w:t>
      </w:r>
      <w:r w:rsidR="00C760CC">
        <w:t>n</w:t>
      </w:r>
      <w:r w:rsidR="00992285">
        <w:t xml:space="preserve"> eventos de lluvia o sequía pronunciados, por lo que </w:t>
      </w:r>
      <w:r w:rsidR="00C30305">
        <w:t>considera, representa un comportamiento promedio</w:t>
      </w:r>
      <w:r w:rsidR="00992285">
        <w:t xml:space="preserve">. </w:t>
      </w:r>
      <w:r w:rsidR="00C760CC">
        <w:t xml:space="preserve">De forma que los datos de entrenamiento se determinaron como todos los </w:t>
      </w:r>
      <w:r w:rsidR="00B90226">
        <w:t xml:space="preserve">demás </w:t>
      </w:r>
      <w:r w:rsidR="00C760CC">
        <w:t xml:space="preserve">datos </w:t>
      </w:r>
      <w:r w:rsidR="002C7C13">
        <w:t>excepto los de este</w:t>
      </w:r>
      <w:r w:rsidR="00C760CC">
        <w:t xml:space="preserve"> mes.</w:t>
      </w:r>
    </w:p>
    <w:p w14:paraId="55A641DE" w14:textId="64C9732F" w:rsidR="00112718" w:rsidRPr="00BA23DC" w:rsidRDefault="006168C2" w:rsidP="00BA23DC">
      <w:r>
        <w:t xml:space="preserve">En la configuración del modelo se </w:t>
      </w:r>
      <w:r w:rsidR="00CE7BEA">
        <w:t xml:space="preserve">le ingresa el DB preparado, </w:t>
      </w:r>
      <w:r w:rsidR="00925F40">
        <w:t xml:space="preserve">se </w:t>
      </w:r>
      <w:r>
        <w:t>define cu</w:t>
      </w:r>
      <w:r w:rsidR="00A47DA1">
        <w:t>á</w:t>
      </w:r>
      <w:r>
        <w:t xml:space="preserve">l será la variable respuesta, y si hay variables categóricas </w:t>
      </w:r>
      <w:r w:rsidR="00BE0EC6">
        <w:t>o si hay variables para ignorar en el entrenamiento del modelo</w:t>
      </w:r>
      <w:r w:rsidR="00DA5712">
        <w:t>. Acá se parte los datos de entrenamiento en entrenamiento + validación.</w:t>
      </w:r>
      <w:r w:rsidR="00E51FB0">
        <w:t xml:space="preserve"> </w:t>
      </w:r>
      <w:r w:rsidR="00616055">
        <w:t xml:space="preserve">Además se separa la variable respuesta </w:t>
      </w:r>
      <w:r w:rsidR="00312E27">
        <w:t xml:space="preserve">de las variables </w:t>
      </w:r>
      <w:r w:rsidR="00763351">
        <w:t>predictoras, quedando 4 sets</w:t>
      </w:r>
      <w:r w:rsidR="008E30F2">
        <w:t xml:space="preserve"> de datos</w:t>
      </w:r>
      <w:r w:rsidR="00433CF5">
        <w:t xml:space="preserve">: X </w:t>
      </w:r>
      <w:r w:rsidR="001C2652">
        <w:t>entrenamiento</w:t>
      </w:r>
      <w:r w:rsidR="00433CF5">
        <w:t xml:space="preserve">, Y </w:t>
      </w:r>
      <w:r w:rsidR="001C2652">
        <w:t>entrenamiento</w:t>
      </w:r>
      <w:r w:rsidR="00433CF5">
        <w:t xml:space="preserve">, </w:t>
      </w:r>
      <w:r w:rsidR="003D41B5">
        <w:t xml:space="preserve">X </w:t>
      </w:r>
      <w:r w:rsidR="009C267A">
        <w:t>validación</w:t>
      </w:r>
      <w:r w:rsidR="003D41B5">
        <w:t xml:space="preserve"> Y </w:t>
      </w:r>
      <w:r w:rsidR="009C267A">
        <w:t>validación</w:t>
      </w:r>
      <w:r w:rsidR="003D41B5">
        <w:t xml:space="preserve"> </w:t>
      </w:r>
      <w:r w:rsidR="00A81695">
        <w:t xml:space="preserve">(estos últimos también llamados </w:t>
      </w:r>
      <w:proofErr w:type="spellStart"/>
      <w:r w:rsidR="000974AA" w:rsidRPr="000974AA">
        <w:t>hold-out</w:t>
      </w:r>
      <w:proofErr w:type="spellEnd"/>
      <w:r w:rsidR="000974AA" w:rsidRPr="000974AA">
        <w:t xml:space="preserve"> </w:t>
      </w:r>
      <w:proofErr w:type="spellStart"/>
      <w:r w:rsidR="000974AA" w:rsidRPr="000974AA">
        <w:t>sample</w:t>
      </w:r>
      <w:proofErr w:type="spellEnd"/>
      <w:r w:rsidR="000974AA">
        <w:t xml:space="preserve"> o muestras de reserva) </w:t>
      </w:r>
    </w:p>
    <w:p w14:paraId="0D43D576" w14:textId="728444AF" w:rsidR="00DA5712" w:rsidRDefault="00DA5712" w:rsidP="00DA5712">
      <w:pPr>
        <w:pStyle w:val="Ttulo3"/>
      </w:pPr>
      <w:bookmarkStart w:id="40" w:name="_Toc169345689"/>
      <w:r>
        <w:t>Elección y tuneado</w:t>
      </w:r>
      <w:bookmarkEnd w:id="40"/>
    </w:p>
    <w:p w14:paraId="33DF0301" w14:textId="46E4F084" w:rsidR="00DA5712" w:rsidRPr="00BA23DC" w:rsidRDefault="001A40D5" w:rsidP="00BA23DC">
      <w:r>
        <w:t>En esta etapa s</w:t>
      </w:r>
      <w:r w:rsidR="00C34C1C">
        <w:t xml:space="preserve">e inicia entrenando </w:t>
      </w:r>
      <w:r w:rsidR="00E51FFB">
        <w:t xml:space="preserve">varios modelos </w:t>
      </w:r>
      <w:r w:rsidR="00374689">
        <w:t>a la vez</w:t>
      </w:r>
      <w:r w:rsidR="00761EEE">
        <w:t xml:space="preserve"> sobre el conjunto de prueba, y calculando las métricas </w:t>
      </w:r>
      <w:r w:rsidR="00B8635B">
        <w:t>de desempeño</w:t>
      </w:r>
      <w:r w:rsidR="00374689">
        <w:t xml:space="preserve"> </w:t>
      </w:r>
      <w:r w:rsidR="00522F85" w:rsidRPr="00522F85">
        <w:t>MAE, MSE, RMSE, R2, RMSLE, MAPE</w:t>
      </w:r>
      <w:r w:rsidR="00522F85">
        <w:t xml:space="preserve"> y el tiempo de entrenamiento de cada modelo. Esto permite tener un</w:t>
      </w:r>
      <w:r w:rsidR="00FC4DCD">
        <w:t xml:space="preserve"> criterio para elegir qué</w:t>
      </w:r>
      <w:r w:rsidR="00A742CA">
        <w:t xml:space="preserve"> modelo </w:t>
      </w:r>
      <w:r w:rsidR="00D0687E">
        <w:t>puede ser mejor</w:t>
      </w:r>
      <w:r w:rsidR="00257F5F">
        <w:t>.</w:t>
      </w:r>
    </w:p>
    <w:p w14:paraId="29BACE05" w14:textId="5A0442E3" w:rsidR="00FF38D6" w:rsidRPr="00FF38D6" w:rsidRDefault="00A742CA" w:rsidP="00FF38D6">
      <w:r>
        <w:t xml:space="preserve">Una vez identificado el mejor modelo, se entrena </w:t>
      </w:r>
      <w:r w:rsidR="00013AEC">
        <w:t xml:space="preserve">solo ese modelo con una validación cruzada de 3 folders sobre el conjunto de entrenamiento. </w:t>
      </w:r>
      <w:r w:rsidR="002650E6">
        <w:t xml:space="preserve">Se continua ajustando los </w:t>
      </w:r>
      <w:proofErr w:type="spellStart"/>
      <w:r w:rsidR="002650E6">
        <w:t>hiperparámetros</w:t>
      </w:r>
      <w:proofErr w:type="spellEnd"/>
      <w:r w:rsidR="00AA0A01">
        <w:t>,</w:t>
      </w:r>
      <w:r w:rsidR="002650E6">
        <w:t xml:space="preserve"> que en el caso de la regresión lineal son </w:t>
      </w:r>
      <w:r w:rsidR="000A51DA">
        <w:t>el intercepto y la pendiente (los betas)</w:t>
      </w:r>
      <w:r w:rsidR="000562C0">
        <w:t>,</w:t>
      </w:r>
      <w:r w:rsidR="000A51DA">
        <w:t xml:space="preserve"> de forma que el error entre el valor predicho y el real se minimice. </w:t>
      </w:r>
      <w:r w:rsidR="00BE24F1">
        <w:t xml:space="preserve"> </w:t>
      </w:r>
      <w:r w:rsidR="0061657A">
        <w:t xml:space="preserve">La mejor combinación de </w:t>
      </w:r>
      <w:proofErr w:type="spellStart"/>
      <w:r w:rsidR="0061657A">
        <w:t>hiperparámetros</w:t>
      </w:r>
      <w:proofErr w:type="spellEnd"/>
      <w:r w:rsidR="0061657A">
        <w:t xml:space="preserve"> </w:t>
      </w:r>
      <w:r w:rsidR="006E4499">
        <w:t xml:space="preserve">se puede obtener probando todos los posibles </w:t>
      </w:r>
      <w:proofErr w:type="spellStart"/>
      <w:r w:rsidR="006E4499">
        <w:t>hiperparámetros</w:t>
      </w:r>
      <w:proofErr w:type="spellEnd"/>
      <w:r w:rsidR="006E4499">
        <w:t>, uno por uno, o probando de forma aleatoria</w:t>
      </w:r>
      <w:r w:rsidR="00A203B0">
        <w:t xml:space="preserve">. Este </w:t>
      </w:r>
      <w:proofErr w:type="gramStart"/>
      <w:r w:rsidR="009C3945">
        <w:t xml:space="preserve">primer </w:t>
      </w:r>
      <w:r w:rsidR="00A203B0">
        <w:t xml:space="preserve"> método</w:t>
      </w:r>
      <w:proofErr w:type="gramEnd"/>
      <w:r w:rsidR="00A203B0">
        <w:t xml:space="preserve"> es llamado </w:t>
      </w:r>
      <w:proofErr w:type="spellStart"/>
      <w:r w:rsidR="00FA6BA8" w:rsidRPr="006470F9">
        <w:rPr>
          <w:i/>
          <w:iCs/>
        </w:rPr>
        <w:t>GridSearch</w:t>
      </w:r>
      <w:proofErr w:type="spellEnd"/>
      <w:r w:rsidR="00FA6BA8">
        <w:rPr>
          <w:rFonts w:ascii="Georgia" w:hAnsi="Georgia"/>
          <w:color w:val="242424"/>
          <w:spacing w:val="-1"/>
          <w:sz w:val="30"/>
          <w:szCs w:val="30"/>
          <w:shd w:val="clear" w:color="auto" w:fill="FFFFFF"/>
        </w:rPr>
        <w:t> </w:t>
      </w:r>
      <w:r w:rsidR="00FA6BA8" w:rsidRPr="005A68A7">
        <w:t xml:space="preserve">o </w:t>
      </w:r>
      <w:r w:rsidR="005A68A7" w:rsidRPr="005A68A7">
        <w:t>búsqueda aleatoria</w:t>
      </w:r>
      <w:r w:rsidR="00820F53">
        <w:t xml:space="preserve"> y </w:t>
      </w:r>
      <w:r w:rsidR="009C3945">
        <w:t>fue</w:t>
      </w:r>
      <w:r w:rsidR="00820F53">
        <w:t xml:space="preserve"> el </w:t>
      </w:r>
      <w:r w:rsidR="009C3945">
        <w:t>escogido.</w:t>
      </w:r>
      <w:r w:rsidR="00820F53">
        <w:t xml:space="preserve"> </w:t>
      </w:r>
    </w:p>
    <w:p w14:paraId="7E085001" w14:textId="12A94D8A" w:rsidR="005D6014" w:rsidRDefault="005D6014" w:rsidP="005D6014">
      <w:pPr>
        <w:pStyle w:val="Ttulo3"/>
      </w:pPr>
      <w:bookmarkStart w:id="41" w:name="_Toc169345690"/>
      <w:r>
        <w:t>Establecimiento del modelo</w:t>
      </w:r>
      <w:bookmarkEnd w:id="41"/>
    </w:p>
    <w:p w14:paraId="00C1B7BF" w14:textId="03D85D93" w:rsidR="005D6014" w:rsidRPr="005D6014" w:rsidRDefault="005D6014" w:rsidP="005D6014">
      <w:r>
        <w:t xml:space="preserve">Ya con el modelo entrenado y los </w:t>
      </w:r>
      <w:proofErr w:type="spellStart"/>
      <w:r>
        <w:t>hiperparámetros</w:t>
      </w:r>
      <w:proofErr w:type="spellEnd"/>
      <w:r>
        <w:t xml:space="preserve"> tuneados, se analiza la calidad del entrenamiento mediante el análisis de </w:t>
      </w:r>
      <w:r w:rsidR="001652D9">
        <w:t xml:space="preserve">los residuales, </w:t>
      </w:r>
      <w:r w:rsidR="00A93CFA">
        <w:t xml:space="preserve">el error de predicción y </w:t>
      </w:r>
      <w:r w:rsidR="00456F1C">
        <w:t>la importancia de características</w:t>
      </w:r>
      <w:r w:rsidR="000D4BEC">
        <w:t xml:space="preserve"> solo para LR1 y LR2</w:t>
      </w:r>
      <w:r w:rsidR="005917B2">
        <w:t>.</w:t>
      </w:r>
    </w:p>
    <w:p w14:paraId="1018F971" w14:textId="0A94A01A" w:rsidR="00FF38D6" w:rsidRPr="00FF38D6" w:rsidRDefault="00651BF6" w:rsidP="00FF38D6">
      <w:r>
        <w:t xml:space="preserve">Si se observa que el modelo tiene un buen </w:t>
      </w:r>
      <w:r w:rsidR="00D7188A">
        <w:t xml:space="preserve">ajuste con los datos de </w:t>
      </w:r>
      <w:r>
        <w:t xml:space="preserve">entrenamiento, </w:t>
      </w:r>
      <w:r w:rsidR="00DA1643">
        <w:t xml:space="preserve">se </w:t>
      </w:r>
      <w:r w:rsidR="00BC5B6A">
        <w:t>corre para</w:t>
      </w:r>
      <w:r w:rsidR="00DA1643">
        <w:t xml:space="preserve"> predecir los datos de validación o la</w:t>
      </w:r>
      <w:r w:rsidR="00505487">
        <w:t xml:space="preserve"> </w:t>
      </w:r>
      <w:r w:rsidR="002B2926">
        <w:t>‘</w:t>
      </w:r>
      <w:r w:rsidR="00DA1643">
        <w:t>muestra de reserva’</w:t>
      </w:r>
      <w:r w:rsidR="00766AC3">
        <w:t xml:space="preserve">. Finalmente se </w:t>
      </w:r>
      <w:r w:rsidR="004A74C7">
        <w:t>ajusta</w:t>
      </w:r>
      <w:r w:rsidR="00766AC3">
        <w:t xml:space="preserve"> el modelo </w:t>
      </w:r>
      <w:r w:rsidR="004A74C7">
        <w:t>a</w:t>
      </w:r>
      <w:r w:rsidR="00766AC3">
        <w:t xml:space="preserve"> los datos </w:t>
      </w:r>
      <w:r w:rsidR="004A74C7">
        <w:t>completos (</w:t>
      </w:r>
      <w:r w:rsidR="00766AC3">
        <w:t>entrenamiento y validación juntos</w:t>
      </w:r>
      <w:r w:rsidR="004A74C7">
        <w:t>)</w:t>
      </w:r>
      <w:r w:rsidR="00C47356">
        <w:t xml:space="preserve"> y se congelan los </w:t>
      </w:r>
      <w:proofErr w:type="spellStart"/>
      <w:r w:rsidR="00C47356">
        <w:t>hiperparámetros</w:t>
      </w:r>
      <w:proofErr w:type="spellEnd"/>
      <w:r w:rsidR="001F7890">
        <w:t xml:space="preserve">, </w:t>
      </w:r>
      <w:r w:rsidR="006A4AA2">
        <w:t>en otras palabras,</w:t>
      </w:r>
      <w:r w:rsidR="001F7890">
        <w:t xml:space="preserve"> </w:t>
      </w:r>
      <w:r w:rsidR="0000432F">
        <w:t xml:space="preserve">se </w:t>
      </w:r>
      <w:r w:rsidR="001F7890">
        <w:t xml:space="preserve">guardan los </w:t>
      </w:r>
      <w:proofErr w:type="spellStart"/>
      <w:r w:rsidR="001F7890">
        <w:t>hiperparámetros</w:t>
      </w:r>
      <w:proofErr w:type="spellEnd"/>
      <w:r w:rsidR="001F7890">
        <w:t xml:space="preserve"> calculados. </w:t>
      </w:r>
    </w:p>
    <w:p w14:paraId="6551A3BE" w14:textId="3A454F8F" w:rsidR="00C47356" w:rsidRDefault="00C47356" w:rsidP="00C47356">
      <w:pPr>
        <w:pStyle w:val="Ttulo3"/>
      </w:pPr>
      <w:bookmarkStart w:id="42" w:name="_Toc169345691"/>
      <w:r>
        <w:t>Prueba del modelo</w:t>
      </w:r>
      <w:bookmarkEnd w:id="42"/>
    </w:p>
    <w:p w14:paraId="49D51FF5" w14:textId="6FC62258" w:rsidR="003F128E" w:rsidRDefault="00C81EBD" w:rsidP="004B2B39">
      <w:r>
        <w:t xml:space="preserve">Para la </w:t>
      </w:r>
      <w:r w:rsidR="00A6624A">
        <w:t xml:space="preserve">prueba final del modelo </w:t>
      </w:r>
      <w:r w:rsidR="001232D4">
        <w:t xml:space="preserve">o para usarlo en producción, se predice </w:t>
      </w:r>
      <w:r w:rsidR="0084681D">
        <w:t>el conjunto de testeo o datos no vistos</w:t>
      </w:r>
      <w:r w:rsidR="00C760CC">
        <w:t xml:space="preserve"> de noviembre de 2021 </w:t>
      </w:r>
      <w:r w:rsidR="00CB381A">
        <w:t xml:space="preserve">y por último se evalúa el desempeño del modelo con las métricas elegidas. </w:t>
      </w:r>
    </w:p>
    <w:p w14:paraId="0DF42953" w14:textId="0BD084EA" w:rsidR="0082455F" w:rsidRPr="0082455F" w:rsidRDefault="007E0A3D" w:rsidP="0082455F">
      <w:r>
        <w:t>A continuación</w:t>
      </w:r>
      <w:r w:rsidR="004546D7">
        <w:t>,</w:t>
      </w:r>
      <w:r>
        <w:t xml:space="preserve"> se presenta</w:t>
      </w:r>
      <w:r w:rsidR="00092555">
        <w:t>n los resultados obtenidos para l</w:t>
      </w:r>
      <w:r w:rsidR="009A3A2B">
        <w:t xml:space="preserve">os </w:t>
      </w:r>
      <w:proofErr w:type="spellStart"/>
      <w:r w:rsidR="009A3A2B">
        <w:t>hiperparámetros</w:t>
      </w:r>
      <w:proofErr w:type="spellEnd"/>
      <w:r w:rsidR="00092555">
        <w:t xml:space="preserve"> de </w:t>
      </w:r>
      <w:r w:rsidR="009A3A2B">
        <w:t xml:space="preserve">los </w:t>
      </w:r>
      <w:proofErr w:type="gramStart"/>
      <w:r w:rsidR="009A3A2B">
        <w:t>modelos</w:t>
      </w:r>
      <w:proofErr w:type="gramEnd"/>
      <w:r w:rsidR="009A3A2B">
        <w:t xml:space="preserve"> así como</w:t>
      </w:r>
      <w:r w:rsidR="00062892">
        <w:t xml:space="preserve"> sus métricas de desempeño. </w:t>
      </w:r>
    </w:p>
    <w:p w14:paraId="71DE73F2" w14:textId="77777777" w:rsidR="00E42A54" w:rsidRDefault="00E42A54" w:rsidP="004B2B39"/>
    <w:p w14:paraId="41CF5333" w14:textId="4A050502" w:rsidR="000D7A22" w:rsidRDefault="000D7A22" w:rsidP="000D7A22">
      <w:pPr>
        <w:pStyle w:val="Ttulo3"/>
      </w:pPr>
      <w:r>
        <w:t xml:space="preserve"> </w:t>
      </w:r>
      <w:bookmarkStart w:id="43" w:name="_Toc169345692"/>
      <w:r>
        <w:t>Ejecución de los modelos.</w:t>
      </w:r>
      <w:bookmarkEnd w:id="43"/>
      <w:r>
        <w:t xml:space="preserve"> </w:t>
      </w:r>
    </w:p>
    <w:p w14:paraId="0B3AC51D" w14:textId="77777777" w:rsidR="009A6FF7" w:rsidRDefault="00E42A54" w:rsidP="00E42A54">
      <w:r>
        <w:t xml:space="preserve">Al ejecutar los modelos con los datos escalados </w:t>
      </w:r>
      <w:r w:rsidR="00CD4C51">
        <w:t xml:space="preserve">se obtienen los siguientes resultados para cada uno de los </w:t>
      </w:r>
      <w:r w:rsidR="00B15E1D">
        <w:t>modelos.</w:t>
      </w:r>
    </w:p>
    <w:p w14:paraId="0E7D76D5" w14:textId="27C6A87F" w:rsidR="00B31152" w:rsidRDefault="00CC233B" w:rsidP="00E42A54">
      <w:pPr>
        <w:rPr>
          <w:rFonts w:ascii="Calibri" w:hAnsi="Calibri" w:cs="Arial"/>
          <w:sz w:val="20"/>
          <w:szCs w:val="20"/>
        </w:rPr>
      </w:pPr>
      <w:r>
        <w:fldChar w:fldCharType="begin"/>
      </w:r>
      <w:bookmarkStart w:id="44" w:name="_1779998493"/>
      <w:bookmarkEnd w:id="44"/>
      <w:r>
        <w:instrText xml:space="preserve"> LINK </w:instrText>
      </w:r>
      <w:r w:rsidR="00B31152">
        <w:instrText xml:space="preserve">Excel.Sheet.12 "https://eafit-my.sharepoint.com/personal/mramoso_eafit_edu_co/Documents/Ciencia de datos/Proyecto_Int/Modelo/df_model_describe.xlsx" Hoja1!F2C2:F14C10 </w:instrText>
      </w:r>
      <w:r>
        <w:instrText xml:space="preserve">\a \f 4 \h </w:instrText>
      </w:r>
      <w:r>
        <w:fldChar w:fldCharType="separate"/>
      </w:r>
    </w:p>
    <w:tbl>
      <w:tblPr>
        <w:tblW w:w="8360" w:type="dxa"/>
        <w:tblCellMar>
          <w:left w:w="70" w:type="dxa"/>
          <w:right w:w="70" w:type="dxa"/>
        </w:tblCellMar>
        <w:tblLook w:val="04A0" w:firstRow="1" w:lastRow="0" w:firstColumn="1" w:lastColumn="0" w:noHBand="0" w:noVBand="1"/>
      </w:tblPr>
      <w:tblGrid>
        <w:gridCol w:w="1200"/>
        <w:gridCol w:w="1200"/>
        <w:gridCol w:w="880"/>
        <w:gridCol w:w="900"/>
        <w:gridCol w:w="800"/>
        <w:gridCol w:w="820"/>
        <w:gridCol w:w="860"/>
        <w:gridCol w:w="800"/>
        <w:gridCol w:w="900"/>
      </w:tblGrid>
      <w:tr w:rsidR="00B31152" w:rsidRPr="00B31152" w14:paraId="0C712A25" w14:textId="77777777" w:rsidTr="00B31152">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4ACDA" w14:textId="394AF61D" w:rsidR="00B31152" w:rsidRPr="00B31152" w:rsidRDefault="00B31152">
            <w:pPr>
              <w:jc w:val="center"/>
              <w:rPr>
                <w:rFonts w:ascii="Calibri" w:eastAsia="Times New Roman" w:hAnsi="Calibri" w:cs="Calibri"/>
                <w:color w:val="000000"/>
                <w:sz w:val="22"/>
                <w:szCs w:val="22"/>
              </w:rPr>
            </w:pPr>
            <w:r w:rsidRPr="00B31152">
              <w:rPr>
                <w:rFonts w:ascii="Calibri" w:eastAsia="Times New Roman" w:hAnsi="Calibri" w:cs="Calibri"/>
                <w:color w:val="000000"/>
                <w:sz w:val="22"/>
                <w:szCs w:val="22"/>
              </w:rPr>
              <w:t> </w:t>
            </w:r>
            <w:r w:rsidR="004546D7">
              <w:rPr>
                <w:rFonts w:ascii="Calibri" w:eastAsia="Times New Roman" w:hAnsi="Calibri" w:cs="Calibri"/>
                <w:color w:val="000000"/>
                <w:sz w:val="22"/>
                <w:szCs w:val="22"/>
              </w:rPr>
              <w:t>Sigla</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14:paraId="02B7F580" w14:textId="77777777" w:rsidR="00B31152" w:rsidRPr="00B31152" w:rsidRDefault="00B31152" w:rsidP="00B31152">
            <w:pPr>
              <w:spacing w:line="240" w:lineRule="auto"/>
              <w:ind w:firstLine="0"/>
              <w:jc w:val="center"/>
              <w:rPr>
                <w:rFonts w:ascii="Segoe UI" w:eastAsia="Times New Roman" w:hAnsi="Segoe UI" w:cs="Segoe UI"/>
                <w:b/>
                <w:bCs/>
                <w:sz w:val="16"/>
                <w:szCs w:val="16"/>
              </w:rPr>
            </w:pPr>
            <w:proofErr w:type="spellStart"/>
            <w:r w:rsidRPr="00B31152">
              <w:rPr>
                <w:rFonts w:ascii="Segoe UI" w:eastAsia="Times New Roman" w:hAnsi="Segoe UI" w:cs="Segoe UI"/>
                <w:b/>
                <w:bCs/>
                <w:sz w:val="16"/>
                <w:szCs w:val="16"/>
              </w:rPr>
              <w:t>Model</w:t>
            </w:r>
            <w:proofErr w:type="spellEnd"/>
          </w:p>
        </w:tc>
        <w:tc>
          <w:tcPr>
            <w:tcW w:w="880" w:type="dxa"/>
            <w:tcBorders>
              <w:top w:val="single" w:sz="4" w:space="0" w:color="auto"/>
              <w:left w:val="nil"/>
              <w:bottom w:val="single" w:sz="4" w:space="0" w:color="auto"/>
              <w:right w:val="single" w:sz="4" w:space="0" w:color="auto"/>
            </w:tcBorders>
            <w:shd w:val="clear" w:color="auto" w:fill="auto"/>
            <w:vAlign w:val="center"/>
            <w:hideMark/>
          </w:tcPr>
          <w:p w14:paraId="6651DBDB" w14:textId="77777777" w:rsidR="00B31152" w:rsidRPr="00B31152" w:rsidRDefault="00B31152" w:rsidP="00B31152">
            <w:pPr>
              <w:spacing w:line="240" w:lineRule="auto"/>
              <w:ind w:firstLine="0"/>
              <w:jc w:val="center"/>
              <w:rPr>
                <w:rFonts w:ascii="Segoe UI" w:eastAsia="Times New Roman" w:hAnsi="Segoe UI" w:cs="Segoe UI"/>
                <w:b/>
                <w:bCs/>
                <w:sz w:val="16"/>
                <w:szCs w:val="16"/>
              </w:rPr>
            </w:pPr>
            <w:r w:rsidRPr="00B31152">
              <w:rPr>
                <w:rFonts w:ascii="Segoe UI" w:eastAsia="Times New Roman" w:hAnsi="Segoe UI" w:cs="Segoe UI"/>
                <w:b/>
                <w:bCs/>
                <w:sz w:val="16"/>
                <w:szCs w:val="16"/>
              </w:rPr>
              <w:t>MAE</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6D6C4EC7" w14:textId="77777777" w:rsidR="00B31152" w:rsidRPr="00B31152" w:rsidRDefault="00B31152" w:rsidP="00B31152">
            <w:pPr>
              <w:spacing w:line="240" w:lineRule="auto"/>
              <w:ind w:firstLine="0"/>
              <w:jc w:val="center"/>
              <w:rPr>
                <w:rFonts w:ascii="Segoe UI" w:eastAsia="Times New Roman" w:hAnsi="Segoe UI" w:cs="Segoe UI"/>
                <w:b/>
                <w:bCs/>
                <w:sz w:val="16"/>
                <w:szCs w:val="16"/>
              </w:rPr>
            </w:pPr>
            <w:r w:rsidRPr="00B31152">
              <w:rPr>
                <w:rFonts w:ascii="Segoe UI" w:eastAsia="Times New Roman" w:hAnsi="Segoe UI" w:cs="Segoe UI"/>
                <w:b/>
                <w:bCs/>
                <w:sz w:val="16"/>
                <w:szCs w:val="16"/>
              </w:rPr>
              <w:t>MSE</w:t>
            </w:r>
          </w:p>
        </w:tc>
        <w:tc>
          <w:tcPr>
            <w:tcW w:w="800" w:type="dxa"/>
            <w:tcBorders>
              <w:top w:val="single" w:sz="4" w:space="0" w:color="auto"/>
              <w:left w:val="nil"/>
              <w:bottom w:val="single" w:sz="4" w:space="0" w:color="auto"/>
              <w:right w:val="single" w:sz="4" w:space="0" w:color="auto"/>
            </w:tcBorders>
            <w:shd w:val="clear" w:color="auto" w:fill="auto"/>
            <w:vAlign w:val="center"/>
            <w:hideMark/>
          </w:tcPr>
          <w:p w14:paraId="6F17208D" w14:textId="77777777" w:rsidR="00B31152" w:rsidRPr="00B31152" w:rsidRDefault="00B31152" w:rsidP="00B31152">
            <w:pPr>
              <w:spacing w:line="240" w:lineRule="auto"/>
              <w:ind w:firstLine="0"/>
              <w:jc w:val="center"/>
              <w:rPr>
                <w:rFonts w:ascii="Segoe UI" w:eastAsia="Times New Roman" w:hAnsi="Segoe UI" w:cs="Segoe UI"/>
                <w:b/>
                <w:bCs/>
                <w:sz w:val="16"/>
                <w:szCs w:val="16"/>
              </w:rPr>
            </w:pPr>
            <w:r w:rsidRPr="00B31152">
              <w:rPr>
                <w:rFonts w:ascii="Segoe UI" w:eastAsia="Times New Roman" w:hAnsi="Segoe UI" w:cs="Segoe UI"/>
                <w:b/>
                <w:bCs/>
                <w:sz w:val="16"/>
                <w:szCs w:val="16"/>
              </w:rPr>
              <w:t>RMSE</w:t>
            </w:r>
          </w:p>
        </w:tc>
        <w:tc>
          <w:tcPr>
            <w:tcW w:w="820" w:type="dxa"/>
            <w:tcBorders>
              <w:top w:val="single" w:sz="4" w:space="0" w:color="auto"/>
              <w:left w:val="nil"/>
              <w:bottom w:val="single" w:sz="4" w:space="0" w:color="auto"/>
              <w:right w:val="single" w:sz="4" w:space="0" w:color="auto"/>
            </w:tcBorders>
            <w:shd w:val="clear" w:color="auto" w:fill="auto"/>
            <w:vAlign w:val="center"/>
            <w:hideMark/>
          </w:tcPr>
          <w:p w14:paraId="6548AF97" w14:textId="77777777" w:rsidR="00B31152" w:rsidRPr="00B31152" w:rsidRDefault="00B31152" w:rsidP="00B31152">
            <w:pPr>
              <w:spacing w:line="240" w:lineRule="auto"/>
              <w:ind w:firstLine="0"/>
              <w:jc w:val="center"/>
              <w:rPr>
                <w:rFonts w:ascii="Segoe UI" w:eastAsia="Times New Roman" w:hAnsi="Segoe UI" w:cs="Segoe UI"/>
                <w:b/>
                <w:bCs/>
                <w:sz w:val="16"/>
                <w:szCs w:val="16"/>
              </w:rPr>
            </w:pPr>
            <w:r w:rsidRPr="00B31152">
              <w:rPr>
                <w:rFonts w:ascii="Segoe UI" w:eastAsia="Times New Roman" w:hAnsi="Segoe UI" w:cs="Segoe UI"/>
                <w:b/>
                <w:bCs/>
                <w:sz w:val="16"/>
                <w:szCs w:val="16"/>
              </w:rPr>
              <w:t>R2</w:t>
            </w:r>
          </w:p>
        </w:tc>
        <w:tc>
          <w:tcPr>
            <w:tcW w:w="860" w:type="dxa"/>
            <w:tcBorders>
              <w:top w:val="single" w:sz="4" w:space="0" w:color="auto"/>
              <w:left w:val="nil"/>
              <w:bottom w:val="single" w:sz="4" w:space="0" w:color="auto"/>
              <w:right w:val="single" w:sz="4" w:space="0" w:color="auto"/>
            </w:tcBorders>
            <w:shd w:val="clear" w:color="auto" w:fill="auto"/>
            <w:vAlign w:val="center"/>
            <w:hideMark/>
          </w:tcPr>
          <w:p w14:paraId="30852320" w14:textId="77777777" w:rsidR="00B31152" w:rsidRPr="00B31152" w:rsidRDefault="00B31152" w:rsidP="00B31152">
            <w:pPr>
              <w:spacing w:line="240" w:lineRule="auto"/>
              <w:ind w:firstLine="0"/>
              <w:jc w:val="center"/>
              <w:rPr>
                <w:rFonts w:ascii="Segoe UI" w:eastAsia="Times New Roman" w:hAnsi="Segoe UI" w:cs="Segoe UI"/>
                <w:b/>
                <w:bCs/>
                <w:sz w:val="16"/>
                <w:szCs w:val="16"/>
              </w:rPr>
            </w:pPr>
            <w:r w:rsidRPr="00B31152">
              <w:rPr>
                <w:rFonts w:ascii="Segoe UI" w:eastAsia="Times New Roman" w:hAnsi="Segoe UI" w:cs="Segoe UI"/>
                <w:b/>
                <w:bCs/>
                <w:sz w:val="16"/>
                <w:szCs w:val="16"/>
              </w:rPr>
              <w:t>RMSLE</w:t>
            </w:r>
          </w:p>
        </w:tc>
        <w:tc>
          <w:tcPr>
            <w:tcW w:w="800" w:type="dxa"/>
            <w:tcBorders>
              <w:top w:val="single" w:sz="4" w:space="0" w:color="auto"/>
              <w:left w:val="nil"/>
              <w:bottom w:val="single" w:sz="4" w:space="0" w:color="auto"/>
              <w:right w:val="single" w:sz="4" w:space="0" w:color="auto"/>
            </w:tcBorders>
            <w:shd w:val="clear" w:color="auto" w:fill="auto"/>
            <w:vAlign w:val="center"/>
            <w:hideMark/>
          </w:tcPr>
          <w:p w14:paraId="7EA15258" w14:textId="77777777" w:rsidR="00B31152" w:rsidRPr="00B31152" w:rsidRDefault="00B31152" w:rsidP="00B31152">
            <w:pPr>
              <w:spacing w:line="240" w:lineRule="auto"/>
              <w:ind w:firstLine="0"/>
              <w:jc w:val="center"/>
              <w:rPr>
                <w:rFonts w:ascii="Segoe UI" w:eastAsia="Times New Roman" w:hAnsi="Segoe UI" w:cs="Segoe UI"/>
                <w:b/>
                <w:bCs/>
                <w:sz w:val="16"/>
                <w:szCs w:val="16"/>
              </w:rPr>
            </w:pPr>
            <w:r w:rsidRPr="00B31152">
              <w:rPr>
                <w:rFonts w:ascii="Segoe UI" w:eastAsia="Times New Roman" w:hAnsi="Segoe UI" w:cs="Segoe UI"/>
                <w:b/>
                <w:bCs/>
                <w:sz w:val="16"/>
                <w:szCs w:val="16"/>
              </w:rPr>
              <w:t>MAPE</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0DE1045D" w14:textId="77777777" w:rsidR="00B31152" w:rsidRPr="00B31152" w:rsidRDefault="00B31152" w:rsidP="00B31152">
            <w:pPr>
              <w:spacing w:line="240" w:lineRule="auto"/>
              <w:ind w:firstLine="0"/>
              <w:jc w:val="center"/>
              <w:rPr>
                <w:rFonts w:ascii="Segoe UI" w:eastAsia="Times New Roman" w:hAnsi="Segoe UI" w:cs="Segoe UI"/>
                <w:b/>
                <w:bCs/>
                <w:sz w:val="16"/>
                <w:szCs w:val="16"/>
              </w:rPr>
            </w:pPr>
            <w:r w:rsidRPr="00B31152">
              <w:rPr>
                <w:rFonts w:ascii="Segoe UI" w:eastAsia="Times New Roman" w:hAnsi="Segoe UI" w:cs="Segoe UI"/>
                <w:b/>
                <w:bCs/>
                <w:sz w:val="16"/>
                <w:szCs w:val="16"/>
              </w:rPr>
              <w:t>TT (</w:t>
            </w:r>
            <w:proofErr w:type="spellStart"/>
            <w:r w:rsidRPr="00B31152">
              <w:rPr>
                <w:rFonts w:ascii="Segoe UI" w:eastAsia="Times New Roman" w:hAnsi="Segoe UI" w:cs="Segoe UI"/>
                <w:b/>
                <w:bCs/>
                <w:sz w:val="16"/>
                <w:szCs w:val="16"/>
              </w:rPr>
              <w:t>Sec</w:t>
            </w:r>
            <w:proofErr w:type="spellEnd"/>
            <w:r w:rsidRPr="00B31152">
              <w:rPr>
                <w:rFonts w:ascii="Segoe UI" w:eastAsia="Times New Roman" w:hAnsi="Segoe UI" w:cs="Segoe UI"/>
                <w:b/>
                <w:bCs/>
                <w:sz w:val="16"/>
                <w:szCs w:val="16"/>
              </w:rPr>
              <w:t>)</w:t>
            </w:r>
          </w:p>
        </w:tc>
      </w:tr>
      <w:tr w:rsidR="00B31152" w:rsidRPr="00B31152" w14:paraId="5B5CC315" w14:textId="77777777" w:rsidTr="00B31152">
        <w:trPr>
          <w:trHeight w:val="630"/>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6C6A966B" w14:textId="77777777" w:rsidR="00B31152" w:rsidRPr="00B31152" w:rsidRDefault="00B31152" w:rsidP="00B31152">
            <w:pPr>
              <w:spacing w:line="240" w:lineRule="auto"/>
              <w:ind w:firstLine="0"/>
              <w:jc w:val="center"/>
              <w:rPr>
                <w:rFonts w:ascii="Segoe UI" w:eastAsia="Times New Roman" w:hAnsi="Segoe UI" w:cs="Segoe UI"/>
                <w:sz w:val="16"/>
                <w:szCs w:val="16"/>
              </w:rPr>
            </w:pPr>
            <w:proofErr w:type="spellStart"/>
            <w:r w:rsidRPr="00B31152">
              <w:rPr>
                <w:rFonts w:ascii="Segoe UI" w:eastAsia="Times New Roman" w:hAnsi="Segoe UI" w:cs="Segoe UI"/>
                <w:sz w:val="16"/>
                <w:szCs w:val="16"/>
              </w:rPr>
              <w:t>rf</w:t>
            </w:r>
            <w:proofErr w:type="spellEnd"/>
          </w:p>
        </w:tc>
        <w:tc>
          <w:tcPr>
            <w:tcW w:w="1200" w:type="dxa"/>
            <w:tcBorders>
              <w:top w:val="nil"/>
              <w:left w:val="nil"/>
              <w:bottom w:val="single" w:sz="4" w:space="0" w:color="auto"/>
              <w:right w:val="single" w:sz="4" w:space="0" w:color="auto"/>
            </w:tcBorders>
            <w:shd w:val="clear" w:color="auto" w:fill="auto"/>
            <w:vAlign w:val="center"/>
            <w:hideMark/>
          </w:tcPr>
          <w:p w14:paraId="501983ED" w14:textId="77777777" w:rsidR="00B31152" w:rsidRPr="00B31152" w:rsidRDefault="00B31152" w:rsidP="00B31152">
            <w:pPr>
              <w:spacing w:line="240" w:lineRule="auto"/>
              <w:ind w:firstLine="0"/>
              <w:jc w:val="center"/>
              <w:rPr>
                <w:rFonts w:ascii="Segoe UI" w:eastAsia="Times New Roman" w:hAnsi="Segoe UI" w:cs="Segoe UI"/>
                <w:sz w:val="16"/>
                <w:szCs w:val="16"/>
              </w:rPr>
            </w:pPr>
            <w:proofErr w:type="spellStart"/>
            <w:r w:rsidRPr="00B31152">
              <w:rPr>
                <w:rFonts w:ascii="Segoe UI" w:eastAsia="Times New Roman" w:hAnsi="Segoe UI" w:cs="Segoe UI"/>
                <w:sz w:val="16"/>
                <w:szCs w:val="16"/>
              </w:rPr>
              <w:t>Random</w:t>
            </w:r>
            <w:proofErr w:type="spellEnd"/>
            <w:r w:rsidRPr="00B31152">
              <w:rPr>
                <w:rFonts w:ascii="Segoe UI" w:eastAsia="Times New Roman" w:hAnsi="Segoe UI" w:cs="Segoe UI"/>
                <w:sz w:val="16"/>
                <w:szCs w:val="16"/>
              </w:rPr>
              <w:t xml:space="preserve"> Forest </w:t>
            </w:r>
            <w:proofErr w:type="spellStart"/>
            <w:r w:rsidRPr="00B31152">
              <w:rPr>
                <w:rFonts w:ascii="Segoe UI" w:eastAsia="Times New Roman" w:hAnsi="Segoe UI" w:cs="Segoe UI"/>
                <w:sz w:val="16"/>
                <w:szCs w:val="16"/>
              </w:rPr>
              <w:t>Regressor</w:t>
            </w:r>
            <w:proofErr w:type="spellEnd"/>
          </w:p>
        </w:tc>
        <w:tc>
          <w:tcPr>
            <w:tcW w:w="880" w:type="dxa"/>
            <w:tcBorders>
              <w:top w:val="nil"/>
              <w:left w:val="nil"/>
              <w:bottom w:val="single" w:sz="4" w:space="0" w:color="auto"/>
              <w:right w:val="single" w:sz="4" w:space="0" w:color="auto"/>
            </w:tcBorders>
            <w:shd w:val="clear" w:color="auto" w:fill="auto"/>
            <w:vAlign w:val="center"/>
            <w:hideMark/>
          </w:tcPr>
          <w:p w14:paraId="7DE6FB14"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0.0799</w:t>
            </w:r>
          </w:p>
        </w:tc>
        <w:tc>
          <w:tcPr>
            <w:tcW w:w="900" w:type="dxa"/>
            <w:tcBorders>
              <w:top w:val="nil"/>
              <w:left w:val="nil"/>
              <w:bottom w:val="single" w:sz="4" w:space="0" w:color="auto"/>
              <w:right w:val="single" w:sz="4" w:space="0" w:color="auto"/>
            </w:tcBorders>
            <w:shd w:val="clear" w:color="auto" w:fill="auto"/>
            <w:vAlign w:val="center"/>
            <w:hideMark/>
          </w:tcPr>
          <w:p w14:paraId="213B2242"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0.0128</w:t>
            </w:r>
          </w:p>
        </w:tc>
        <w:tc>
          <w:tcPr>
            <w:tcW w:w="800" w:type="dxa"/>
            <w:tcBorders>
              <w:top w:val="nil"/>
              <w:left w:val="nil"/>
              <w:bottom w:val="single" w:sz="4" w:space="0" w:color="auto"/>
              <w:right w:val="single" w:sz="4" w:space="0" w:color="auto"/>
            </w:tcBorders>
            <w:shd w:val="clear" w:color="auto" w:fill="auto"/>
            <w:vAlign w:val="center"/>
            <w:hideMark/>
          </w:tcPr>
          <w:p w14:paraId="749DF858"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0.1130</w:t>
            </w:r>
          </w:p>
        </w:tc>
        <w:tc>
          <w:tcPr>
            <w:tcW w:w="820" w:type="dxa"/>
            <w:tcBorders>
              <w:top w:val="nil"/>
              <w:left w:val="nil"/>
              <w:bottom w:val="single" w:sz="4" w:space="0" w:color="auto"/>
              <w:right w:val="single" w:sz="4" w:space="0" w:color="auto"/>
            </w:tcBorders>
            <w:shd w:val="clear" w:color="auto" w:fill="auto"/>
            <w:vAlign w:val="center"/>
            <w:hideMark/>
          </w:tcPr>
          <w:p w14:paraId="6B4D34EA"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0.4783</w:t>
            </w:r>
          </w:p>
        </w:tc>
        <w:tc>
          <w:tcPr>
            <w:tcW w:w="860" w:type="dxa"/>
            <w:tcBorders>
              <w:top w:val="nil"/>
              <w:left w:val="nil"/>
              <w:bottom w:val="single" w:sz="4" w:space="0" w:color="auto"/>
              <w:right w:val="single" w:sz="4" w:space="0" w:color="auto"/>
            </w:tcBorders>
            <w:shd w:val="clear" w:color="auto" w:fill="auto"/>
            <w:vAlign w:val="center"/>
            <w:hideMark/>
          </w:tcPr>
          <w:p w14:paraId="0BF3D30C"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0.0768</w:t>
            </w:r>
          </w:p>
        </w:tc>
        <w:tc>
          <w:tcPr>
            <w:tcW w:w="800" w:type="dxa"/>
            <w:tcBorders>
              <w:top w:val="nil"/>
              <w:left w:val="nil"/>
              <w:bottom w:val="single" w:sz="4" w:space="0" w:color="auto"/>
              <w:right w:val="single" w:sz="4" w:space="0" w:color="auto"/>
            </w:tcBorders>
            <w:shd w:val="clear" w:color="auto" w:fill="auto"/>
            <w:vAlign w:val="center"/>
            <w:hideMark/>
          </w:tcPr>
          <w:p w14:paraId="23F42557"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0.2746</w:t>
            </w:r>
          </w:p>
        </w:tc>
        <w:tc>
          <w:tcPr>
            <w:tcW w:w="900" w:type="dxa"/>
            <w:tcBorders>
              <w:top w:val="nil"/>
              <w:left w:val="nil"/>
              <w:bottom w:val="single" w:sz="4" w:space="0" w:color="auto"/>
              <w:right w:val="single" w:sz="4" w:space="0" w:color="auto"/>
            </w:tcBorders>
            <w:shd w:val="clear" w:color="auto" w:fill="auto"/>
            <w:vAlign w:val="center"/>
            <w:hideMark/>
          </w:tcPr>
          <w:p w14:paraId="68493400"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14.100</w:t>
            </w:r>
          </w:p>
        </w:tc>
      </w:tr>
      <w:tr w:rsidR="00B31152" w:rsidRPr="00B31152" w14:paraId="01DEE3A8" w14:textId="77777777" w:rsidTr="00B31152">
        <w:trPr>
          <w:trHeight w:val="420"/>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10B4E9BA"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et</w:t>
            </w:r>
          </w:p>
        </w:tc>
        <w:tc>
          <w:tcPr>
            <w:tcW w:w="1200" w:type="dxa"/>
            <w:tcBorders>
              <w:top w:val="nil"/>
              <w:left w:val="nil"/>
              <w:bottom w:val="single" w:sz="4" w:space="0" w:color="auto"/>
              <w:right w:val="single" w:sz="4" w:space="0" w:color="auto"/>
            </w:tcBorders>
            <w:shd w:val="clear" w:color="auto" w:fill="auto"/>
            <w:vAlign w:val="center"/>
            <w:hideMark/>
          </w:tcPr>
          <w:p w14:paraId="07774A08"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 xml:space="preserve">Extra </w:t>
            </w:r>
            <w:proofErr w:type="spellStart"/>
            <w:r w:rsidRPr="00B31152">
              <w:rPr>
                <w:rFonts w:ascii="Segoe UI" w:eastAsia="Times New Roman" w:hAnsi="Segoe UI" w:cs="Segoe UI"/>
                <w:sz w:val="16"/>
                <w:szCs w:val="16"/>
              </w:rPr>
              <w:t>Trees</w:t>
            </w:r>
            <w:proofErr w:type="spellEnd"/>
            <w:r w:rsidRPr="00B31152">
              <w:rPr>
                <w:rFonts w:ascii="Segoe UI" w:eastAsia="Times New Roman" w:hAnsi="Segoe UI" w:cs="Segoe UI"/>
                <w:sz w:val="16"/>
                <w:szCs w:val="16"/>
              </w:rPr>
              <w:t xml:space="preserve"> </w:t>
            </w:r>
            <w:proofErr w:type="spellStart"/>
            <w:r w:rsidRPr="00B31152">
              <w:rPr>
                <w:rFonts w:ascii="Segoe UI" w:eastAsia="Times New Roman" w:hAnsi="Segoe UI" w:cs="Segoe UI"/>
                <w:sz w:val="16"/>
                <w:szCs w:val="16"/>
              </w:rPr>
              <w:t>Regressor</w:t>
            </w:r>
            <w:proofErr w:type="spellEnd"/>
          </w:p>
        </w:tc>
        <w:tc>
          <w:tcPr>
            <w:tcW w:w="880" w:type="dxa"/>
            <w:tcBorders>
              <w:top w:val="nil"/>
              <w:left w:val="nil"/>
              <w:bottom w:val="single" w:sz="4" w:space="0" w:color="auto"/>
              <w:right w:val="single" w:sz="4" w:space="0" w:color="auto"/>
            </w:tcBorders>
            <w:shd w:val="clear" w:color="auto" w:fill="auto"/>
            <w:vAlign w:val="center"/>
            <w:hideMark/>
          </w:tcPr>
          <w:p w14:paraId="065FD6FF"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0.0799</w:t>
            </w:r>
          </w:p>
        </w:tc>
        <w:tc>
          <w:tcPr>
            <w:tcW w:w="900" w:type="dxa"/>
            <w:tcBorders>
              <w:top w:val="nil"/>
              <w:left w:val="nil"/>
              <w:bottom w:val="single" w:sz="4" w:space="0" w:color="auto"/>
              <w:right w:val="single" w:sz="4" w:space="0" w:color="auto"/>
            </w:tcBorders>
            <w:shd w:val="clear" w:color="auto" w:fill="auto"/>
            <w:vAlign w:val="center"/>
            <w:hideMark/>
          </w:tcPr>
          <w:p w14:paraId="25C7B00F"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0.0128</w:t>
            </w:r>
          </w:p>
        </w:tc>
        <w:tc>
          <w:tcPr>
            <w:tcW w:w="800" w:type="dxa"/>
            <w:tcBorders>
              <w:top w:val="nil"/>
              <w:left w:val="nil"/>
              <w:bottom w:val="single" w:sz="4" w:space="0" w:color="auto"/>
              <w:right w:val="single" w:sz="4" w:space="0" w:color="auto"/>
            </w:tcBorders>
            <w:shd w:val="clear" w:color="auto" w:fill="auto"/>
            <w:vAlign w:val="center"/>
            <w:hideMark/>
          </w:tcPr>
          <w:p w14:paraId="78B9E47F"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0.1133</w:t>
            </w:r>
          </w:p>
        </w:tc>
        <w:tc>
          <w:tcPr>
            <w:tcW w:w="820" w:type="dxa"/>
            <w:tcBorders>
              <w:top w:val="nil"/>
              <w:left w:val="nil"/>
              <w:bottom w:val="single" w:sz="4" w:space="0" w:color="auto"/>
              <w:right w:val="single" w:sz="4" w:space="0" w:color="auto"/>
            </w:tcBorders>
            <w:shd w:val="clear" w:color="auto" w:fill="auto"/>
            <w:vAlign w:val="center"/>
            <w:hideMark/>
          </w:tcPr>
          <w:p w14:paraId="0E7FCD0F"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0.4760</w:t>
            </w:r>
          </w:p>
        </w:tc>
        <w:tc>
          <w:tcPr>
            <w:tcW w:w="860" w:type="dxa"/>
            <w:tcBorders>
              <w:top w:val="nil"/>
              <w:left w:val="nil"/>
              <w:bottom w:val="single" w:sz="4" w:space="0" w:color="auto"/>
              <w:right w:val="single" w:sz="4" w:space="0" w:color="auto"/>
            </w:tcBorders>
            <w:shd w:val="clear" w:color="auto" w:fill="auto"/>
            <w:vAlign w:val="center"/>
            <w:hideMark/>
          </w:tcPr>
          <w:p w14:paraId="57EA61BC"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0.0769</w:t>
            </w:r>
          </w:p>
        </w:tc>
        <w:tc>
          <w:tcPr>
            <w:tcW w:w="800" w:type="dxa"/>
            <w:tcBorders>
              <w:top w:val="nil"/>
              <w:left w:val="nil"/>
              <w:bottom w:val="single" w:sz="4" w:space="0" w:color="auto"/>
              <w:right w:val="single" w:sz="4" w:space="0" w:color="auto"/>
            </w:tcBorders>
            <w:shd w:val="clear" w:color="auto" w:fill="auto"/>
            <w:vAlign w:val="center"/>
            <w:hideMark/>
          </w:tcPr>
          <w:p w14:paraId="55B4465B"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0.2836</w:t>
            </w:r>
          </w:p>
        </w:tc>
        <w:tc>
          <w:tcPr>
            <w:tcW w:w="900" w:type="dxa"/>
            <w:tcBorders>
              <w:top w:val="nil"/>
              <w:left w:val="nil"/>
              <w:bottom w:val="single" w:sz="4" w:space="0" w:color="auto"/>
              <w:right w:val="single" w:sz="4" w:space="0" w:color="auto"/>
            </w:tcBorders>
            <w:shd w:val="clear" w:color="auto" w:fill="auto"/>
            <w:vAlign w:val="center"/>
            <w:hideMark/>
          </w:tcPr>
          <w:p w14:paraId="7FFC01D2"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10.500</w:t>
            </w:r>
          </w:p>
        </w:tc>
      </w:tr>
      <w:tr w:rsidR="00B31152" w:rsidRPr="00B31152" w14:paraId="7C7639CE" w14:textId="77777777" w:rsidTr="00B31152">
        <w:trPr>
          <w:trHeight w:val="420"/>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5ED05C00" w14:textId="77777777" w:rsidR="00B31152" w:rsidRPr="00B31152" w:rsidRDefault="00B31152" w:rsidP="00B31152">
            <w:pPr>
              <w:spacing w:line="240" w:lineRule="auto"/>
              <w:ind w:firstLine="0"/>
              <w:jc w:val="center"/>
              <w:rPr>
                <w:rFonts w:ascii="Segoe UI" w:eastAsia="Times New Roman" w:hAnsi="Segoe UI" w:cs="Segoe UI"/>
                <w:sz w:val="16"/>
                <w:szCs w:val="16"/>
              </w:rPr>
            </w:pPr>
            <w:proofErr w:type="spellStart"/>
            <w:r w:rsidRPr="00B31152">
              <w:rPr>
                <w:rFonts w:ascii="Segoe UI" w:eastAsia="Times New Roman" w:hAnsi="Segoe UI" w:cs="Segoe UI"/>
                <w:sz w:val="16"/>
                <w:szCs w:val="16"/>
              </w:rPr>
              <w:t>dt</w:t>
            </w:r>
            <w:proofErr w:type="spellEnd"/>
          </w:p>
        </w:tc>
        <w:tc>
          <w:tcPr>
            <w:tcW w:w="1200" w:type="dxa"/>
            <w:tcBorders>
              <w:top w:val="nil"/>
              <w:left w:val="nil"/>
              <w:bottom w:val="single" w:sz="4" w:space="0" w:color="auto"/>
              <w:right w:val="single" w:sz="4" w:space="0" w:color="auto"/>
            </w:tcBorders>
            <w:shd w:val="clear" w:color="auto" w:fill="auto"/>
            <w:vAlign w:val="center"/>
            <w:hideMark/>
          </w:tcPr>
          <w:p w14:paraId="7A666023" w14:textId="77777777" w:rsidR="00B31152" w:rsidRPr="00B31152" w:rsidRDefault="00B31152" w:rsidP="00B31152">
            <w:pPr>
              <w:spacing w:line="240" w:lineRule="auto"/>
              <w:ind w:firstLine="0"/>
              <w:jc w:val="center"/>
              <w:rPr>
                <w:rFonts w:ascii="Segoe UI" w:eastAsia="Times New Roman" w:hAnsi="Segoe UI" w:cs="Segoe UI"/>
                <w:sz w:val="16"/>
                <w:szCs w:val="16"/>
              </w:rPr>
            </w:pPr>
            <w:proofErr w:type="spellStart"/>
            <w:r w:rsidRPr="00B31152">
              <w:rPr>
                <w:rFonts w:ascii="Segoe UI" w:eastAsia="Times New Roman" w:hAnsi="Segoe UI" w:cs="Segoe UI"/>
                <w:sz w:val="16"/>
                <w:szCs w:val="16"/>
              </w:rPr>
              <w:t>Decision</w:t>
            </w:r>
            <w:proofErr w:type="spellEnd"/>
            <w:r w:rsidRPr="00B31152">
              <w:rPr>
                <w:rFonts w:ascii="Segoe UI" w:eastAsia="Times New Roman" w:hAnsi="Segoe UI" w:cs="Segoe UI"/>
                <w:sz w:val="16"/>
                <w:szCs w:val="16"/>
              </w:rPr>
              <w:t xml:space="preserve"> </w:t>
            </w:r>
            <w:proofErr w:type="spellStart"/>
            <w:r w:rsidRPr="00B31152">
              <w:rPr>
                <w:rFonts w:ascii="Segoe UI" w:eastAsia="Times New Roman" w:hAnsi="Segoe UI" w:cs="Segoe UI"/>
                <w:sz w:val="16"/>
                <w:szCs w:val="16"/>
              </w:rPr>
              <w:t>Tree</w:t>
            </w:r>
            <w:proofErr w:type="spellEnd"/>
            <w:r w:rsidRPr="00B31152">
              <w:rPr>
                <w:rFonts w:ascii="Segoe UI" w:eastAsia="Times New Roman" w:hAnsi="Segoe UI" w:cs="Segoe UI"/>
                <w:sz w:val="16"/>
                <w:szCs w:val="16"/>
              </w:rPr>
              <w:t xml:space="preserve"> </w:t>
            </w:r>
            <w:proofErr w:type="spellStart"/>
            <w:r w:rsidRPr="00B31152">
              <w:rPr>
                <w:rFonts w:ascii="Segoe UI" w:eastAsia="Times New Roman" w:hAnsi="Segoe UI" w:cs="Segoe UI"/>
                <w:sz w:val="16"/>
                <w:szCs w:val="16"/>
              </w:rPr>
              <w:t>Regressor</w:t>
            </w:r>
            <w:proofErr w:type="spellEnd"/>
          </w:p>
        </w:tc>
        <w:tc>
          <w:tcPr>
            <w:tcW w:w="880" w:type="dxa"/>
            <w:tcBorders>
              <w:top w:val="nil"/>
              <w:left w:val="nil"/>
              <w:bottom w:val="single" w:sz="4" w:space="0" w:color="auto"/>
              <w:right w:val="single" w:sz="4" w:space="0" w:color="auto"/>
            </w:tcBorders>
            <w:shd w:val="clear" w:color="auto" w:fill="auto"/>
            <w:vAlign w:val="center"/>
            <w:hideMark/>
          </w:tcPr>
          <w:p w14:paraId="44832463"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0.1009</w:t>
            </w:r>
          </w:p>
        </w:tc>
        <w:tc>
          <w:tcPr>
            <w:tcW w:w="900" w:type="dxa"/>
            <w:tcBorders>
              <w:top w:val="nil"/>
              <w:left w:val="nil"/>
              <w:bottom w:val="single" w:sz="4" w:space="0" w:color="auto"/>
              <w:right w:val="single" w:sz="4" w:space="0" w:color="auto"/>
            </w:tcBorders>
            <w:shd w:val="clear" w:color="auto" w:fill="auto"/>
            <w:vAlign w:val="center"/>
            <w:hideMark/>
          </w:tcPr>
          <w:p w14:paraId="7617C599"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0.0238</w:t>
            </w:r>
          </w:p>
        </w:tc>
        <w:tc>
          <w:tcPr>
            <w:tcW w:w="800" w:type="dxa"/>
            <w:tcBorders>
              <w:top w:val="nil"/>
              <w:left w:val="nil"/>
              <w:bottom w:val="single" w:sz="4" w:space="0" w:color="auto"/>
              <w:right w:val="single" w:sz="4" w:space="0" w:color="auto"/>
            </w:tcBorders>
            <w:shd w:val="clear" w:color="auto" w:fill="auto"/>
            <w:vAlign w:val="center"/>
            <w:hideMark/>
          </w:tcPr>
          <w:p w14:paraId="09048468"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0.1542</w:t>
            </w:r>
          </w:p>
        </w:tc>
        <w:tc>
          <w:tcPr>
            <w:tcW w:w="820" w:type="dxa"/>
            <w:tcBorders>
              <w:top w:val="nil"/>
              <w:left w:val="nil"/>
              <w:bottom w:val="single" w:sz="4" w:space="0" w:color="auto"/>
              <w:right w:val="single" w:sz="4" w:space="0" w:color="auto"/>
            </w:tcBorders>
            <w:shd w:val="clear" w:color="auto" w:fill="auto"/>
            <w:vAlign w:val="center"/>
            <w:hideMark/>
          </w:tcPr>
          <w:p w14:paraId="0D584D25"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0.0279</w:t>
            </w:r>
          </w:p>
        </w:tc>
        <w:tc>
          <w:tcPr>
            <w:tcW w:w="860" w:type="dxa"/>
            <w:tcBorders>
              <w:top w:val="nil"/>
              <w:left w:val="nil"/>
              <w:bottom w:val="single" w:sz="4" w:space="0" w:color="auto"/>
              <w:right w:val="single" w:sz="4" w:space="0" w:color="auto"/>
            </w:tcBorders>
            <w:shd w:val="clear" w:color="auto" w:fill="auto"/>
            <w:vAlign w:val="center"/>
            <w:hideMark/>
          </w:tcPr>
          <w:p w14:paraId="0F94433C"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0.1044</w:t>
            </w:r>
          </w:p>
        </w:tc>
        <w:tc>
          <w:tcPr>
            <w:tcW w:w="800" w:type="dxa"/>
            <w:tcBorders>
              <w:top w:val="nil"/>
              <w:left w:val="nil"/>
              <w:bottom w:val="single" w:sz="4" w:space="0" w:color="auto"/>
              <w:right w:val="single" w:sz="4" w:space="0" w:color="auto"/>
            </w:tcBorders>
            <w:shd w:val="clear" w:color="auto" w:fill="auto"/>
            <w:vAlign w:val="center"/>
            <w:hideMark/>
          </w:tcPr>
          <w:p w14:paraId="45E41084"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0.3009</w:t>
            </w:r>
          </w:p>
        </w:tc>
        <w:tc>
          <w:tcPr>
            <w:tcW w:w="900" w:type="dxa"/>
            <w:tcBorders>
              <w:top w:val="nil"/>
              <w:left w:val="nil"/>
              <w:bottom w:val="single" w:sz="4" w:space="0" w:color="auto"/>
              <w:right w:val="single" w:sz="4" w:space="0" w:color="auto"/>
            </w:tcBorders>
            <w:shd w:val="clear" w:color="auto" w:fill="auto"/>
            <w:vAlign w:val="center"/>
            <w:hideMark/>
          </w:tcPr>
          <w:p w14:paraId="595A68E0"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0.1700</w:t>
            </w:r>
          </w:p>
        </w:tc>
      </w:tr>
      <w:tr w:rsidR="00B31152" w:rsidRPr="00B31152" w14:paraId="7FC3E587" w14:textId="77777777" w:rsidTr="00B31152">
        <w:trPr>
          <w:trHeight w:val="630"/>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5E948B45" w14:textId="77777777" w:rsidR="00B31152" w:rsidRPr="00B31152" w:rsidRDefault="00B31152" w:rsidP="00B31152">
            <w:pPr>
              <w:spacing w:line="240" w:lineRule="auto"/>
              <w:ind w:firstLine="0"/>
              <w:jc w:val="center"/>
              <w:rPr>
                <w:rFonts w:ascii="Segoe UI" w:eastAsia="Times New Roman" w:hAnsi="Segoe UI" w:cs="Segoe UI"/>
                <w:sz w:val="16"/>
                <w:szCs w:val="16"/>
              </w:rPr>
            </w:pPr>
            <w:proofErr w:type="spellStart"/>
            <w:r w:rsidRPr="00B31152">
              <w:rPr>
                <w:rFonts w:ascii="Segoe UI" w:eastAsia="Times New Roman" w:hAnsi="Segoe UI" w:cs="Segoe UI"/>
                <w:sz w:val="16"/>
                <w:szCs w:val="16"/>
              </w:rPr>
              <w:t>gbr</w:t>
            </w:r>
            <w:proofErr w:type="spellEnd"/>
          </w:p>
        </w:tc>
        <w:tc>
          <w:tcPr>
            <w:tcW w:w="1200" w:type="dxa"/>
            <w:tcBorders>
              <w:top w:val="nil"/>
              <w:left w:val="nil"/>
              <w:bottom w:val="single" w:sz="4" w:space="0" w:color="auto"/>
              <w:right w:val="single" w:sz="4" w:space="0" w:color="auto"/>
            </w:tcBorders>
            <w:shd w:val="clear" w:color="auto" w:fill="auto"/>
            <w:vAlign w:val="center"/>
            <w:hideMark/>
          </w:tcPr>
          <w:p w14:paraId="03AFC497" w14:textId="77777777" w:rsidR="00B31152" w:rsidRPr="00B31152" w:rsidRDefault="00B31152" w:rsidP="00B31152">
            <w:pPr>
              <w:spacing w:line="240" w:lineRule="auto"/>
              <w:ind w:firstLine="0"/>
              <w:jc w:val="center"/>
              <w:rPr>
                <w:rFonts w:ascii="Segoe UI" w:eastAsia="Times New Roman" w:hAnsi="Segoe UI" w:cs="Segoe UI"/>
                <w:sz w:val="16"/>
                <w:szCs w:val="16"/>
              </w:rPr>
            </w:pPr>
            <w:proofErr w:type="spellStart"/>
            <w:r w:rsidRPr="00B31152">
              <w:rPr>
                <w:rFonts w:ascii="Segoe UI" w:eastAsia="Times New Roman" w:hAnsi="Segoe UI" w:cs="Segoe UI"/>
                <w:sz w:val="16"/>
                <w:szCs w:val="16"/>
              </w:rPr>
              <w:t>Gradient</w:t>
            </w:r>
            <w:proofErr w:type="spellEnd"/>
            <w:r w:rsidRPr="00B31152">
              <w:rPr>
                <w:rFonts w:ascii="Segoe UI" w:eastAsia="Times New Roman" w:hAnsi="Segoe UI" w:cs="Segoe UI"/>
                <w:sz w:val="16"/>
                <w:szCs w:val="16"/>
              </w:rPr>
              <w:t xml:space="preserve"> </w:t>
            </w:r>
            <w:proofErr w:type="spellStart"/>
            <w:r w:rsidRPr="00B31152">
              <w:rPr>
                <w:rFonts w:ascii="Segoe UI" w:eastAsia="Times New Roman" w:hAnsi="Segoe UI" w:cs="Segoe UI"/>
                <w:sz w:val="16"/>
                <w:szCs w:val="16"/>
              </w:rPr>
              <w:t>Boosting</w:t>
            </w:r>
            <w:proofErr w:type="spellEnd"/>
            <w:r w:rsidRPr="00B31152">
              <w:rPr>
                <w:rFonts w:ascii="Segoe UI" w:eastAsia="Times New Roman" w:hAnsi="Segoe UI" w:cs="Segoe UI"/>
                <w:sz w:val="16"/>
                <w:szCs w:val="16"/>
              </w:rPr>
              <w:t xml:space="preserve"> </w:t>
            </w:r>
            <w:proofErr w:type="spellStart"/>
            <w:r w:rsidRPr="00B31152">
              <w:rPr>
                <w:rFonts w:ascii="Segoe UI" w:eastAsia="Times New Roman" w:hAnsi="Segoe UI" w:cs="Segoe UI"/>
                <w:sz w:val="16"/>
                <w:szCs w:val="16"/>
              </w:rPr>
              <w:t>Regressor</w:t>
            </w:r>
            <w:proofErr w:type="spellEnd"/>
          </w:p>
        </w:tc>
        <w:tc>
          <w:tcPr>
            <w:tcW w:w="880" w:type="dxa"/>
            <w:tcBorders>
              <w:top w:val="nil"/>
              <w:left w:val="nil"/>
              <w:bottom w:val="single" w:sz="4" w:space="0" w:color="auto"/>
              <w:right w:val="single" w:sz="4" w:space="0" w:color="auto"/>
            </w:tcBorders>
            <w:shd w:val="clear" w:color="auto" w:fill="auto"/>
            <w:vAlign w:val="center"/>
            <w:hideMark/>
          </w:tcPr>
          <w:p w14:paraId="09158543"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0.0905</w:t>
            </w:r>
          </w:p>
        </w:tc>
        <w:tc>
          <w:tcPr>
            <w:tcW w:w="900" w:type="dxa"/>
            <w:tcBorders>
              <w:top w:val="nil"/>
              <w:left w:val="nil"/>
              <w:bottom w:val="single" w:sz="4" w:space="0" w:color="auto"/>
              <w:right w:val="single" w:sz="4" w:space="0" w:color="auto"/>
            </w:tcBorders>
            <w:shd w:val="clear" w:color="auto" w:fill="auto"/>
            <w:vAlign w:val="center"/>
            <w:hideMark/>
          </w:tcPr>
          <w:p w14:paraId="19A61BDB"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0.0149</w:t>
            </w:r>
          </w:p>
        </w:tc>
        <w:tc>
          <w:tcPr>
            <w:tcW w:w="800" w:type="dxa"/>
            <w:tcBorders>
              <w:top w:val="nil"/>
              <w:left w:val="nil"/>
              <w:bottom w:val="single" w:sz="4" w:space="0" w:color="auto"/>
              <w:right w:val="single" w:sz="4" w:space="0" w:color="auto"/>
            </w:tcBorders>
            <w:shd w:val="clear" w:color="auto" w:fill="auto"/>
            <w:vAlign w:val="center"/>
            <w:hideMark/>
          </w:tcPr>
          <w:p w14:paraId="14876319"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0.1222</w:t>
            </w:r>
          </w:p>
        </w:tc>
        <w:tc>
          <w:tcPr>
            <w:tcW w:w="820" w:type="dxa"/>
            <w:tcBorders>
              <w:top w:val="nil"/>
              <w:left w:val="nil"/>
              <w:bottom w:val="single" w:sz="4" w:space="0" w:color="auto"/>
              <w:right w:val="single" w:sz="4" w:space="0" w:color="auto"/>
            </w:tcBorders>
            <w:shd w:val="clear" w:color="auto" w:fill="auto"/>
            <w:vAlign w:val="center"/>
            <w:hideMark/>
          </w:tcPr>
          <w:p w14:paraId="28F174F3"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0.3894</w:t>
            </w:r>
          </w:p>
        </w:tc>
        <w:tc>
          <w:tcPr>
            <w:tcW w:w="860" w:type="dxa"/>
            <w:tcBorders>
              <w:top w:val="nil"/>
              <w:left w:val="nil"/>
              <w:bottom w:val="single" w:sz="4" w:space="0" w:color="auto"/>
              <w:right w:val="single" w:sz="4" w:space="0" w:color="auto"/>
            </w:tcBorders>
            <w:shd w:val="clear" w:color="auto" w:fill="auto"/>
            <w:vAlign w:val="center"/>
            <w:hideMark/>
          </w:tcPr>
          <w:p w14:paraId="522050F6"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0.0838</w:t>
            </w:r>
          </w:p>
        </w:tc>
        <w:tc>
          <w:tcPr>
            <w:tcW w:w="800" w:type="dxa"/>
            <w:tcBorders>
              <w:top w:val="nil"/>
              <w:left w:val="nil"/>
              <w:bottom w:val="single" w:sz="4" w:space="0" w:color="auto"/>
              <w:right w:val="single" w:sz="4" w:space="0" w:color="auto"/>
            </w:tcBorders>
            <w:shd w:val="clear" w:color="auto" w:fill="auto"/>
            <w:vAlign w:val="center"/>
            <w:hideMark/>
          </w:tcPr>
          <w:p w14:paraId="3CCEE088"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0.3487</w:t>
            </w:r>
          </w:p>
        </w:tc>
        <w:tc>
          <w:tcPr>
            <w:tcW w:w="900" w:type="dxa"/>
            <w:tcBorders>
              <w:top w:val="nil"/>
              <w:left w:val="nil"/>
              <w:bottom w:val="single" w:sz="4" w:space="0" w:color="auto"/>
              <w:right w:val="single" w:sz="4" w:space="0" w:color="auto"/>
            </w:tcBorders>
            <w:shd w:val="clear" w:color="auto" w:fill="auto"/>
            <w:vAlign w:val="center"/>
            <w:hideMark/>
          </w:tcPr>
          <w:p w14:paraId="6788A236"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18.100</w:t>
            </w:r>
          </w:p>
        </w:tc>
      </w:tr>
      <w:tr w:rsidR="00B31152" w:rsidRPr="00B31152" w14:paraId="5176D98A" w14:textId="77777777" w:rsidTr="00B31152">
        <w:trPr>
          <w:trHeight w:val="420"/>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19496C2C" w14:textId="77777777" w:rsidR="00B31152" w:rsidRPr="00B31152" w:rsidRDefault="00B31152" w:rsidP="00B31152">
            <w:pPr>
              <w:spacing w:line="240" w:lineRule="auto"/>
              <w:ind w:firstLine="0"/>
              <w:jc w:val="center"/>
              <w:rPr>
                <w:rFonts w:ascii="Segoe UI" w:eastAsia="Times New Roman" w:hAnsi="Segoe UI" w:cs="Segoe UI"/>
                <w:b/>
                <w:bCs/>
                <w:sz w:val="16"/>
                <w:szCs w:val="16"/>
              </w:rPr>
            </w:pPr>
            <w:proofErr w:type="spellStart"/>
            <w:r w:rsidRPr="00B31152">
              <w:rPr>
                <w:rFonts w:ascii="Segoe UI" w:eastAsia="Times New Roman" w:hAnsi="Segoe UI" w:cs="Segoe UI"/>
                <w:b/>
                <w:bCs/>
                <w:sz w:val="16"/>
                <w:szCs w:val="16"/>
              </w:rPr>
              <w:t>knn</w:t>
            </w:r>
            <w:proofErr w:type="spellEnd"/>
          </w:p>
        </w:tc>
        <w:tc>
          <w:tcPr>
            <w:tcW w:w="1200" w:type="dxa"/>
            <w:tcBorders>
              <w:top w:val="nil"/>
              <w:left w:val="nil"/>
              <w:bottom w:val="single" w:sz="4" w:space="0" w:color="auto"/>
              <w:right w:val="single" w:sz="4" w:space="0" w:color="auto"/>
            </w:tcBorders>
            <w:shd w:val="clear" w:color="auto" w:fill="auto"/>
            <w:vAlign w:val="center"/>
            <w:hideMark/>
          </w:tcPr>
          <w:p w14:paraId="30C79ED7" w14:textId="77777777" w:rsidR="00B31152" w:rsidRPr="00B31152" w:rsidRDefault="00B31152" w:rsidP="00B31152">
            <w:pPr>
              <w:spacing w:line="240" w:lineRule="auto"/>
              <w:ind w:firstLine="0"/>
              <w:jc w:val="center"/>
              <w:rPr>
                <w:rFonts w:ascii="Segoe UI" w:eastAsia="Times New Roman" w:hAnsi="Segoe UI" w:cs="Segoe UI"/>
                <w:b/>
                <w:bCs/>
                <w:sz w:val="16"/>
                <w:szCs w:val="16"/>
              </w:rPr>
            </w:pPr>
            <w:r w:rsidRPr="00B31152">
              <w:rPr>
                <w:rFonts w:ascii="Segoe UI" w:eastAsia="Times New Roman" w:hAnsi="Segoe UI" w:cs="Segoe UI"/>
                <w:b/>
                <w:bCs/>
                <w:sz w:val="16"/>
                <w:szCs w:val="16"/>
              </w:rPr>
              <w:t xml:space="preserve">K </w:t>
            </w:r>
            <w:proofErr w:type="spellStart"/>
            <w:r w:rsidRPr="00B31152">
              <w:rPr>
                <w:rFonts w:ascii="Segoe UI" w:eastAsia="Times New Roman" w:hAnsi="Segoe UI" w:cs="Segoe UI"/>
                <w:b/>
                <w:bCs/>
                <w:sz w:val="16"/>
                <w:szCs w:val="16"/>
              </w:rPr>
              <w:t>Neighbors</w:t>
            </w:r>
            <w:proofErr w:type="spellEnd"/>
            <w:r w:rsidRPr="00B31152">
              <w:rPr>
                <w:rFonts w:ascii="Segoe UI" w:eastAsia="Times New Roman" w:hAnsi="Segoe UI" w:cs="Segoe UI"/>
                <w:b/>
                <w:bCs/>
                <w:sz w:val="16"/>
                <w:szCs w:val="16"/>
              </w:rPr>
              <w:t xml:space="preserve"> </w:t>
            </w:r>
            <w:proofErr w:type="spellStart"/>
            <w:r w:rsidRPr="00B31152">
              <w:rPr>
                <w:rFonts w:ascii="Segoe UI" w:eastAsia="Times New Roman" w:hAnsi="Segoe UI" w:cs="Segoe UI"/>
                <w:b/>
                <w:bCs/>
                <w:sz w:val="16"/>
                <w:szCs w:val="16"/>
              </w:rPr>
              <w:t>Regressor</w:t>
            </w:r>
            <w:proofErr w:type="spellEnd"/>
          </w:p>
        </w:tc>
        <w:tc>
          <w:tcPr>
            <w:tcW w:w="880" w:type="dxa"/>
            <w:tcBorders>
              <w:top w:val="nil"/>
              <w:left w:val="nil"/>
              <w:bottom w:val="single" w:sz="4" w:space="0" w:color="auto"/>
              <w:right w:val="single" w:sz="4" w:space="0" w:color="auto"/>
            </w:tcBorders>
            <w:shd w:val="clear" w:color="auto" w:fill="auto"/>
            <w:vAlign w:val="center"/>
            <w:hideMark/>
          </w:tcPr>
          <w:p w14:paraId="75256330" w14:textId="77777777" w:rsidR="00B31152" w:rsidRPr="00B31152" w:rsidRDefault="00B31152" w:rsidP="00B31152">
            <w:pPr>
              <w:spacing w:line="240" w:lineRule="auto"/>
              <w:ind w:firstLine="0"/>
              <w:jc w:val="center"/>
              <w:rPr>
                <w:rFonts w:ascii="Segoe UI" w:eastAsia="Times New Roman" w:hAnsi="Segoe UI" w:cs="Segoe UI"/>
                <w:b/>
                <w:bCs/>
                <w:sz w:val="16"/>
                <w:szCs w:val="16"/>
              </w:rPr>
            </w:pPr>
            <w:r w:rsidRPr="00B31152">
              <w:rPr>
                <w:rFonts w:ascii="Segoe UI" w:eastAsia="Times New Roman" w:hAnsi="Segoe UI" w:cs="Segoe UI"/>
                <w:b/>
                <w:bCs/>
                <w:sz w:val="16"/>
                <w:szCs w:val="16"/>
              </w:rPr>
              <w:t>0.0995</w:t>
            </w:r>
          </w:p>
        </w:tc>
        <w:tc>
          <w:tcPr>
            <w:tcW w:w="900" w:type="dxa"/>
            <w:tcBorders>
              <w:top w:val="nil"/>
              <w:left w:val="nil"/>
              <w:bottom w:val="single" w:sz="4" w:space="0" w:color="auto"/>
              <w:right w:val="single" w:sz="4" w:space="0" w:color="auto"/>
            </w:tcBorders>
            <w:shd w:val="clear" w:color="auto" w:fill="auto"/>
            <w:vAlign w:val="center"/>
            <w:hideMark/>
          </w:tcPr>
          <w:p w14:paraId="365B1469" w14:textId="77777777" w:rsidR="00B31152" w:rsidRPr="00B31152" w:rsidRDefault="00B31152" w:rsidP="00B31152">
            <w:pPr>
              <w:spacing w:line="240" w:lineRule="auto"/>
              <w:ind w:firstLine="0"/>
              <w:jc w:val="center"/>
              <w:rPr>
                <w:rFonts w:ascii="Segoe UI" w:eastAsia="Times New Roman" w:hAnsi="Segoe UI" w:cs="Segoe UI"/>
                <w:b/>
                <w:bCs/>
                <w:sz w:val="16"/>
                <w:szCs w:val="16"/>
              </w:rPr>
            </w:pPr>
            <w:r w:rsidRPr="00B31152">
              <w:rPr>
                <w:rFonts w:ascii="Segoe UI" w:eastAsia="Times New Roman" w:hAnsi="Segoe UI" w:cs="Segoe UI"/>
                <w:b/>
                <w:bCs/>
                <w:sz w:val="16"/>
                <w:szCs w:val="16"/>
              </w:rPr>
              <w:t>0.0181</w:t>
            </w:r>
          </w:p>
        </w:tc>
        <w:tc>
          <w:tcPr>
            <w:tcW w:w="800" w:type="dxa"/>
            <w:tcBorders>
              <w:top w:val="nil"/>
              <w:left w:val="nil"/>
              <w:bottom w:val="single" w:sz="4" w:space="0" w:color="auto"/>
              <w:right w:val="single" w:sz="4" w:space="0" w:color="auto"/>
            </w:tcBorders>
            <w:shd w:val="clear" w:color="auto" w:fill="auto"/>
            <w:vAlign w:val="center"/>
            <w:hideMark/>
          </w:tcPr>
          <w:p w14:paraId="5F2AD03E" w14:textId="77777777" w:rsidR="00B31152" w:rsidRPr="00B31152" w:rsidRDefault="00B31152" w:rsidP="00B31152">
            <w:pPr>
              <w:spacing w:line="240" w:lineRule="auto"/>
              <w:ind w:firstLine="0"/>
              <w:jc w:val="center"/>
              <w:rPr>
                <w:rFonts w:ascii="Segoe UI" w:eastAsia="Times New Roman" w:hAnsi="Segoe UI" w:cs="Segoe UI"/>
                <w:b/>
                <w:bCs/>
                <w:sz w:val="16"/>
                <w:szCs w:val="16"/>
              </w:rPr>
            </w:pPr>
            <w:r w:rsidRPr="00B31152">
              <w:rPr>
                <w:rFonts w:ascii="Segoe UI" w:eastAsia="Times New Roman" w:hAnsi="Segoe UI" w:cs="Segoe UI"/>
                <w:b/>
                <w:bCs/>
                <w:sz w:val="16"/>
                <w:szCs w:val="16"/>
              </w:rPr>
              <w:t>0.1345</w:t>
            </w:r>
          </w:p>
        </w:tc>
        <w:tc>
          <w:tcPr>
            <w:tcW w:w="820" w:type="dxa"/>
            <w:tcBorders>
              <w:top w:val="nil"/>
              <w:left w:val="nil"/>
              <w:bottom w:val="single" w:sz="4" w:space="0" w:color="auto"/>
              <w:right w:val="single" w:sz="4" w:space="0" w:color="auto"/>
            </w:tcBorders>
            <w:shd w:val="clear" w:color="auto" w:fill="auto"/>
            <w:vAlign w:val="center"/>
            <w:hideMark/>
          </w:tcPr>
          <w:p w14:paraId="0883BB09" w14:textId="77777777" w:rsidR="00B31152" w:rsidRPr="00B31152" w:rsidRDefault="00B31152" w:rsidP="00B31152">
            <w:pPr>
              <w:spacing w:line="240" w:lineRule="auto"/>
              <w:ind w:firstLine="0"/>
              <w:jc w:val="center"/>
              <w:rPr>
                <w:rFonts w:ascii="Segoe UI" w:eastAsia="Times New Roman" w:hAnsi="Segoe UI" w:cs="Segoe UI"/>
                <w:b/>
                <w:bCs/>
                <w:sz w:val="16"/>
                <w:szCs w:val="16"/>
              </w:rPr>
            </w:pPr>
            <w:r w:rsidRPr="00B31152">
              <w:rPr>
                <w:rFonts w:ascii="Segoe UI" w:eastAsia="Times New Roman" w:hAnsi="Segoe UI" w:cs="Segoe UI"/>
                <w:b/>
                <w:bCs/>
                <w:sz w:val="16"/>
                <w:szCs w:val="16"/>
              </w:rPr>
              <w:t>0.2606</w:t>
            </w:r>
          </w:p>
        </w:tc>
        <w:tc>
          <w:tcPr>
            <w:tcW w:w="860" w:type="dxa"/>
            <w:tcBorders>
              <w:top w:val="nil"/>
              <w:left w:val="nil"/>
              <w:bottom w:val="single" w:sz="4" w:space="0" w:color="auto"/>
              <w:right w:val="single" w:sz="4" w:space="0" w:color="auto"/>
            </w:tcBorders>
            <w:shd w:val="clear" w:color="auto" w:fill="auto"/>
            <w:vAlign w:val="center"/>
            <w:hideMark/>
          </w:tcPr>
          <w:p w14:paraId="40AAF9F3" w14:textId="77777777" w:rsidR="00B31152" w:rsidRPr="00B31152" w:rsidRDefault="00B31152" w:rsidP="00B31152">
            <w:pPr>
              <w:spacing w:line="240" w:lineRule="auto"/>
              <w:ind w:firstLine="0"/>
              <w:jc w:val="center"/>
              <w:rPr>
                <w:rFonts w:ascii="Segoe UI" w:eastAsia="Times New Roman" w:hAnsi="Segoe UI" w:cs="Segoe UI"/>
                <w:b/>
                <w:bCs/>
                <w:sz w:val="16"/>
                <w:szCs w:val="16"/>
              </w:rPr>
            </w:pPr>
            <w:r w:rsidRPr="00B31152">
              <w:rPr>
                <w:rFonts w:ascii="Segoe UI" w:eastAsia="Times New Roman" w:hAnsi="Segoe UI" w:cs="Segoe UI"/>
                <w:b/>
                <w:bCs/>
                <w:sz w:val="16"/>
                <w:szCs w:val="16"/>
              </w:rPr>
              <w:t>0.0919</w:t>
            </w:r>
          </w:p>
        </w:tc>
        <w:tc>
          <w:tcPr>
            <w:tcW w:w="800" w:type="dxa"/>
            <w:tcBorders>
              <w:top w:val="nil"/>
              <w:left w:val="nil"/>
              <w:bottom w:val="single" w:sz="4" w:space="0" w:color="auto"/>
              <w:right w:val="single" w:sz="4" w:space="0" w:color="auto"/>
            </w:tcBorders>
            <w:shd w:val="clear" w:color="auto" w:fill="auto"/>
            <w:vAlign w:val="center"/>
            <w:hideMark/>
          </w:tcPr>
          <w:p w14:paraId="7A43A329" w14:textId="77777777" w:rsidR="00B31152" w:rsidRPr="00B31152" w:rsidRDefault="00B31152" w:rsidP="00B31152">
            <w:pPr>
              <w:spacing w:line="240" w:lineRule="auto"/>
              <w:ind w:firstLine="0"/>
              <w:jc w:val="center"/>
              <w:rPr>
                <w:rFonts w:ascii="Segoe UI" w:eastAsia="Times New Roman" w:hAnsi="Segoe UI" w:cs="Segoe UI"/>
                <w:b/>
                <w:bCs/>
                <w:sz w:val="16"/>
                <w:szCs w:val="16"/>
              </w:rPr>
            </w:pPr>
            <w:r w:rsidRPr="00B31152">
              <w:rPr>
                <w:rFonts w:ascii="Segoe UI" w:eastAsia="Times New Roman" w:hAnsi="Segoe UI" w:cs="Segoe UI"/>
                <w:b/>
                <w:bCs/>
                <w:sz w:val="16"/>
                <w:szCs w:val="16"/>
              </w:rPr>
              <w:t>0.3684</w:t>
            </w:r>
          </w:p>
        </w:tc>
        <w:tc>
          <w:tcPr>
            <w:tcW w:w="900" w:type="dxa"/>
            <w:tcBorders>
              <w:top w:val="nil"/>
              <w:left w:val="nil"/>
              <w:bottom w:val="single" w:sz="4" w:space="0" w:color="auto"/>
              <w:right w:val="single" w:sz="4" w:space="0" w:color="auto"/>
            </w:tcBorders>
            <w:shd w:val="clear" w:color="auto" w:fill="auto"/>
            <w:vAlign w:val="center"/>
            <w:hideMark/>
          </w:tcPr>
          <w:p w14:paraId="0FD74B77" w14:textId="77777777" w:rsidR="00B31152" w:rsidRPr="00B31152" w:rsidRDefault="00B31152" w:rsidP="00B31152">
            <w:pPr>
              <w:spacing w:line="240" w:lineRule="auto"/>
              <w:ind w:firstLine="0"/>
              <w:jc w:val="center"/>
              <w:rPr>
                <w:rFonts w:ascii="Segoe UI" w:eastAsia="Times New Roman" w:hAnsi="Segoe UI" w:cs="Segoe UI"/>
                <w:b/>
                <w:bCs/>
                <w:sz w:val="16"/>
                <w:szCs w:val="16"/>
              </w:rPr>
            </w:pPr>
            <w:r w:rsidRPr="00B31152">
              <w:rPr>
                <w:rFonts w:ascii="Segoe UI" w:eastAsia="Times New Roman" w:hAnsi="Segoe UI" w:cs="Segoe UI"/>
                <w:b/>
                <w:bCs/>
                <w:sz w:val="16"/>
                <w:szCs w:val="16"/>
              </w:rPr>
              <w:t>0.0800</w:t>
            </w:r>
          </w:p>
        </w:tc>
      </w:tr>
      <w:tr w:rsidR="00B31152" w:rsidRPr="00B31152" w14:paraId="6E20C289" w14:textId="77777777" w:rsidTr="00B31152">
        <w:trPr>
          <w:trHeight w:val="420"/>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57845DA5" w14:textId="77777777" w:rsidR="00B31152" w:rsidRPr="00B31152" w:rsidRDefault="00B31152" w:rsidP="00B31152">
            <w:pPr>
              <w:spacing w:line="240" w:lineRule="auto"/>
              <w:ind w:firstLine="0"/>
              <w:jc w:val="center"/>
              <w:rPr>
                <w:rFonts w:ascii="Segoe UI" w:eastAsia="Times New Roman" w:hAnsi="Segoe UI" w:cs="Segoe UI"/>
                <w:b/>
                <w:bCs/>
                <w:sz w:val="16"/>
                <w:szCs w:val="16"/>
              </w:rPr>
            </w:pPr>
            <w:proofErr w:type="spellStart"/>
            <w:r w:rsidRPr="00B31152">
              <w:rPr>
                <w:rFonts w:ascii="Segoe UI" w:eastAsia="Times New Roman" w:hAnsi="Segoe UI" w:cs="Segoe UI"/>
                <w:b/>
                <w:bCs/>
                <w:sz w:val="16"/>
                <w:szCs w:val="16"/>
              </w:rPr>
              <w:t>lr</w:t>
            </w:r>
            <w:proofErr w:type="spellEnd"/>
          </w:p>
        </w:tc>
        <w:tc>
          <w:tcPr>
            <w:tcW w:w="1200" w:type="dxa"/>
            <w:tcBorders>
              <w:top w:val="nil"/>
              <w:left w:val="nil"/>
              <w:bottom w:val="single" w:sz="4" w:space="0" w:color="auto"/>
              <w:right w:val="single" w:sz="4" w:space="0" w:color="auto"/>
            </w:tcBorders>
            <w:shd w:val="clear" w:color="auto" w:fill="auto"/>
            <w:vAlign w:val="center"/>
            <w:hideMark/>
          </w:tcPr>
          <w:p w14:paraId="0C096CF8" w14:textId="77777777" w:rsidR="00B31152" w:rsidRPr="00B31152" w:rsidRDefault="00B31152" w:rsidP="00B31152">
            <w:pPr>
              <w:spacing w:line="240" w:lineRule="auto"/>
              <w:ind w:firstLine="0"/>
              <w:jc w:val="center"/>
              <w:rPr>
                <w:rFonts w:ascii="Segoe UI" w:eastAsia="Times New Roman" w:hAnsi="Segoe UI" w:cs="Segoe UI"/>
                <w:b/>
                <w:bCs/>
                <w:sz w:val="16"/>
                <w:szCs w:val="16"/>
              </w:rPr>
            </w:pPr>
            <w:r w:rsidRPr="00B31152">
              <w:rPr>
                <w:rFonts w:ascii="Segoe UI" w:eastAsia="Times New Roman" w:hAnsi="Segoe UI" w:cs="Segoe UI"/>
                <w:b/>
                <w:bCs/>
                <w:sz w:val="16"/>
                <w:szCs w:val="16"/>
              </w:rPr>
              <w:t xml:space="preserve">Linear </w:t>
            </w:r>
            <w:proofErr w:type="spellStart"/>
            <w:r w:rsidRPr="00B31152">
              <w:rPr>
                <w:rFonts w:ascii="Segoe UI" w:eastAsia="Times New Roman" w:hAnsi="Segoe UI" w:cs="Segoe UI"/>
                <w:b/>
                <w:bCs/>
                <w:sz w:val="16"/>
                <w:szCs w:val="16"/>
              </w:rPr>
              <w:t>Regression</w:t>
            </w:r>
            <w:proofErr w:type="spellEnd"/>
          </w:p>
        </w:tc>
        <w:tc>
          <w:tcPr>
            <w:tcW w:w="880" w:type="dxa"/>
            <w:tcBorders>
              <w:top w:val="nil"/>
              <w:left w:val="nil"/>
              <w:bottom w:val="single" w:sz="4" w:space="0" w:color="auto"/>
              <w:right w:val="single" w:sz="4" w:space="0" w:color="auto"/>
            </w:tcBorders>
            <w:shd w:val="clear" w:color="auto" w:fill="auto"/>
            <w:vAlign w:val="center"/>
            <w:hideMark/>
          </w:tcPr>
          <w:p w14:paraId="60A61A64" w14:textId="77777777" w:rsidR="00B31152" w:rsidRPr="00B31152" w:rsidRDefault="00B31152" w:rsidP="00B31152">
            <w:pPr>
              <w:spacing w:line="240" w:lineRule="auto"/>
              <w:ind w:firstLine="0"/>
              <w:jc w:val="center"/>
              <w:rPr>
                <w:rFonts w:ascii="Segoe UI" w:eastAsia="Times New Roman" w:hAnsi="Segoe UI" w:cs="Segoe UI"/>
                <w:b/>
                <w:bCs/>
                <w:sz w:val="16"/>
                <w:szCs w:val="16"/>
              </w:rPr>
            </w:pPr>
            <w:r w:rsidRPr="00B31152">
              <w:rPr>
                <w:rFonts w:ascii="Segoe UI" w:eastAsia="Times New Roman" w:hAnsi="Segoe UI" w:cs="Segoe UI"/>
                <w:b/>
                <w:bCs/>
                <w:sz w:val="16"/>
                <w:szCs w:val="16"/>
              </w:rPr>
              <w:t>0.1016</w:t>
            </w:r>
          </w:p>
        </w:tc>
        <w:tc>
          <w:tcPr>
            <w:tcW w:w="900" w:type="dxa"/>
            <w:tcBorders>
              <w:top w:val="nil"/>
              <w:left w:val="nil"/>
              <w:bottom w:val="single" w:sz="4" w:space="0" w:color="auto"/>
              <w:right w:val="single" w:sz="4" w:space="0" w:color="auto"/>
            </w:tcBorders>
            <w:shd w:val="clear" w:color="auto" w:fill="auto"/>
            <w:vAlign w:val="center"/>
            <w:hideMark/>
          </w:tcPr>
          <w:p w14:paraId="5F4F6649" w14:textId="77777777" w:rsidR="00B31152" w:rsidRPr="00B31152" w:rsidRDefault="00B31152" w:rsidP="00B31152">
            <w:pPr>
              <w:spacing w:line="240" w:lineRule="auto"/>
              <w:ind w:firstLine="0"/>
              <w:jc w:val="center"/>
              <w:rPr>
                <w:rFonts w:ascii="Segoe UI" w:eastAsia="Times New Roman" w:hAnsi="Segoe UI" w:cs="Segoe UI"/>
                <w:b/>
                <w:bCs/>
                <w:sz w:val="16"/>
                <w:szCs w:val="16"/>
              </w:rPr>
            </w:pPr>
            <w:r w:rsidRPr="00B31152">
              <w:rPr>
                <w:rFonts w:ascii="Segoe UI" w:eastAsia="Times New Roman" w:hAnsi="Segoe UI" w:cs="Segoe UI"/>
                <w:b/>
                <w:bCs/>
                <w:sz w:val="16"/>
                <w:szCs w:val="16"/>
              </w:rPr>
              <w:t>0.0187</w:t>
            </w:r>
          </w:p>
        </w:tc>
        <w:tc>
          <w:tcPr>
            <w:tcW w:w="800" w:type="dxa"/>
            <w:tcBorders>
              <w:top w:val="nil"/>
              <w:left w:val="nil"/>
              <w:bottom w:val="single" w:sz="4" w:space="0" w:color="auto"/>
              <w:right w:val="single" w:sz="4" w:space="0" w:color="auto"/>
            </w:tcBorders>
            <w:shd w:val="clear" w:color="auto" w:fill="auto"/>
            <w:vAlign w:val="center"/>
            <w:hideMark/>
          </w:tcPr>
          <w:p w14:paraId="0413F74F" w14:textId="77777777" w:rsidR="00B31152" w:rsidRPr="00B31152" w:rsidRDefault="00B31152" w:rsidP="00B31152">
            <w:pPr>
              <w:spacing w:line="240" w:lineRule="auto"/>
              <w:ind w:firstLine="0"/>
              <w:jc w:val="center"/>
              <w:rPr>
                <w:rFonts w:ascii="Segoe UI" w:eastAsia="Times New Roman" w:hAnsi="Segoe UI" w:cs="Segoe UI"/>
                <w:b/>
                <w:bCs/>
                <w:sz w:val="16"/>
                <w:szCs w:val="16"/>
              </w:rPr>
            </w:pPr>
            <w:r w:rsidRPr="00B31152">
              <w:rPr>
                <w:rFonts w:ascii="Segoe UI" w:eastAsia="Times New Roman" w:hAnsi="Segoe UI" w:cs="Segoe UI"/>
                <w:b/>
                <w:bCs/>
                <w:sz w:val="16"/>
                <w:szCs w:val="16"/>
              </w:rPr>
              <w:t>0.1367</w:t>
            </w:r>
          </w:p>
        </w:tc>
        <w:tc>
          <w:tcPr>
            <w:tcW w:w="820" w:type="dxa"/>
            <w:tcBorders>
              <w:top w:val="nil"/>
              <w:left w:val="nil"/>
              <w:bottom w:val="single" w:sz="4" w:space="0" w:color="auto"/>
              <w:right w:val="single" w:sz="4" w:space="0" w:color="auto"/>
            </w:tcBorders>
            <w:shd w:val="clear" w:color="auto" w:fill="auto"/>
            <w:vAlign w:val="center"/>
            <w:hideMark/>
          </w:tcPr>
          <w:p w14:paraId="0D033DB0" w14:textId="77777777" w:rsidR="00B31152" w:rsidRPr="00B31152" w:rsidRDefault="00B31152" w:rsidP="00B31152">
            <w:pPr>
              <w:spacing w:line="240" w:lineRule="auto"/>
              <w:ind w:firstLine="0"/>
              <w:jc w:val="center"/>
              <w:rPr>
                <w:rFonts w:ascii="Segoe UI" w:eastAsia="Times New Roman" w:hAnsi="Segoe UI" w:cs="Segoe UI"/>
                <w:b/>
                <w:bCs/>
                <w:sz w:val="16"/>
                <w:szCs w:val="16"/>
              </w:rPr>
            </w:pPr>
            <w:r w:rsidRPr="00B31152">
              <w:rPr>
                <w:rFonts w:ascii="Segoe UI" w:eastAsia="Times New Roman" w:hAnsi="Segoe UI" w:cs="Segoe UI"/>
                <w:b/>
                <w:bCs/>
                <w:sz w:val="16"/>
                <w:szCs w:val="16"/>
              </w:rPr>
              <w:t>0.2362</w:t>
            </w:r>
          </w:p>
        </w:tc>
        <w:tc>
          <w:tcPr>
            <w:tcW w:w="860" w:type="dxa"/>
            <w:tcBorders>
              <w:top w:val="nil"/>
              <w:left w:val="nil"/>
              <w:bottom w:val="single" w:sz="4" w:space="0" w:color="auto"/>
              <w:right w:val="single" w:sz="4" w:space="0" w:color="auto"/>
            </w:tcBorders>
            <w:shd w:val="clear" w:color="auto" w:fill="auto"/>
            <w:vAlign w:val="center"/>
            <w:hideMark/>
          </w:tcPr>
          <w:p w14:paraId="50622DF4" w14:textId="77777777" w:rsidR="00B31152" w:rsidRPr="00B31152" w:rsidRDefault="00B31152" w:rsidP="00B31152">
            <w:pPr>
              <w:spacing w:line="240" w:lineRule="auto"/>
              <w:ind w:firstLine="0"/>
              <w:jc w:val="center"/>
              <w:rPr>
                <w:rFonts w:ascii="Segoe UI" w:eastAsia="Times New Roman" w:hAnsi="Segoe UI" w:cs="Segoe UI"/>
                <w:b/>
                <w:bCs/>
                <w:sz w:val="16"/>
                <w:szCs w:val="16"/>
              </w:rPr>
            </w:pPr>
            <w:r w:rsidRPr="00B31152">
              <w:rPr>
                <w:rFonts w:ascii="Segoe UI" w:eastAsia="Times New Roman" w:hAnsi="Segoe UI" w:cs="Segoe UI"/>
                <w:b/>
                <w:bCs/>
                <w:sz w:val="16"/>
                <w:szCs w:val="16"/>
              </w:rPr>
              <w:t>0.0937</w:t>
            </w:r>
          </w:p>
        </w:tc>
        <w:tc>
          <w:tcPr>
            <w:tcW w:w="800" w:type="dxa"/>
            <w:tcBorders>
              <w:top w:val="nil"/>
              <w:left w:val="nil"/>
              <w:bottom w:val="single" w:sz="4" w:space="0" w:color="auto"/>
              <w:right w:val="single" w:sz="4" w:space="0" w:color="auto"/>
            </w:tcBorders>
            <w:shd w:val="clear" w:color="auto" w:fill="auto"/>
            <w:vAlign w:val="center"/>
            <w:hideMark/>
          </w:tcPr>
          <w:p w14:paraId="6189B923" w14:textId="77777777" w:rsidR="00B31152" w:rsidRPr="00B31152" w:rsidRDefault="00B31152" w:rsidP="00B31152">
            <w:pPr>
              <w:spacing w:line="240" w:lineRule="auto"/>
              <w:ind w:firstLine="0"/>
              <w:jc w:val="center"/>
              <w:rPr>
                <w:rFonts w:ascii="Segoe UI" w:eastAsia="Times New Roman" w:hAnsi="Segoe UI" w:cs="Segoe UI"/>
                <w:b/>
                <w:bCs/>
                <w:sz w:val="16"/>
                <w:szCs w:val="16"/>
              </w:rPr>
            </w:pPr>
            <w:r w:rsidRPr="00B31152">
              <w:rPr>
                <w:rFonts w:ascii="Segoe UI" w:eastAsia="Times New Roman" w:hAnsi="Segoe UI" w:cs="Segoe UI"/>
                <w:b/>
                <w:bCs/>
                <w:sz w:val="16"/>
                <w:szCs w:val="16"/>
              </w:rPr>
              <w:t>0.4016</w:t>
            </w:r>
          </w:p>
        </w:tc>
        <w:tc>
          <w:tcPr>
            <w:tcW w:w="900" w:type="dxa"/>
            <w:tcBorders>
              <w:top w:val="nil"/>
              <w:left w:val="nil"/>
              <w:bottom w:val="single" w:sz="4" w:space="0" w:color="auto"/>
              <w:right w:val="single" w:sz="4" w:space="0" w:color="auto"/>
            </w:tcBorders>
            <w:shd w:val="clear" w:color="auto" w:fill="auto"/>
            <w:vAlign w:val="center"/>
            <w:hideMark/>
          </w:tcPr>
          <w:p w14:paraId="7B906933" w14:textId="77777777" w:rsidR="00B31152" w:rsidRPr="00B31152" w:rsidRDefault="00B31152" w:rsidP="00B31152">
            <w:pPr>
              <w:spacing w:line="240" w:lineRule="auto"/>
              <w:ind w:firstLine="0"/>
              <w:jc w:val="center"/>
              <w:rPr>
                <w:rFonts w:ascii="Segoe UI" w:eastAsia="Times New Roman" w:hAnsi="Segoe UI" w:cs="Segoe UI"/>
                <w:b/>
                <w:bCs/>
                <w:sz w:val="16"/>
                <w:szCs w:val="16"/>
              </w:rPr>
            </w:pPr>
            <w:r w:rsidRPr="00B31152">
              <w:rPr>
                <w:rFonts w:ascii="Segoe UI" w:eastAsia="Times New Roman" w:hAnsi="Segoe UI" w:cs="Segoe UI"/>
                <w:b/>
                <w:bCs/>
                <w:sz w:val="16"/>
                <w:szCs w:val="16"/>
              </w:rPr>
              <w:t>0.1000</w:t>
            </w:r>
          </w:p>
        </w:tc>
      </w:tr>
      <w:tr w:rsidR="00B31152" w:rsidRPr="00B31152" w14:paraId="6FA747E2" w14:textId="77777777" w:rsidTr="00B31152">
        <w:trPr>
          <w:trHeight w:val="420"/>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79D3E918"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lar</w:t>
            </w:r>
          </w:p>
        </w:tc>
        <w:tc>
          <w:tcPr>
            <w:tcW w:w="1200" w:type="dxa"/>
            <w:tcBorders>
              <w:top w:val="nil"/>
              <w:left w:val="nil"/>
              <w:bottom w:val="single" w:sz="4" w:space="0" w:color="auto"/>
              <w:right w:val="single" w:sz="4" w:space="0" w:color="auto"/>
            </w:tcBorders>
            <w:shd w:val="clear" w:color="auto" w:fill="auto"/>
            <w:vAlign w:val="center"/>
            <w:hideMark/>
          </w:tcPr>
          <w:p w14:paraId="51A22A24" w14:textId="77777777" w:rsidR="00B31152" w:rsidRPr="00B31152" w:rsidRDefault="00B31152" w:rsidP="00B31152">
            <w:pPr>
              <w:spacing w:line="240" w:lineRule="auto"/>
              <w:ind w:firstLine="0"/>
              <w:jc w:val="center"/>
              <w:rPr>
                <w:rFonts w:ascii="Segoe UI" w:eastAsia="Times New Roman" w:hAnsi="Segoe UI" w:cs="Segoe UI"/>
                <w:sz w:val="16"/>
                <w:szCs w:val="16"/>
              </w:rPr>
            </w:pPr>
            <w:proofErr w:type="spellStart"/>
            <w:r w:rsidRPr="00B31152">
              <w:rPr>
                <w:rFonts w:ascii="Segoe UI" w:eastAsia="Times New Roman" w:hAnsi="Segoe UI" w:cs="Segoe UI"/>
                <w:sz w:val="16"/>
                <w:szCs w:val="16"/>
              </w:rPr>
              <w:t>Least</w:t>
            </w:r>
            <w:proofErr w:type="spellEnd"/>
            <w:r w:rsidRPr="00B31152">
              <w:rPr>
                <w:rFonts w:ascii="Segoe UI" w:eastAsia="Times New Roman" w:hAnsi="Segoe UI" w:cs="Segoe UI"/>
                <w:sz w:val="16"/>
                <w:szCs w:val="16"/>
              </w:rPr>
              <w:t xml:space="preserve"> Angle </w:t>
            </w:r>
            <w:proofErr w:type="spellStart"/>
            <w:r w:rsidRPr="00B31152">
              <w:rPr>
                <w:rFonts w:ascii="Segoe UI" w:eastAsia="Times New Roman" w:hAnsi="Segoe UI" w:cs="Segoe UI"/>
                <w:sz w:val="16"/>
                <w:szCs w:val="16"/>
              </w:rPr>
              <w:t>Regression</w:t>
            </w:r>
            <w:proofErr w:type="spellEnd"/>
          </w:p>
        </w:tc>
        <w:tc>
          <w:tcPr>
            <w:tcW w:w="880" w:type="dxa"/>
            <w:tcBorders>
              <w:top w:val="nil"/>
              <w:left w:val="nil"/>
              <w:bottom w:val="single" w:sz="4" w:space="0" w:color="auto"/>
              <w:right w:val="single" w:sz="4" w:space="0" w:color="auto"/>
            </w:tcBorders>
            <w:shd w:val="clear" w:color="auto" w:fill="auto"/>
            <w:vAlign w:val="center"/>
            <w:hideMark/>
          </w:tcPr>
          <w:p w14:paraId="55377A9F"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0.1016</w:t>
            </w:r>
          </w:p>
        </w:tc>
        <w:tc>
          <w:tcPr>
            <w:tcW w:w="900" w:type="dxa"/>
            <w:tcBorders>
              <w:top w:val="nil"/>
              <w:left w:val="nil"/>
              <w:bottom w:val="single" w:sz="4" w:space="0" w:color="auto"/>
              <w:right w:val="single" w:sz="4" w:space="0" w:color="auto"/>
            </w:tcBorders>
            <w:shd w:val="clear" w:color="auto" w:fill="auto"/>
            <w:vAlign w:val="center"/>
            <w:hideMark/>
          </w:tcPr>
          <w:p w14:paraId="4C6813E8"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0.0187</w:t>
            </w:r>
          </w:p>
        </w:tc>
        <w:tc>
          <w:tcPr>
            <w:tcW w:w="800" w:type="dxa"/>
            <w:tcBorders>
              <w:top w:val="nil"/>
              <w:left w:val="nil"/>
              <w:bottom w:val="single" w:sz="4" w:space="0" w:color="auto"/>
              <w:right w:val="single" w:sz="4" w:space="0" w:color="auto"/>
            </w:tcBorders>
            <w:shd w:val="clear" w:color="auto" w:fill="auto"/>
            <w:vAlign w:val="center"/>
            <w:hideMark/>
          </w:tcPr>
          <w:p w14:paraId="4FD08592"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0.1367</w:t>
            </w:r>
          </w:p>
        </w:tc>
        <w:tc>
          <w:tcPr>
            <w:tcW w:w="820" w:type="dxa"/>
            <w:tcBorders>
              <w:top w:val="nil"/>
              <w:left w:val="nil"/>
              <w:bottom w:val="single" w:sz="4" w:space="0" w:color="auto"/>
              <w:right w:val="single" w:sz="4" w:space="0" w:color="auto"/>
            </w:tcBorders>
            <w:shd w:val="clear" w:color="auto" w:fill="auto"/>
            <w:vAlign w:val="center"/>
            <w:hideMark/>
          </w:tcPr>
          <w:p w14:paraId="0DA10729"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0.2362</w:t>
            </w:r>
          </w:p>
        </w:tc>
        <w:tc>
          <w:tcPr>
            <w:tcW w:w="860" w:type="dxa"/>
            <w:tcBorders>
              <w:top w:val="nil"/>
              <w:left w:val="nil"/>
              <w:bottom w:val="single" w:sz="4" w:space="0" w:color="auto"/>
              <w:right w:val="single" w:sz="4" w:space="0" w:color="auto"/>
            </w:tcBorders>
            <w:shd w:val="clear" w:color="auto" w:fill="auto"/>
            <w:vAlign w:val="center"/>
            <w:hideMark/>
          </w:tcPr>
          <w:p w14:paraId="759C708E"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0.0937</w:t>
            </w:r>
          </w:p>
        </w:tc>
        <w:tc>
          <w:tcPr>
            <w:tcW w:w="800" w:type="dxa"/>
            <w:tcBorders>
              <w:top w:val="nil"/>
              <w:left w:val="nil"/>
              <w:bottom w:val="single" w:sz="4" w:space="0" w:color="auto"/>
              <w:right w:val="single" w:sz="4" w:space="0" w:color="auto"/>
            </w:tcBorders>
            <w:shd w:val="clear" w:color="auto" w:fill="auto"/>
            <w:vAlign w:val="center"/>
            <w:hideMark/>
          </w:tcPr>
          <w:p w14:paraId="0D96EE6D"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0.4016</w:t>
            </w:r>
          </w:p>
        </w:tc>
        <w:tc>
          <w:tcPr>
            <w:tcW w:w="900" w:type="dxa"/>
            <w:tcBorders>
              <w:top w:val="nil"/>
              <w:left w:val="nil"/>
              <w:bottom w:val="single" w:sz="4" w:space="0" w:color="auto"/>
              <w:right w:val="single" w:sz="4" w:space="0" w:color="auto"/>
            </w:tcBorders>
            <w:shd w:val="clear" w:color="auto" w:fill="auto"/>
            <w:vAlign w:val="center"/>
            <w:hideMark/>
          </w:tcPr>
          <w:p w14:paraId="7245825E"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0.0800</w:t>
            </w:r>
          </w:p>
        </w:tc>
      </w:tr>
      <w:tr w:rsidR="00B31152" w:rsidRPr="00B31152" w14:paraId="62728FBA" w14:textId="77777777" w:rsidTr="00B31152">
        <w:trPr>
          <w:trHeight w:val="420"/>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7F7D8D21" w14:textId="77777777" w:rsidR="00B31152" w:rsidRPr="00B31152" w:rsidRDefault="00B31152" w:rsidP="00B31152">
            <w:pPr>
              <w:spacing w:line="240" w:lineRule="auto"/>
              <w:ind w:firstLine="0"/>
              <w:jc w:val="center"/>
              <w:rPr>
                <w:rFonts w:ascii="Segoe UI" w:eastAsia="Times New Roman" w:hAnsi="Segoe UI" w:cs="Segoe UI"/>
                <w:sz w:val="16"/>
                <w:szCs w:val="16"/>
              </w:rPr>
            </w:pPr>
            <w:proofErr w:type="spellStart"/>
            <w:r w:rsidRPr="00B31152">
              <w:rPr>
                <w:rFonts w:ascii="Segoe UI" w:eastAsia="Times New Roman" w:hAnsi="Segoe UI" w:cs="Segoe UI"/>
                <w:sz w:val="16"/>
                <w:szCs w:val="16"/>
              </w:rPr>
              <w:t>ridge</w:t>
            </w:r>
            <w:proofErr w:type="spellEnd"/>
          </w:p>
        </w:tc>
        <w:tc>
          <w:tcPr>
            <w:tcW w:w="1200" w:type="dxa"/>
            <w:tcBorders>
              <w:top w:val="nil"/>
              <w:left w:val="nil"/>
              <w:bottom w:val="single" w:sz="4" w:space="0" w:color="auto"/>
              <w:right w:val="single" w:sz="4" w:space="0" w:color="auto"/>
            </w:tcBorders>
            <w:shd w:val="clear" w:color="auto" w:fill="auto"/>
            <w:vAlign w:val="center"/>
            <w:hideMark/>
          </w:tcPr>
          <w:p w14:paraId="0E9C17B6"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 xml:space="preserve">Ridge </w:t>
            </w:r>
            <w:proofErr w:type="spellStart"/>
            <w:r w:rsidRPr="00B31152">
              <w:rPr>
                <w:rFonts w:ascii="Segoe UI" w:eastAsia="Times New Roman" w:hAnsi="Segoe UI" w:cs="Segoe UI"/>
                <w:sz w:val="16"/>
                <w:szCs w:val="16"/>
              </w:rPr>
              <w:t>Regression</w:t>
            </w:r>
            <w:proofErr w:type="spellEnd"/>
          </w:p>
        </w:tc>
        <w:tc>
          <w:tcPr>
            <w:tcW w:w="880" w:type="dxa"/>
            <w:tcBorders>
              <w:top w:val="nil"/>
              <w:left w:val="nil"/>
              <w:bottom w:val="single" w:sz="4" w:space="0" w:color="auto"/>
              <w:right w:val="single" w:sz="4" w:space="0" w:color="auto"/>
            </w:tcBorders>
            <w:shd w:val="clear" w:color="auto" w:fill="auto"/>
            <w:vAlign w:val="center"/>
            <w:hideMark/>
          </w:tcPr>
          <w:p w14:paraId="15466A2D"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0.1015</w:t>
            </w:r>
          </w:p>
        </w:tc>
        <w:tc>
          <w:tcPr>
            <w:tcW w:w="900" w:type="dxa"/>
            <w:tcBorders>
              <w:top w:val="nil"/>
              <w:left w:val="nil"/>
              <w:bottom w:val="single" w:sz="4" w:space="0" w:color="auto"/>
              <w:right w:val="single" w:sz="4" w:space="0" w:color="auto"/>
            </w:tcBorders>
            <w:shd w:val="clear" w:color="auto" w:fill="auto"/>
            <w:vAlign w:val="center"/>
            <w:hideMark/>
          </w:tcPr>
          <w:p w14:paraId="4963F7A5"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0.0187</w:t>
            </w:r>
          </w:p>
        </w:tc>
        <w:tc>
          <w:tcPr>
            <w:tcW w:w="800" w:type="dxa"/>
            <w:tcBorders>
              <w:top w:val="nil"/>
              <w:left w:val="nil"/>
              <w:bottom w:val="single" w:sz="4" w:space="0" w:color="auto"/>
              <w:right w:val="single" w:sz="4" w:space="0" w:color="auto"/>
            </w:tcBorders>
            <w:shd w:val="clear" w:color="auto" w:fill="auto"/>
            <w:vAlign w:val="center"/>
            <w:hideMark/>
          </w:tcPr>
          <w:p w14:paraId="1B2050BB"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0.1367</w:t>
            </w:r>
          </w:p>
        </w:tc>
        <w:tc>
          <w:tcPr>
            <w:tcW w:w="820" w:type="dxa"/>
            <w:tcBorders>
              <w:top w:val="nil"/>
              <w:left w:val="nil"/>
              <w:bottom w:val="single" w:sz="4" w:space="0" w:color="auto"/>
              <w:right w:val="single" w:sz="4" w:space="0" w:color="auto"/>
            </w:tcBorders>
            <w:shd w:val="clear" w:color="auto" w:fill="auto"/>
            <w:vAlign w:val="center"/>
            <w:hideMark/>
          </w:tcPr>
          <w:p w14:paraId="41C5DCF7"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0.2362</w:t>
            </w:r>
          </w:p>
        </w:tc>
        <w:tc>
          <w:tcPr>
            <w:tcW w:w="860" w:type="dxa"/>
            <w:tcBorders>
              <w:top w:val="nil"/>
              <w:left w:val="nil"/>
              <w:bottom w:val="single" w:sz="4" w:space="0" w:color="auto"/>
              <w:right w:val="single" w:sz="4" w:space="0" w:color="auto"/>
            </w:tcBorders>
            <w:shd w:val="clear" w:color="auto" w:fill="auto"/>
            <w:vAlign w:val="center"/>
            <w:hideMark/>
          </w:tcPr>
          <w:p w14:paraId="5EBAD110"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0.0937</w:t>
            </w:r>
          </w:p>
        </w:tc>
        <w:tc>
          <w:tcPr>
            <w:tcW w:w="800" w:type="dxa"/>
            <w:tcBorders>
              <w:top w:val="nil"/>
              <w:left w:val="nil"/>
              <w:bottom w:val="single" w:sz="4" w:space="0" w:color="auto"/>
              <w:right w:val="single" w:sz="4" w:space="0" w:color="auto"/>
            </w:tcBorders>
            <w:shd w:val="clear" w:color="auto" w:fill="auto"/>
            <w:vAlign w:val="center"/>
            <w:hideMark/>
          </w:tcPr>
          <w:p w14:paraId="3FF32AC7"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0.4018</w:t>
            </w:r>
          </w:p>
        </w:tc>
        <w:tc>
          <w:tcPr>
            <w:tcW w:w="900" w:type="dxa"/>
            <w:tcBorders>
              <w:top w:val="nil"/>
              <w:left w:val="nil"/>
              <w:bottom w:val="single" w:sz="4" w:space="0" w:color="auto"/>
              <w:right w:val="single" w:sz="4" w:space="0" w:color="auto"/>
            </w:tcBorders>
            <w:shd w:val="clear" w:color="auto" w:fill="auto"/>
            <w:vAlign w:val="center"/>
            <w:hideMark/>
          </w:tcPr>
          <w:p w14:paraId="6EBCF792"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0.1000</w:t>
            </w:r>
          </w:p>
        </w:tc>
      </w:tr>
      <w:tr w:rsidR="00B31152" w:rsidRPr="00B31152" w14:paraId="0C452A52" w14:textId="77777777" w:rsidTr="00B31152">
        <w:trPr>
          <w:trHeight w:val="420"/>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6000BDCB" w14:textId="77777777" w:rsidR="00B31152" w:rsidRPr="00B31152" w:rsidRDefault="00B31152" w:rsidP="00B31152">
            <w:pPr>
              <w:spacing w:line="240" w:lineRule="auto"/>
              <w:ind w:firstLine="0"/>
              <w:jc w:val="center"/>
              <w:rPr>
                <w:rFonts w:ascii="Segoe UI" w:eastAsia="Times New Roman" w:hAnsi="Segoe UI" w:cs="Segoe UI"/>
                <w:sz w:val="16"/>
                <w:szCs w:val="16"/>
              </w:rPr>
            </w:pPr>
            <w:proofErr w:type="spellStart"/>
            <w:r w:rsidRPr="00B31152">
              <w:rPr>
                <w:rFonts w:ascii="Segoe UI" w:eastAsia="Times New Roman" w:hAnsi="Segoe UI" w:cs="Segoe UI"/>
                <w:sz w:val="16"/>
                <w:szCs w:val="16"/>
              </w:rPr>
              <w:t>br</w:t>
            </w:r>
            <w:proofErr w:type="spellEnd"/>
          </w:p>
        </w:tc>
        <w:tc>
          <w:tcPr>
            <w:tcW w:w="1200" w:type="dxa"/>
            <w:tcBorders>
              <w:top w:val="nil"/>
              <w:left w:val="nil"/>
              <w:bottom w:val="single" w:sz="4" w:space="0" w:color="auto"/>
              <w:right w:val="single" w:sz="4" w:space="0" w:color="auto"/>
            </w:tcBorders>
            <w:shd w:val="clear" w:color="auto" w:fill="auto"/>
            <w:vAlign w:val="center"/>
            <w:hideMark/>
          </w:tcPr>
          <w:p w14:paraId="177DEBD1" w14:textId="77777777" w:rsidR="00B31152" w:rsidRPr="00B31152" w:rsidRDefault="00B31152" w:rsidP="00B31152">
            <w:pPr>
              <w:spacing w:line="240" w:lineRule="auto"/>
              <w:ind w:firstLine="0"/>
              <w:jc w:val="center"/>
              <w:rPr>
                <w:rFonts w:ascii="Segoe UI" w:eastAsia="Times New Roman" w:hAnsi="Segoe UI" w:cs="Segoe UI"/>
                <w:sz w:val="16"/>
                <w:szCs w:val="16"/>
              </w:rPr>
            </w:pPr>
            <w:proofErr w:type="spellStart"/>
            <w:r w:rsidRPr="00B31152">
              <w:rPr>
                <w:rFonts w:ascii="Segoe UI" w:eastAsia="Times New Roman" w:hAnsi="Segoe UI" w:cs="Segoe UI"/>
                <w:sz w:val="16"/>
                <w:szCs w:val="16"/>
              </w:rPr>
              <w:t>Bayesian</w:t>
            </w:r>
            <w:proofErr w:type="spellEnd"/>
            <w:r w:rsidRPr="00B31152">
              <w:rPr>
                <w:rFonts w:ascii="Segoe UI" w:eastAsia="Times New Roman" w:hAnsi="Segoe UI" w:cs="Segoe UI"/>
                <w:sz w:val="16"/>
                <w:szCs w:val="16"/>
              </w:rPr>
              <w:t xml:space="preserve"> Ridge</w:t>
            </w:r>
          </w:p>
        </w:tc>
        <w:tc>
          <w:tcPr>
            <w:tcW w:w="880" w:type="dxa"/>
            <w:tcBorders>
              <w:top w:val="nil"/>
              <w:left w:val="nil"/>
              <w:bottom w:val="single" w:sz="4" w:space="0" w:color="auto"/>
              <w:right w:val="single" w:sz="4" w:space="0" w:color="auto"/>
            </w:tcBorders>
            <w:shd w:val="clear" w:color="auto" w:fill="auto"/>
            <w:vAlign w:val="center"/>
            <w:hideMark/>
          </w:tcPr>
          <w:p w14:paraId="54CC66F3"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0.1015</w:t>
            </w:r>
          </w:p>
        </w:tc>
        <w:tc>
          <w:tcPr>
            <w:tcW w:w="900" w:type="dxa"/>
            <w:tcBorders>
              <w:top w:val="nil"/>
              <w:left w:val="nil"/>
              <w:bottom w:val="single" w:sz="4" w:space="0" w:color="auto"/>
              <w:right w:val="single" w:sz="4" w:space="0" w:color="auto"/>
            </w:tcBorders>
            <w:shd w:val="clear" w:color="auto" w:fill="auto"/>
            <w:vAlign w:val="center"/>
            <w:hideMark/>
          </w:tcPr>
          <w:p w14:paraId="409650B1"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0.0187</w:t>
            </w:r>
          </w:p>
        </w:tc>
        <w:tc>
          <w:tcPr>
            <w:tcW w:w="800" w:type="dxa"/>
            <w:tcBorders>
              <w:top w:val="nil"/>
              <w:left w:val="nil"/>
              <w:bottom w:val="single" w:sz="4" w:space="0" w:color="auto"/>
              <w:right w:val="single" w:sz="4" w:space="0" w:color="auto"/>
            </w:tcBorders>
            <w:shd w:val="clear" w:color="auto" w:fill="auto"/>
            <w:vAlign w:val="center"/>
            <w:hideMark/>
          </w:tcPr>
          <w:p w14:paraId="61A27D07"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0.1367</w:t>
            </w:r>
          </w:p>
        </w:tc>
        <w:tc>
          <w:tcPr>
            <w:tcW w:w="820" w:type="dxa"/>
            <w:tcBorders>
              <w:top w:val="nil"/>
              <w:left w:val="nil"/>
              <w:bottom w:val="single" w:sz="4" w:space="0" w:color="auto"/>
              <w:right w:val="single" w:sz="4" w:space="0" w:color="auto"/>
            </w:tcBorders>
            <w:shd w:val="clear" w:color="auto" w:fill="auto"/>
            <w:vAlign w:val="center"/>
            <w:hideMark/>
          </w:tcPr>
          <w:p w14:paraId="31A35082"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0.2361</w:t>
            </w:r>
          </w:p>
        </w:tc>
        <w:tc>
          <w:tcPr>
            <w:tcW w:w="860" w:type="dxa"/>
            <w:tcBorders>
              <w:top w:val="nil"/>
              <w:left w:val="nil"/>
              <w:bottom w:val="single" w:sz="4" w:space="0" w:color="auto"/>
              <w:right w:val="single" w:sz="4" w:space="0" w:color="auto"/>
            </w:tcBorders>
            <w:shd w:val="clear" w:color="auto" w:fill="auto"/>
            <w:vAlign w:val="center"/>
            <w:hideMark/>
          </w:tcPr>
          <w:p w14:paraId="61545255"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0.0937</w:t>
            </w:r>
          </w:p>
        </w:tc>
        <w:tc>
          <w:tcPr>
            <w:tcW w:w="800" w:type="dxa"/>
            <w:tcBorders>
              <w:top w:val="nil"/>
              <w:left w:val="nil"/>
              <w:bottom w:val="single" w:sz="4" w:space="0" w:color="auto"/>
              <w:right w:val="single" w:sz="4" w:space="0" w:color="auto"/>
            </w:tcBorders>
            <w:shd w:val="clear" w:color="auto" w:fill="auto"/>
            <w:vAlign w:val="center"/>
            <w:hideMark/>
          </w:tcPr>
          <w:p w14:paraId="7AE76F2D"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0.4020</w:t>
            </w:r>
          </w:p>
        </w:tc>
        <w:tc>
          <w:tcPr>
            <w:tcW w:w="900" w:type="dxa"/>
            <w:tcBorders>
              <w:top w:val="nil"/>
              <w:left w:val="nil"/>
              <w:bottom w:val="single" w:sz="4" w:space="0" w:color="auto"/>
              <w:right w:val="single" w:sz="4" w:space="0" w:color="auto"/>
            </w:tcBorders>
            <w:shd w:val="clear" w:color="auto" w:fill="auto"/>
            <w:vAlign w:val="center"/>
            <w:hideMark/>
          </w:tcPr>
          <w:p w14:paraId="1BA10B8F"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0.1000</w:t>
            </w:r>
          </w:p>
        </w:tc>
      </w:tr>
      <w:tr w:rsidR="00B31152" w:rsidRPr="00B31152" w14:paraId="64F6F35B" w14:textId="77777777" w:rsidTr="00B31152">
        <w:trPr>
          <w:trHeight w:val="420"/>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54753633" w14:textId="77777777" w:rsidR="00B31152" w:rsidRPr="00B31152" w:rsidRDefault="00B31152" w:rsidP="00B31152">
            <w:pPr>
              <w:spacing w:line="240" w:lineRule="auto"/>
              <w:ind w:firstLine="0"/>
              <w:jc w:val="center"/>
              <w:rPr>
                <w:rFonts w:ascii="Segoe UI" w:eastAsia="Times New Roman" w:hAnsi="Segoe UI" w:cs="Segoe UI"/>
                <w:sz w:val="16"/>
                <w:szCs w:val="16"/>
              </w:rPr>
            </w:pPr>
            <w:proofErr w:type="spellStart"/>
            <w:r w:rsidRPr="00B31152">
              <w:rPr>
                <w:rFonts w:ascii="Segoe UI" w:eastAsia="Times New Roman" w:hAnsi="Segoe UI" w:cs="Segoe UI"/>
                <w:sz w:val="16"/>
                <w:szCs w:val="16"/>
              </w:rPr>
              <w:t>ada</w:t>
            </w:r>
            <w:proofErr w:type="spellEnd"/>
          </w:p>
        </w:tc>
        <w:tc>
          <w:tcPr>
            <w:tcW w:w="1200" w:type="dxa"/>
            <w:tcBorders>
              <w:top w:val="nil"/>
              <w:left w:val="nil"/>
              <w:bottom w:val="single" w:sz="4" w:space="0" w:color="auto"/>
              <w:right w:val="single" w:sz="4" w:space="0" w:color="auto"/>
            </w:tcBorders>
            <w:shd w:val="clear" w:color="auto" w:fill="auto"/>
            <w:vAlign w:val="center"/>
            <w:hideMark/>
          </w:tcPr>
          <w:p w14:paraId="2FAD1506" w14:textId="77777777" w:rsidR="00B31152" w:rsidRPr="00B31152" w:rsidRDefault="00B31152" w:rsidP="00B31152">
            <w:pPr>
              <w:spacing w:line="240" w:lineRule="auto"/>
              <w:ind w:firstLine="0"/>
              <w:jc w:val="center"/>
              <w:rPr>
                <w:rFonts w:ascii="Segoe UI" w:eastAsia="Times New Roman" w:hAnsi="Segoe UI" w:cs="Segoe UI"/>
                <w:sz w:val="16"/>
                <w:szCs w:val="16"/>
              </w:rPr>
            </w:pPr>
            <w:proofErr w:type="spellStart"/>
            <w:r w:rsidRPr="00B31152">
              <w:rPr>
                <w:rFonts w:ascii="Segoe UI" w:eastAsia="Times New Roman" w:hAnsi="Segoe UI" w:cs="Segoe UI"/>
                <w:sz w:val="16"/>
                <w:szCs w:val="16"/>
              </w:rPr>
              <w:t>AdaBoost</w:t>
            </w:r>
            <w:proofErr w:type="spellEnd"/>
            <w:r w:rsidRPr="00B31152">
              <w:rPr>
                <w:rFonts w:ascii="Segoe UI" w:eastAsia="Times New Roman" w:hAnsi="Segoe UI" w:cs="Segoe UI"/>
                <w:sz w:val="16"/>
                <w:szCs w:val="16"/>
              </w:rPr>
              <w:t xml:space="preserve"> </w:t>
            </w:r>
            <w:proofErr w:type="spellStart"/>
            <w:r w:rsidRPr="00B31152">
              <w:rPr>
                <w:rFonts w:ascii="Segoe UI" w:eastAsia="Times New Roman" w:hAnsi="Segoe UI" w:cs="Segoe UI"/>
                <w:sz w:val="16"/>
                <w:szCs w:val="16"/>
              </w:rPr>
              <w:t>Regressor</w:t>
            </w:r>
            <w:proofErr w:type="spellEnd"/>
          </w:p>
        </w:tc>
        <w:tc>
          <w:tcPr>
            <w:tcW w:w="880" w:type="dxa"/>
            <w:tcBorders>
              <w:top w:val="nil"/>
              <w:left w:val="nil"/>
              <w:bottom w:val="single" w:sz="4" w:space="0" w:color="auto"/>
              <w:right w:val="single" w:sz="4" w:space="0" w:color="auto"/>
            </w:tcBorders>
            <w:shd w:val="clear" w:color="auto" w:fill="auto"/>
            <w:vAlign w:val="center"/>
            <w:hideMark/>
          </w:tcPr>
          <w:p w14:paraId="1E0C607F"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0.0985</w:t>
            </w:r>
          </w:p>
        </w:tc>
        <w:tc>
          <w:tcPr>
            <w:tcW w:w="900" w:type="dxa"/>
            <w:tcBorders>
              <w:top w:val="nil"/>
              <w:left w:val="nil"/>
              <w:bottom w:val="single" w:sz="4" w:space="0" w:color="auto"/>
              <w:right w:val="single" w:sz="4" w:space="0" w:color="auto"/>
            </w:tcBorders>
            <w:shd w:val="clear" w:color="auto" w:fill="auto"/>
            <w:vAlign w:val="center"/>
            <w:hideMark/>
          </w:tcPr>
          <w:p w14:paraId="5BDEAF64"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0.0175</w:t>
            </w:r>
          </w:p>
        </w:tc>
        <w:tc>
          <w:tcPr>
            <w:tcW w:w="800" w:type="dxa"/>
            <w:tcBorders>
              <w:top w:val="nil"/>
              <w:left w:val="nil"/>
              <w:bottom w:val="single" w:sz="4" w:space="0" w:color="auto"/>
              <w:right w:val="single" w:sz="4" w:space="0" w:color="auto"/>
            </w:tcBorders>
            <w:shd w:val="clear" w:color="auto" w:fill="auto"/>
            <w:vAlign w:val="center"/>
            <w:hideMark/>
          </w:tcPr>
          <w:p w14:paraId="08FB8592"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0.1325</w:t>
            </w:r>
          </w:p>
        </w:tc>
        <w:tc>
          <w:tcPr>
            <w:tcW w:w="820" w:type="dxa"/>
            <w:tcBorders>
              <w:top w:val="nil"/>
              <w:left w:val="nil"/>
              <w:bottom w:val="single" w:sz="4" w:space="0" w:color="auto"/>
              <w:right w:val="single" w:sz="4" w:space="0" w:color="auto"/>
            </w:tcBorders>
            <w:shd w:val="clear" w:color="auto" w:fill="auto"/>
            <w:vAlign w:val="center"/>
            <w:hideMark/>
          </w:tcPr>
          <w:p w14:paraId="343FD748"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0.2831</w:t>
            </w:r>
          </w:p>
        </w:tc>
        <w:tc>
          <w:tcPr>
            <w:tcW w:w="860" w:type="dxa"/>
            <w:tcBorders>
              <w:top w:val="nil"/>
              <w:left w:val="nil"/>
              <w:bottom w:val="single" w:sz="4" w:space="0" w:color="auto"/>
              <w:right w:val="single" w:sz="4" w:space="0" w:color="auto"/>
            </w:tcBorders>
            <w:shd w:val="clear" w:color="auto" w:fill="auto"/>
            <w:vAlign w:val="center"/>
            <w:hideMark/>
          </w:tcPr>
          <w:p w14:paraId="1032A333"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0.0914</w:t>
            </w:r>
          </w:p>
        </w:tc>
        <w:tc>
          <w:tcPr>
            <w:tcW w:w="800" w:type="dxa"/>
            <w:tcBorders>
              <w:top w:val="nil"/>
              <w:left w:val="nil"/>
              <w:bottom w:val="single" w:sz="4" w:space="0" w:color="auto"/>
              <w:right w:val="single" w:sz="4" w:space="0" w:color="auto"/>
            </w:tcBorders>
            <w:shd w:val="clear" w:color="auto" w:fill="auto"/>
            <w:vAlign w:val="center"/>
            <w:hideMark/>
          </w:tcPr>
          <w:p w14:paraId="01AB9E4B"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0.4026</w:t>
            </w:r>
          </w:p>
        </w:tc>
        <w:tc>
          <w:tcPr>
            <w:tcW w:w="900" w:type="dxa"/>
            <w:tcBorders>
              <w:top w:val="nil"/>
              <w:left w:val="nil"/>
              <w:bottom w:val="single" w:sz="4" w:space="0" w:color="auto"/>
              <w:right w:val="single" w:sz="4" w:space="0" w:color="auto"/>
            </w:tcBorders>
            <w:shd w:val="clear" w:color="auto" w:fill="auto"/>
            <w:vAlign w:val="center"/>
            <w:hideMark/>
          </w:tcPr>
          <w:p w14:paraId="2FE450A7"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0.4300</w:t>
            </w:r>
          </w:p>
        </w:tc>
      </w:tr>
      <w:tr w:rsidR="00B31152" w:rsidRPr="00B31152" w14:paraId="4FBC1C30" w14:textId="77777777" w:rsidTr="00B31152">
        <w:trPr>
          <w:trHeight w:val="630"/>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70E2CEFC"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llar</w:t>
            </w:r>
          </w:p>
        </w:tc>
        <w:tc>
          <w:tcPr>
            <w:tcW w:w="1200" w:type="dxa"/>
            <w:tcBorders>
              <w:top w:val="nil"/>
              <w:left w:val="nil"/>
              <w:bottom w:val="single" w:sz="4" w:space="0" w:color="auto"/>
              <w:right w:val="single" w:sz="4" w:space="0" w:color="auto"/>
            </w:tcBorders>
            <w:shd w:val="clear" w:color="auto" w:fill="auto"/>
            <w:vAlign w:val="center"/>
            <w:hideMark/>
          </w:tcPr>
          <w:p w14:paraId="482B8D16"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 xml:space="preserve">Lasso </w:t>
            </w:r>
            <w:proofErr w:type="spellStart"/>
            <w:r w:rsidRPr="00B31152">
              <w:rPr>
                <w:rFonts w:ascii="Segoe UI" w:eastAsia="Times New Roman" w:hAnsi="Segoe UI" w:cs="Segoe UI"/>
                <w:sz w:val="16"/>
                <w:szCs w:val="16"/>
              </w:rPr>
              <w:t>Least</w:t>
            </w:r>
            <w:proofErr w:type="spellEnd"/>
            <w:r w:rsidRPr="00B31152">
              <w:rPr>
                <w:rFonts w:ascii="Segoe UI" w:eastAsia="Times New Roman" w:hAnsi="Segoe UI" w:cs="Segoe UI"/>
                <w:sz w:val="16"/>
                <w:szCs w:val="16"/>
              </w:rPr>
              <w:t xml:space="preserve"> Angle </w:t>
            </w:r>
            <w:proofErr w:type="spellStart"/>
            <w:r w:rsidRPr="00B31152">
              <w:rPr>
                <w:rFonts w:ascii="Segoe UI" w:eastAsia="Times New Roman" w:hAnsi="Segoe UI" w:cs="Segoe UI"/>
                <w:sz w:val="16"/>
                <w:szCs w:val="16"/>
              </w:rPr>
              <w:t>Regression</w:t>
            </w:r>
            <w:proofErr w:type="spellEnd"/>
          </w:p>
        </w:tc>
        <w:tc>
          <w:tcPr>
            <w:tcW w:w="880" w:type="dxa"/>
            <w:tcBorders>
              <w:top w:val="nil"/>
              <w:left w:val="nil"/>
              <w:bottom w:val="single" w:sz="4" w:space="0" w:color="auto"/>
              <w:right w:val="single" w:sz="4" w:space="0" w:color="auto"/>
            </w:tcBorders>
            <w:shd w:val="clear" w:color="auto" w:fill="auto"/>
            <w:vAlign w:val="center"/>
            <w:hideMark/>
          </w:tcPr>
          <w:p w14:paraId="49D0626D"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0.1176</w:t>
            </w:r>
          </w:p>
        </w:tc>
        <w:tc>
          <w:tcPr>
            <w:tcW w:w="900" w:type="dxa"/>
            <w:tcBorders>
              <w:top w:val="nil"/>
              <w:left w:val="nil"/>
              <w:bottom w:val="single" w:sz="4" w:space="0" w:color="auto"/>
              <w:right w:val="single" w:sz="4" w:space="0" w:color="auto"/>
            </w:tcBorders>
            <w:shd w:val="clear" w:color="auto" w:fill="auto"/>
            <w:vAlign w:val="center"/>
            <w:hideMark/>
          </w:tcPr>
          <w:p w14:paraId="5A5CDCD8"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0.0245</w:t>
            </w:r>
          </w:p>
        </w:tc>
        <w:tc>
          <w:tcPr>
            <w:tcW w:w="800" w:type="dxa"/>
            <w:tcBorders>
              <w:top w:val="nil"/>
              <w:left w:val="nil"/>
              <w:bottom w:val="single" w:sz="4" w:space="0" w:color="auto"/>
              <w:right w:val="single" w:sz="4" w:space="0" w:color="auto"/>
            </w:tcBorders>
            <w:shd w:val="clear" w:color="auto" w:fill="auto"/>
            <w:vAlign w:val="center"/>
            <w:hideMark/>
          </w:tcPr>
          <w:p w14:paraId="37911DDD"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0.1565</w:t>
            </w:r>
          </w:p>
        </w:tc>
        <w:tc>
          <w:tcPr>
            <w:tcW w:w="820" w:type="dxa"/>
            <w:tcBorders>
              <w:top w:val="nil"/>
              <w:left w:val="nil"/>
              <w:bottom w:val="single" w:sz="4" w:space="0" w:color="auto"/>
              <w:right w:val="single" w:sz="4" w:space="0" w:color="auto"/>
            </w:tcBorders>
            <w:shd w:val="clear" w:color="auto" w:fill="auto"/>
            <w:vAlign w:val="center"/>
            <w:hideMark/>
          </w:tcPr>
          <w:p w14:paraId="5533877E"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-0.0001</w:t>
            </w:r>
          </w:p>
        </w:tc>
        <w:tc>
          <w:tcPr>
            <w:tcW w:w="860" w:type="dxa"/>
            <w:tcBorders>
              <w:top w:val="nil"/>
              <w:left w:val="nil"/>
              <w:bottom w:val="single" w:sz="4" w:space="0" w:color="auto"/>
              <w:right w:val="single" w:sz="4" w:space="0" w:color="auto"/>
            </w:tcBorders>
            <w:shd w:val="clear" w:color="auto" w:fill="auto"/>
            <w:vAlign w:val="center"/>
            <w:hideMark/>
          </w:tcPr>
          <w:p w14:paraId="34E1CF4E"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0.1070</w:t>
            </w:r>
          </w:p>
        </w:tc>
        <w:tc>
          <w:tcPr>
            <w:tcW w:w="800" w:type="dxa"/>
            <w:tcBorders>
              <w:top w:val="nil"/>
              <w:left w:val="nil"/>
              <w:bottom w:val="single" w:sz="4" w:space="0" w:color="auto"/>
              <w:right w:val="single" w:sz="4" w:space="0" w:color="auto"/>
            </w:tcBorders>
            <w:shd w:val="clear" w:color="auto" w:fill="auto"/>
            <w:vAlign w:val="center"/>
            <w:hideMark/>
          </w:tcPr>
          <w:p w14:paraId="55DAB7B4"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0.4733</w:t>
            </w:r>
          </w:p>
        </w:tc>
        <w:tc>
          <w:tcPr>
            <w:tcW w:w="900" w:type="dxa"/>
            <w:tcBorders>
              <w:top w:val="nil"/>
              <w:left w:val="nil"/>
              <w:bottom w:val="single" w:sz="4" w:space="0" w:color="auto"/>
              <w:right w:val="single" w:sz="4" w:space="0" w:color="auto"/>
            </w:tcBorders>
            <w:shd w:val="clear" w:color="auto" w:fill="auto"/>
            <w:vAlign w:val="center"/>
            <w:hideMark/>
          </w:tcPr>
          <w:p w14:paraId="42C66276"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0.0700</w:t>
            </w:r>
          </w:p>
        </w:tc>
      </w:tr>
      <w:tr w:rsidR="00B31152" w:rsidRPr="00B31152" w14:paraId="67E37062" w14:textId="77777777" w:rsidTr="00B31152">
        <w:trPr>
          <w:trHeight w:val="420"/>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7E9236AC" w14:textId="77777777" w:rsidR="00B31152" w:rsidRPr="00B31152" w:rsidRDefault="00B31152" w:rsidP="00B31152">
            <w:pPr>
              <w:spacing w:line="240" w:lineRule="auto"/>
              <w:ind w:firstLine="0"/>
              <w:jc w:val="center"/>
              <w:rPr>
                <w:rFonts w:ascii="Segoe UI" w:eastAsia="Times New Roman" w:hAnsi="Segoe UI" w:cs="Segoe UI"/>
                <w:sz w:val="16"/>
                <w:szCs w:val="16"/>
              </w:rPr>
            </w:pPr>
            <w:proofErr w:type="spellStart"/>
            <w:r w:rsidRPr="00B31152">
              <w:rPr>
                <w:rFonts w:ascii="Segoe UI" w:eastAsia="Times New Roman" w:hAnsi="Segoe UI" w:cs="Segoe UI"/>
                <w:sz w:val="16"/>
                <w:szCs w:val="16"/>
              </w:rPr>
              <w:t>lasso</w:t>
            </w:r>
            <w:proofErr w:type="spellEnd"/>
          </w:p>
        </w:tc>
        <w:tc>
          <w:tcPr>
            <w:tcW w:w="1200" w:type="dxa"/>
            <w:tcBorders>
              <w:top w:val="nil"/>
              <w:left w:val="nil"/>
              <w:bottom w:val="single" w:sz="4" w:space="0" w:color="auto"/>
              <w:right w:val="single" w:sz="4" w:space="0" w:color="auto"/>
            </w:tcBorders>
            <w:shd w:val="clear" w:color="auto" w:fill="auto"/>
            <w:vAlign w:val="center"/>
            <w:hideMark/>
          </w:tcPr>
          <w:p w14:paraId="4A487180"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 xml:space="preserve">Lasso </w:t>
            </w:r>
            <w:proofErr w:type="spellStart"/>
            <w:r w:rsidRPr="00B31152">
              <w:rPr>
                <w:rFonts w:ascii="Segoe UI" w:eastAsia="Times New Roman" w:hAnsi="Segoe UI" w:cs="Segoe UI"/>
                <w:sz w:val="16"/>
                <w:szCs w:val="16"/>
              </w:rPr>
              <w:t>Regression</w:t>
            </w:r>
            <w:proofErr w:type="spellEnd"/>
          </w:p>
        </w:tc>
        <w:tc>
          <w:tcPr>
            <w:tcW w:w="880" w:type="dxa"/>
            <w:tcBorders>
              <w:top w:val="nil"/>
              <w:left w:val="nil"/>
              <w:bottom w:val="single" w:sz="4" w:space="0" w:color="auto"/>
              <w:right w:val="single" w:sz="4" w:space="0" w:color="auto"/>
            </w:tcBorders>
            <w:shd w:val="clear" w:color="auto" w:fill="auto"/>
            <w:vAlign w:val="center"/>
            <w:hideMark/>
          </w:tcPr>
          <w:p w14:paraId="58370FA5"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0.1176</w:t>
            </w:r>
          </w:p>
        </w:tc>
        <w:tc>
          <w:tcPr>
            <w:tcW w:w="900" w:type="dxa"/>
            <w:tcBorders>
              <w:top w:val="nil"/>
              <w:left w:val="nil"/>
              <w:bottom w:val="single" w:sz="4" w:space="0" w:color="auto"/>
              <w:right w:val="single" w:sz="4" w:space="0" w:color="auto"/>
            </w:tcBorders>
            <w:shd w:val="clear" w:color="auto" w:fill="auto"/>
            <w:vAlign w:val="center"/>
            <w:hideMark/>
          </w:tcPr>
          <w:p w14:paraId="5360061B"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0.0245</w:t>
            </w:r>
          </w:p>
        </w:tc>
        <w:tc>
          <w:tcPr>
            <w:tcW w:w="800" w:type="dxa"/>
            <w:tcBorders>
              <w:top w:val="nil"/>
              <w:left w:val="nil"/>
              <w:bottom w:val="single" w:sz="4" w:space="0" w:color="auto"/>
              <w:right w:val="single" w:sz="4" w:space="0" w:color="auto"/>
            </w:tcBorders>
            <w:shd w:val="clear" w:color="auto" w:fill="auto"/>
            <w:vAlign w:val="center"/>
            <w:hideMark/>
          </w:tcPr>
          <w:p w14:paraId="25D7197E"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0.1565</w:t>
            </w:r>
          </w:p>
        </w:tc>
        <w:tc>
          <w:tcPr>
            <w:tcW w:w="820" w:type="dxa"/>
            <w:tcBorders>
              <w:top w:val="nil"/>
              <w:left w:val="nil"/>
              <w:bottom w:val="single" w:sz="4" w:space="0" w:color="auto"/>
              <w:right w:val="single" w:sz="4" w:space="0" w:color="auto"/>
            </w:tcBorders>
            <w:shd w:val="clear" w:color="auto" w:fill="auto"/>
            <w:vAlign w:val="center"/>
            <w:hideMark/>
          </w:tcPr>
          <w:p w14:paraId="47F9CEE4"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-0.0001</w:t>
            </w:r>
          </w:p>
        </w:tc>
        <w:tc>
          <w:tcPr>
            <w:tcW w:w="860" w:type="dxa"/>
            <w:tcBorders>
              <w:top w:val="nil"/>
              <w:left w:val="nil"/>
              <w:bottom w:val="single" w:sz="4" w:space="0" w:color="auto"/>
              <w:right w:val="single" w:sz="4" w:space="0" w:color="auto"/>
            </w:tcBorders>
            <w:shd w:val="clear" w:color="auto" w:fill="auto"/>
            <w:vAlign w:val="center"/>
            <w:hideMark/>
          </w:tcPr>
          <w:p w14:paraId="5582CBAE"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0.1070</w:t>
            </w:r>
          </w:p>
        </w:tc>
        <w:tc>
          <w:tcPr>
            <w:tcW w:w="800" w:type="dxa"/>
            <w:tcBorders>
              <w:top w:val="nil"/>
              <w:left w:val="nil"/>
              <w:bottom w:val="single" w:sz="4" w:space="0" w:color="auto"/>
              <w:right w:val="single" w:sz="4" w:space="0" w:color="auto"/>
            </w:tcBorders>
            <w:shd w:val="clear" w:color="auto" w:fill="auto"/>
            <w:vAlign w:val="center"/>
            <w:hideMark/>
          </w:tcPr>
          <w:p w14:paraId="15CCBDA9"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0.4733</w:t>
            </w:r>
          </w:p>
        </w:tc>
        <w:tc>
          <w:tcPr>
            <w:tcW w:w="900" w:type="dxa"/>
            <w:tcBorders>
              <w:top w:val="nil"/>
              <w:left w:val="nil"/>
              <w:bottom w:val="single" w:sz="4" w:space="0" w:color="auto"/>
              <w:right w:val="single" w:sz="4" w:space="0" w:color="auto"/>
            </w:tcBorders>
            <w:shd w:val="clear" w:color="auto" w:fill="auto"/>
            <w:vAlign w:val="center"/>
            <w:hideMark/>
          </w:tcPr>
          <w:p w14:paraId="6A94C200" w14:textId="77777777" w:rsidR="00B31152" w:rsidRPr="00B31152" w:rsidRDefault="00B31152" w:rsidP="00B31152">
            <w:pPr>
              <w:spacing w:line="240" w:lineRule="auto"/>
              <w:ind w:firstLine="0"/>
              <w:jc w:val="center"/>
              <w:rPr>
                <w:rFonts w:ascii="Segoe UI" w:eastAsia="Times New Roman" w:hAnsi="Segoe UI" w:cs="Segoe UI"/>
                <w:sz w:val="16"/>
                <w:szCs w:val="16"/>
              </w:rPr>
            </w:pPr>
            <w:r w:rsidRPr="00B31152">
              <w:rPr>
                <w:rFonts w:ascii="Segoe UI" w:eastAsia="Times New Roman" w:hAnsi="Segoe UI" w:cs="Segoe UI"/>
                <w:sz w:val="16"/>
                <w:szCs w:val="16"/>
              </w:rPr>
              <w:t>0.0900</w:t>
            </w:r>
          </w:p>
        </w:tc>
      </w:tr>
    </w:tbl>
    <w:p w14:paraId="3BC78167" w14:textId="45F04454" w:rsidR="00B15E1D" w:rsidRPr="00E42A54" w:rsidRDefault="00CC233B" w:rsidP="00E42A54">
      <w:r>
        <w:fldChar w:fldCharType="end"/>
      </w:r>
    </w:p>
    <w:p w14:paraId="41D438DF" w14:textId="50028EAA" w:rsidR="00062892" w:rsidRDefault="00062892" w:rsidP="00062892">
      <w:pPr>
        <w:ind w:firstLine="0"/>
      </w:pPr>
    </w:p>
    <w:p w14:paraId="4BE8D30F" w14:textId="1E44C1B1" w:rsidR="003F128E" w:rsidRDefault="003F128E" w:rsidP="004B2B39"/>
    <w:p w14:paraId="1A167A57" w14:textId="77777777" w:rsidR="0063087F" w:rsidRPr="0063087F" w:rsidRDefault="0063087F" w:rsidP="000E7B4B">
      <w:pPr>
        <w:pStyle w:val="Figura"/>
        <w:ind w:left="1004" w:firstLine="0"/>
        <w:jc w:val="both"/>
      </w:pPr>
    </w:p>
    <w:p w14:paraId="19B1E0D8" w14:textId="77777777" w:rsidR="000E7B4B" w:rsidRDefault="000E7B4B" w:rsidP="000E7B4B">
      <w:pPr>
        <w:pStyle w:val="Figura"/>
        <w:ind w:left="1004" w:firstLine="0"/>
        <w:jc w:val="both"/>
      </w:pPr>
    </w:p>
    <w:p w14:paraId="4E9A0EFC" w14:textId="77777777" w:rsidR="000E7B4B" w:rsidRDefault="000E7B4B" w:rsidP="000E7B4B">
      <w:pPr>
        <w:pStyle w:val="Figura"/>
        <w:ind w:left="1004" w:firstLine="0"/>
        <w:jc w:val="both"/>
      </w:pPr>
    </w:p>
    <w:p w14:paraId="65D2863B" w14:textId="77777777" w:rsidR="000E7B4B" w:rsidRDefault="000E7B4B" w:rsidP="000E7B4B">
      <w:pPr>
        <w:pStyle w:val="Figura"/>
        <w:ind w:left="1004" w:firstLine="0"/>
        <w:jc w:val="both"/>
      </w:pPr>
    </w:p>
    <w:p w14:paraId="1F35BD46" w14:textId="77777777" w:rsidR="00451A86" w:rsidRDefault="00451A86" w:rsidP="00451A86">
      <w:pPr>
        <w:pStyle w:val="Figura"/>
        <w:ind w:left="1004" w:firstLine="0"/>
        <w:jc w:val="both"/>
      </w:pPr>
    </w:p>
    <w:p w14:paraId="18A97A97" w14:textId="77777777" w:rsidR="00451A86" w:rsidRDefault="00451A86" w:rsidP="00451A86">
      <w:pPr>
        <w:pStyle w:val="Figura"/>
        <w:ind w:left="644" w:firstLine="0"/>
      </w:pPr>
    </w:p>
    <w:p w14:paraId="3675E8F8" w14:textId="77777777" w:rsidR="00451A86" w:rsidRDefault="00451A86" w:rsidP="00451A86">
      <w:pPr>
        <w:pStyle w:val="Figura"/>
        <w:ind w:left="1004" w:firstLine="0"/>
        <w:jc w:val="both"/>
      </w:pPr>
    </w:p>
    <w:p w14:paraId="4BA3CFCB" w14:textId="77777777" w:rsidR="00451A86" w:rsidRDefault="00451A86" w:rsidP="00451A86">
      <w:pPr>
        <w:pStyle w:val="Figura"/>
        <w:ind w:left="1004" w:firstLine="0"/>
        <w:jc w:val="both"/>
      </w:pPr>
    </w:p>
    <w:p w14:paraId="2D1946AE" w14:textId="77777777" w:rsidR="00451A86" w:rsidRDefault="00451A86" w:rsidP="00451A86">
      <w:pPr>
        <w:pStyle w:val="Figura"/>
        <w:ind w:left="1004" w:firstLine="0"/>
        <w:jc w:val="both"/>
      </w:pPr>
    </w:p>
    <w:p w14:paraId="3CA08F49" w14:textId="62EEDAC7" w:rsidR="0018437D" w:rsidRDefault="0018437D" w:rsidP="0018437D">
      <w:pPr>
        <w:pStyle w:val="Ttulo3"/>
      </w:pPr>
      <w:r>
        <w:t>Entrenamiento de un modelo KNN</w:t>
      </w:r>
      <w:r w:rsidR="00505989">
        <w:t xml:space="preserve">, tomando la hora como variable </w:t>
      </w:r>
      <w:proofErr w:type="spellStart"/>
      <w:r w:rsidR="00505989">
        <w:t>categória</w:t>
      </w:r>
      <w:proofErr w:type="spellEnd"/>
      <w:r>
        <w:t xml:space="preserve"> </w:t>
      </w:r>
    </w:p>
    <w:p w14:paraId="4688CD9E" w14:textId="7A4177DF" w:rsidR="00B314A4" w:rsidRDefault="00451A86" w:rsidP="004B2B39">
      <w:r>
        <w:t>De acuerdo a l</w:t>
      </w:r>
      <w:r w:rsidR="007036B5">
        <w:t xml:space="preserve">os temas vistos en clase, </w:t>
      </w:r>
      <w:r w:rsidR="00D23EDC">
        <w:t>se decide evaluar solamente los modelos KNN y Regresión Lineal</w:t>
      </w:r>
      <w:r w:rsidR="00663CF6">
        <w:t>;</w:t>
      </w:r>
      <w:r w:rsidR="002B72DC">
        <w:t xml:space="preserve"> </w:t>
      </w:r>
      <w:r w:rsidR="00646048">
        <w:t>así, en la</w:t>
      </w:r>
      <w:r>
        <w:t xml:space="preserve"> </w:t>
      </w:r>
      <w:r w:rsidR="00B5799E">
        <w:t xml:space="preserve">tabla anterior con los datos de entrenamiento se notó que </w:t>
      </w:r>
      <w:r w:rsidR="00646048">
        <w:t xml:space="preserve">en principio el KNN presenta un mejor resultado </w:t>
      </w:r>
      <w:r w:rsidR="00C84931">
        <w:t>tanto en la métrica de R2</w:t>
      </w:r>
      <w:r w:rsidR="007B2651">
        <w:t xml:space="preserve">, relacionada al porcentaje de varianza </w:t>
      </w:r>
      <w:r w:rsidR="00BA3EC7">
        <w:t>de</w:t>
      </w:r>
      <w:r w:rsidR="007B2651">
        <w:t xml:space="preserve"> la variable </w:t>
      </w:r>
      <w:r w:rsidR="00BA3EC7">
        <w:t xml:space="preserve">respuesta explicado por el </w:t>
      </w:r>
      <w:proofErr w:type="gramStart"/>
      <w:r w:rsidR="00BA3EC7">
        <w:t xml:space="preserve">modelo, </w:t>
      </w:r>
      <w:r w:rsidR="00C84931">
        <w:t xml:space="preserve"> como</w:t>
      </w:r>
      <w:proofErr w:type="gramEnd"/>
      <w:r w:rsidR="00C84931">
        <w:t xml:space="preserve"> en el MAPE</w:t>
      </w:r>
      <w:r w:rsidR="00BA3EC7">
        <w:t>, relacionado al % de error en la predicción respecto al valor real de la variable respuesta.</w:t>
      </w:r>
      <w:r w:rsidR="00067D5E">
        <w:t xml:space="preserve"> </w:t>
      </w:r>
      <w:r w:rsidR="004C063C">
        <w:t xml:space="preserve">Por lo que se decide </w:t>
      </w:r>
      <w:r w:rsidR="001E34E4">
        <w:t xml:space="preserve">entrenar el modelo usando validación cruzada </w:t>
      </w:r>
      <w:r w:rsidR="00093E44">
        <w:t xml:space="preserve">y posteriormente evaluar su desempeño con los datos de </w:t>
      </w:r>
      <w:r w:rsidR="00B314A4">
        <w:t>prueba, es decir, los datos que no ha visto</w:t>
      </w:r>
      <w:r w:rsidR="00093E44">
        <w:t>.</w:t>
      </w:r>
    </w:p>
    <w:p w14:paraId="1CE09EDF" w14:textId="38F5BE0D" w:rsidR="003F128E" w:rsidRDefault="00093E44" w:rsidP="004B2B39">
      <w:r>
        <w:t xml:space="preserve"> </w:t>
      </w:r>
    </w:p>
    <w:tbl>
      <w:tblPr>
        <w:tblW w:w="0" w:type="auto"/>
        <w:jc w:val="center"/>
        <w:tblCellMar>
          <w:top w:w="15" w:type="dxa"/>
          <w:left w:w="15" w:type="dxa"/>
          <w:bottom w:w="15" w:type="dxa"/>
          <w:right w:w="15" w:type="dxa"/>
        </w:tblCellMar>
        <w:tblLook w:val="04A0" w:firstRow="1" w:lastRow="0" w:firstColumn="1" w:lastColumn="0" w:noHBand="0" w:noVBand="1"/>
      </w:tblPr>
      <w:tblGrid>
        <w:gridCol w:w="354"/>
        <w:gridCol w:w="2362"/>
        <w:gridCol w:w="852"/>
        <w:gridCol w:w="852"/>
        <w:gridCol w:w="852"/>
        <w:gridCol w:w="936"/>
        <w:gridCol w:w="915"/>
        <w:gridCol w:w="852"/>
      </w:tblGrid>
      <w:tr w:rsidR="00287C37" w:rsidRPr="00287C37" w14:paraId="41E3CEC2" w14:textId="77777777" w:rsidTr="00AC43EC">
        <w:trPr>
          <w:tblHeader/>
          <w:jc w:val="center"/>
        </w:trPr>
        <w:tc>
          <w:tcPr>
            <w:tcW w:w="0" w:type="auto"/>
            <w:tcBorders>
              <w:top w:val="nil"/>
              <w:left w:val="nil"/>
              <w:bottom w:val="nil"/>
              <w:right w:val="single" w:sz="4" w:space="0" w:color="auto"/>
            </w:tcBorders>
            <w:tcMar>
              <w:top w:w="60" w:type="dxa"/>
              <w:left w:w="120" w:type="dxa"/>
              <w:bottom w:w="60" w:type="dxa"/>
              <w:right w:w="120" w:type="dxa"/>
            </w:tcMar>
            <w:vAlign w:val="center"/>
            <w:hideMark/>
          </w:tcPr>
          <w:p w14:paraId="5A4301BD" w14:textId="77777777" w:rsidR="00287C37" w:rsidRPr="00287C37" w:rsidRDefault="00287C37" w:rsidP="00287C37">
            <w:pPr>
              <w:spacing w:line="240" w:lineRule="auto"/>
              <w:ind w:firstLine="0"/>
              <w:jc w:val="right"/>
              <w:rPr>
                <w:rFonts w:ascii="Segoe UI" w:eastAsia="Times New Roman" w:hAnsi="Segoe UI" w:cs="Segoe UI"/>
                <w:b/>
                <w:bCs/>
                <w:color w:val="CCCCCC"/>
                <w:sz w:val="21"/>
                <w:szCs w:val="21"/>
              </w:rPr>
            </w:pPr>
            <w:r w:rsidRPr="00287C37">
              <w:rPr>
                <w:rFonts w:ascii="Segoe UI" w:eastAsia="Times New Roman" w:hAnsi="Segoe UI" w:cs="Segoe UI"/>
                <w:b/>
                <w:bCs/>
                <w:color w:val="CCCCCC"/>
                <w:sz w:val="21"/>
                <w:szCs w:val="21"/>
              </w:rPr>
              <w:t> </w:t>
            </w:r>
          </w:p>
        </w:tc>
        <w:tc>
          <w:tcPr>
            <w:tcW w:w="0" w:type="auto"/>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hideMark/>
          </w:tcPr>
          <w:p w14:paraId="57A6993C" w14:textId="77777777" w:rsidR="00287C37" w:rsidRPr="00287C37" w:rsidRDefault="00287C37" w:rsidP="005F66AD">
            <w:pPr>
              <w:spacing w:line="240" w:lineRule="auto"/>
              <w:ind w:firstLine="0"/>
              <w:jc w:val="center"/>
              <w:rPr>
                <w:rFonts w:ascii="Segoe UI" w:eastAsia="Times New Roman" w:hAnsi="Segoe UI" w:cs="Segoe UI"/>
                <w:b/>
                <w:bCs/>
                <w:sz w:val="21"/>
                <w:szCs w:val="21"/>
              </w:rPr>
            </w:pPr>
            <w:proofErr w:type="spellStart"/>
            <w:r w:rsidRPr="00287C37">
              <w:rPr>
                <w:rFonts w:ascii="Segoe UI" w:eastAsia="Times New Roman" w:hAnsi="Segoe UI" w:cs="Segoe UI"/>
                <w:b/>
                <w:bCs/>
                <w:sz w:val="21"/>
                <w:szCs w:val="21"/>
              </w:rPr>
              <w:t>Model</w:t>
            </w:r>
            <w:proofErr w:type="spellEnd"/>
          </w:p>
        </w:tc>
        <w:tc>
          <w:tcPr>
            <w:tcW w:w="0" w:type="auto"/>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hideMark/>
          </w:tcPr>
          <w:p w14:paraId="2D516A04" w14:textId="77777777" w:rsidR="00287C37" w:rsidRPr="00287C37" w:rsidRDefault="00287C37" w:rsidP="005F66AD">
            <w:pPr>
              <w:spacing w:line="240" w:lineRule="auto"/>
              <w:ind w:firstLine="0"/>
              <w:jc w:val="center"/>
              <w:rPr>
                <w:rFonts w:ascii="Segoe UI" w:eastAsia="Times New Roman" w:hAnsi="Segoe UI" w:cs="Segoe UI"/>
                <w:b/>
                <w:bCs/>
                <w:sz w:val="21"/>
                <w:szCs w:val="21"/>
              </w:rPr>
            </w:pPr>
            <w:r w:rsidRPr="00287C37">
              <w:rPr>
                <w:rFonts w:ascii="Segoe UI" w:eastAsia="Times New Roman" w:hAnsi="Segoe UI" w:cs="Segoe UI"/>
                <w:b/>
                <w:bCs/>
                <w:sz w:val="21"/>
                <w:szCs w:val="21"/>
              </w:rPr>
              <w:t>MAE</w:t>
            </w:r>
          </w:p>
        </w:tc>
        <w:tc>
          <w:tcPr>
            <w:tcW w:w="0" w:type="auto"/>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hideMark/>
          </w:tcPr>
          <w:p w14:paraId="275CDF6A" w14:textId="77777777" w:rsidR="00287C37" w:rsidRPr="00287C37" w:rsidRDefault="00287C37" w:rsidP="005F66AD">
            <w:pPr>
              <w:spacing w:line="240" w:lineRule="auto"/>
              <w:ind w:firstLine="0"/>
              <w:jc w:val="center"/>
              <w:rPr>
                <w:rFonts w:ascii="Segoe UI" w:eastAsia="Times New Roman" w:hAnsi="Segoe UI" w:cs="Segoe UI"/>
                <w:b/>
                <w:bCs/>
                <w:sz w:val="21"/>
                <w:szCs w:val="21"/>
              </w:rPr>
            </w:pPr>
            <w:r w:rsidRPr="00287C37">
              <w:rPr>
                <w:rFonts w:ascii="Segoe UI" w:eastAsia="Times New Roman" w:hAnsi="Segoe UI" w:cs="Segoe UI"/>
                <w:b/>
                <w:bCs/>
                <w:sz w:val="21"/>
                <w:szCs w:val="21"/>
              </w:rPr>
              <w:t>MSE</w:t>
            </w:r>
          </w:p>
        </w:tc>
        <w:tc>
          <w:tcPr>
            <w:tcW w:w="0" w:type="auto"/>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hideMark/>
          </w:tcPr>
          <w:p w14:paraId="30F3B5AF" w14:textId="77777777" w:rsidR="00287C37" w:rsidRPr="00287C37" w:rsidRDefault="00287C37" w:rsidP="005F66AD">
            <w:pPr>
              <w:spacing w:line="240" w:lineRule="auto"/>
              <w:ind w:firstLine="0"/>
              <w:jc w:val="center"/>
              <w:rPr>
                <w:rFonts w:ascii="Segoe UI" w:eastAsia="Times New Roman" w:hAnsi="Segoe UI" w:cs="Segoe UI"/>
                <w:b/>
                <w:bCs/>
                <w:sz w:val="21"/>
                <w:szCs w:val="21"/>
              </w:rPr>
            </w:pPr>
            <w:r w:rsidRPr="00287C37">
              <w:rPr>
                <w:rFonts w:ascii="Segoe UI" w:eastAsia="Times New Roman" w:hAnsi="Segoe UI" w:cs="Segoe UI"/>
                <w:b/>
                <w:bCs/>
                <w:sz w:val="21"/>
                <w:szCs w:val="21"/>
              </w:rPr>
              <w:t>RMSE</w:t>
            </w:r>
          </w:p>
        </w:tc>
        <w:tc>
          <w:tcPr>
            <w:tcW w:w="0" w:type="auto"/>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hideMark/>
          </w:tcPr>
          <w:p w14:paraId="108DBBB1" w14:textId="77777777" w:rsidR="00287C37" w:rsidRPr="00287C37" w:rsidRDefault="00287C37" w:rsidP="005F66AD">
            <w:pPr>
              <w:spacing w:line="240" w:lineRule="auto"/>
              <w:ind w:firstLine="0"/>
              <w:jc w:val="center"/>
              <w:rPr>
                <w:rFonts w:ascii="Segoe UI" w:eastAsia="Times New Roman" w:hAnsi="Segoe UI" w:cs="Segoe UI"/>
                <w:b/>
                <w:bCs/>
                <w:sz w:val="21"/>
                <w:szCs w:val="21"/>
              </w:rPr>
            </w:pPr>
            <w:r w:rsidRPr="00287C37">
              <w:rPr>
                <w:rFonts w:ascii="Segoe UI" w:eastAsia="Times New Roman" w:hAnsi="Segoe UI" w:cs="Segoe UI"/>
                <w:b/>
                <w:bCs/>
                <w:sz w:val="21"/>
                <w:szCs w:val="21"/>
              </w:rPr>
              <w:t>R2</w:t>
            </w:r>
          </w:p>
        </w:tc>
        <w:tc>
          <w:tcPr>
            <w:tcW w:w="0" w:type="auto"/>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hideMark/>
          </w:tcPr>
          <w:p w14:paraId="286622DC" w14:textId="77777777" w:rsidR="00287C37" w:rsidRPr="00287C37" w:rsidRDefault="00287C37" w:rsidP="005F66AD">
            <w:pPr>
              <w:spacing w:line="240" w:lineRule="auto"/>
              <w:ind w:firstLine="0"/>
              <w:jc w:val="center"/>
              <w:rPr>
                <w:rFonts w:ascii="Segoe UI" w:eastAsia="Times New Roman" w:hAnsi="Segoe UI" w:cs="Segoe UI"/>
                <w:b/>
                <w:bCs/>
                <w:sz w:val="21"/>
                <w:szCs w:val="21"/>
              </w:rPr>
            </w:pPr>
            <w:r w:rsidRPr="00287C37">
              <w:rPr>
                <w:rFonts w:ascii="Segoe UI" w:eastAsia="Times New Roman" w:hAnsi="Segoe UI" w:cs="Segoe UI"/>
                <w:b/>
                <w:bCs/>
                <w:sz w:val="21"/>
                <w:szCs w:val="21"/>
              </w:rPr>
              <w:t>RMSLE</w:t>
            </w:r>
          </w:p>
        </w:tc>
        <w:tc>
          <w:tcPr>
            <w:tcW w:w="0" w:type="auto"/>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hideMark/>
          </w:tcPr>
          <w:p w14:paraId="7154162E" w14:textId="77777777" w:rsidR="00287C37" w:rsidRPr="00287C37" w:rsidRDefault="00287C37" w:rsidP="005F66AD">
            <w:pPr>
              <w:spacing w:line="240" w:lineRule="auto"/>
              <w:ind w:firstLine="0"/>
              <w:jc w:val="center"/>
              <w:rPr>
                <w:rFonts w:ascii="Segoe UI" w:eastAsia="Times New Roman" w:hAnsi="Segoe UI" w:cs="Segoe UI"/>
                <w:b/>
                <w:bCs/>
                <w:sz w:val="21"/>
                <w:szCs w:val="21"/>
              </w:rPr>
            </w:pPr>
            <w:r w:rsidRPr="00287C37">
              <w:rPr>
                <w:rFonts w:ascii="Segoe UI" w:eastAsia="Times New Roman" w:hAnsi="Segoe UI" w:cs="Segoe UI"/>
                <w:b/>
                <w:bCs/>
                <w:sz w:val="21"/>
                <w:szCs w:val="21"/>
              </w:rPr>
              <w:t>MAPE</w:t>
            </w:r>
          </w:p>
        </w:tc>
      </w:tr>
      <w:tr w:rsidR="00287C37" w:rsidRPr="00287C37" w14:paraId="38BD50D9" w14:textId="77777777" w:rsidTr="00AC43EC">
        <w:trPr>
          <w:jc w:val="center"/>
        </w:trPr>
        <w:tc>
          <w:tcPr>
            <w:tcW w:w="0" w:type="auto"/>
            <w:tcBorders>
              <w:top w:val="nil"/>
              <w:left w:val="nil"/>
              <w:bottom w:val="nil"/>
              <w:right w:val="single" w:sz="4" w:space="0" w:color="auto"/>
            </w:tcBorders>
            <w:tcMar>
              <w:top w:w="60" w:type="dxa"/>
              <w:left w:w="120" w:type="dxa"/>
              <w:bottom w:w="60" w:type="dxa"/>
              <w:right w:w="120" w:type="dxa"/>
            </w:tcMar>
            <w:vAlign w:val="center"/>
            <w:hideMark/>
          </w:tcPr>
          <w:p w14:paraId="5B7FBF9E" w14:textId="77777777" w:rsidR="00287C37" w:rsidRPr="00287C37" w:rsidRDefault="00287C37" w:rsidP="00287C37">
            <w:pPr>
              <w:spacing w:line="240" w:lineRule="auto"/>
              <w:ind w:firstLine="0"/>
              <w:jc w:val="right"/>
              <w:rPr>
                <w:rFonts w:ascii="Segoe UI" w:eastAsia="Times New Roman" w:hAnsi="Segoe UI" w:cs="Segoe UI"/>
                <w:color w:val="CCCCCC"/>
                <w:sz w:val="21"/>
                <w:szCs w:val="21"/>
              </w:rPr>
            </w:pPr>
            <w:r w:rsidRPr="00287C37">
              <w:rPr>
                <w:rFonts w:ascii="Segoe UI" w:eastAsia="Times New Roman" w:hAnsi="Segoe UI" w:cs="Segoe UI"/>
                <w:color w:val="CCCCCC"/>
                <w:sz w:val="21"/>
                <w:szCs w:val="21"/>
              </w:rPr>
              <w:t>0</w:t>
            </w:r>
          </w:p>
        </w:tc>
        <w:tc>
          <w:tcPr>
            <w:tcW w:w="0" w:type="auto"/>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hideMark/>
          </w:tcPr>
          <w:p w14:paraId="4EE6F3C1" w14:textId="77777777" w:rsidR="00287C37" w:rsidRPr="00287C37" w:rsidRDefault="00287C37" w:rsidP="005F66AD">
            <w:pPr>
              <w:spacing w:line="240" w:lineRule="auto"/>
              <w:ind w:firstLine="0"/>
              <w:jc w:val="center"/>
              <w:rPr>
                <w:rFonts w:ascii="Segoe UI" w:eastAsia="Times New Roman" w:hAnsi="Segoe UI" w:cs="Segoe UI"/>
                <w:sz w:val="21"/>
                <w:szCs w:val="21"/>
              </w:rPr>
            </w:pPr>
            <w:r w:rsidRPr="00287C37">
              <w:rPr>
                <w:rFonts w:ascii="Segoe UI" w:eastAsia="Times New Roman" w:hAnsi="Segoe UI" w:cs="Segoe UI"/>
                <w:sz w:val="21"/>
                <w:szCs w:val="21"/>
              </w:rPr>
              <w:t xml:space="preserve">K </w:t>
            </w:r>
            <w:proofErr w:type="spellStart"/>
            <w:r w:rsidRPr="00287C37">
              <w:rPr>
                <w:rFonts w:ascii="Segoe UI" w:eastAsia="Times New Roman" w:hAnsi="Segoe UI" w:cs="Segoe UI"/>
                <w:sz w:val="21"/>
                <w:szCs w:val="21"/>
              </w:rPr>
              <w:t>Neighbors</w:t>
            </w:r>
            <w:proofErr w:type="spellEnd"/>
            <w:r w:rsidRPr="00287C37">
              <w:rPr>
                <w:rFonts w:ascii="Segoe UI" w:eastAsia="Times New Roman" w:hAnsi="Segoe UI" w:cs="Segoe UI"/>
                <w:sz w:val="21"/>
                <w:szCs w:val="21"/>
              </w:rPr>
              <w:t xml:space="preserve"> </w:t>
            </w:r>
            <w:proofErr w:type="spellStart"/>
            <w:r w:rsidRPr="00287C37">
              <w:rPr>
                <w:rFonts w:ascii="Segoe UI" w:eastAsia="Times New Roman" w:hAnsi="Segoe UI" w:cs="Segoe UI"/>
                <w:sz w:val="21"/>
                <w:szCs w:val="21"/>
              </w:rPr>
              <w:t>Regressor</w:t>
            </w:r>
            <w:proofErr w:type="spellEnd"/>
          </w:p>
        </w:tc>
        <w:tc>
          <w:tcPr>
            <w:tcW w:w="0" w:type="auto"/>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hideMark/>
          </w:tcPr>
          <w:p w14:paraId="0D220769" w14:textId="77777777" w:rsidR="00287C37" w:rsidRPr="00287C37" w:rsidRDefault="00287C37" w:rsidP="005F66AD">
            <w:pPr>
              <w:spacing w:line="240" w:lineRule="auto"/>
              <w:ind w:firstLine="0"/>
              <w:jc w:val="center"/>
              <w:rPr>
                <w:rFonts w:ascii="Segoe UI" w:eastAsia="Times New Roman" w:hAnsi="Segoe UI" w:cs="Segoe UI"/>
                <w:sz w:val="21"/>
                <w:szCs w:val="21"/>
              </w:rPr>
            </w:pPr>
            <w:r w:rsidRPr="00287C37">
              <w:rPr>
                <w:rFonts w:ascii="Segoe UI" w:eastAsia="Times New Roman" w:hAnsi="Segoe UI" w:cs="Segoe UI"/>
                <w:sz w:val="21"/>
                <w:szCs w:val="21"/>
              </w:rPr>
              <w:t>0.0811</w:t>
            </w:r>
          </w:p>
        </w:tc>
        <w:tc>
          <w:tcPr>
            <w:tcW w:w="0" w:type="auto"/>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hideMark/>
          </w:tcPr>
          <w:p w14:paraId="6D8307E1" w14:textId="77777777" w:rsidR="00287C37" w:rsidRPr="00287C37" w:rsidRDefault="00287C37" w:rsidP="005F66AD">
            <w:pPr>
              <w:spacing w:line="240" w:lineRule="auto"/>
              <w:ind w:firstLine="0"/>
              <w:jc w:val="center"/>
              <w:rPr>
                <w:rFonts w:ascii="Segoe UI" w:eastAsia="Times New Roman" w:hAnsi="Segoe UI" w:cs="Segoe UI"/>
                <w:sz w:val="21"/>
                <w:szCs w:val="21"/>
              </w:rPr>
            </w:pPr>
            <w:r w:rsidRPr="00287C37">
              <w:rPr>
                <w:rFonts w:ascii="Segoe UI" w:eastAsia="Times New Roman" w:hAnsi="Segoe UI" w:cs="Segoe UI"/>
                <w:sz w:val="21"/>
                <w:szCs w:val="21"/>
              </w:rPr>
              <w:t>0.0125</w:t>
            </w:r>
          </w:p>
        </w:tc>
        <w:tc>
          <w:tcPr>
            <w:tcW w:w="0" w:type="auto"/>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hideMark/>
          </w:tcPr>
          <w:p w14:paraId="56D2408B" w14:textId="77777777" w:rsidR="00287C37" w:rsidRPr="00287C37" w:rsidRDefault="00287C37" w:rsidP="005F66AD">
            <w:pPr>
              <w:spacing w:line="240" w:lineRule="auto"/>
              <w:ind w:firstLine="0"/>
              <w:jc w:val="center"/>
              <w:rPr>
                <w:rFonts w:ascii="Segoe UI" w:eastAsia="Times New Roman" w:hAnsi="Segoe UI" w:cs="Segoe UI"/>
                <w:sz w:val="21"/>
                <w:szCs w:val="21"/>
              </w:rPr>
            </w:pPr>
            <w:r w:rsidRPr="00287C37">
              <w:rPr>
                <w:rFonts w:ascii="Segoe UI" w:eastAsia="Times New Roman" w:hAnsi="Segoe UI" w:cs="Segoe UI"/>
                <w:sz w:val="21"/>
                <w:szCs w:val="21"/>
              </w:rPr>
              <w:t>0.1120</w:t>
            </w:r>
          </w:p>
        </w:tc>
        <w:tc>
          <w:tcPr>
            <w:tcW w:w="0" w:type="auto"/>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hideMark/>
          </w:tcPr>
          <w:p w14:paraId="5B02ED6F" w14:textId="77777777" w:rsidR="00287C37" w:rsidRPr="00287C37" w:rsidRDefault="00287C37" w:rsidP="005F66AD">
            <w:pPr>
              <w:spacing w:line="240" w:lineRule="auto"/>
              <w:ind w:firstLine="0"/>
              <w:jc w:val="center"/>
              <w:rPr>
                <w:rFonts w:ascii="Segoe UI" w:eastAsia="Times New Roman" w:hAnsi="Segoe UI" w:cs="Segoe UI"/>
                <w:sz w:val="21"/>
                <w:szCs w:val="21"/>
              </w:rPr>
            </w:pPr>
            <w:r w:rsidRPr="00287C37">
              <w:rPr>
                <w:rFonts w:ascii="Segoe UI" w:eastAsia="Times New Roman" w:hAnsi="Segoe UI" w:cs="Segoe UI"/>
                <w:sz w:val="21"/>
                <w:szCs w:val="21"/>
              </w:rPr>
              <w:t>-0.7796</w:t>
            </w:r>
          </w:p>
        </w:tc>
        <w:tc>
          <w:tcPr>
            <w:tcW w:w="0" w:type="auto"/>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hideMark/>
          </w:tcPr>
          <w:p w14:paraId="1A5BAC78" w14:textId="77777777" w:rsidR="00287C37" w:rsidRPr="00287C37" w:rsidRDefault="00287C37" w:rsidP="005F66AD">
            <w:pPr>
              <w:spacing w:line="240" w:lineRule="auto"/>
              <w:ind w:firstLine="0"/>
              <w:jc w:val="center"/>
              <w:rPr>
                <w:rFonts w:ascii="Segoe UI" w:eastAsia="Times New Roman" w:hAnsi="Segoe UI" w:cs="Segoe UI"/>
                <w:sz w:val="21"/>
                <w:szCs w:val="21"/>
              </w:rPr>
            </w:pPr>
            <w:r w:rsidRPr="00287C37">
              <w:rPr>
                <w:rFonts w:ascii="Segoe UI" w:eastAsia="Times New Roman" w:hAnsi="Segoe UI" w:cs="Segoe UI"/>
                <w:sz w:val="21"/>
                <w:szCs w:val="21"/>
              </w:rPr>
              <w:t>0.0673</w:t>
            </w:r>
          </w:p>
        </w:tc>
        <w:tc>
          <w:tcPr>
            <w:tcW w:w="0" w:type="auto"/>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hideMark/>
          </w:tcPr>
          <w:p w14:paraId="49F435B6" w14:textId="77777777" w:rsidR="00287C37" w:rsidRPr="00287C37" w:rsidRDefault="00287C37" w:rsidP="005F66AD">
            <w:pPr>
              <w:spacing w:line="240" w:lineRule="auto"/>
              <w:ind w:firstLine="0"/>
              <w:jc w:val="center"/>
              <w:rPr>
                <w:rFonts w:ascii="Segoe UI" w:eastAsia="Times New Roman" w:hAnsi="Segoe UI" w:cs="Segoe UI"/>
                <w:sz w:val="21"/>
                <w:szCs w:val="21"/>
              </w:rPr>
            </w:pPr>
            <w:r w:rsidRPr="00287C37">
              <w:rPr>
                <w:rFonts w:ascii="Segoe UI" w:eastAsia="Times New Roman" w:hAnsi="Segoe UI" w:cs="Segoe UI"/>
                <w:sz w:val="21"/>
                <w:szCs w:val="21"/>
              </w:rPr>
              <w:t>0.1186</w:t>
            </w:r>
          </w:p>
        </w:tc>
      </w:tr>
    </w:tbl>
    <w:p w14:paraId="2C9CA953" w14:textId="10A40E7B" w:rsidR="00294BA8" w:rsidRPr="00294BA8" w:rsidRDefault="00B314A4" w:rsidP="00294BA8">
      <w:pPr>
        <w:ind w:firstLine="0"/>
      </w:pPr>
      <w:r>
        <w:t xml:space="preserve">De la tabla anterior se nota que, a pesar de que con los datos de </w:t>
      </w:r>
      <w:proofErr w:type="spellStart"/>
      <w:r>
        <w:t>enternamiento</w:t>
      </w:r>
      <w:proofErr w:type="spellEnd"/>
      <w:r>
        <w:t xml:space="preserve"> </w:t>
      </w:r>
      <w:r w:rsidR="00D13208">
        <w:t xml:space="preserve">el modelo mostró un </w:t>
      </w:r>
      <w:r w:rsidR="00150FCA">
        <w:t xml:space="preserve">R2 </w:t>
      </w:r>
      <w:r w:rsidR="00EC5982">
        <w:t xml:space="preserve">positivo y que aparentemente lograba explicar el 26% de la varianza de la variable respuesta, al entregarle los valores no vistos, el </w:t>
      </w:r>
      <w:r w:rsidR="004F2F07">
        <w:t xml:space="preserve">modelo como se planteó </w:t>
      </w:r>
      <w:r w:rsidR="00456262">
        <w:t>está mostrando un R2 negativo, del -0.</w:t>
      </w:r>
      <w:r w:rsidR="002E320A">
        <w:t>7796</w:t>
      </w:r>
      <w:r w:rsidR="008B2EC4">
        <w:t xml:space="preserve">, lo que indica que </w:t>
      </w:r>
      <w:r w:rsidR="00C27B10">
        <w:t xml:space="preserve">este no logra explicar la variabilidad presente en la variable respuesta, lo anterior puede darse </w:t>
      </w:r>
      <w:r w:rsidR="009319E2">
        <w:t xml:space="preserve">porque el modelo se aprendió exactamente el comportamiento de los </w:t>
      </w:r>
      <w:r w:rsidR="00AB6344">
        <w:t xml:space="preserve">datos de entrenamiento y </w:t>
      </w:r>
      <w:r w:rsidR="00535868">
        <w:t xml:space="preserve">los datos de prueba son diferentes de estos </w:t>
      </w:r>
      <w:r w:rsidR="00907288">
        <w:t xml:space="preserve">en un punto en el que el modelo no logra </w:t>
      </w:r>
      <w:r w:rsidR="00D839A9">
        <w:t xml:space="preserve">hacer la predicción, también es posible que la presencia de datos atípicos en las diferentes variables ingresadas al modelo </w:t>
      </w:r>
      <w:r w:rsidR="00385FFE">
        <w:t xml:space="preserve">no </w:t>
      </w:r>
      <w:r w:rsidR="003F55F8">
        <w:t>hayan permitido</w:t>
      </w:r>
      <w:r w:rsidR="005C68A7">
        <w:t xml:space="preserve"> un entrenamiento correcto.</w:t>
      </w:r>
    </w:p>
    <w:p w14:paraId="499D6166" w14:textId="77777777" w:rsidR="00EA12E4" w:rsidRDefault="00EA12E4" w:rsidP="00B314A4">
      <w:pPr>
        <w:ind w:firstLine="0"/>
      </w:pPr>
    </w:p>
    <w:p w14:paraId="40F8333C" w14:textId="2FF3E6CF" w:rsidR="001C3231" w:rsidRPr="00E42A54" w:rsidRDefault="001C3231" w:rsidP="001C3231">
      <w:pPr>
        <w:pStyle w:val="Ttulo3"/>
      </w:pPr>
      <w:r>
        <w:t xml:space="preserve">Entrenamiento de un modelo de regresión usando </w:t>
      </w:r>
      <w:r w:rsidR="0009225C">
        <w:t xml:space="preserve">la hora como </w:t>
      </w:r>
      <w:r w:rsidR="00EA12E4">
        <w:t xml:space="preserve">variable categórica. </w:t>
      </w:r>
    </w:p>
    <w:p w14:paraId="7430785E" w14:textId="2CAB3CFC" w:rsidR="00AA5FF0" w:rsidRDefault="00847C96" w:rsidP="00B314A4">
      <w:pPr>
        <w:ind w:firstLine="0"/>
      </w:pPr>
      <w:r>
        <w:t>Para el modelo de regresión Li</w:t>
      </w:r>
      <w:r w:rsidR="005617F7">
        <w:t>ne</w:t>
      </w:r>
      <w:r>
        <w:t>al también</w:t>
      </w:r>
      <w:r w:rsidR="005617F7">
        <w:t xml:space="preserve"> se realizó el entrenamiento con validación cruzada, a </w:t>
      </w:r>
      <w:proofErr w:type="gramStart"/>
      <w:r w:rsidR="005617F7">
        <w:t>continuación</w:t>
      </w:r>
      <w:proofErr w:type="gramEnd"/>
      <w:r w:rsidR="005617F7">
        <w:t xml:space="preserve"> se muestran l</w:t>
      </w:r>
      <w:r w:rsidR="00220A50">
        <w:t>as métricas para</w:t>
      </w:r>
      <w:r w:rsidR="005617F7">
        <w:t xml:space="preserve"> </w:t>
      </w:r>
      <w:r w:rsidR="00244AC9">
        <w:t xml:space="preserve">evaluación del desempeño. </w:t>
      </w:r>
    </w:p>
    <w:p w14:paraId="485B720E" w14:textId="77777777" w:rsidR="00AC43EC" w:rsidRDefault="00AC43EC" w:rsidP="00B314A4">
      <w:pPr>
        <w:ind w:firstLine="0"/>
      </w:pPr>
    </w:p>
    <w:p w14:paraId="036E495C" w14:textId="77777777" w:rsidR="00AA5FF0" w:rsidRDefault="00AA5FF0" w:rsidP="00B314A4">
      <w:pPr>
        <w:ind w:firstLine="0"/>
      </w:pPr>
    </w:p>
    <w:tbl>
      <w:tblPr>
        <w:tblW w:w="6820" w:type="dxa"/>
        <w:jc w:val="center"/>
        <w:tblCellMar>
          <w:left w:w="70" w:type="dxa"/>
          <w:right w:w="70" w:type="dxa"/>
        </w:tblCellMar>
        <w:tblLook w:val="04A0" w:firstRow="1" w:lastRow="0" w:firstColumn="1" w:lastColumn="0" w:noHBand="0" w:noVBand="1"/>
      </w:tblPr>
      <w:tblGrid>
        <w:gridCol w:w="1240"/>
        <w:gridCol w:w="1240"/>
        <w:gridCol w:w="900"/>
        <w:gridCol w:w="920"/>
        <w:gridCol w:w="820"/>
        <w:gridCol w:w="820"/>
        <w:gridCol w:w="880"/>
      </w:tblGrid>
      <w:tr w:rsidR="00AA5FF0" w:rsidRPr="00AA5FF0" w14:paraId="25BA31D9" w14:textId="77777777" w:rsidTr="00AC43EC">
        <w:trPr>
          <w:trHeight w:val="288"/>
          <w:jc w:val="center"/>
        </w:trPr>
        <w:tc>
          <w:tcPr>
            <w:tcW w:w="1240" w:type="dxa"/>
            <w:tcBorders>
              <w:top w:val="nil"/>
              <w:left w:val="nil"/>
              <w:bottom w:val="nil"/>
              <w:right w:val="nil"/>
            </w:tcBorders>
            <w:shd w:val="clear" w:color="auto" w:fill="auto"/>
            <w:noWrap/>
            <w:vAlign w:val="bottom"/>
            <w:hideMark/>
          </w:tcPr>
          <w:p w14:paraId="0AA488D6" w14:textId="77777777" w:rsidR="00AA5FF0" w:rsidRPr="00AA5FF0" w:rsidRDefault="00AA5FF0" w:rsidP="00AA5FF0">
            <w:pPr>
              <w:spacing w:line="240" w:lineRule="auto"/>
              <w:ind w:firstLine="0"/>
              <w:jc w:val="left"/>
              <w:rPr>
                <w:rFonts w:eastAsia="Times New Roman" w:cs="Times New Roman"/>
                <w:sz w:val="20"/>
                <w:szCs w:val="20"/>
              </w:rPr>
            </w:pPr>
          </w:p>
        </w:tc>
        <w:tc>
          <w:tcPr>
            <w:tcW w:w="1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2222A7" w14:textId="77777777" w:rsidR="00AA5FF0" w:rsidRPr="00AA5FF0" w:rsidRDefault="00AA5FF0" w:rsidP="00AA5FF0">
            <w:pPr>
              <w:spacing w:line="240" w:lineRule="auto"/>
              <w:ind w:firstLine="0"/>
              <w:jc w:val="center"/>
              <w:rPr>
                <w:rFonts w:ascii="Segoe UI" w:eastAsia="Times New Roman" w:hAnsi="Segoe UI" w:cs="Segoe UI"/>
                <w:b/>
                <w:bCs/>
                <w:sz w:val="16"/>
                <w:szCs w:val="16"/>
              </w:rPr>
            </w:pPr>
            <w:r w:rsidRPr="00AA5FF0">
              <w:rPr>
                <w:rFonts w:ascii="Segoe UI" w:eastAsia="Times New Roman" w:hAnsi="Segoe UI" w:cs="Segoe UI"/>
                <w:b/>
                <w:bCs/>
                <w:sz w:val="16"/>
                <w:szCs w:val="16"/>
              </w:rPr>
              <w:t>MAE</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69984FA0" w14:textId="77777777" w:rsidR="00AA5FF0" w:rsidRPr="00AA5FF0" w:rsidRDefault="00AA5FF0" w:rsidP="00AA5FF0">
            <w:pPr>
              <w:spacing w:line="240" w:lineRule="auto"/>
              <w:ind w:firstLine="0"/>
              <w:jc w:val="center"/>
              <w:rPr>
                <w:rFonts w:ascii="Segoe UI" w:eastAsia="Times New Roman" w:hAnsi="Segoe UI" w:cs="Segoe UI"/>
                <w:b/>
                <w:bCs/>
                <w:sz w:val="16"/>
                <w:szCs w:val="16"/>
              </w:rPr>
            </w:pPr>
            <w:r w:rsidRPr="00AA5FF0">
              <w:rPr>
                <w:rFonts w:ascii="Segoe UI" w:eastAsia="Times New Roman" w:hAnsi="Segoe UI" w:cs="Segoe UI"/>
                <w:b/>
                <w:bCs/>
                <w:sz w:val="16"/>
                <w:szCs w:val="16"/>
              </w:rPr>
              <w:t>MSE</w:t>
            </w:r>
          </w:p>
        </w:tc>
        <w:tc>
          <w:tcPr>
            <w:tcW w:w="920" w:type="dxa"/>
            <w:tcBorders>
              <w:top w:val="single" w:sz="4" w:space="0" w:color="auto"/>
              <w:left w:val="nil"/>
              <w:bottom w:val="single" w:sz="4" w:space="0" w:color="auto"/>
              <w:right w:val="single" w:sz="4" w:space="0" w:color="auto"/>
            </w:tcBorders>
            <w:shd w:val="clear" w:color="auto" w:fill="auto"/>
            <w:vAlign w:val="center"/>
            <w:hideMark/>
          </w:tcPr>
          <w:p w14:paraId="13339E6B" w14:textId="77777777" w:rsidR="00AA5FF0" w:rsidRPr="00AA5FF0" w:rsidRDefault="00AA5FF0" w:rsidP="00AA5FF0">
            <w:pPr>
              <w:spacing w:line="240" w:lineRule="auto"/>
              <w:ind w:firstLine="0"/>
              <w:jc w:val="center"/>
              <w:rPr>
                <w:rFonts w:ascii="Segoe UI" w:eastAsia="Times New Roman" w:hAnsi="Segoe UI" w:cs="Segoe UI"/>
                <w:b/>
                <w:bCs/>
                <w:sz w:val="16"/>
                <w:szCs w:val="16"/>
              </w:rPr>
            </w:pPr>
            <w:r w:rsidRPr="00AA5FF0">
              <w:rPr>
                <w:rFonts w:ascii="Segoe UI" w:eastAsia="Times New Roman" w:hAnsi="Segoe UI" w:cs="Segoe UI"/>
                <w:b/>
                <w:bCs/>
                <w:sz w:val="16"/>
                <w:szCs w:val="16"/>
              </w:rPr>
              <w:t>RMSE</w:t>
            </w:r>
          </w:p>
        </w:tc>
        <w:tc>
          <w:tcPr>
            <w:tcW w:w="820" w:type="dxa"/>
            <w:tcBorders>
              <w:top w:val="single" w:sz="4" w:space="0" w:color="auto"/>
              <w:left w:val="nil"/>
              <w:bottom w:val="single" w:sz="4" w:space="0" w:color="auto"/>
              <w:right w:val="single" w:sz="4" w:space="0" w:color="auto"/>
            </w:tcBorders>
            <w:shd w:val="clear" w:color="auto" w:fill="auto"/>
            <w:vAlign w:val="center"/>
            <w:hideMark/>
          </w:tcPr>
          <w:p w14:paraId="3E513AEC" w14:textId="77777777" w:rsidR="00AA5FF0" w:rsidRPr="00AA5FF0" w:rsidRDefault="00AA5FF0" w:rsidP="00AA5FF0">
            <w:pPr>
              <w:spacing w:line="240" w:lineRule="auto"/>
              <w:ind w:firstLine="0"/>
              <w:jc w:val="center"/>
              <w:rPr>
                <w:rFonts w:ascii="Segoe UI" w:eastAsia="Times New Roman" w:hAnsi="Segoe UI" w:cs="Segoe UI"/>
                <w:b/>
                <w:bCs/>
                <w:sz w:val="16"/>
                <w:szCs w:val="16"/>
              </w:rPr>
            </w:pPr>
            <w:r w:rsidRPr="00AA5FF0">
              <w:rPr>
                <w:rFonts w:ascii="Segoe UI" w:eastAsia="Times New Roman" w:hAnsi="Segoe UI" w:cs="Segoe UI"/>
                <w:b/>
                <w:bCs/>
                <w:sz w:val="16"/>
                <w:szCs w:val="16"/>
              </w:rPr>
              <w:t>R2</w:t>
            </w:r>
          </w:p>
        </w:tc>
        <w:tc>
          <w:tcPr>
            <w:tcW w:w="820" w:type="dxa"/>
            <w:tcBorders>
              <w:top w:val="single" w:sz="4" w:space="0" w:color="auto"/>
              <w:left w:val="nil"/>
              <w:bottom w:val="single" w:sz="4" w:space="0" w:color="auto"/>
              <w:right w:val="single" w:sz="4" w:space="0" w:color="auto"/>
            </w:tcBorders>
            <w:shd w:val="clear" w:color="auto" w:fill="auto"/>
            <w:vAlign w:val="center"/>
            <w:hideMark/>
          </w:tcPr>
          <w:p w14:paraId="4D4E5796" w14:textId="77777777" w:rsidR="00AA5FF0" w:rsidRPr="00AA5FF0" w:rsidRDefault="00AA5FF0" w:rsidP="00AA5FF0">
            <w:pPr>
              <w:spacing w:line="240" w:lineRule="auto"/>
              <w:ind w:firstLine="0"/>
              <w:jc w:val="center"/>
              <w:rPr>
                <w:rFonts w:ascii="Segoe UI" w:eastAsia="Times New Roman" w:hAnsi="Segoe UI" w:cs="Segoe UI"/>
                <w:b/>
                <w:bCs/>
                <w:sz w:val="16"/>
                <w:szCs w:val="16"/>
              </w:rPr>
            </w:pPr>
            <w:r w:rsidRPr="00AA5FF0">
              <w:rPr>
                <w:rFonts w:ascii="Segoe UI" w:eastAsia="Times New Roman" w:hAnsi="Segoe UI" w:cs="Segoe UI"/>
                <w:b/>
                <w:bCs/>
                <w:sz w:val="16"/>
                <w:szCs w:val="16"/>
              </w:rPr>
              <w:t>RMSLE</w:t>
            </w:r>
          </w:p>
        </w:tc>
        <w:tc>
          <w:tcPr>
            <w:tcW w:w="880" w:type="dxa"/>
            <w:tcBorders>
              <w:top w:val="single" w:sz="4" w:space="0" w:color="auto"/>
              <w:left w:val="nil"/>
              <w:bottom w:val="single" w:sz="4" w:space="0" w:color="auto"/>
              <w:right w:val="single" w:sz="4" w:space="0" w:color="auto"/>
            </w:tcBorders>
            <w:shd w:val="clear" w:color="auto" w:fill="auto"/>
            <w:vAlign w:val="center"/>
            <w:hideMark/>
          </w:tcPr>
          <w:p w14:paraId="5182E5E4" w14:textId="77777777" w:rsidR="00AA5FF0" w:rsidRPr="00AA5FF0" w:rsidRDefault="00AA5FF0" w:rsidP="00AA5FF0">
            <w:pPr>
              <w:spacing w:line="240" w:lineRule="auto"/>
              <w:ind w:firstLine="0"/>
              <w:jc w:val="center"/>
              <w:rPr>
                <w:rFonts w:ascii="Segoe UI" w:eastAsia="Times New Roman" w:hAnsi="Segoe UI" w:cs="Segoe UI"/>
                <w:b/>
                <w:bCs/>
                <w:sz w:val="16"/>
                <w:szCs w:val="16"/>
              </w:rPr>
            </w:pPr>
            <w:r w:rsidRPr="00AA5FF0">
              <w:rPr>
                <w:rFonts w:ascii="Segoe UI" w:eastAsia="Times New Roman" w:hAnsi="Segoe UI" w:cs="Segoe UI"/>
                <w:b/>
                <w:bCs/>
                <w:sz w:val="16"/>
                <w:szCs w:val="16"/>
              </w:rPr>
              <w:t>MAPE</w:t>
            </w:r>
          </w:p>
        </w:tc>
      </w:tr>
      <w:tr w:rsidR="00AA5FF0" w:rsidRPr="00AA5FF0" w14:paraId="592C8B17" w14:textId="77777777" w:rsidTr="00AC43EC">
        <w:trPr>
          <w:trHeight w:val="288"/>
          <w:jc w:val="center"/>
        </w:trPr>
        <w:tc>
          <w:tcPr>
            <w:tcW w:w="1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171963" w14:textId="77777777" w:rsidR="00AA5FF0" w:rsidRPr="00AA5FF0" w:rsidRDefault="00AA5FF0" w:rsidP="00AA5FF0">
            <w:pPr>
              <w:spacing w:line="240" w:lineRule="auto"/>
              <w:ind w:firstLine="0"/>
              <w:jc w:val="center"/>
              <w:rPr>
                <w:rFonts w:ascii="Segoe UI" w:eastAsia="Times New Roman" w:hAnsi="Segoe UI" w:cs="Segoe UI"/>
                <w:sz w:val="16"/>
                <w:szCs w:val="16"/>
              </w:rPr>
            </w:pPr>
            <w:r w:rsidRPr="00AA5FF0">
              <w:rPr>
                <w:rFonts w:ascii="Segoe UI" w:eastAsia="Times New Roman" w:hAnsi="Segoe UI" w:cs="Segoe UI"/>
                <w:sz w:val="16"/>
                <w:szCs w:val="16"/>
              </w:rPr>
              <w:t>Mean</w:t>
            </w:r>
          </w:p>
        </w:tc>
        <w:tc>
          <w:tcPr>
            <w:tcW w:w="1240" w:type="dxa"/>
            <w:tcBorders>
              <w:top w:val="nil"/>
              <w:left w:val="nil"/>
              <w:bottom w:val="single" w:sz="4" w:space="0" w:color="auto"/>
              <w:right w:val="single" w:sz="4" w:space="0" w:color="auto"/>
            </w:tcBorders>
            <w:shd w:val="clear" w:color="auto" w:fill="auto"/>
            <w:vAlign w:val="center"/>
            <w:hideMark/>
          </w:tcPr>
          <w:p w14:paraId="5835D6B6" w14:textId="77777777" w:rsidR="00AA5FF0" w:rsidRPr="00AA5FF0" w:rsidRDefault="00AA5FF0" w:rsidP="00AA5FF0">
            <w:pPr>
              <w:spacing w:line="240" w:lineRule="auto"/>
              <w:ind w:firstLine="0"/>
              <w:jc w:val="center"/>
              <w:rPr>
                <w:rFonts w:ascii="Segoe UI" w:eastAsia="Times New Roman" w:hAnsi="Segoe UI" w:cs="Segoe UI"/>
                <w:sz w:val="16"/>
                <w:szCs w:val="16"/>
              </w:rPr>
            </w:pPr>
            <w:r w:rsidRPr="00AA5FF0">
              <w:rPr>
                <w:rFonts w:ascii="Segoe UI" w:eastAsia="Times New Roman" w:hAnsi="Segoe UI" w:cs="Segoe UI"/>
                <w:sz w:val="16"/>
                <w:szCs w:val="16"/>
              </w:rPr>
              <w:t>0.1028</w:t>
            </w:r>
          </w:p>
        </w:tc>
        <w:tc>
          <w:tcPr>
            <w:tcW w:w="900" w:type="dxa"/>
            <w:tcBorders>
              <w:top w:val="nil"/>
              <w:left w:val="nil"/>
              <w:bottom w:val="single" w:sz="4" w:space="0" w:color="auto"/>
              <w:right w:val="single" w:sz="4" w:space="0" w:color="auto"/>
            </w:tcBorders>
            <w:shd w:val="clear" w:color="auto" w:fill="auto"/>
            <w:vAlign w:val="center"/>
            <w:hideMark/>
          </w:tcPr>
          <w:p w14:paraId="247AE5C0" w14:textId="77777777" w:rsidR="00AA5FF0" w:rsidRPr="00AA5FF0" w:rsidRDefault="00AA5FF0" w:rsidP="00AA5FF0">
            <w:pPr>
              <w:spacing w:line="240" w:lineRule="auto"/>
              <w:ind w:firstLine="0"/>
              <w:jc w:val="center"/>
              <w:rPr>
                <w:rFonts w:ascii="Segoe UI" w:eastAsia="Times New Roman" w:hAnsi="Segoe UI" w:cs="Segoe UI"/>
                <w:sz w:val="16"/>
                <w:szCs w:val="16"/>
              </w:rPr>
            </w:pPr>
            <w:r w:rsidRPr="00AA5FF0">
              <w:rPr>
                <w:rFonts w:ascii="Segoe UI" w:eastAsia="Times New Roman" w:hAnsi="Segoe UI" w:cs="Segoe UI"/>
                <w:sz w:val="16"/>
                <w:szCs w:val="16"/>
              </w:rPr>
              <w:t>0.0194</w:t>
            </w:r>
          </w:p>
        </w:tc>
        <w:tc>
          <w:tcPr>
            <w:tcW w:w="920" w:type="dxa"/>
            <w:tcBorders>
              <w:top w:val="nil"/>
              <w:left w:val="nil"/>
              <w:bottom w:val="single" w:sz="4" w:space="0" w:color="auto"/>
              <w:right w:val="single" w:sz="4" w:space="0" w:color="auto"/>
            </w:tcBorders>
            <w:shd w:val="clear" w:color="auto" w:fill="auto"/>
            <w:vAlign w:val="center"/>
            <w:hideMark/>
          </w:tcPr>
          <w:p w14:paraId="19CCC43A" w14:textId="77777777" w:rsidR="00AA5FF0" w:rsidRPr="00AA5FF0" w:rsidRDefault="00AA5FF0" w:rsidP="00AA5FF0">
            <w:pPr>
              <w:spacing w:line="240" w:lineRule="auto"/>
              <w:ind w:firstLine="0"/>
              <w:jc w:val="center"/>
              <w:rPr>
                <w:rFonts w:ascii="Segoe UI" w:eastAsia="Times New Roman" w:hAnsi="Segoe UI" w:cs="Segoe UI"/>
                <w:sz w:val="16"/>
                <w:szCs w:val="16"/>
              </w:rPr>
            </w:pPr>
            <w:r w:rsidRPr="00AA5FF0">
              <w:rPr>
                <w:rFonts w:ascii="Segoe UI" w:eastAsia="Times New Roman" w:hAnsi="Segoe UI" w:cs="Segoe UI"/>
                <w:sz w:val="16"/>
                <w:szCs w:val="16"/>
              </w:rPr>
              <w:t>0.1392</w:t>
            </w:r>
          </w:p>
        </w:tc>
        <w:tc>
          <w:tcPr>
            <w:tcW w:w="820" w:type="dxa"/>
            <w:tcBorders>
              <w:top w:val="nil"/>
              <w:left w:val="nil"/>
              <w:bottom w:val="single" w:sz="4" w:space="0" w:color="auto"/>
              <w:right w:val="single" w:sz="4" w:space="0" w:color="auto"/>
            </w:tcBorders>
            <w:shd w:val="clear" w:color="auto" w:fill="auto"/>
            <w:vAlign w:val="center"/>
            <w:hideMark/>
          </w:tcPr>
          <w:p w14:paraId="5F90B7DD" w14:textId="77777777" w:rsidR="00AA5FF0" w:rsidRPr="00AA5FF0" w:rsidRDefault="00AA5FF0" w:rsidP="00AA5FF0">
            <w:pPr>
              <w:spacing w:line="240" w:lineRule="auto"/>
              <w:ind w:firstLine="0"/>
              <w:jc w:val="center"/>
              <w:rPr>
                <w:rFonts w:ascii="Segoe UI" w:eastAsia="Times New Roman" w:hAnsi="Segoe UI" w:cs="Segoe UI"/>
                <w:sz w:val="16"/>
                <w:szCs w:val="16"/>
              </w:rPr>
            </w:pPr>
            <w:r w:rsidRPr="00AA5FF0">
              <w:rPr>
                <w:rFonts w:ascii="Segoe UI" w:eastAsia="Times New Roman" w:hAnsi="Segoe UI" w:cs="Segoe UI"/>
                <w:sz w:val="16"/>
                <w:szCs w:val="16"/>
              </w:rPr>
              <w:t>0.2365</w:t>
            </w:r>
          </w:p>
        </w:tc>
        <w:tc>
          <w:tcPr>
            <w:tcW w:w="820" w:type="dxa"/>
            <w:tcBorders>
              <w:top w:val="nil"/>
              <w:left w:val="nil"/>
              <w:bottom w:val="single" w:sz="4" w:space="0" w:color="auto"/>
              <w:right w:val="single" w:sz="4" w:space="0" w:color="auto"/>
            </w:tcBorders>
            <w:shd w:val="clear" w:color="auto" w:fill="auto"/>
            <w:vAlign w:val="center"/>
            <w:hideMark/>
          </w:tcPr>
          <w:p w14:paraId="4DEA8E79" w14:textId="77777777" w:rsidR="00AA5FF0" w:rsidRPr="00AA5FF0" w:rsidRDefault="00AA5FF0" w:rsidP="00AA5FF0">
            <w:pPr>
              <w:spacing w:line="240" w:lineRule="auto"/>
              <w:ind w:firstLine="0"/>
              <w:jc w:val="center"/>
              <w:rPr>
                <w:rFonts w:ascii="Segoe UI" w:eastAsia="Times New Roman" w:hAnsi="Segoe UI" w:cs="Segoe UI"/>
                <w:sz w:val="16"/>
                <w:szCs w:val="16"/>
              </w:rPr>
            </w:pPr>
            <w:r w:rsidRPr="00AA5FF0">
              <w:rPr>
                <w:rFonts w:ascii="Segoe UI" w:eastAsia="Times New Roman" w:hAnsi="Segoe UI" w:cs="Segoe UI"/>
                <w:sz w:val="16"/>
                <w:szCs w:val="16"/>
              </w:rPr>
              <w:t>0.0950</w:t>
            </w:r>
          </w:p>
        </w:tc>
        <w:tc>
          <w:tcPr>
            <w:tcW w:w="880" w:type="dxa"/>
            <w:tcBorders>
              <w:top w:val="nil"/>
              <w:left w:val="nil"/>
              <w:bottom w:val="single" w:sz="4" w:space="0" w:color="auto"/>
              <w:right w:val="single" w:sz="4" w:space="0" w:color="auto"/>
            </w:tcBorders>
            <w:shd w:val="clear" w:color="auto" w:fill="auto"/>
            <w:vAlign w:val="center"/>
            <w:hideMark/>
          </w:tcPr>
          <w:p w14:paraId="3A689518" w14:textId="77777777" w:rsidR="00AA5FF0" w:rsidRPr="00AA5FF0" w:rsidRDefault="00AA5FF0" w:rsidP="00AA5FF0">
            <w:pPr>
              <w:spacing w:line="240" w:lineRule="auto"/>
              <w:ind w:firstLine="0"/>
              <w:jc w:val="center"/>
              <w:rPr>
                <w:rFonts w:ascii="Segoe UI" w:eastAsia="Times New Roman" w:hAnsi="Segoe UI" w:cs="Segoe UI"/>
                <w:sz w:val="16"/>
                <w:szCs w:val="16"/>
              </w:rPr>
            </w:pPr>
            <w:r w:rsidRPr="00AA5FF0">
              <w:rPr>
                <w:rFonts w:ascii="Segoe UI" w:eastAsia="Times New Roman" w:hAnsi="Segoe UI" w:cs="Segoe UI"/>
                <w:sz w:val="16"/>
                <w:szCs w:val="16"/>
              </w:rPr>
              <w:t>0.3882</w:t>
            </w:r>
          </w:p>
        </w:tc>
      </w:tr>
    </w:tbl>
    <w:p w14:paraId="52B7BF57" w14:textId="77777777" w:rsidR="00D81CD2" w:rsidRDefault="00847C96" w:rsidP="00B314A4">
      <w:pPr>
        <w:ind w:firstLine="0"/>
      </w:pPr>
      <w:r>
        <w:t xml:space="preserve"> </w:t>
      </w:r>
    </w:p>
    <w:p w14:paraId="329CBD0A" w14:textId="26D26660" w:rsidR="008D71D1" w:rsidRPr="008D71D1" w:rsidRDefault="00D81CD2" w:rsidP="008D71D1">
      <w:pPr>
        <w:ind w:firstLine="0"/>
      </w:pPr>
      <w:r>
        <w:t xml:space="preserve">Con los datos de entrenamiento, </w:t>
      </w:r>
      <w:r w:rsidR="003C1077">
        <w:t xml:space="preserve">se obtuvo un </w:t>
      </w:r>
      <w:proofErr w:type="spellStart"/>
      <w:r w:rsidR="003C1077">
        <w:t>Ma</w:t>
      </w:r>
      <w:r w:rsidR="00823348">
        <w:t>pe</w:t>
      </w:r>
      <w:proofErr w:type="spellEnd"/>
      <w:r w:rsidR="00823348">
        <w:t xml:space="preserve"> del </w:t>
      </w:r>
      <w:r w:rsidR="00346520">
        <w:t>3</w:t>
      </w:r>
      <w:r w:rsidR="00A0797F">
        <w:t>8</w:t>
      </w:r>
      <w:r w:rsidR="00346520">
        <w:t>.</w:t>
      </w:r>
      <w:r w:rsidR="00A0797F">
        <w:t>83</w:t>
      </w:r>
      <w:r w:rsidR="00823348">
        <w:t xml:space="preserve">% y </w:t>
      </w:r>
      <w:r w:rsidR="00A0797F">
        <w:t xml:space="preserve">un R2 de </w:t>
      </w:r>
      <w:r w:rsidR="00847C96">
        <w:t xml:space="preserve"> </w:t>
      </w:r>
      <w:r w:rsidR="00A009FF">
        <w:t>23</w:t>
      </w:r>
      <w:r w:rsidR="002118E1">
        <w:t>.65%</w:t>
      </w:r>
      <w:r w:rsidR="00296AAB">
        <w:t xml:space="preserve">. En la siguiente figura se muestra la distribución de los </w:t>
      </w:r>
      <w:r w:rsidR="0050366B">
        <w:t>residuale</w:t>
      </w:r>
      <w:r w:rsidR="00296AAB">
        <w:t>s</w:t>
      </w:r>
      <w:r w:rsidR="00974C20">
        <w:t xml:space="preserve"> luego de la predicción</w:t>
      </w:r>
      <w:r w:rsidR="00F149BD">
        <w:t xml:space="preserve"> realizada con el modelo tuneado</w:t>
      </w:r>
      <w:r w:rsidR="00A03029">
        <w:t>, en donde se nota que presentan una distribución normal, lo anterior es importante</w:t>
      </w:r>
      <w:r w:rsidR="004A414C">
        <w:t xml:space="preserve"> porque es uno de los supuestos que deben cumplirse para que las pruebas de hipótesis respecto a los coeficientes tengan validez. </w:t>
      </w:r>
    </w:p>
    <w:p w14:paraId="6C087F11" w14:textId="77777777" w:rsidR="004A414C" w:rsidRDefault="00296AAB" w:rsidP="00345A5E">
      <w:pPr>
        <w:keepNext/>
        <w:ind w:firstLine="0"/>
        <w:jc w:val="center"/>
      </w:pPr>
      <w:r w:rsidRPr="00296AAB">
        <w:rPr>
          <w:noProof/>
        </w:rPr>
        <w:drawing>
          <wp:inline distT="0" distB="0" distL="0" distR="0" wp14:anchorId="356A1493" wp14:editId="2FEF4465">
            <wp:extent cx="2977662" cy="1968406"/>
            <wp:effectExtent l="0" t="0" r="0" b="0"/>
            <wp:docPr id="314677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77217" name=""/>
                    <pic:cNvPicPr/>
                  </pic:nvPicPr>
                  <pic:blipFill>
                    <a:blip r:embed="rId30"/>
                    <a:stretch>
                      <a:fillRect/>
                    </a:stretch>
                  </pic:blipFill>
                  <pic:spPr>
                    <a:xfrm>
                      <a:off x="0" y="0"/>
                      <a:ext cx="2989003" cy="1975903"/>
                    </a:xfrm>
                    <a:prstGeom prst="rect">
                      <a:avLst/>
                    </a:prstGeom>
                  </pic:spPr>
                </pic:pic>
              </a:graphicData>
            </a:graphic>
          </wp:inline>
        </w:drawing>
      </w:r>
    </w:p>
    <w:p w14:paraId="2FBBCAF6" w14:textId="22EABFCC" w:rsidR="00296AAB" w:rsidRDefault="004A414C" w:rsidP="00345A5E">
      <w:pPr>
        <w:pStyle w:val="Descripcin"/>
        <w:jc w:val="center"/>
      </w:pPr>
      <w:r>
        <w:t xml:space="preserve">Figura </w:t>
      </w:r>
      <w:r w:rsidR="004546D7">
        <w:fldChar w:fldCharType="begin"/>
      </w:r>
      <w:r w:rsidR="004546D7">
        <w:instrText xml:space="preserve"> SEQ Figura \* ARABIC </w:instrText>
      </w:r>
      <w:r w:rsidR="004546D7">
        <w:fldChar w:fldCharType="separate"/>
      </w:r>
      <w:r>
        <w:rPr>
          <w:noProof/>
        </w:rPr>
        <w:t>13</w:t>
      </w:r>
      <w:r w:rsidR="004546D7">
        <w:rPr>
          <w:noProof/>
        </w:rPr>
        <w:fldChar w:fldCharType="end"/>
      </w:r>
      <w:r>
        <w:t xml:space="preserve"> Distribución de los residuales luego de la predicción.</w:t>
      </w:r>
    </w:p>
    <w:p w14:paraId="5A7ACE91" w14:textId="77777777" w:rsidR="00550C80" w:rsidRDefault="00550C80" w:rsidP="00B314A4">
      <w:pPr>
        <w:ind w:firstLine="0"/>
      </w:pPr>
    </w:p>
    <w:p w14:paraId="01E1BC55" w14:textId="77777777" w:rsidR="003F128E" w:rsidRDefault="003F128E" w:rsidP="00B314A4">
      <w:pPr>
        <w:ind w:firstLine="0"/>
      </w:pPr>
    </w:p>
    <w:p w14:paraId="67FFBDA7" w14:textId="778994F3" w:rsidR="003F128E" w:rsidRDefault="003F128E" w:rsidP="004B2B39"/>
    <w:p w14:paraId="13FDA94B" w14:textId="116AC044" w:rsidR="003F128E" w:rsidRDefault="003F128E" w:rsidP="004B2B39"/>
    <w:p w14:paraId="10E4DAD0" w14:textId="07EE51EE" w:rsidR="003F128E" w:rsidRDefault="003F128E" w:rsidP="004B2B39"/>
    <w:p w14:paraId="5A9FCAFA" w14:textId="26C09EA0" w:rsidR="003F128E" w:rsidRDefault="003F128E" w:rsidP="004B2B39"/>
    <w:p w14:paraId="4CDBACED" w14:textId="71688C80" w:rsidR="003F128E" w:rsidRDefault="003F128E" w:rsidP="004B2B39"/>
    <w:p w14:paraId="5F270786" w14:textId="171F8F04" w:rsidR="00A23783" w:rsidRDefault="00A23783" w:rsidP="00A6358F"/>
    <w:p w14:paraId="1CF1FEAD" w14:textId="32BFA0DF" w:rsidR="00A23783" w:rsidRDefault="00A23783" w:rsidP="00A6358F"/>
    <w:p w14:paraId="4F98E5D8" w14:textId="4D8C2723" w:rsidR="00A23783" w:rsidRDefault="00A23783" w:rsidP="00A6358F"/>
    <w:p w14:paraId="6F08AC04" w14:textId="570B9C64" w:rsidR="00A23783" w:rsidRDefault="00A23783" w:rsidP="00A6358F"/>
    <w:p w14:paraId="669B1C69" w14:textId="77777777" w:rsidR="00A23783" w:rsidRDefault="00A23783" w:rsidP="00A6358F"/>
    <w:p w14:paraId="4CD47325" w14:textId="77777777" w:rsidR="00A23783" w:rsidRDefault="00A23783" w:rsidP="00A6358F"/>
    <w:p w14:paraId="765B0448" w14:textId="77777777" w:rsidR="00A23783" w:rsidRDefault="00A23783" w:rsidP="00C47F75">
      <w:pPr>
        <w:ind w:firstLine="0"/>
      </w:pPr>
    </w:p>
    <w:p w14:paraId="42DEE4C2" w14:textId="77777777" w:rsidR="00A23783" w:rsidRDefault="00A23783" w:rsidP="00A6358F"/>
    <w:p w14:paraId="23CDB67B" w14:textId="77777777" w:rsidR="00A23783" w:rsidRPr="00A6358F" w:rsidRDefault="00A23783" w:rsidP="00A6358F"/>
    <w:p w14:paraId="65905578" w14:textId="77777777" w:rsidR="00443BCA" w:rsidRDefault="00443BCA" w:rsidP="00443BCA"/>
    <w:p w14:paraId="66DA0A52" w14:textId="243211AC" w:rsidR="00B937BC" w:rsidRDefault="00B937BC" w:rsidP="00B937BC">
      <w:pPr>
        <w:pStyle w:val="Ttulo1"/>
        <w:numPr>
          <w:ilvl w:val="0"/>
          <w:numId w:val="8"/>
        </w:numPr>
      </w:pPr>
      <w:bookmarkStart w:id="45" w:name="_Toc169345693"/>
      <w:r w:rsidRPr="00B937BC">
        <w:t>Despliegue</w:t>
      </w:r>
      <w:bookmarkEnd w:id="45"/>
    </w:p>
    <w:p w14:paraId="47092847" w14:textId="77777777" w:rsidR="00B17BB3" w:rsidRDefault="00B17BB3" w:rsidP="00B17BB3"/>
    <w:p w14:paraId="4DF7206A" w14:textId="569003B3" w:rsidR="00B17BB3" w:rsidRDefault="00B17BB3" w:rsidP="00B17BB3">
      <w:r>
        <w:t>Una vez finalizado el proceso de modelado,</w:t>
      </w:r>
      <w:r w:rsidR="00AA5F47">
        <w:t xml:space="preserve"> obtenemos la predicción de</w:t>
      </w:r>
      <w:r w:rsidR="00167E94">
        <w:t xml:space="preserve"> la humedad del suelo de</w:t>
      </w:r>
      <w:r w:rsidR="00E223AA">
        <w:t xml:space="preserve">l mes </w:t>
      </w:r>
      <w:r w:rsidR="00271866">
        <w:t>propuesto</w:t>
      </w:r>
      <w:r w:rsidR="008F5B8E">
        <w:t xml:space="preserve"> y la base de entrenamiento </w:t>
      </w:r>
      <w:r w:rsidR="009E549D">
        <w:t xml:space="preserve">en </w:t>
      </w:r>
      <w:r w:rsidR="00271866">
        <w:t>archivo</w:t>
      </w:r>
      <w:r w:rsidR="009E549D">
        <w:t>s</w:t>
      </w:r>
      <w:r w:rsidR="00271866">
        <w:t xml:space="preserve"> de formato Excel como </w:t>
      </w:r>
      <w:r w:rsidR="00580D7E">
        <w:t>salida, insumos</w:t>
      </w:r>
      <w:r w:rsidR="003E69EA">
        <w:t xml:space="preserve"> </w:t>
      </w:r>
      <w:r w:rsidR="00A701F7">
        <w:t xml:space="preserve">para la visualización </w:t>
      </w:r>
      <w:r w:rsidR="007D2702">
        <w:t>o reporte grafico de los resultados,</w:t>
      </w:r>
      <w:r w:rsidR="004C006E">
        <w:t xml:space="preserve"> fuente</w:t>
      </w:r>
      <w:r w:rsidR="007D2702">
        <w:t xml:space="preserve"> importante para el análisis y monitoreo constante</w:t>
      </w:r>
      <w:r w:rsidR="00FD7186">
        <w:t xml:space="preserve"> de los datos</w:t>
      </w:r>
      <w:r w:rsidR="00426A67">
        <w:t>.</w:t>
      </w:r>
    </w:p>
    <w:p w14:paraId="571EC4C8" w14:textId="77777777" w:rsidR="00426A67" w:rsidRDefault="00426A67" w:rsidP="00B17BB3"/>
    <w:p w14:paraId="2FBE7BE9" w14:textId="2164B56F" w:rsidR="00426A67" w:rsidRDefault="00426A67" w:rsidP="00B17BB3">
      <w:r>
        <w:t xml:space="preserve">La herramienta de visualización seleccionada </w:t>
      </w:r>
      <w:r w:rsidR="007A06BC">
        <w:t>para</w:t>
      </w:r>
      <w:r w:rsidR="004C006E">
        <w:t xml:space="preserve"> esta fase es </w:t>
      </w:r>
      <w:proofErr w:type="spellStart"/>
      <w:r w:rsidR="006A1F14">
        <w:t>P</w:t>
      </w:r>
      <w:r w:rsidR="00415B1F">
        <w:t>ower</w:t>
      </w:r>
      <w:proofErr w:type="spellEnd"/>
      <w:r w:rsidR="00415B1F">
        <w:t xml:space="preserve"> BI</w:t>
      </w:r>
      <w:r w:rsidR="007A06BC">
        <w:t xml:space="preserve">, </w:t>
      </w:r>
      <w:r w:rsidR="000376FB">
        <w:t>debido a que e</w:t>
      </w:r>
      <w:r w:rsidR="00D47480">
        <w:t>n</w:t>
      </w:r>
      <w:r w:rsidR="000376FB">
        <w:t xml:space="preserve"> la industria de la analítica de datos es</w:t>
      </w:r>
      <w:r w:rsidR="00410FBE">
        <w:t xml:space="preserve"> </w:t>
      </w:r>
      <w:r w:rsidR="002548AA">
        <w:t>ampliamente reconocida por s</w:t>
      </w:r>
      <w:r w:rsidR="00D53D43">
        <w:t>u robuste</w:t>
      </w:r>
      <w:r w:rsidR="00B657B7">
        <w:t>z</w:t>
      </w:r>
      <w:r w:rsidR="00D53D43">
        <w:t xml:space="preserve"> y respaldo a la hora de conectar, modelar</w:t>
      </w:r>
      <w:r w:rsidR="00D92DD9">
        <w:t xml:space="preserve"> y </w:t>
      </w:r>
      <w:r w:rsidR="00D53D43">
        <w:t xml:space="preserve">comparar </w:t>
      </w:r>
      <w:r w:rsidR="00806376">
        <w:t>información.</w:t>
      </w:r>
    </w:p>
    <w:p w14:paraId="47E8733C" w14:textId="77777777" w:rsidR="00B01A71" w:rsidRDefault="00B01A71" w:rsidP="00B17BB3"/>
    <w:p w14:paraId="3D7D860F" w14:textId="1726F857" w:rsidR="008E48BD" w:rsidRDefault="00BA7D50" w:rsidP="00B17BB3">
      <w:r>
        <w:t xml:space="preserve">En </w:t>
      </w:r>
      <w:r w:rsidR="00B01A71">
        <w:t>el cuadrante de Gar</w:t>
      </w:r>
      <w:r w:rsidR="003B08DF">
        <w:t>ner</w:t>
      </w:r>
      <w:r w:rsidR="00B01A71">
        <w:t xml:space="preserve"> </w:t>
      </w:r>
      <w:r w:rsidR="006A1F14">
        <w:t>del 2023,</w:t>
      </w:r>
      <w:r w:rsidR="00B01A71">
        <w:t xml:space="preserve"> Microsoft</w:t>
      </w:r>
      <w:r w:rsidR="003B08DF">
        <w:t xml:space="preserve"> con </w:t>
      </w:r>
      <w:proofErr w:type="spellStart"/>
      <w:r w:rsidR="006A1F14">
        <w:t>P</w:t>
      </w:r>
      <w:r w:rsidR="003B08DF">
        <w:t>ower</w:t>
      </w:r>
      <w:proofErr w:type="spellEnd"/>
      <w:r w:rsidR="003B08DF">
        <w:t xml:space="preserve"> BI se encuentra</w:t>
      </w:r>
      <w:r w:rsidR="00B01A71">
        <w:t xml:space="preserve"> como</w:t>
      </w:r>
      <w:r w:rsidR="003B08DF">
        <w:t xml:space="preserve"> líder absoluto </w:t>
      </w:r>
      <w:r w:rsidR="00166A24" w:rsidRPr="00166A24">
        <w:t xml:space="preserve">sobre Plataformas Analíticas y de </w:t>
      </w:r>
      <w:proofErr w:type="gramStart"/>
      <w:r w:rsidR="00166A24" w:rsidRPr="00166A24">
        <w:t xml:space="preserve">Business </w:t>
      </w:r>
      <w:proofErr w:type="spellStart"/>
      <w:r w:rsidR="00166A24" w:rsidRPr="00166A24">
        <w:t>Intelligence</w:t>
      </w:r>
      <w:proofErr w:type="spellEnd"/>
      <w:proofErr w:type="gramEnd"/>
      <w:r w:rsidR="00166A24" w:rsidRPr="00166A24">
        <w:t xml:space="preserve"> (ABI).</w:t>
      </w:r>
    </w:p>
    <w:p w14:paraId="0AD3BA37" w14:textId="77777777" w:rsidR="00BA7D50" w:rsidRDefault="00BA7D50" w:rsidP="00B17BB3"/>
    <w:p w14:paraId="7F7AC56A" w14:textId="3AA9F066" w:rsidR="006E7171" w:rsidRPr="00B17BB3" w:rsidRDefault="008E48BD" w:rsidP="00BA7D50">
      <w:pPr>
        <w:jc w:val="center"/>
      </w:pPr>
      <w:r>
        <w:rPr>
          <w:noProof/>
        </w:rPr>
        <w:drawing>
          <wp:inline distT="0" distB="0" distL="0" distR="0" wp14:anchorId="11E59F1A" wp14:editId="3FFF23D4">
            <wp:extent cx="2567354" cy="2667128"/>
            <wp:effectExtent l="0" t="0" r="4445" b="0"/>
            <wp:docPr id="5" name="Imagen 5" descr="Cuadrante Mágico de Gartner para plataformas analíticas y de business intelligence abi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adrante Mágico de Gartner para plataformas analíticas y de business intelligence abi 20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80009" cy="2680275"/>
                    </a:xfrm>
                    <a:prstGeom prst="rect">
                      <a:avLst/>
                    </a:prstGeom>
                    <a:noFill/>
                    <a:ln>
                      <a:noFill/>
                    </a:ln>
                  </pic:spPr>
                </pic:pic>
              </a:graphicData>
            </a:graphic>
          </wp:inline>
        </w:drawing>
      </w:r>
    </w:p>
    <w:p w14:paraId="127B6DDA" w14:textId="77777777" w:rsidR="00B937BC" w:rsidRDefault="00B937BC" w:rsidP="00D21462"/>
    <w:p w14:paraId="25E18FB4" w14:textId="700E04CA" w:rsidR="00B937BC" w:rsidRDefault="00B937BC" w:rsidP="00B937BC">
      <w:pPr>
        <w:pStyle w:val="Ttulo2"/>
        <w:numPr>
          <w:ilvl w:val="0"/>
          <w:numId w:val="7"/>
        </w:numPr>
      </w:pPr>
      <w:bookmarkStart w:id="46" w:name="_Toc169345694"/>
      <w:proofErr w:type="spellStart"/>
      <w:r>
        <w:t>Storytelling</w:t>
      </w:r>
      <w:proofErr w:type="spellEnd"/>
      <w:r>
        <w:t xml:space="preserve"> de los datos (Análisis y visualización de los resultados obtenidos)</w:t>
      </w:r>
      <w:bookmarkEnd w:id="46"/>
    </w:p>
    <w:p w14:paraId="767A3887" w14:textId="77777777" w:rsidR="00666A32" w:rsidRDefault="00666A32" w:rsidP="00BA7D50">
      <w:pPr>
        <w:ind w:firstLine="0"/>
      </w:pPr>
    </w:p>
    <w:p w14:paraId="4D60C215" w14:textId="64BD29CE" w:rsidR="00814C87" w:rsidRDefault="00814C87" w:rsidP="00D21462">
      <w:r>
        <w:t>Pron</w:t>
      </w:r>
      <w:r w:rsidR="0080619C">
        <w:t>ó</w:t>
      </w:r>
      <w:r>
        <w:t>stico</w:t>
      </w:r>
    </w:p>
    <w:p w14:paraId="517B6859" w14:textId="2C8B7E7A" w:rsidR="00814C87" w:rsidRDefault="00814C87" w:rsidP="00D21462">
      <w:r>
        <w:rPr>
          <w:noProof/>
        </w:rPr>
        <w:drawing>
          <wp:inline distT="0" distB="0" distL="0" distR="0" wp14:anchorId="7E7FCCF5" wp14:editId="720FDB5F">
            <wp:extent cx="6106795" cy="2936630"/>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0996" cy="2938650"/>
                    </a:xfrm>
                    <a:prstGeom prst="rect">
                      <a:avLst/>
                    </a:prstGeom>
                  </pic:spPr>
                </pic:pic>
              </a:graphicData>
            </a:graphic>
          </wp:inline>
        </w:drawing>
      </w:r>
    </w:p>
    <w:p w14:paraId="4265B0C6" w14:textId="77777777" w:rsidR="002B5253" w:rsidRDefault="002B5253" w:rsidP="00D21462"/>
    <w:p w14:paraId="068313F0" w14:textId="58947858" w:rsidR="004C5A2F" w:rsidRDefault="002B5253" w:rsidP="00C86113">
      <w:r>
        <w:t xml:space="preserve">Se evidencia que el modelo trata de </w:t>
      </w:r>
      <w:r w:rsidR="00D00036">
        <w:t>simular el comportamiento de la variable humedad suelo, pero como esta</w:t>
      </w:r>
      <w:r w:rsidR="006C65C0">
        <w:t xml:space="preserve"> </w:t>
      </w:r>
      <w:r w:rsidR="00BA7D50">
        <w:t xml:space="preserve">variable </w:t>
      </w:r>
      <w:proofErr w:type="gramStart"/>
      <w:r w:rsidR="00BA7D50">
        <w:t>cuanta</w:t>
      </w:r>
      <w:proofErr w:type="gramEnd"/>
      <w:r w:rsidR="00D00036">
        <w:t xml:space="preserve"> con alta</w:t>
      </w:r>
      <w:r w:rsidR="00C86113">
        <w:t>s estaciones</w:t>
      </w:r>
      <w:r w:rsidR="006663E6">
        <w:t>,</w:t>
      </w:r>
      <w:r w:rsidR="00C86113">
        <w:t xml:space="preserve"> falla </w:t>
      </w:r>
      <w:r w:rsidR="006663E6">
        <w:t>en a</w:t>
      </w:r>
      <w:r w:rsidR="006C65C0">
        <w:t>lgunos casos dado que</w:t>
      </w:r>
      <w:r w:rsidR="00C86113">
        <w:t xml:space="preserve"> subestima en su predicción, pero en general se ve un comportamiento símil.</w:t>
      </w:r>
    </w:p>
    <w:p w14:paraId="3907D0C5" w14:textId="77777777" w:rsidR="00C45204" w:rsidRDefault="00C45204" w:rsidP="00C45204">
      <w:pPr>
        <w:ind w:firstLine="0"/>
      </w:pPr>
    </w:p>
    <w:p w14:paraId="42CD6645" w14:textId="3D532038" w:rsidR="004C5A2F" w:rsidRDefault="004C5A2F" w:rsidP="00C45204">
      <w:pPr>
        <w:ind w:firstLine="0"/>
      </w:pPr>
      <w:r>
        <w:t>Descripción de cada variable</w:t>
      </w:r>
      <w:r w:rsidR="009C11B8">
        <w:t xml:space="preserve"> vs </w:t>
      </w:r>
      <w:r w:rsidR="00BA7D50">
        <w:t>la variable</w:t>
      </w:r>
      <w:r w:rsidR="009C11B8">
        <w:t xml:space="preserve"> objetivo del modelo “humedad suelo”</w:t>
      </w:r>
    </w:p>
    <w:p w14:paraId="09782DCC" w14:textId="77777777" w:rsidR="004C5A2F" w:rsidRDefault="004C5A2F" w:rsidP="00D21462"/>
    <w:p w14:paraId="3E64F366" w14:textId="13EDE475" w:rsidR="00D97D34" w:rsidRPr="00D21462" w:rsidRDefault="00D97D34" w:rsidP="00D21462">
      <w:r>
        <w:rPr>
          <w:noProof/>
        </w:rPr>
        <w:drawing>
          <wp:inline distT="0" distB="0" distL="0" distR="0" wp14:anchorId="28622171" wp14:editId="3A9FDC7F">
            <wp:extent cx="5778116" cy="39649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1215"/>
                    <a:stretch/>
                  </pic:blipFill>
                  <pic:spPr bwMode="auto">
                    <a:xfrm>
                      <a:off x="0" y="0"/>
                      <a:ext cx="5817566" cy="3992010"/>
                    </a:xfrm>
                    <a:prstGeom prst="rect">
                      <a:avLst/>
                    </a:prstGeom>
                    <a:ln>
                      <a:noFill/>
                    </a:ln>
                    <a:extLst>
                      <a:ext uri="{53640926-AAD7-44D8-BBD7-CCE9431645EC}">
                        <a14:shadowObscured xmlns:a14="http://schemas.microsoft.com/office/drawing/2010/main"/>
                      </a:ext>
                    </a:extLst>
                  </pic:spPr>
                </pic:pic>
              </a:graphicData>
            </a:graphic>
          </wp:inline>
        </w:drawing>
      </w:r>
    </w:p>
    <w:p w14:paraId="62FB2AD6" w14:textId="77777777" w:rsidR="004B2B39" w:rsidRPr="004B2B39" w:rsidRDefault="004B2B39" w:rsidP="004B2B39"/>
    <w:p w14:paraId="6A4D8FAA" w14:textId="7C6452E5" w:rsidR="004B2B39" w:rsidRDefault="004B2B39" w:rsidP="004B2B39"/>
    <w:p w14:paraId="3FDA24BC" w14:textId="541D0B18" w:rsidR="004B2B39" w:rsidRDefault="00D97D34" w:rsidP="004B2B39">
      <w:r>
        <w:t xml:space="preserve">Análisis </w:t>
      </w:r>
    </w:p>
    <w:p w14:paraId="658D3F5C" w14:textId="77777777" w:rsidR="00BF6123" w:rsidRDefault="00BF6123" w:rsidP="004B2B39"/>
    <w:p w14:paraId="48C02A4B" w14:textId="26E6706D" w:rsidR="004D61E2" w:rsidRDefault="004D61E2" w:rsidP="004B2B39">
      <w:proofErr w:type="gramStart"/>
      <w:r>
        <w:t>La variable</w:t>
      </w:r>
      <w:r w:rsidR="002A48ED">
        <w:t>s</w:t>
      </w:r>
      <w:proofErr w:type="gramEnd"/>
      <w:r>
        <w:t xml:space="preserve"> </w:t>
      </w:r>
      <w:r w:rsidR="00E45870">
        <w:t>presión</w:t>
      </w:r>
      <w:r w:rsidR="002A48ED">
        <w:t xml:space="preserve"> y</w:t>
      </w:r>
      <w:r w:rsidR="009C705F">
        <w:t xml:space="preserve"> </w:t>
      </w:r>
      <w:r w:rsidR="00630860">
        <w:t xml:space="preserve">humedad </w:t>
      </w:r>
      <w:r w:rsidR="002A48ED">
        <w:t xml:space="preserve">relativa del aire </w:t>
      </w:r>
      <w:r w:rsidR="00630860">
        <w:t>en</w:t>
      </w:r>
      <w:r w:rsidR="00E45870">
        <w:t xml:space="preserve"> su naturaleza </w:t>
      </w:r>
      <w:r w:rsidR="00A76EF4">
        <w:t>son</w:t>
      </w:r>
      <w:r w:rsidR="00E45870">
        <w:t xml:space="preserve"> altamente estacional</w:t>
      </w:r>
      <w:r w:rsidR="00A76EF4">
        <w:t>es</w:t>
      </w:r>
      <w:r w:rsidR="00E45870">
        <w:t xml:space="preserve">, con picos </w:t>
      </w:r>
      <w:r w:rsidR="0051245E">
        <w:t xml:space="preserve">marcados </w:t>
      </w:r>
      <w:r w:rsidR="000F7A37">
        <w:t xml:space="preserve">a diferencia de la variable humedad del suelo que </w:t>
      </w:r>
      <w:r w:rsidR="0093195B">
        <w:t>muestra una</w:t>
      </w:r>
      <w:r w:rsidR="000F7A37">
        <w:t xml:space="preserve"> </w:t>
      </w:r>
      <w:r w:rsidR="00AF4F09">
        <w:t xml:space="preserve">tendencia </w:t>
      </w:r>
      <w:r w:rsidR="00227B07">
        <w:t xml:space="preserve">fuertemente </w:t>
      </w:r>
      <w:r w:rsidR="00160240">
        <w:t>creciente.</w:t>
      </w:r>
      <w:r w:rsidR="000F7A37">
        <w:t xml:space="preserve"> </w:t>
      </w:r>
    </w:p>
    <w:p w14:paraId="2C68C8F8" w14:textId="77777777" w:rsidR="0051245E" w:rsidRDefault="0051245E" w:rsidP="004B2B39">
      <w:pPr>
        <w:rPr>
          <w:noProof/>
        </w:rPr>
      </w:pPr>
    </w:p>
    <w:p w14:paraId="1AD90C8E" w14:textId="196566E4" w:rsidR="0051245E" w:rsidRDefault="0051245E" w:rsidP="004B2B39">
      <w:r>
        <w:rPr>
          <w:noProof/>
        </w:rPr>
        <w:drawing>
          <wp:inline distT="0" distB="0" distL="0" distR="0" wp14:anchorId="6ACA8518" wp14:editId="3D06CE77">
            <wp:extent cx="1951990" cy="1750058"/>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68573" cy="1764925"/>
                    </a:xfrm>
                    <a:prstGeom prst="rect">
                      <a:avLst/>
                    </a:prstGeom>
                  </pic:spPr>
                </pic:pic>
              </a:graphicData>
            </a:graphic>
          </wp:inline>
        </w:drawing>
      </w:r>
      <w:r w:rsidR="009C705F">
        <w:rPr>
          <w:noProof/>
        </w:rPr>
        <w:drawing>
          <wp:inline distT="0" distB="0" distL="0" distR="0" wp14:anchorId="4D940E7E" wp14:editId="6C220EE7">
            <wp:extent cx="1766731" cy="1743319"/>
            <wp:effectExtent l="0" t="0" r="508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57570" cy="1832955"/>
                    </a:xfrm>
                    <a:prstGeom prst="rect">
                      <a:avLst/>
                    </a:prstGeom>
                  </pic:spPr>
                </pic:pic>
              </a:graphicData>
            </a:graphic>
          </wp:inline>
        </w:drawing>
      </w:r>
      <w:r w:rsidR="000F7A37">
        <w:rPr>
          <w:noProof/>
        </w:rPr>
        <w:drawing>
          <wp:inline distT="0" distB="0" distL="0" distR="0" wp14:anchorId="622908A0" wp14:editId="6076B43E">
            <wp:extent cx="1798955" cy="1747259"/>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34809" cy="1782082"/>
                    </a:xfrm>
                    <a:prstGeom prst="rect">
                      <a:avLst/>
                    </a:prstGeom>
                  </pic:spPr>
                </pic:pic>
              </a:graphicData>
            </a:graphic>
          </wp:inline>
        </w:drawing>
      </w:r>
    </w:p>
    <w:p w14:paraId="5DCA892A" w14:textId="0C51C58C" w:rsidR="004B2B39" w:rsidRDefault="00415E0B" w:rsidP="004B2B39">
      <w:pPr>
        <w:pStyle w:val="NormalWeb"/>
      </w:pPr>
      <w:r>
        <w:t xml:space="preserve">La variable </w:t>
      </w:r>
      <w:r w:rsidR="009C11B8">
        <w:t>humedad y temperatura existe una correlación marcada</w:t>
      </w:r>
      <w:r w:rsidR="00EB44E3">
        <w:t xml:space="preserve"> donde</w:t>
      </w:r>
      <w:r w:rsidR="009C11B8">
        <w:t xml:space="preserve"> </w:t>
      </w:r>
    </w:p>
    <w:p w14:paraId="4B1CC21A" w14:textId="02830C65" w:rsidR="009C11B8" w:rsidRDefault="009C11B8" w:rsidP="00BF6123">
      <w:pPr>
        <w:pStyle w:val="NormalWeb"/>
        <w:jc w:val="center"/>
      </w:pPr>
      <w:r>
        <w:rPr>
          <w:noProof/>
        </w:rPr>
        <w:drawing>
          <wp:inline distT="0" distB="0" distL="0" distR="0" wp14:anchorId="787F22A7" wp14:editId="193AF2F2">
            <wp:extent cx="2056388" cy="1768393"/>
            <wp:effectExtent l="0" t="0" r="127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0658" cy="1780665"/>
                    </a:xfrm>
                    <a:prstGeom prst="rect">
                      <a:avLst/>
                    </a:prstGeom>
                  </pic:spPr>
                </pic:pic>
              </a:graphicData>
            </a:graphic>
          </wp:inline>
        </w:drawing>
      </w:r>
    </w:p>
    <w:p w14:paraId="4EE0A344" w14:textId="78B5C480" w:rsidR="00604B82" w:rsidRDefault="00604B82" w:rsidP="004B2B39">
      <w:pPr>
        <w:pStyle w:val="NormalWeb"/>
      </w:pPr>
      <w:r>
        <w:t>La</w:t>
      </w:r>
      <w:r w:rsidR="0016073F">
        <w:t xml:space="preserve"> predicción del modelo como resultado arroja </w:t>
      </w:r>
      <w:r w:rsidR="00160240">
        <w:t xml:space="preserve">a diferencia de lo real muestra una alta estacionalidad </w:t>
      </w:r>
    </w:p>
    <w:p w14:paraId="0E68D458" w14:textId="425A6070" w:rsidR="00160240" w:rsidRDefault="00BF6123" w:rsidP="00BF6123">
      <w:pPr>
        <w:pStyle w:val="NormalWeb"/>
        <w:jc w:val="center"/>
      </w:pPr>
      <w:r>
        <w:rPr>
          <w:noProof/>
        </w:rPr>
        <w:drawing>
          <wp:inline distT="0" distB="0" distL="0" distR="0" wp14:anchorId="20326E99" wp14:editId="7961685D">
            <wp:extent cx="2068199" cy="1688856"/>
            <wp:effectExtent l="0" t="0" r="8255"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87227" cy="1704394"/>
                    </a:xfrm>
                    <a:prstGeom prst="rect">
                      <a:avLst/>
                    </a:prstGeom>
                  </pic:spPr>
                </pic:pic>
              </a:graphicData>
            </a:graphic>
          </wp:inline>
        </w:drawing>
      </w:r>
    </w:p>
    <w:p w14:paraId="1B8F18B1" w14:textId="77777777" w:rsidR="004B2B39" w:rsidRPr="004B2B39" w:rsidRDefault="004B2B39" w:rsidP="004B2B39"/>
    <w:p w14:paraId="5952C016" w14:textId="4B6B0001" w:rsidR="00B937BC" w:rsidRDefault="00B937BC" w:rsidP="00B937BC">
      <w:pPr>
        <w:pStyle w:val="Ttulo2"/>
        <w:numPr>
          <w:ilvl w:val="0"/>
          <w:numId w:val="7"/>
        </w:numPr>
      </w:pPr>
      <w:bookmarkStart w:id="47" w:name="_Toc169345695"/>
      <w:r>
        <w:t>Posible caso de uso (despliegue en un escenario hipotético de uso)</w:t>
      </w:r>
      <w:bookmarkEnd w:id="47"/>
    </w:p>
    <w:p w14:paraId="288EE1DC" w14:textId="71C45B2A" w:rsidR="00C32401" w:rsidRDefault="00C32401" w:rsidP="00023A9B">
      <w:pPr>
        <w:ind w:left="264" w:firstLine="0"/>
      </w:pPr>
      <w:r>
        <w:t xml:space="preserve">Actualmente </w:t>
      </w:r>
      <w:r w:rsidR="005646E8">
        <w:t>el reporte de los datos está</w:t>
      </w:r>
      <w:r>
        <w:t xml:space="preserve"> en área de trabajo privado y se puede acceder </w:t>
      </w:r>
      <w:r w:rsidR="0062679E">
        <w:t>a ellos con aprobación del administrador del reporte</w:t>
      </w:r>
      <w:r w:rsidR="005646E8">
        <w:t xml:space="preserve">, solicitando permisos de lectura </w:t>
      </w:r>
      <w:r w:rsidR="00931E2F">
        <w:t>de</w:t>
      </w:r>
      <w:r>
        <w:t xml:space="preserve"> la URL:</w:t>
      </w:r>
    </w:p>
    <w:p w14:paraId="17121F1E" w14:textId="77777777" w:rsidR="00023A9B" w:rsidRDefault="00023A9B" w:rsidP="00023A9B">
      <w:pPr>
        <w:pStyle w:val="Prrafodelista"/>
        <w:ind w:left="624" w:firstLine="0"/>
      </w:pPr>
    </w:p>
    <w:p w14:paraId="0C7B83D3" w14:textId="7AA8CBF9" w:rsidR="00C32401" w:rsidRDefault="004546D7" w:rsidP="00C32401">
      <w:pPr>
        <w:ind w:left="264" w:firstLine="0"/>
      </w:pPr>
      <w:hyperlink r:id="rId39" w:history="1">
        <w:r w:rsidR="00C32401" w:rsidRPr="00D66AA2">
          <w:rPr>
            <w:rStyle w:val="Hipervnculo"/>
          </w:rPr>
          <w:t>https://app.powerbi.com/links/VILsPvZqtM?ctid=99f7b55e-9cbe-467b-8143-919782918afb&amp;pbi_source=linkShare</w:t>
        </w:r>
      </w:hyperlink>
    </w:p>
    <w:p w14:paraId="75152D01" w14:textId="77777777" w:rsidR="00931E2F" w:rsidRDefault="00931E2F" w:rsidP="00C32401">
      <w:pPr>
        <w:ind w:left="264" w:firstLine="0"/>
      </w:pPr>
    </w:p>
    <w:p w14:paraId="0632C652" w14:textId="364433D7" w:rsidR="00931E2F" w:rsidRDefault="00931E2F" w:rsidP="00C32401">
      <w:pPr>
        <w:ind w:left="264" w:firstLine="0"/>
      </w:pPr>
      <w:r>
        <w:t xml:space="preserve">es posible crear un grupo de </w:t>
      </w:r>
      <w:proofErr w:type="spellStart"/>
      <w:r w:rsidR="0030671B">
        <w:t>T</w:t>
      </w:r>
      <w:r>
        <w:t>eams</w:t>
      </w:r>
      <w:proofErr w:type="spellEnd"/>
      <w:r>
        <w:t xml:space="preserve"> donde se puedan otorgar permisos de lectura a sus participantes de manera masiva o publicar el reporte como objeto visual en una </w:t>
      </w:r>
      <w:r w:rsidR="007A7347">
        <w:t>aplicación WEB.</w:t>
      </w:r>
    </w:p>
    <w:p w14:paraId="19673CA9" w14:textId="77777777" w:rsidR="00C32401" w:rsidRPr="00C32401" w:rsidRDefault="00C32401" w:rsidP="007A7347">
      <w:pPr>
        <w:ind w:firstLine="0"/>
      </w:pPr>
    </w:p>
    <w:p w14:paraId="2D51ED07" w14:textId="6C14B9DE" w:rsidR="00B937BC" w:rsidRDefault="0052638E" w:rsidP="00B937BC">
      <w:pPr>
        <w:ind w:left="284" w:firstLine="0"/>
      </w:pPr>
      <w:r>
        <w:t xml:space="preserve"> </w:t>
      </w:r>
    </w:p>
    <w:p w14:paraId="2166A99D" w14:textId="258799B4" w:rsidR="00B937BC" w:rsidRDefault="00B937BC" w:rsidP="00445465">
      <w:pPr>
        <w:pStyle w:val="Ttulo1"/>
        <w:numPr>
          <w:ilvl w:val="0"/>
          <w:numId w:val="8"/>
        </w:numPr>
      </w:pPr>
      <w:bookmarkStart w:id="48" w:name="_Toc169345696"/>
      <w:r>
        <w:t>Conclusiones</w:t>
      </w:r>
      <w:r w:rsidR="00A65C2B">
        <w:t>.</w:t>
      </w:r>
      <w:bookmarkEnd w:id="48"/>
    </w:p>
    <w:p w14:paraId="713CECF9" w14:textId="16902AFB" w:rsidR="00376EE9" w:rsidRDefault="00662AD6">
      <w:pPr>
        <w:pStyle w:val="Prrafodelista"/>
        <w:numPr>
          <w:ilvl w:val="0"/>
          <w:numId w:val="16"/>
        </w:numPr>
      </w:pPr>
      <w:r>
        <w:t xml:space="preserve">En el planteamiento del modelo, la variable hora se le ingresó </w:t>
      </w:r>
      <w:r w:rsidR="00D62D64">
        <w:t xml:space="preserve">como variable independiente, </w:t>
      </w:r>
      <w:r w:rsidR="008144E9">
        <w:t xml:space="preserve">y esta resultó </w:t>
      </w:r>
      <w:r w:rsidR="0017212D">
        <w:t xml:space="preserve">ser relevante </w:t>
      </w:r>
      <w:r w:rsidR="00801376">
        <w:t>para el ajuste del modelo, lo anterior puede dar lugar a inferir, que, a pesar</w:t>
      </w:r>
      <w:r w:rsidR="00A36A84">
        <w:t xml:space="preserve"> de que se agregaron otras variables que también </w:t>
      </w:r>
      <w:r w:rsidR="00BF74CA">
        <w:t>miden</w:t>
      </w:r>
      <w:r w:rsidR="00A36A84">
        <w:t xml:space="preserve"> la </w:t>
      </w:r>
      <w:r w:rsidR="00B75A22">
        <w:t xml:space="preserve">variabilidad presente en el periodo de estudio, puede haber otras variables </w:t>
      </w:r>
      <w:r w:rsidR="00BA58FD">
        <w:t xml:space="preserve">no </w:t>
      </w:r>
      <w:r w:rsidR="00FC3ED6">
        <w:t>incluidas</w:t>
      </w:r>
      <w:r w:rsidR="00BA58FD">
        <w:t xml:space="preserve"> en el modelo </w:t>
      </w:r>
      <w:r w:rsidR="0002096C">
        <w:t>que estén capturando variaciones dadas en el tiempo</w:t>
      </w:r>
      <w:r w:rsidR="00D910AF">
        <w:t xml:space="preserve"> relacionadas a los cambios en la humedad del suelo, y que las variables actuales no están </w:t>
      </w:r>
      <w:r w:rsidR="00512F63">
        <w:t xml:space="preserve">capturando. </w:t>
      </w:r>
    </w:p>
    <w:p w14:paraId="5C5DF395" w14:textId="77777777" w:rsidR="00C82220" w:rsidRDefault="00BF0182">
      <w:pPr>
        <w:pStyle w:val="Prrafodelista"/>
        <w:numPr>
          <w:ilvl w:val="0"/>
          <w:numId w:val="16"/>
        </w:numPr>
      </w:pPr>
      <w:r>
        <w:t xml:space="preserve">De las variables </w:t>
      </w:r>
      <w:r w:rsidR="006257DA">
        <w:t xml:space="preserve">estudiadas, solo la presión </w:t>
      </w:r>
      <w:r w:rsidR="001173BD">
        <w:t xml:space="preserve">atmosférica </w:t>
      </w:r>
      <w:r w:rsidR="006257DA">
        <w:t>presentó un comportamiento normal</w:t>
      </w:r>
      <w:r w:rsidR="00C57995">
        <w:t xml:space="preserve">, esto es debido a que </w:t>
      </w:r>
      <w:r w:rsidR="00282ACA">
        <w:t>a nivel local</w:t>
      </w:r>
      <w:r w:rsidR="00311765">
        <w:t xml:space="preserve"> la presión atm</w:t>
      </w:r>
      <w:r w:rsidR="00CC4E94">
        <w:t>o</w:t>
      </w:r>
      <w:r w:rsidR="00311765">
        <w:t>sf</w:t>
      </w:r>
      <w:r w:rsidR="00CC4E94">
        <w:t>é</w:t>
      </w:r>
      <w:r w:rsidR="00311765">
        <w:t>rica es</w:t>
      </w:r>
      <w:r w:rsidR="005B7877">
        <w:t xml:space="preserve"> relativamente </w:t>
      </w:r>
      <w:r w:rsidR="00CC4E94">
        <w:t>constante con pequeñas variaciones a lo largo del año.</w:t>
      </w:r>
      <w:r w:rsidR="006257DA">
        <w:t xml:space="preserve"> </w:t>
      </w:r>
    </w:p>
    <w:p w14:paraId="29B41827" w14:textId="0A771A49" w:rsidR="007B415F" w:rsidRDefault="00C82220">
      <w:pPr>
        <w:pStyle w:val="Prrafodelista"/>
        <w:numPr>
          <w:ilvl w:val="0"/>
          <w:numId w:val="16"/>
        </w:numPr>
      </w:pPr>
      <w:r>
        <w:t>A</w:t>
      </w:r>
      <w:r w:rsidR="00BD780C">
        <w:t>l realizar la transformación y escalamiento de</w:t>
      </w:r>
      <w:r w:rsidR="00F627A5">
        <w:t xml:space="preserve"> los datos para llevarlos a distr</w:t>
      </w:r>
      <w:r w:rsidR="00A65C2B">
        <w:t>ibuciones menos sesgadas y escalas más comparables, el modelo presentó mejor ajus</w:t>
      </w:r>
      <w:r w:rsidR="007525D2">
        <w:t>te</w:t>
      </w:r>
      <w:r w:rsidR="001A0CFE">
        <w:t xml:space="preserve">, lo </w:t>
      </w:r>
      <w:proofErr w:type="gramStart"/>
      <w:r w:rsidR="001A0CFE">
        <w:t>que</w:t>
      </w:r>
      <w:proofErr w:type="gramEnd"/>
      <w:r w:rsidR="001A0CFE">
        <w:t xml:space="preserve"> </w:t>
      </w:r>
      <w:r w:rsidR="00E24180">
        <w:t>entre otr</w:t>
      </w:r>
      <w:r w:rsidR="00901875">
        <w:t>as razones</w:t>
      </w:r>
      <w:r w:rsidR="00E24180">
        <w:t>, c</w:t>
      </w:r>
      <w:r w:rsidR="001A0CFE">
        <w:t xml:space="preserve">orrobora la teoría de que </w:t>
      </w:r>
      <w:r w:rsidR="00E24180">
        <w:t xml:space="preserve">los datos escalados permiten mejores comparaciones para </w:t>
      </w:r>
      <w:r w:rsidR="000B083A">
        <w:t xml:space="preserve">evaluar relaciones entre las diferentes variables. </w:t>
      </w:r>
    </w:p>
    <w:p w14:paraId="5B4A9857" w14:textId="566BB3E0" w:rsidR="00063ACF" w:rsidRDefault="00D73A63">
      <w:pPr>
        <w:pStyle w:val="Prrafodelista"/>
        <w:numPr>
          <w:ilvl w:val="0"/>
          <w:numId w:val="16"/>
        </w:numPr>
      </w:pPr>
      <w:r>
        <w:t>Con el</w:t>
      </w:r>
      <w:r w:rsidR="00DF0376">
        <w:t xml:space="preserve"> modelo de regresión lineal </w:t>
      </w:r>
      <w:r>
        <w:t>se obtuv</w:t>
      </w:r>
      <w:r w:rsidR="00A6687C">
        <w:t>o un R</w:t>
      </w:r>
      <w:r w:rsidR="00A6687C" w:rsidRPr="003719C2">
        <w:rPr>
          <w:vertAlign w:val="superscript"/>
        </w:rPr>
        <w:t>2</w:t>
      </w:r>
      <w:r w:rsidR="00A6687C">
        <w:t xml:space="preserve"> relativamente bajo, esto es, me</w:t>
      </w:r>
      <w:r w:rsidR="004A7BDA">
        <w:t>n</w:t>
      </w:r>
      <w:r w:rsidR="00A6687C">
        <w:t xml:space="preserve">or al 30%, si bien, </w:t>
      </w:r>
      <w:r w:rsidR="004A7BDA">
        <w:t xml:space="preserve">lo anterior </w:t>
      </w:r>
      <w:r w:rsidR="001E1C0A">
        <w:t xml:space="preserve">significa </w:t>
      </w:r>
      <w:proofErr w:type="gramStart"/>
      <w:r w:rsidR="001E1C0A">
        <w:t>que</w:t>
      </w:r>
      <w:proofErr w:type="gramEnd"/>
      <w:r w:rsidR="001E1C0A">
        <w:t xml:space="preserve"> con el modelo desarrollado, se logra explicar un </w:t>
      </w:r>
      <w:r w:rsidR="00F027AE">
        <w:t>porcentaje</w:t>
      </w:r>
      <w:r w:rsidR="006A6EE0">
        <w:t xml:space="preserve"> de la variabilidad dada en </w:t>
      </w:r>
      <w:r w:rsidR="00873618">
        <w:t xml:space="preserve">la variable respuesta, humedad del suelo, para poder tener un mejor entendimiento de </w:t>
      </w:r>
      <w:r w:rsidR="00825066">
        <w:t>la variabilidad de</w:t>
      </w:r>
      <w:r w:rsidR="00550337">
        <w:t xml:space="preserve"> </w:t>
      </w:r>
      <w:r w:rsidR="00550337" w:rsidRPr="00C2576D">
        <w:rPr>
          <w:i/>
          <w:iCs/>
        </w:rPr>
        <w:t>y</w:t>
      </w:r>
      <w:r w:rsidR="00550337">
        <w:t xml:space="preserve">, sería necesario </w:t>
      </w:r>
      <w:r w:rsidR="00AF2D28">
        <w:t xml:space="preserve">estudiar variables adicionales, </w:t>
      </w:r>
      <w:r w:rsidR="00660F0B">
        <w:t>o evaluar otros modelos</w:t>
      </w:r>
      <w:r w:rsidR="00AA3B1B">
        <w:t xml:space="preserve"> con métodos más complejos</w:t>
      </w:r>
      <w:r w:rsidR="00660F0B">
        <w:t xml:space="preserve"> que permitan modelar relaciones no lineales, </w:t>
      </w:r>
      <w:r w:rsidR="004D64FF">
        <w:t xml:space="preserve">entre las variables en estudio. </w:t>
      </w:r>
    </w:p>
    <w:p w14:paraId="0BF90A6C" w14:textId="4646F4E4" w:rsidR="00077EF1" w:rsidRDefault="00990B1D">
      <w:pPr>
        <w:pStyle w:val="Prrafodelista"/>
        <w:numPr>
          <w:ilvl w:val="0"/>
          <w:numId w:val="16"/>
        </w:numPr>
      </w:pPr>
      <w:r>
        <w:t xml:space="preserve">Durante el análisis descriptivo de los datos, </w:t>
      </w:r>
      <w:r w:rsidR="00AD665D">
        <w:t xml:space="preserve">se encontró que </w:t>
      </w:r>
      <w:r w:rsidR="005631F6">
        <w:t>las variables precipitación y radi</w:t>
      </w:r>
      <w:r w:rsidR="0017500A">
        <w:t>a</w:t>
      </w:r>
      <w:r w:rsidR="005631F6">
        <w:t xml:space="preserve">ción, </w:t>
      </w:r>
      <w:r w:rsidR="00D54FC2">
        <w:t>representan</w:t>
      </w:r>
      <w:r w:rsidR="00D46848">
        <w:t>do su naturaleza</w:t>
      </w:r>
      <w:r w:rsidR="002D6879">
        <w:t>, se comportan casi como una variable binaria</w:t>
      </w:r>
      <w:r w:rsidR="00A64D97">
        <w:t xml:space="preserve"> y además sesgada</w:t>
      </w:r>
      <w:r w:rsidR="007F76B2">
        <w:t>;</w:t>
      </w:r>
      <w:r w:rsidR="002D6879">
        <w:t xml:space="preserve"> </w:t>
      </w:r>
      <w:r w:rsidR="00A64D97">
        <w:t>en el caso de la preci</w:t>
      </w:r>
      <w:r w:rsidR="007F76B2">
        <w:t>pitación, la mayoría de las veces se encuentra en 0</w:t>
      </w:r>
      <w:r w:rsidR="00E660D6">
        <w:t xml:space="preserve">,pues </w:t>
      </w:r>
      <w:r w:rsidR="000B25C9">
        <w:t>es mayor la temporada seca a la temporada de lluvias</w:t>
      </w:r>
      <w:r w:rsidR="006B4C2C">
        <w:t>; en contraste</w:t>
      </w:r>
      <w:r w:rsidR="00FC589C">
        <w:t>,</w:t>
      </w:r>
      <w:r w:rsidR="00E660D6">
        <w:t xml:space="preserve"> para la radiación sucedió</w:t>
      </w:r>
      <w:r w:rsidR="0049177C">
        <w:t xml:space="preserve"> lo contrario, la mayoría de veces </w:t>
      </w:r>
      <w:r w:rsidR="0007295E">
        <w:t xml:space="preserve">esta se encuentra </w:t>
      </w:r>
      <w:r w:rsidR="005A41A7">
        <w:t xml:space="preserve">en valores </w:t>
      </w:r>
      <w:r w:rsidR="00847834">
        <w:t xml:space="preserve">positivos, </w:t>
      </w:r>
      <w:r w:rsidR="00BF784C">
        <w:t xml:space="preserve">y pocas veces en 0, valor en el que no se percibe luz en los sensores, que sería </w:t>
      </w:r>
      <w:r w:rsidR="00CC6AB6">
        <w:t xml:space="preserve">normalmente, </w:t>
      </w:r>
      <w:r w:rsidR="0078088E">
        <w:t xml:space="preserve">durante la noche. </w:t>
      </w:r>
    </w:p>
    <w:p w14:paraId="05E3216B" w14:textId="49F7B427" w:rsidR="0089462C" w:rsidRPr="0089462C" w:rsidRDefault="00B7211B" w:rsidP="0089462C">
      <w:pPr>
        <w:pStyle w:val="Prrafodelista"/>
        <w:numPr>
          <w:ilvl w:val="0"/>
          <w:numId w:val="16"/>
        </w:numPr>
      </w:pPr>
      <w:r>
        <w:t xml:space="preserve">Al entrenar el modelo </w:t>
      </w:r>
      <w:r w:rsidR="007F54C8">
        <w:t>KNN</w:t>
      </w:r>
      <w:r w:rsidR="00713DFB">
        <w:t xml:space="preserve">, </w:t>
      </w:r>
      <w:r w:rsidR="00BC0C3A">
        <w:t xml:space="preserve">que dada la distribución de </w:t>
      </w:r>
      <w:r w:rsidR="00F232FB">
        <w:t>la mayoría de las variables no era</w:t>
      </w:r>
      <w:r w:rsidR="006574B7">
        <w:t>n</w:t>
      </w:r>
      <w:r w:rsidR="00F232FB">
        <w:t xml:space="preserve"> normal</w:t>
      </w:r>
      <w:r w:rsidR="006574B7">
        <w:t>es</w:t>
      </w:r>
      <w:r w:rsidR="00F232FB">
        <w:t xml:space="preserve">, </w:t>
      </w:r>
      <w:r w:rsidR="00917E02">
        <w:t>se</w:t>
      </w:r>
      <w:r w:rsidR="00713DFB">
        <w:t xml:space="preserve"> obtuvo muy buen ajuste con el set de entrenamiento, sin embargo, al </w:t>
      </w:r>
      <w:r w:rsidR="00CC26D9">
        <w:t>probarlo</w:t>
      </w:r>
      <w:r w:rsidR="00713DFB">
        <w:t xml:space="preserve"> con el set</w:t>
      </w:r>
      <w:r w:rsidR="00CC26D9">
        <w:t xml:space="preserve"> de testeo</w:t>
      </w:r>
      <w:r w:rsidR="00EB6895">
        <w:t xml:space="preserve">, el desempeño del modelo fue insuficiente, pues </w:t>
      </w:r>
      <w:r w:rsidR="00C1082A">
        <w:t xml:space="preserve">su </w:t>
      </w:r>
      <w:r w:rsidR="00740D70">
        <w:t xml:space="preserve">ajuste fue menor al 10%, con lo anterior, se </w:t>
      </w:r>
      <w:r w:rsidR="003F54FD">
        <w:t>evidenció</w:t>
      </w:r>
      <w:r w:rsidR="00740D70">
        <w:t xml:space="preserve"> una de las desventajas </w:t>
      </w:r>
      <w:r w:rsidR="00D21020">
        <w:t xml:space="preserve">de este tipo de modelos no paramétricos, y es que se aprende tanto los datos </w:t>
      </w:r>
      <w:r w:rsidR="00F63FCD">
        <w:t xml:space="preserve">de entrenamiento, que cuando se le muestran datos distintos, </w:t>
      </w:r>
      <w:r w:rsidR="005642AC">
        <w:t xml:space="preserve">dado su sobreajuste, el </w:t>
      </w:r>
      <w:r w:rsidR="00785711">
        <w:t xml:space="preserve">modelo ya no tiene la capacidad de predecir correctamente los datos no vistos. </w:t>
      </w:r>
    </w:p>
    <w:p w14:paraId="3F6E606C" w14:textId="4E9AB62D" w:rsidR="00186844" w:rsidRPr="00186844" w:rsidRDefault="00E034B3" w:rsidP="00186844">
      <w:pPr>
        <w:pStyle w:val="Prrafodelista"/>
        <w:numPr>
          <w:ilvl w:val="0"/>
          <w:numId w:val="16"/>
        </w:numPr>
      </w:pPr>
      <w:r>
        <w:t>En</w:t>
      </w:r>
      <w:r w:rsidR="00FC04EE">
        <w:t xml:space="preserve"> el análisis de </w:t>
      </w:r>
      <w:r w:rsidR="00DF6A15">
        <w:t xml:space="preserve">desempeño de los modelos, al hacer el tuneado para </w:t>
      </w:r>
      <w:proofErr w:type="spellStart"/>
      <w:r w:rsidR="00DF6A15">
        <w:t>knn</w:t>
      </w:r>
      <w:proofErr w:type="spellEnd"/>
      <w:r w:rsidR="00DF6A15">
        <w:t xml:space="preserve">, se observó que </w:t>
      </w:r>
      <w:proofErr w:type="gramStart"/>
      <w:r w:rsidR="005A0601">
        <w:t>a pesar</w:t>
      </w:r>
      <w:r w:rsidR="00FD4B2A">
        <w:t xml:space="preserve"> </w:t>
      </w:r>
      <w:r w:rsidR="005A0601">
        <w:t>que</w:t>
      </w:r>
      <w:proofErr w:type="gramEnd"/>
      <w:r w:rsidR="005A0601">
        <w:t xml:space="preserve"> la métrica para el MAPE mejoraba, el </w:t>
      </w:r>
      <w:r w:rsidR="003717AF">
        <w:t>R</w:t>
      </w:r>
      <w:r w:rsidR="003717AF" w:rsidRPr="00F01F12">
        <w:rPr>
          <w:vertAlign w:val="superscript"/>
        </w:rPr>
        <w:t>2</w:t>
      </w:r>
      <w:r w:rsidR="003717AF">
        <w:t xml:space="preserve"> </w:t>
      </w:r>
      <w:r w:rsidR="000937F8">
        <w:t>disminuía, lo anterior podría interpretarse como que el modelo entrenado está explicando menor porcentaje de variabilidad de la variable respuesta, pero con un error más bajo</w:t>
      </w:r>
      <w:r w:rsidR="00ED48FC">
        <w:t xml:space="preserve">. </w:t>
      </w:r>
      <w:r w:rsidR="00950994">
        <w:t xml:space="preserve"> </w:t>
      </w:r>
    </w:p>
    <w:p w14:paraId="07736C64" w14:textId="1233A372" w:rsidR="00950994" w:rsidRDefault="00FC49FF">
      <w:pPr>
        <w:pStyle w:val="Prrafodelista"/>
        <w:numPr>
          <w:ilvl w:val="0"/>
          <w:numId w:val="16"/>
        </w:numPr>
      </w:pPr>
      <w:r>
        <w:t xml:space="preserve">De acuerdo </w:t>
      </w:r>
      <w:r w:rsidR="00ED3AC6">
        <w:t>con</w:t>
      </w:r>
      <w:r>
        <w:t xml:space="preserve"> las reuniones con los expertos, </w:t>
      </w:r>
      <w:r w:rsidR="004506BB">
        <w:t xml:space="preserve">para </w:t>
      </w:r>
      <w:r>
        <w:t xml:space="preserve">las variables </w:t>
      </w:r>
      <w:proofErr w:type="spellStart"/>
      <w:r>
        <w:t>metereológicas</w:t>
      </w:r>
      <w:proofErr w:type="spellEnd"/>
      <w:r>
        <w:t xml:space="preserve">, dada su complejidad, </w:t>
      </w:r>
      <w:r w:rsidR="008F1001">
        <w:t>es importante tener un histórico suficiente de al</w:t>
      </w:r>
      <w:r w:rsidR="00A67374">
        <w:t xml:space="preserve"> </w:t>
      </w:r>
      <w:r w:rsidR="008F1001">
        <w:t xml:space="preserve">menos 10 años, </w:t>
      </w:r>
      <w:r w:rsidR="006E45D0">
        <w:t>sin embargo, dada la dificultad de acceso a los datos sugirieron que podría ser aceptable tener al</w:t>
      </w:r>
      <w:r w:rsidR="00574E1D">
        <w:t xml:space="preserve"> </w:t>
      </w:r>
      <w:r w:rsidR="006E45D0">
        <w:t xml:space="preserve">menos 1 año, en esta ocasión el análisis se </w:t>
      </w:r>
      <w:r w:rsidR="00257ADE">
        <w:t xml:space="preserve">realizó con 2 años de </w:t>
      </w:r>
      <w:r w:rsidR="00574E1D">
        <w:t>registr</w:t>
      </w:r>
      <w:r w:rsidR="00AB2F9A">
        <w:t>o histórico</w:t>
      </w:r>
      <w:r w:rsidR="00DF581B">
        <w:t xml:space="preserve">. Al ser las variables </w:t>
      </w:r>
      <w:proofErr w:type="spellStart"/>
      <w:r w:rsidR="00DF581B">
        <w:t>metereológicas</w:t>
      </w:r>
      <w:proofErr w:type="spellEnd"/>
      <w:r w:rsidR="00DF581B">
        <w:t xml:space="preserve"> un campo complejo de predecir, </w:t>
      </w:r>
      <w:r w:rsidR="000D7C49">
        <w:t>y que además, su comportamiento ha estado con alta variabilidad en los últimos años dados los efectos del cambio climático</w:t>
      </w:r>
      <w:r w:rsidR="00943562">
        <w:t>;</w:t>
      </w:r>
      <w:r w:rsidR="000D7C49">
        <w:t xml:space="preserve"> </w:t>
      </w:r>
      <w:r w:rsidR="00EA2459">
        <w:t xml:space="preserve">una posible razón para </w:t>
      </w:r>
      <w:r w:rsidR="00FD37E6">
        <w:t xml:space="preserve">enfrentarse a los problemas de ajuste de los modelos, pudo haber sido que el histórico de entrenamiento no fue suficiente </w:t>
      </w:r>
      <w:r w:rsidR="003B0D03">
        <w:t>y que dada la alta variabilidad presente en los datos, un solo ciclo</w:t>
      </w:r>
      <w:r w:rsidR="007564B2">
        <w:t xml:space="preserve">, </w:t>
      </w:r>
      <w:r w:rsidR="003B0D03">
        <w:t xml:space="preserve"> como predictor de un nuevo mes no sea suficiente para obtener un ajuste y una predicción lo suficientemente acertada; por otro lado, dada la alta variabilidad, pudo suceder también que el mes elegido, no </w:t>
      </w:r>
      <w:r w:rsidR="006D39C0">
        <w:t>fuese representativo frente al comportamiento que se había tenido en los datos</w:t>
      </w:r>
      <w:r w:rsidR="00CC3D89">
        <w:t xml:space="preserve"> o población</w:t>
      </w:r>
      <w:r w:rsidR="006D39C0">
        <w:t xml:space="preserve"> de entrenamiento</w:t>
      </w:r>
      <w:r w:rsidR="00BF705D">
        <w:t>.</w:t>
      </w:r>
      <w:r w:rsidR="00257ADE">
        <w:t xml:space="preserve"> </w:t>
      </w:r>
    </w:p>
    <w:p w14:paraId="509D6797" w14:textId="37F5DC0C" w:rsidR="001A4997" w:rsidRDefault="002C64B4" w:rsidP="001F0978">
      <w:pPr>
        <w:pStyle w:val="Prrafodelista"/>
        <w:numPr>
          <w:ilvl w:val="0"/>
          <w:numId w:val="16"/>
        </w:numPr>
      </w:pPr>
      <w:r>
        <w:t>L</w:t>
      </w:r>
      <w:r w:rsidRPr="00FE3EB4">
        <w:t>a medición de la humedad del suelo es un tema aún experimental, por ende, los instrumentos</w:t>
      </w:r>
      <w:r>
        <w:t xml:space="preserve"> </w:t>
      </w:r>
      <w:r w:rsidR="00F60EEA">
        <w:t xml:space="preserve">de medición aún presentan </w:t>
      </w:r>
      <w:r w:rsidR="00BB56ED">
        <w:t xml:space="preserve">oportunidades de mejora en su precisión, en esta etapa en que los datos registrados </w:t>
      </w:r>
      <w:r w:rsidR="00A6527C">
        <w:t xml:space="preserve">con relación al histórico ideal </w:t>
      </w:r>
      <w:proofErr w:type="spellStart"/>
      <w:r w:rsidR="00A6527C">
        <w:t>aun</w:t>
      </w:r>
      <w:proofErr w:type="spellEnd"/>
      <w:r w:rsidR="00A6527C">
        <w:t xml:space="preserve"> son pocos, el aporte más significativo desde el presente estudio es la </w:t>
      </w:r>
      <w:proofErr w:type="spellStart"/>
      <w:r w:rsidR="00A6527C">
        <w:t>inputación</w:t>
      </w:r>
      <w:proofErr w:type="spellEnd"/>
      <w:r w:rsidR="00A6527C">
        <w:t xml:space="preserve"> de los datos </w:t>
      </w:r>
      <w:r w:rsidR="00CB64E4">
        <w:t xml:space="preserve">y la </w:t>
      </w:r>
      <w:r w:rsidR="00A63852">
        <w:t>visualización de</w:t>
      </w:r>
      <w:r w:rsidR="00090247">
        <w:t xml:space="preserve"> esto</w:t>
      </w:r>
      <w:r w:rsidR="00A63852">
        <w:t xml:space="preserve">s para </w:t>
      </w:r>
      <w:r w:rsidR="00090247">
        <w:t xml:space="preserve">poder monitorear </w:t>
      </w:r>
      <w:r w:rsidR="008C55D1">
        <w:t>esos momentos de falla del instrumento</w:t>
      </w:r>
      <w:r w:rsidR="00337CD0">
        <w:t>, es decir, en donde deja de capturar datos</w:t>
      </w:r>
      <w:r w:rsidR="00B069CF">
        <w:t>,</w:t>
      </w:r>
      <w:r w:rsidR="008C55D1">
        <w:t xml:space="preserve"> así como la consistencia de los valores registrados. </w:t>
      </w:r>
    </w:p>
    <w:p w14:paraId="77640B7B" w14:textId="77777777" w:rsidR="007B3EFE" w:rsidRDefault="007B3EFE" w:rsidP="007B415F">
      <w:pPr>
        <w:pStyle w:val="Prrafodelista"/>
        <w:ind w:left="1004" w:firstLine="0"/>
      </w:pPr>
    </w:p>
    <w:p w14:paraId="1600C4BC" w14:textId="77777777" w:rsidR="006375CF" w:rsidRDefault="006375CF" w:rsidP="007B415F">
      <w:pPr>
        <w:pStyle w:val="Prrafodelista"/>
        <w:ind w:left="1004" w:firstLine="0"/>
      </w:pPr>
    </w:p>
    <w:p w14:paraId="1CE16AD0" w14:textId="77777777" w:rsidR="006375CF" w:rsidRDefault="006375CF" w:rsidP="007B415F">
      <w:pPr>
        <w:pStyle w:val="Prrafodelista"/>
        <w:ind w:left="1004" w:firstLine="0"/>
      </w:pPr>
    </w:p>
    <w:p w14:paraId="2C2B44BC" w14:textId="77777777" w:rsidR="006375CF" w:rsidRDefault="006375CF" w:rsidP="007B415F">
      <w:pPr>
        <w:pStyle w:val="Prrafodelista"/>
        <w:ind w:left="1004" w:firstLine="0"/>
      </w:pPr>
    </w:p>
    <w:p w14:paraId="6B431FCC" w14:textId="77777777" w:rsidR="006375CF" w:rsidRDefault="006375CF" w:rsidP="007B415F">
      <w:pPr>
        <w:pStyle w:val="Prrafodelista"/>
        <w:ind w:left="1004" w:firstLine="0"/>
      </w:pPr>
    </w:p>
    <w:p w14:paraId="57437A6A" w14:textId="77777777" w:rsidR="006375CF" w:rsidRDefault="006375CF" w:rsidP="007B415F">
      <w:pPr>
        <w:pStyle w:val="Prrafodelista"/>
        <w:ind w:left="1004" w:firstLine="0"/>
      </w:pPr>
    </w:p>
    <w:p w14:paraId="135F9F6E" w14:textId="77777777" w:rsidR="006375CF" w:rsidRDefault="006375CF" w:rsidP="007B415F">
      <w:pPr>
        <w:pStyle w:val="Prrafodelista"/>
        <w:ind w:left="1004" w:firstLine="0"/>
      </w:pPr>
    </w:p>
    <w:p w14:paraId="3A22991C" w14:textId="77777777" w:rsidR="006375CF" w:rsidRDefault="006375CF" w:rsidP="007B415F">
      <w:pPr>
        <w:pStyle w:val="Prrafodelista"/>
        <w:ind w:left="1004" w:firstLine="0"/>
      </w:pPr>
    </w:p>
    <w:p w14:paraId="4D17B96E" w14:textId="77777777" w:rsidR="006375CF" w:rsidRDefault="006375CF" w:rsidP="007B415F">
      <w:pPr>
        <w:pStyle w:val="Prrafodelista"/>
        <w:ind w:left="1004" w:firstLine="0"/>
      </w:pPr>
    </w:p>
    <w:p w14:paraId="5F9E638D" w14:textId="77777777" w:rsidR="006375CF" w:rsidRDefault="006375CF" w:rsidP="007B415F">
      <w:pPr>
        <w:pStyle w:val="Prrafodelista"/>
        <w:ind w:left="1004" w:firstLine="0"/>
      </w:pPr>
    </w:p>
    <w:p w14:paraId="639764E7" w14:textId="77777777" w:rsidR="006375CF" w:rsidRDefault="006375CF" w:rsidP="007B415F">
      <w:pPr>
        <w:pStyle w:val="Prrafodelista"/>
        <w:ind w:left="1004" w:firstLine="0"/>
      </w:pPr>
    </w:p>
    <w:p w14:paraId="1B30B2BA" w14:textId="77777777" w:rsidR="006375CF" w:rsidRDefault="006375CF" w:rsidP="007B415F">
      <w:pPr>
        <w:pStyle w:val="Prrafodelista"/>
        <w:ind w:left="1004" w:firstLine="0"/>
      </w:pPr>
    </w:p>
    <w:p w14:paraId="41AE3BB2" w14:textId="77777777" w:rsidR="00AF08FD" w:rsidRDefault="00AF08FD" w:rsidP="007B415F">
      <w:pPr>
        <w:pStyle w:val="Prrafodelista"/>
        <w:ind w:left="1004" w:firstLine="0"/>
      </w:pPr>
    </w:p>
    <w:p w14:paraId="10113826" w14:textId="77777777" w:rsidR="00AF08FD" w:rsidRDefault="00AF08FD" w:rsidP="007B415F">
      <w:pPr>
        <w:pStyle w:val="Prrafodelista"/>
        <w:ind w:left="1004" w:firstLine="0"/>
      </w:pPr>
    </w:p>
    <w:p w14:paraId="48CF1740" w14:textId="77777777" w:rsidR="00AF08FD" w:rsidRDefault="00AF08FD" w:rsidP="007B415F">
      <w:pPr>
        <w:pStyle w:val="Prrafodelista"/>
        <w:ind w:left="1004" w:firstLine="0"/>
      </w:pPr>
    </w:p>
    <w:p w14:paraId="7CE7F32A" w14:textId="77777777" w:rsidR="00AF08FD" w:rsidRDefault="00AF08FD" w:rsidP="007B415F">
      <w:pPr>
        <w:pStyle w:val="Prrafodelista"/>
        <w:ind w:left="1004" w:firstLine="0"/>
      </w:pPr>
    </w:p>
    <w:p w14:paraId="6B20D21D" w14:textId="77777777" w:rsidR="00AF08FD" w:rsidRDefault="00AF08FD" w:rsidP="007B415F">
      <w:pPr>
        <w:pStyle w:val="Prrafodelista"/>
        <w:ind w:left="1004" w:firstLine="0"/>
      </w:pPr>
    </w:p>
    <w:p w14:paraId="05E2860A" w14:textId="77777777" w:rsidR="00AF08FD" w:rsidRDefault="00AF08FD" w:rsidP="007B415F">
      <w:pPr>
        <w:pStyle w:val="Prrafodelista"/>
        <w:ind w:left="1004" w:firstLine="0"/>
      </w:pPr>
    </w:p>
    <w:p w14:paraId="6063E30A" w14:textId="77777777" w:rsidR="00AF08FD" w:rsidRDefault="00AF08FD" w:rsidP="007B415F">
      <w:pPr>
        <w:pStyle w:val="Prrafodelista"/>
        <w:ind w:left="1004" w:firstLine="0"/>
      </w:pPr>
    </w:p>
    <w:p w14:paraId="5F3E2DB3" w14:textId="77777777" w:rsidR="00AF08FD" w:rsidRDefault="00AF08FD" w:rsidP="007B415F">
      <w:pPr>
        <w:pStyle w:val="Prrafodelista"/>
        <w:ind w:left="1004" w:firstLine="0"/>
      </w:pPr>
    </w:p>
    <w:p w14:paraId="1F495A64" w14:textId="77777777" w:rsidR="00AF08FD" w:rsidRDefault="00AF08FD" w:rsidP="007B415F">
      <w:pPr>
        <w:pStyle w:val="Prrafodelista"/>
        <w:ind w:left="1004" w:firstLine="0"/>
      </w:pPr>
    </w:p>
    <w:p w14:paraId="6FADDCF4" w14:textId="77777777" w:rsidR="00AF08FD" w:rsidRDefault="00AF08FD" w:rsidP="007B415F">
      <w:pPr>
        <w:pStyle w:val="Prrafodelista"/>
        <w:ind w:left="1004" w:firstLine="0"/>
      </w:pPr>
    </w:p>
    <w:p w14:paraId="021B2EA8" w14:textId="77777777" w:rsidR="00AF08FD" w:rsidRDefault="00AF08FD" w:rsidP="007B415F">
      <w:pPr>
        <w:pStyle w:val="Prrafodelista"/>
        <w:ind w:left="1004" w:firstLine="0"/>
      </w:pPr>
    </w:p>
    <w:p w14:paraId="21D18681" w14:textId="77777777" w:rsidR="00AF08FD" w:rsidRDefault="00AF08FD" w:rsidP="007B415F">
      <w:pPr>
        <w:pStyle w:val="Prrafodelista"/>
        <w:ind w:left="1004" w:firstLine="0"/>
      </w:pPr>
    </w:p>
    <w:p w14:paraId="73BDDB54" w14:textId="77777777" w:rsidR="00AF08FD" w:rsidRDefault="00AF08FD" w:rsidP="007B415F">
      <w:pPr>
        <w:pStyle w:val="Prrafodelista"/>
        <w:ind w:left="1004" w:firstLine="0"/>
      </w:pPr>
    </w:p>
    <w:p w14:paraId="2CCBB45F" w14:textId="77777777" w:rsidR="00AF08FD" w:rsidRDefault="00AF08FD" w:rsidP="007B415F">
      <w:pPr>
        <w:pStyle w:val="Prrafodelista"/>
        <w:ind w:left="1004" w:firstLine="0"/>
      </w:pPr>
    </w:p>
    <w:p w14:paraId="1B409025" w14:textId="77777777" w:rsidR="006375CF" w:rsidRDefault="006375CF" w:rsidP="007B415F">
      <w:pPr>
        <w:pStyle w:val="Prrafodelista"/>
        <w:ind w:left="1004" w:firstLine="0"/>
      </w:pPr>
    </w:p>
    <w:p w14:paraId="25E040BA" w14:textId="77777777" w:rsidR="006375CF" w:rsidRDefault="006375CF" w:rsidP="007B415F">
      <w:pPr>
        <w:pStyle w:val="Prrafodelista"/>
        <w:ind w:left="1004" w:firstLine="0"/>
      </w:pPr>
    </w:p>
    <w:p w14:paraId="6656D407" w14:textId="6BB3DC22" w:rsidR="00B937BC" w:rsidRDefault="00B937BC" w:rsidP="005169C0">
      <w:pPr>
        <w:pStyle w:val="Prrafodelista"/>
        <w:numPr>
          <w:ilvl w:val="0"/>
          <w:numId w:val="8"/>
        </w:numPr>
        <w:rPr>
          <w:b/>
          <w:sz w:val="28"/>
          <w:szCs w:val="28"/>
        </w:rPr>
      </w:pPr>
      <w:r w:rsidRPr="005169C0">
        <w:rPr>
          <w:b/>
          <w:sz w:val="28"/>
          <w:szCs w:val="28"/>
        </w:rPr>
        <w:t>Referencias</w:t>
      </w:r>
    </w:p>
    <w:p w14:paraId="5630A771" w14:textId="77777777" w:rsidR="00206CD3" w:rsidRDefault="00206CD3" w:rsidP="00206CD3">
      <w:pPr>
        <w:rPr>
          <w:b/>
          <w:sz w:val="28"/>
          <w:szCs w:val="28"/>
        </w:rPr>
      </w:pPr>
    </w:p>
    <w:p w14:paraId="12708014" w14:textId="1D373E3F" w:rsidR="00206CD3" w:rsidRPr="00B31152" w:rsidRDefault="00206CD3" w:rsidP="00206CD3">
      <w:pPr>
        <w:rPr>
          <w:lang w:val="en-US"/>
        </w:rPr>
      </w:pPr>
      <w:r w:rsidRPr="00206CD3">
        <w:rPr>
          <w:lang w:val="en-GB"/>
        </w:rPr>
        <w:t xml:space="preserve">ANELLO, Mirko, et al. Robust Statistical Processing of Long-Time Data Series to Estimate Soil Water Content. </w:t>
      </w:r>
      <w:r w:rsidRPr="00B31152">
        <w:rPr>
          <w:lang w:val="en-US"/>
        </w:rPr>
        <w:t>Mathematical Geosciences, 2024, vol. 56, no 1, p. 3-26.</w:t>
      </w:r>
    </w:p>
    <w:p w14:paraId="49235655" w14:textId="77777777" w:rsidR="005169C0" w:rsidRDefault="005169C0" w:rsidP="005169C0">
      <w:pPr>
        <w:rPr>
          <w:b/>
          <w:sz w:val="28"/>
          <w:szCs w:val="28"/>
          <w:lang w:val="en-US"/>
        </w:rPr>
      </w:pPr>
    </w:p>
    <w:p w14:paraId="5D2A90A6" w14:textId="77777777" w:rsidR="00AF08FD" w:rsidRPr="006D15A7" w:rsidRDefault="00AF08FD" w:rsidP="00AF08FD">
      <w:pPr>
        <w:ind w:firstLine="0"/>
      </w:pPr>
      <w:r>
        <w:t>C</w:t>
      </w:r>
      <w:r w:rsidRPr="006D15A7">
        <w:t xml:space="preserve">onsultora tecnológica </w:t>
      </w:r>
      <w:r>
        <w:t xml:space="preserve">publica </w:t>
      </w:r>
      <w:r w:rsidRPr="006D15A7">
        <w:t xml:space="preserve">Cuadrante Mágico de Gartner sobre Plataformas Analíticas y de BI. </w:t>
      </w:r>
      <w:r>
        <w:t xml:space="preserve">Disponible en: </w:t>
      </w:r>
      <w:hyperlink r:id="rId40" w:history="1">
        <w:r w:rsidRPr="007C3E3D">
          <w:rPr>
            <w:rStyle w:val="Hipervnculo"/>
          </w:rPr>
          <w:t>https://blog.bismart.com/microsoft-power-bi-lider-cuadrante-magico-gartner-2023</w:t>
        </w:r>
      </w:hyperlink>
      <w:r>
        <w:t xml:space="preserve"> </w:t>
      </w:r>
    </w:p>
    <w:p w14:paraId="6CB0FEC4" w14:textId="77777777" w:rsidR="00AF08FD" w:rsidRPr="00AF08FD" w:rsidRDefault="00AF08FD" w:rsidP="005169C0">
      <w:pPr>
        <w:rPr>
          <w:b/>
          <w:sz w:val="28"/>
          <w:szCs w:val="28"/>
        </w:rPr>
      </w:pPr>
    </w:p>
    <w:p w14:paraId="56685650" w14:textId="3148B477" w:rsidR="005169C0" w:rsidRPr="00206CD3" w:rsidRDefault="00812C9C" w:rsidP="005169C0">
      <w:pPr>
        <w:rPr>
          <w:lang w:val="en-GB"/>
        </w:rPr>
      </w:pPr>
      <w:r w:rsidRPr="00812C9C">
        <w:rPr>
          <w:lang w:val="en-GB"/>
        </w:rPr>
        <w:t xml:space="preserve">EL MGHOUCHI, Youness. Solar energy modelling and forecasting using artificial neural networks: a review, a case study, and applications. En Artificial Neural Networks for Renewable Energy Systems and Real-World Applications. </w:t>
      </w:r>
      <w:r w:rsidRPr="00206CD3">
        <w:rPr>
          <w:lang w:val="en-GB"/>
        </w:rPr>
        <w:t>Academic Press, 2022. p. 113-147.  2</w:t>
      </w:r>
      <w:r w:rsidR="00E61890" w:rsidRPr="00206CD3">
        <w:rPr>
          <w:lang w:val="en-GB"/>
        </w:rPr>
        <w:t>.</w:t>
      </w:r>
    </w:p>
    <w:p w14:paraId="5A87FAB9" w14:textId="77777777" w:rsidR="007F13FF" w:rsidRPr="00206CD3" w:rsidRDefault="007F13FF" w:rsidP="005169C0">
      <w:pPr>
        <w:rPr>
          <w:lang w:val="en-GB"/>
        </w:rPr>
      </w:pPr>
    </w:p>
    <w:p w14:paraId="5D6821E8" w14:textId="4432B876" w:rsidR="00CD3E56" w:rsidRPr="00206CD3" w:rsidRDefault="00CD3E56" w:rsidP="005169C0">
      <w:r w:rsidRPr="00D000DD">
        <w:rPr>
          <w:lang w:val="en-US"/>
        </w:rPr>
        <w:t xml:space="preserve">FENG, Yu, et al. Estimation of soil temperature from meteorological data using different machine learning models. </w:t>
      </w:r>
      <w:proofErr w:type="spellStart"/>
      <w:r w:rsidRPr="00206CD3">
        <w:t>Geoderma</w:t>
      </w:r>
      <w:proofErr w:type="spellEnd"/>
      <w:r w:rsidRPr="00206CD3">
        <w:t xml:space="preserve">, 2019, vol. 338, p. 67-77. </w:t>
      </w:r>
      <w:hyperlink r:id="rId41" w:history="1">
        <w:r w:rsidR="00F1516C" w:rsidRPr="00206CD3">
          <w:rPr>
            <w:rStyle w:val="Hipervnculo"/>
          </w:rPr>
          <w:t>https://doi.org/10.1016/J.GEODERMA.2018.11.044</w:t>
        </w:r>
      </w:hyperlink>
      <w:r w:rsidRPr="00206CD3">
        <w:t>.</w:t>
      </w:r>
    </w:p>
    <w:p w14:paraId="210B30E8" w14:textId="77777777" w:rsidR="006375CF" w:rsidRPr="00206CD3" w:rsidRDefault="006375CF" w:rsidP="005169C0"/>
    <w:p w14:paraId="123882C2" w14:textId="77777777" w:rsidR="006375CF" w:rsidRDefault="006375CF" w:rsidP="006375CF">
      <w:pPr>
        <w:pStyle w:val="Textonotapie"/>
      </w:pPr>
      <w:r>
        <w:t xml:space="preserve">HAYA, Pablo. </w:t>
      </w:r>
      <w:r w:rsidRPr="00363930">
        <w:t>La metodología CRISP-DM en ciencia de datos</w:t>
      </w:r>
      <w:r>
        <w:t xml:space="preserve">. Instituto de Ingeniería de Conocimiento. 2021.  Accedido: </w:t>
      </w:r>
      <w:proofErr w:type="spellStart"/>
      <w:r>
        <w:t>may</w:t>
      </w:r>
      <w:proofErr w:type="spellEnd"/>
      <w:r>
        <w:t xml:space="preserve">. 12, 2024 [En línea]. Disponible en: </w:t>
      </w:r>
      <w:hyperlink r:id="rId42" w:history="1">
        <w:r w:rsidRPr="00AD267B">
          <w:rPr>
            <w:rStyle w:val="Hipervnculo"/>
          </w:rPr>
          <w:t>https://www.iic.uam.es/innovacion/metodologia-crisp-dm-ciencia-de-datos/</w:t>
        </w:r>
      </w:hyperlink>
    </w:p>
    <w:p w14:paraId="0F8C3E23" w14:textId="77777777" w:rsidR="006375CF" w:rsidRPr="006375CF" w:rsidRDefault="006375CF" w:rsidP="005169C0"/>
    <w:p w14:paraId="331804A9" w14:textId="145A59D0" w:rsidR="00F1516C" w:rsidRPr="00206CD3" w:rsidRDefault="00F1516C" w:rsidP="00F1516C">
      <w:r w:rsidRPr="00F1516C">
        <w:rPr>
          <w:lang w:val="en-US"/>
        </w:rPr>
        <w:t xml:space="preserve">HUSSAIN, Mariam; SHARMIN, Nusrat; SHAFIUL, </w:t>
      </w:r>
      <w:proofErr w:type="spellStart"/>
      <w:r w:rsidRPr="00F1516C">
        <w:rPr>
          <w:lang w:val="en-US"/>
        </w:rPr>
        <w:t>Sumayea</w:t>
      </w:r>
      <w:proofErr w:type="spellEnd"/>
      <w:r w:rsidRPr="00F1516C">
        <w:rPr>
          <w:lang w:val="en-US"/>
        </w:rPr>
        <w:t xml:space="preserve"> Binte. Estimation of Soil Moisture with Meteorological Variables in Supervised Machine Learning Models. En 2023 International Conference on Electrical, Computer and Communication Engineering (ECCE). </w:t>
      </w:r>
      <w:r w:rsidRPr="00206CD3">
        <w:t>IEEE, 2023. p. 1-6. https://doi: 10.1109/ECCE57851.2023.10101650</w:t>
      </w:r>
      <w:r w:rsidR="00FE4367" w:rsidRPr="00206CD3">
        <w:t>.</w:t>
      </w:r>
    </w:p>
    <w:p w14:paraId="29F83B73" w14:textId="77777777" w:rsidR="00E61890" w:rsidRDefault="00E61890" w:rsidP="005169C0"/>
    <w:p w14:paraId="3BA2DFED" w14:textId="06611B7E" w:rsidR="005169C0" w:rsidRPr="00206CD3" w:rsidRDefault="005169C0" w:rsidP="005169C0">
      <w:pPr>
        <w:rPr>
          <w:lang w:val="en-GB"/>
        </w:rPr>
      </w:pPr>
      <w:r w:rsidRPr="005169C0">
        <w:t xml:space="preserve">JARAMILLO, Daniel F. Introducción a la ciencia del suelo. </w:t>
      </w:r>
      <w:r w:rsidRPr="00206CD3">
        <w:rPr>
          <w:lang w:val="en-GB"/>
        </w:rPr>
        <w:t>2002.</w:t>
      </w:r>
    </w:p>
    <w:p w14:paraId="0BD8BEAC" w14:textId="77777777" w:rsidR="005169C0" w:rsidRPr="00206CD3" w:rsidRDefault="005169C0" w:rsidP="005169C0">
      <w:pPr>
        <w:rPr>
          <w:lang w:val="en-GB"/>
        </w:rPr>
      </w:pPr>
    </w:p>
    <w:p w14:paraId="42A02603" w14:textId="3973568C" w:rsidR="005169C0" w:rsidRDefault="005169C0" w:rsidP="005169C0">
      <w:pPr>
        <w:rPr>
          <w:lang w:val="en-GB"/>
        </w:rPr>
      </w:pPr>
      <w:r w:rsidRPr="005169C0">
        <w:rPr>
          <w:lang w:val="en-GB"/>
        </w:rPr>
        <w:t>KIM, Yohan, et al. Strategies for imputation of high-resolution environmental data in clinical randomized controlled trials. International Journal of Environmental Research and Public Health, 2022, vol. 19, no 3, p. 1307.</w:t>
      </w:r>
    </w:p>
    <w:p w14:paraId="1400F530" w14:textId="77777777" w:rsidR="00830E2A" w:rsidRDefault="00830E2A" w:rsidP="005169C0">
      <w:pPr>
        <w:rPr>
          <w:lang w:val="en-GB"/>
        </w:rPr>
      </w:pPr>
    </w:p>
    <w:p w14:paraId="1C97D484" w14:textId="00CF1C35" w:rsidR="00830E2A" w:rsidRPr="00B31152" w:rsidRDefault="00830E2A" w:rsidP="005169C0">
      <w:r w:rsidRPr="00830E2A">
        <w:rPr>
          <w:lang w:val="en-GB"/>
        </w:rPr>
        <w:t xml:space="preserve">ORTH, Rene, et al. High-resolution European daily soil moisture derived with machine learning (2003–2020). </w:t>
      </w:r>
      <w:r w:rsidRPr="00B31152">
        <w:t xml:space="preserve">Scientific Data, 2022, vol. 9, no 1, p. 1-13. </w:t>
      </w:r>
      <w:proofErr w:type="spellStart"/>
      <w:r w:rsidRPr="00B31152">
        <w:t>doi</w:t>
      </w:r>
      <w:proofErr w:type="spellEnd"/>
      <w:r w:rsidRPr="00B31152">
        <w:t>: 10.1038/s41597-022-01785-6. PMID: 36376361; PMCID: PMC9663700</w:t>
      </w:r>
    </w:p>
    <w:p w14:paraId="66DB8270" w14:textId="77777777" w:rsidR="00624408" w:rsidRPr="00B31152" w:rsidRDefault="00624408" w:rsidP="005169C0"/>
    <w:p w14:paraId="2F2C2033" w14:textId="0A921CB1" w:rsidR="00624408" w:rsidRPr="00B31152" w:rsidRDefault="006842C9" w:rsidP="005169C0">
      <w:r w:rsidRPr="005A54C8">
        <w:t>PALOMINOS</w:t>
      </w:r>
      <w:r>
        <w:t>-</w:t>
      </w:r>
      <w:r w:rsidR="00B36E65" w:rsidRPr="00B36E65">
        <w:t xml:space="preserve">RIZZO, Teresa, et al. Estimación de la humedad del suelo mediante regresiones lineales múltiples en Llano Brenes, Costa Rica. </w:t>
      </w:r>
      <w:r w:rsidR="00B36E65" w:rsidRPr="00B31152">
        <w:t>Agronomía Mesoamericana, 2022, vol. 33, no 2, p. 13.</w:t>
      </w:r>
    </w:p>
    <w:p w14:paraId="59E69B4A" w14:textId="77777777" w:rsidR="00833A86" w:rsidRPr="00B31152" w:rsidRDefault="00833A86" w:rsidP="005169C0"/>
    <w:p w14:paraId="7F29C926" w14:textId="21949C36" w:rsidR="00B937BC" w:rsidRDefault="00833A86" w:rsidP="005169C0">
      <w:pPr>
        <w:rPr>
          <w:rStyle w:val="Hipervnculo"/>
          <w:rFonts w:eastAsia="Aptos Narrow"/>
          <w:lang w:val="en-GB"/>
        </w:rPr>
      </w:pPr>
      <w:r w:rsidRPr="00B31152">
        <w:rPr>
          <w:rFonts w:eastAsia="Aptos Narrow"/>
          <w:color w:val="000000" w:themeColor="text1"/>
        </w:rPr>
        <w:t xml:space="preserve">PRAKASH, Shikha; SAHU, Sitanshu Sekhar. </w:t>
      </w:r>
      <w:r w:rsidRPr="00833A86">
        <w:rPr>
          <w:rFonts w:eastAsia="Aptos Narrow"/>
          <w:color w:val="000000" w:themeColor="text1"/>
          <w:lang w:val="en-GB"/>
        </w:rPr>
        <w:t>Soil moisture prediction using shallow neural network. International Journal of Advanced Research in Engineering and Technology, 2020, vol. 11, no 6.</w:t>
      </w:r>
      <w:r>
        <w:rPr>
          <w:rFonts w:eastAsia="Aptos Narrow"/>
          <w:color w:val="000000" w:themeColor="text1"/>
          <w:lang w:val="en-GB"/>
        </w:rPr>
        <w:t xml:space="preserve"> </w:t>
      </w:r>
      <w:r w:rsidR="00AF08FD">
        <w:t xml:space="preserve">Disponible en: </w:t>
      </w:r>
      <w:r>
        <w:rPr>
          <w:rFonts w:eastAsia="Aptos Narrow"/>
          <w:color w:val="000000" w:themeColor="text1"/>
          <w:lang w:val="en-GB"/>
        </w:rPr>
        <w:t xml:space="preserve"> SSRN: </w:t>
      </w:r>
      <w:hyperlink r:id="rId43" w:history="1">
        <w:r>
          <w:rPr>
            <w:rStyle w:val="Hipervnculo"/>
            <w:rFonts w:eastAsia="Aptos Narrow"/>
            <w:lang w:val="en-GB"/>
          </w:rPr>
          <w:t>https://ssrn.com/abstract=3656915</w:t>
        </w:r>
      </w:hyperlink>
    </w:p>
    <w:p w14:paraId="4748A2A6" w14:textId="7802272C" w:rsidR="00C91416" w:rsidRDefault="00C91416" w:rsidP="00C91416">
      <w:pPr>
        <w:ind w:firstLine="0"/>
        <w:rPr>
          <w:rStyle w:val="Hipervnculo"/>
          <w:rFonts w:eastAsia="Aptos Narrow"/>
          <w:lang w:val="en-GB"/>
        </w:rPr>
      </w:pPr>
    </w:p>
    <w:sectPr w:rsidR="00C91416" w:rsidSect="00AB640B">
      <w:headerReference w:type="default" r:id="rId44"/>
      <w:footerReference w:type="default" r:id="rId45"/>
      <w:headerReference w:type="first" r:id="rId46"/>
      <w:footerReference w:type="first" r:id="rId47"/>
      <w:pgSz w:w="12240" w:h="15840"/>
      <w:pgMar w:top="1843" w:right="1183" w:bottom="993" w:left="1440" w:header="0" w:footer="0" w:gutter="0"/>
      <w:pgNumType w:start="0"/>
      <w:cols w:space="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03B14B" w14:textId="77777777" w:rsidR="003A74CC" w:rsidRDefault="003A74CC" w:rsidP="00392DAC">
      <w:r>
        <w:separator/>
      </w:r>
    </w:p>
  </w:endnote>
  <w:endnote w:type="continuationSeparator" w:id="0">
    <w:p w14:paraId="6DFC5D09" w14:textId="77777777" w:rsidR="003A74CC" w:rsidRDefault="003A74CC" w:rsidP="00392DAC">
      <w:r>
        <w:continuationSeparator/>
      </w:r>
    </w:p>
  </w:endnote>
  <w:endnote w:type="continuationNotice" w:id="1">
    <w:p w14:paraId="1D316689" w14:textId="77777777" w:rsidR="003A74CC" w:rsidRDefault="003A74CC" w:rsidP="00392D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ptos Narrow">
    <w:altName w:val="Calibri"/>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A51C8" w14:textId="48A033C1" w:rsidR="00691E18" w:rsidRDefault="00691E18" w:rsidP="00392DAC">
    <w:pPr>
      <w:pStyle w:val="Piedepgina"/>
    </w:pPr>
    <w:r w:rsidRPr="003B6DE9">
      <w:rPr>
        <w:noProof/>
      </w:rPr>
      <w:drawing>
        <wp:anchor distT="0" distB="0" distL="114300" distR="114300" simplePos="0" relativeHeight="251658240" behindDoc="1" locked="0" layoutInCell="1" allowOverlap="1" wp14:anchorId="54BFAB2E" wp14:editId="00275AE8">
          <wp:simplePos x="0" y="0"/>
          <wp:positionH relativeFrom="page">
            <wp:posOffset>95098</wp:posOffset>
          </wp:positionH>
          <wp:positionV relativeFrom="page">
            <wp:posOffset>9582912</wp:posOffset>
          </wp:positionV>
          <wp:extent cx="7556601" cy="358140"/>
          <wp:effectExtent l="0" t="0" r="6350" b="381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l="1225" t="95131" r="1346" b="1346"/>
                  <a:stretch/>
                </pic:blipFill>
                <pic:spPr bwMode="auto">
                  <a:xfrm>
                    <a:off x="0" y="0"/>
                    <a:ext cx="7571455" cy="35884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4C98E" w14:textId="5DE1B87F" w:rsidR="00ED1790" w:rsidRDefault="00ED1790" w:rsidP="00392DAC">
    <w:pPr>
      <w:pStyle w:val="Piedepgina"/>
    </w:pPr>
    <w:r w:rsidRPr="003B6DE9">
      <w:rPr>
        <w:noProof/>
      </w:rPr>
      <w:drawing>
        <wp:anchor distT="0" distB="0" distL="114300" distR="114300" simplePos="0" relativeHeight="251658241" behindDoc="1" locked="0" layoutInCell="1" allowOverlap="1" wp14:anchorId="376FD759" wp14:editId="237871C3">
          <wp:simplePos x="0" y="0"/>
          <wp:positionH relativeFrom="page">
            <wp:posOffset>95003</wp:posOffset>
          </wp:positionH>
          <wp:positionV relativeFrom="page">
            <wp:posOffset>9544690</wp:posOffset>
          </wp:positionV>
          <wp:extent cx="7556601" cy="358140"/>
          <wp:effectExtent l="0" t="0" r="6350" b="3810"/>
          <wp:wrapNone/>
          <wp:docPr id="39" name="Imagen 39"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magen que contiene Diagrama&#10;&#10;Descripción generada automáticamente"/>
                  <pic:cNvPicPr>
                    <a:picLocks noChangeAspect="1" noChangeArrowheads="1"/>
                  </pic:cNvPicPr>
                </pic:nvPicPr>
                <pic:blipFill rotWithShape="1">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l="1225" t="95131" r="1346" b="1346"/>
                  <a:stretch/>
                </pic:blipFill>
                <pic:spPr bwMode="auto">
                  <a:xfrm>
                    <a:off x="0" y="0"/>
                    <a:ext cx="7556601" cy="358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C425F" w14:textId="77777777" w:rsidR="003A74CC" w:rsidRDefault="003A74CC" w:rsidP="00392DAC">
      <w:r>
        <w:separator/>
      </w:r>
    </w:p>
  </w:footnote>
  <w:footnote w:type="continuationSeparator" w:id="0">
    <w:p w14:paraId="0107EDBF" w14:textId="77777777" w:rsidR="003A74CC" w:rsidRDefault="003A74CC" w:rsidP="00392DAC">
      <w:r>
        <w:continuationSeparator/>
      </w:r>
    </w:p>
  </w:footnote>
  <w:footnote w:type="continuationNotice" w:id="1">
    <w:p w14:paraId="153EA99A" w14:textId="77777777" w:rsidR="003A74CC" w:rsidRDefault="003A74CC" w:rsidP="00392DAC"/>
  </w:footnote>
  <w:footnote w:id="2">
    <w:p w14:paraId="7FB0D54B" w14:textId="2511EF5F" w:rsidR="00482D3F" w:rsidRDefault="004E3003" w:rsidP="00591A0F">
      <w:pPr>
        <w:pStyle w:val="Textonotapie"/>
        <w:ind w:left="-426" w:firstLine="0"/>
      </w:pPr>
      <w:r>
        <w:rPr>
          <w:rStyle w:val="Refdenotaalpie"/>
        </w:rPr>
        <w:footnoteRef/>
      </w:r>
      <w:r w:rsidRPr="00731830">
        <w:t xml:space="preserve"> </w:t>
      </w:r>
      <w:r w:rsidR="00731830" w:rsidRPr="00731830">
        <w:t>U</w:t>
      </w:r>
      <w:r w:rsidR="00731830">
        <w:t xml:space="preserve">niversidad EAFIT, </w:t>
      </w:r>
      <w:r w:rsidR="00731830" w:rsidRPr="00731830">
        <w:t>Escuela de Ciencias Aplicadas e Ingeniería</w:t>
      </w:r>
      <w:r w:rsidR="00482D3F">
        <w:t>.</w:t>
      </w:r>
      <w:r w:rsidR="00731830">
        <w:t xml:space="preserve"> </w:t>
      </w:r>
      <w:r w:rsidR="00482D3F">
        <w:t xml:space="preserve">Pasante de investigación. </w:t>
      </w:r>
      <w:hyperlink r:id="rId1" w:history="1">
        <w:r w:rsidR="00482D3F" w:rsidRPr="002653D0">
          <w:rPr>
            <w:rStyle w:val="Hipervnculo"/>
          </w:rPr>
          <w:t>mramoso@eafit.edu.co</w:t>
        </w:r>
      </w:hyperlink>
    </w:p>
    <w:p w14:paraId="1637EFA2" w14:textId="77777777" w:rsidR="00482D3F" w:rsidRPr="00731830" w:rsidRDefault="00482D3F" w:rsidP="00591A0F">
      <w:pPr>
        <w:pStyle w:val="Textonotapie"/>
        <w:ind w:left="-426" w:firstLine="0"/>
      </w:pPr>
    </w:p>
  </w:footnote>
  <w:footnote w:id="3">
    <w:p w14:paraId="680477FF" w14:textId="061F2C67" w:rsidR="00482D3F" w:rsidRDefault="00482D3F" w:rsidP="00591A0F">
      <w:pPr>
        <w:pStyle w:val="Textonotapie"/>
        <w:ind w:left="-426" w:firstLine="0"/>
      </w:pPr>
      <w:r>
        <w:rPr>
          <w:rStyle w:val="Refdenotaalpie"/>
        </w:rPr>
        <w:footnoteRef/>
      </w:r>
      <w:r>
        <w:t xml:space="preserve"> </w:t>
      </w:r>
      <w:r w:rsidR="007D13C0">
        <w:t xml:space="preserve">Empresa, departamento. Cargo. </w:t>
      </w:r>
      <w:hyperlink r:id="rId2" w:history="1">
        <w:r w:rsidR="007D13C0" w:rsidRPr="002653D0">
          <w:rPr>
            <w:rStyle w:val="Hipervnculo"/>
          </w:rPr>
          <w:t>acacostag@eafit.edu.co</w:t>
        </w:r>
      </w:hyperlink>
    </w:p>
    <w:p w14:paraId="54F7F893" w14:textId="77777777" w:rsidR="007D13C0" w:rsidRDefault="007D13C0" w:rsidP="00591A0F">
      <w:pPr>
        <w:pStyle w:val="Textonotapie"/>
        <w:ind w:left="-426" w:firstLine="0"/>
      </w:pPr>
    </w:p>
  </w:footnote>
  <w:footnote w:id="4">
    <w:p w14:paraId="5503F721" w14:textId="50CE347C" w:rsidR="007D13C0" w:rsidRDefault="007D13C0" w:rsidP="00591A0F">
      <w:pPr>
        <w:pStyle w:val="Textonotapie"/>
        <w:ind w:left="-426" w:firstLine="0"/>
      </w:pPr>
      <w:r>
        <w:rPr>
          <w:rStyle w:val="Refdenotaalpie"/>
        </w:rPr>
        <w:footnoteRef/>
      </w:r>
      <w:r>
        <w:t xml:space="preserve"> Empresa, departamento. Cargo. </w:t>
      </w:r>
      <w:hyperlink r:id="rId3" w:history="1">
        <w:r w:rsidR="002F5476" w:rsidRPr="002653D0">
          <w:rPr>
            <w:rStyle w:val="Hipervnculo"/>
          </w:rPr>
          <w:t>jfzapataj@eafit.edu.co</w:t>
        </w:r>
      </w:hyperlink>
    </w:p>
    <w:p w14:paraId="402C0F26" w14:textId="77777777" w:rsidR="002F5476" w:rsidRDefault="002F5476" w:rsidP="00591A0F">
      <w:pPr>
        <w:pStyle w:val="Textonotapie"/>
        <w:ind w:left="-426" w:firstLine="0"/>
      </w:pPr>
    </w:p>
  </w:footnote>
  <w:footnote w:id="5">
    <w:p w14:paraId="16D391A9" w14:textId="1972E685" w:rsidR="002F5476" w:rsidRDefault="002F5476" w:rsidP="00591A0F">
      <w:pPr>
        <w:pStyle w:val="Textonotapie"/>
        <w:ind w:left="-426" w:firstLine="0"/>
      </w:pPr>
      <w:r>
        <w:rPr>
          <w:rStyle w:val="Refdenotaalpie"/>
        </w:rPr>
        <w:footnoteRef/>
      </w:r>
      <w:r>
        <w:t xml:space="preserve"> </w:t>
      </w:r>
      <w:r w:rsidR="00F97F1C">
        <w:t>Servicios Ambientales y Geográficos S.A.</w:t>
      </w:r>
      <w:r>
        <w:t xml:space="preserve"> </w:t>
      </w:r>
      <w:r w:rsidR="00F97F1C">
        <w:t>Medio biótico</w:t>
      </w:r>
      <w:r>
        <w:t xml:space="preserve">. </w:t>
      </w:r>
      <w:r w:rsidR="00F97F1C">
        <w:t>Asistente de coordinación</w:t>
      </w:r>
      <w:r>
        <w:t xml:space="preserve">. </w:t>
      </w:r>
      <w:hyperlink r:id="rId4" w:history="1">
        <w:r w:rsidR="001D63DA" w:rsidRPr="002653D0">
          <w:rPr>
            <w:rStyle w:val="Hipervnculo"/>
          </w:rPr>
          <w:t>dcpalacioa@eafit.edu.co</w:t>
        </w:r>
      </w:hyperlink>
    </w:p>
    <w:p w14:paraId="1946A781" w14:textId="77777777" w:rsidR="001D63DA" w:rsidRDefault="001D63DA" w:rsidP="00392DAC">
      <w:pPr>
        <w:pStyle w:val="Textonotapie"/>
      </w:pPr>
    </w:p>
  </w:footnote>
  <w:footnote w:id="6">
    <w:p w14:paraId="50C4DB9B" w14:textId="6BA3F83C" w:rsidR="00B33BB4" w:rsidRPr="0065211F" w:rsidRDefault="00B33BB4">
      <w:pPr>
        <w:pStyle w:val="Textonotapie"/>
      </w:pPr>
      <w:r>
        <w:rPr>
          <w:rStyle w:val="Refdenotaalpie"/>
        </w:rPr>
        <w:footnoteRef/>
      </w:r>
      <w:r>
        <w:t xml:space="preserve"> </w:t>
      </w:r>
      <w:proofErr w:type="spellStart"/>
      <w:r w:rsidRPr="00B33BB4">
        <w:t>Anello</w:t>
      </w:r>
      <w:proofErr w:type="spellEnd"/>
      <w:r w:rsidRPr="00B33BB4">
        <w:t xml:space="preserve">, M., </w:t>
      </w:r>
      <w:proofErr w:type="spellStart"/>
      <w:r w:rsidRPr="00B33BB4">
        <w:t>Bittelli</w:t>
      </w:r>
      <w:proofErr w:type="spellEnd"/>
      <w:r w:rsidRPr="00B33BB4">
        <w:t xml:space="preserve">, M., </w:t>
      </w:r>
      <w:proofErr w:type="spellStart"/>
      <w:r w:rsidRPr="00B33BB4">
        <w:t>Bordoni</w:t>
      </w:r>
      <w:proofErr w:type="spellEnd"/>
      <w:r w:rsidRPr="00B33BB4">
        <w:t xml:space="preserve">, M. et al. </w:t>
      </w:r>
      <w:r w:rsidR="00DA3932" w:rsidRPr="00DA3932">
        <w:rPr>
          <w:lang w:val="en-US"/>
        </w:rPr>
        <w:t xml:space="preserve">(2024). </w:t>
      </w:r>
      <w:r w:rsidRPr="00BD1E29">
        <w:rPr>
          <w:lang w:val="en-US"/>
        </w:rPr>
        <w:t xml:space="preserve">Robust Statistical Processing of Long-Time Data Series to Estimate Soil Water Content. </w:t>
      </w:r>
      <w:proofErr w:type="spellStart"/>
      <w:r w:rsidRPr="0065211F">
        <w:t>Math</w:t>
      </w:r>
      <w:proofErr w:type="spellEnd"/>
      <w:r w:rsidRPr="0065211F">
        <w:t xml:space="preserve"> </w:t>
      </w:r>
      <w:proofErr w:type="spellStart"/>
      <w:r w:rsidRPr="0065211F">
        <w:t>Geosci</w:t>
      </w:r>
      <w:proofErr w:type="spellEnd"/>
      <w:r w:rsidRPr="0065211F">
        <w:t xml:space="preserve"> 56, 3–26</w:t>
      </w:r>
      <w:r w:rsidR="00DA3932" w:rsidRPr="0065211F">
        <w:t>.</w:t>
      </w:r>
    </w:p>
  </w:footnote>
  <w:footnote w:id="7">
    <w:p w14:paraId="24CC1571" w14:textId="350822C7" w:rsidR="00E170CB" w:rsidRPr="00E170CB" w:rsidRDefault="00E170CB" w:rsidP="00E170CB">
      <w:pPr>
        <w:rPr>
          <w:lang w:val="en-GB"/>
        </w:rPr>
      </w:pPr>
      <w:r>
        <w:rPr>
          <w:rStyle w:val="Refdenotaalpie"/>
        </w:rPr>
        <w:footnoteRef/>
      </w:r>
      <w:r w:rsidRPr="00E170CB">
        <w:t xml:space="preserve"> </w:t>
      </w:r>
      <w:r>
        <w:t xml:space="preserve">Palominos-Rizzo, Teresa, Villatoro-Sánchez, Mario, Alvarado-Hernández, Alfredo, Cortés-Granados, Víctor, &amp; Paguada-Pérez, Darwin. (2022). Estimación de la humedad del suelo mediante regresiones lineales múltiples en Llano Brenes, Costa Rica. </w:t>
      </w:r>
      <w:proofErr w:type="spellStart"/>
      <w:r w:rsidRPr="0006496C">
        <w:rPr>
          <w:lang w:val="en-GB"/>
        </w:rPr>
        <w:t>Agronomía</w:t>
      </w:r>
      <w:proofErr w:type="spellEnd"/>
      <w:r w:rsidRPr="0006496C">
        <w:rPr>
          <w:lang w:val="en-GB"/>
        </w:rPr>
        <w:t xml:space="preserve"> </w:t>
      </w:r>
      <w:proofErr w:type="spellStart"/>
      <w:r w:rsidRPr="0006496C">
        <w:rPr>
          <w:lang w:val="en-GB"/>
        </w:rPr>
        <w:t>Mesoamericana</w:t>
      </w:r>
      <w:proofErr w:type="spellEnd"/>
      <w:r w:rsidRPr="0006496C">
        <w:rPr>
          <w:lang w:val="en-GB"/>
        </w:rPr>
        <w:t>, 33(2), 47872</w:t>
      </w:r>
      <w:r w:rsidR="0020524F">
        <w:rPr>
          <w:lang w:val="en-GB"/>
        </w:rPr>
        <w:t>.</w:t>
      </w:r>
    </w:p>
  </w:footnote>
  <w:footnote w:id="8">
    <w:p w14:paraId="0FCE7BF7" w14:textId="01EB9443" w:rsidR="009B1D5B" w:rsidRPr="00300167" w:rsidRDefault="009B1D5B" w:rsidP="009B1D5B">
      <w:pPr>
        <w:pStyle w:val="Textonotapie"/>
        <w:rPr>
          <w:lang w:val="en-US"/>
        </w:rPr>
      </w:pPr>
      <w:r w:rsidRPr="00300167">
        <w:rPr>
          <w:rStyle w:val="Refdenotaalpie"/>
        </w:rPr>
        <w:footnoteRef/>
      </w:r>
      <w:r w:rsidRPr="00300167">
        <w:rPr>
          <w:lang w:val="en-US"/>
        </w:rPr>
        <w:t xml:space="preserve"> E. Babaeian, M. Sadeghi, S. B. Jones, C. </w:t>
      </w:r>
      <w:proofErr w:type="spellStart"/>
      <w:r w:rsidRPr="00300167">
        <w:rPr>
          <w:lang w:val="en-US"/>
        </w:rPr>
        <w:t>Montzka</w:t>
      </w:r>
      <w:proofErr w:type="spellEnd"/>
      <w:r w:rsidRPr="00300167">
        <w:rPr>
          <w:lang w:val="en-US"/>
        </w:rPr>
        <w:t xml:space="preserve">, H. Vereecken, and M. Tuller, “Ground, Proximal, and Satellite Remote Sensing of Soil Moisture,” Reviews of Geophysics, vol. 57, no. 2, pp. 530–616, 2019, </w:t>
      </w:r>
      <w:proofErr w:type="spellStart"/>
      <w:r w:rsidRPr="00300167">
        <w:rPr>
          <w:lang w:val="en-US"/>
        </w:rPr>
        <w:t>doi</w:t>
      </w:r>
      <w:proofErr w:type="spellEnd"/>
      <w:r w:rsidRPr="00300167">
        <w:rPr>
          <w:lang w:val="en-US"/>
        </w:rPr>
        <w:t>: 10.1029/2018RG000618</w:t>
      </w:r>
      <w:r>
        <w:rPr>
          <w:lang w:val="en-US"/>
        </w:rPr>
        <w:t>.</w:t>
      </w:r>
    </w:p>
  </w:footnote>
  <w:footnote w:id="9">
    <w:p w14:paraId="24F4C01C" w14:textId="77777777" w:rsidR="000C049B" w:rsidRPr="00206CD3" w:rsidRDefault="000C049B" w:rsidP="000C049B">
      <w:pPr>
        <w:pStyle w:val="Textonotapie"/>
        <w:rPr>
          <w:rFonts w:asciiTheme="minorHAnsi" w:eastAsia="Times New Roman" w:hAnsiTheme="minorHAnsi" w:cstheme="minorHAnsi"/>
          <w:sz w:val="20"/>
          <w:szCs w:val="20"/>
        </w:rPr>
      </w:pPr>
      <w:r>
        <w:rPr>
          <w:rStyle w:val="Refdenotaalpie"/>
        </w:rPr>
        <w:footnoteRef/>
      </w:r>
      <w:r>
        <w:rPr>
          <w:lang w:val="en-GB"/>
        </w:rPr>
        <w:t xml:space="preserve"> </w:t>
      </w:r>
      <w:r>
        <w:rPr>
          <w:lang w:val="en-US"/>
        </w:rPr>
        <w:t xml:space="preserve">Faragó, Tibor. (1985). Soil Moisture Content: Statistical Estimation of Its Probability Distribution. </w:t>
      </w:r>
      <w:proofErr w:type="spellStart"/>
      <w:r w:rsidRPr="00206CD3">
        <w:t>Journal</w:t>
      </w:r>
      <w:proofErr w:type="spellEnd"/>
      <w:r w:rsidRPr="00206CD3">
        <w:t xml:space="preserve"> </w:t>
      </w:r>
      <w:proofErr w:type="spellStart"/>
      <w:r w:rsidRPr="00206CD3">
        <w:t>of</w:t>
      </w:r>
      <w:proofErr w:type="spellEnd"/>
      <w:r w:rsidRPr="00206CD3">
        <w:t xml:space="preserve"> </w:t>
      </w:r>
      <w:proofErr w:type="spellStart"/>
      <w:r w:rsidRPr="00206CD3">
        <w:t>Applied</w:t>
      </w:r>
      <w:proofErr w:type="spellEnd"/>
      <w:r w:rsidRPr="00206CD3">
        <w:t xml:space="preserve"> </w:t>
      </w:r>
      <w:proofErr w:type="spellStart"/>
      <w:r w:rsidRPr="00206CD3">
        <w:t>Meteorology</w:t>
      </w:r>
      <w:proofErr w:type="spellEnd"/>
      <w:r w:rsidRPr="00206CD3">
        <w:t xml:space="preserve"> - J APPL METEOROL. 24. 371-376</w:t>
      </w:r>
    </w:p>
  </w:footnote>
  <w:footnote w:id="10">
    <w:p w14:paraId="0A565261" w14:textId="77777777" w:rsidR="0086000A" w:rsidRDefault="009E0948" w:rsidP="0086000A">
      <w:r>
        <w:rPr>
          <w:rStyle w:val="Refdenotaalpie"/>
        </w:rPr>
        <w:footnoteRef/>
      </w:r>
      <w:r w:rsidR="0086000A" w:rsidRPr="005169C0">
        <w:t>JARAMILLO, Daniel F. Introducción a la ciencia del suelo. 2002.</w:t>
      </w:r>
    </w:p>
    <w:p w14:paraId="5E2E1BB7" w14:textId="2CA30D62" w:rsidR="009E0948" w:rsidRDefault="009E0948" w:rsidP="009E0948">
      <w:pPr>
        <w:pStyle w:val="Textonotapie"/>
        <w:rPr>
          <w:rFonts w:asciiTheme="minorHAnsi" w:eastAsia="Times New Roman" w:hAnsiTheme="minorHAnsi" w:cstheme="minorHAnsi"/>
          <w:sz w:val="20"/>
          <w:szCs w:val="20"/>
        </w:rPr>
      </w:pPr>
    </w:p>
  </w:footnote>
  <w:footnote w:id="11">
    <w:p w14:paraId="467FB775" w14:textId="61BBF7E2" w:rsidR="00E620F2" w:rsidRDefault="00E12A3C" w:rsidP="00E620F2">
      <w:pPr>
        <w:pStyle w:val="Textonotapie"/>
      </w:pPr>
      <w:r>
        <w:rPr>
          <w:rStyle w:val="Refdenotaalpie"/>
        </w:rPr>
        <w:footnoteRef/>
      </w:r>
      <w:r>
        <w:t xml:space="preserve"> </w:t>
      </w:r>
      <w:r w:rsidR="007C3D1B">
        <w:t>HAYA, Pablo</w:t>
      </w:r>
      <w:r w:rsidR="00363930">
        <w:t xml:space="preserve">. </w:t>
      </w:r>
      <w:r w:rsidR="00363930" w:rsidRPr="00363930">
        <w:t>La metodología CRISP-DM en ciencia de datos</w:t>
      </w:r>
      <w:r w:rsidR="00363930">
        <w:t>. Instituto de Ingeniería de Conocimiento.</w:t>
      </w:r>
      <w:r w:rsidR="006375CF">
        <w:t xml:space="preserve"> 2021. </w:t>
      </w:r>
      <w:r w:rsidR="00363930">
        <w:t xml:space="preserve"> Accedido: </w:t>
      </w:r>
      <w:proofErr w:type="spellStart"/>
      <w:r w:rsidR="00DC00A2">
        <w:t>may</w:t>
      </w:r>
      <w:proofErr w:type="spellEnd"/>
      <w:r w:rsidR="00DC00A2">
        <w:t xml:space="preserve">. 12, 2024 [En línea]. Disponible en: </w:t>
      </w:r>
      <w:hyperlink r:id="rId5" w:history="1">
        <w:r w:rsidR="00E620F2" w:rsidRPr="00AD267B">
          <w:rPr>
            <w:rStyle w:val="Hipervnculo"/>
          </w:rPr>
          <w:t>https://www.iic.uam.es/innovacion/metodologia-crisp-dm-ciencia-de-datos/</w:t>
        </w:r>
      </w:hyperlink>
    </w:p>
  </w:footnote>
  <w:footnote w:id="12">
    <w:p w14:paraId="1C340C28" w14:textId="136EF9C7" w:rsidR="00EA3898" w:rsidRDefault="00EA3898" w:rsidP="00EA3898">
      <w:pPr>
        <w:pStyle w:val="Textonotapie"/>
        <w:rPr>
          <w:rFonts w:asciiTheme="minorHAnsi" w:eastAsia="Aptos Narrow" w:hAnsiTheme="minorHAnsi" w:cstheme="minorHAnsi"/>
          <w:color w:val="000000" w:themeColor="text1"/>
          <w:sz w:val="20"/>
          <w:szCs w:val="20"/>
          <w:lang w:val="en-GB"/>
        </w:rPr>
      </w:pPr>
      <w:r>
        <w:rPr>
          <w:rStyle w:val="Refdenotaalpie"/>
        </w:rPr>
        <w:footnoteRef/>
      </w:r>
      <w:r w:rsidRPr="00647F0D">
        <w:t xml:space="preserve"> </w:t>
      </w:r>
      <w:r w:rsidR="00833A86" w:rsidRPr="00833A86">
        <w:rPr>
          <w:rFonts w:eastAsia="Aptos Narrow"/>
          <w:color w:val="000000" w:themeColor="text1"/>
        </w:rPr>
        <w:t xml:space="preserve">PRAKASH, </w:t>
      </w:r>
      <w:proofErr w:type="spellStart"/>
      <w:r w:rsidR="00833A86" w:rsidRPr="00833A86">
        <w:rPr>
          <w:rFonts w:eastAsia="Aptos Narrow"/>
          <w:color w:val="000000" w:themeColor="text1"/>
        </w:rPr>
        <w:t>Shikha</w:t>
      </w:r>
      <w:proofErr w:type="spellEnd"/>
      <w:r w:rsidR="00833A86" w:rsidRPr="00833A86">
        <w:rPr>
          <w:rFonts w:eastAsia="Aptos Narrow"/>
          <w:color w:val="000000" w:themeColor="text1"/>
        </w:rPr>
        <w:t xml:space="preserve">; SAHU, </w:t>
      </w:r>
      <w:proofErr w:type="spellStart"/>
      <w:r w:rsidR="00833A86" w:rsidRPr="00833A86">
        <w:rPr>
          <w:rFonts w:eastAsia="Aptos Narrow"/>
          <w:color w:val="000000" w:themeColor="text1"/>
        </w:rPr>
        <w:t>Sitanshu</w:t>
      </w:r>
      <w:proofErr w:type="spellEnd"/>
      <w:r w:rsidR="00833A86" w:rsidRPr="00833A86">
        <w:rPr>
          <w:rFonts w:eastAsia="Aptos Narrow"/>
          <w:color w:val="000000" w:themeColor="text1"/>
        </w:rPr>
        <w:t xml:space="preserve"> </w:t>
      </w:r>
      <w:proofErr w:type="spellStart"/>
      <w:r w:rsidR="00833A86" w:rsidRPr="00833A86">
        <w:rPr>
          <w:rFonts w:eastAsia="Aptos Narrow"/>
          <w:color w:val="000000" w:themeColor="text1"/>
        </w:rPr>
        <w:t>Sekhar</w:t>
      </w:r>
      <w:proofErr w:type="spellEnd"/>
      <w:r w:rsidR="00833A86" w:rsidRPr="00833A86">
        <w:rPr>
          <w:rFonts w:eastAsia="Aptos Narrow"/>
          <w:color w:val="000000" w:themeColor="text1"/>
        </w:rPr>
        <w:t xml:space="preserve">. </w:t>
      </w:r>
      <w:r w:rsidR="00833A86" w:rsidRPr="00833A86">
        <w:rPr>
          <w:rFonts w:eastAsia="Aptos Narrow"/>
          <w:color w:val="000000" w:themeColor="text1"/>
          <w:lang w:val="en-GB"/>
        </w:rPr>
        <w:t>Soil moisture prediction using shallow neural network. International Journal of Advanced Research in Engineering and Technology, 2020, vol. 11, no 6.</w:t>
      </w:r>
      <w:r w:rsidR="00833A86">
        <w:rPr>
          <w:rFonts w:eastAsia="Aptos Narrow"/>
          <w:color w:val="000000" w:themeColor="text1"/>
          <w:lang w:val="en-GB"/>
        </w:rPr>
        <w:t xml:space="preserve"> </w:t>
      </w:r>
      <w:r>
        <w:rPr>
          <w:rFonts w:eastAsia="Aptos Narrow"/>
          <w:color w:val="000000" w:themeColor="text1"/>
          <w:lang w:val="en-GB"/>
        </w:rPr>
        <w:t xml:space="preserve">Available at SSRN: </w:t>
      </w:r>
      <w:hyperlink r:id="rId6" w:history="1">
        <w:r>
          <w:rPr>
            <w:rStyle w:val="Hipervnculo"/>
            <w:rFonts w:eastAsia="Aptos Narrow"/>
            <w:lang w:val="en-GB"/>
          </w:rPr>
          <w:t>https://ssrn.com/abstract=3656915</w:t>
        </w:r>
      </w:hyperlink>
    </w:p>
  </w:footnote>
  <w:footnote w:id="13">
    <w:p w14:paraId="13C30B03" w14:textId="347E6DCB" w:rsidR="00EA3898" w:rsidRDefault="00EA3898" w:rsidP="00C46C94">
      <w:pPr>
        <w:rPr>
          <w:rFonts w:eastAsia="Times New Roman"/>
          <w:lang w:val="en-US"/>
        </w:rPr>
      </w:pPr>
      <w:r>
        <w:rPr>
          <w:rStyle w:val="Refdenotaalpie"/>
          <w:lang w:val="en-US"/>
        </w:rPr>
        <w:footnoteRef/>
      </w:r>
      <w:r>
        <w:rPr>
          <w:lang w:val="en-US"/>
        </w:rPr>
        <w:t xml:space="preserve"> </w:t>
      </w:r>
      <w:r w:rsidR="00F71ABC" w:rsidRPr="00F71ABC">
        <w:rPr>
          <w:lang w:val="en-US"/>
        </w:rPr>
        <w:t>ORTH, Rene, et al. High-resolution European daily soil moisture derived with machine learning (2003–2020). Scientific Data, 2022, vol. 9, no 1, p. 1-13</w:t>
      </w:r>
      <w:r>
        <w:rPr>
          <w:lang w:val="en-US"/>
        </w:rPr>
        <w:t xml:space="preserve">. </w:t>
      </w:r>
      <w:proofErr w:type="spellStart"/>
      <w:r>
        <w:rPr>
          <w:lang w:val="en-US"/>
        </w:rPr>
        <w:t>doi</w:t>
      </w:r>
      <w:proofErr w:type="spellEnd"/>
      <w:r>
        <w:rPr>
          <w:lang w:val="en-US"/>
        </w:rPr>
        <w:t>: 10.1038/s41597-022-01785-6. PMID: 36376361; PMCID: PMC9663700</w:t>
      </w:r>
    </w:p>
  </w:footnote>
  <w:footnote w:id="14">
    <w:p w14:paraId="3C8A3992" w14:textId="7C5F2BE4" w:rsidR="00EA3898" w:rsidRDefault="00EA3898" w:rsidP="00C46C94">
      <w:pPr>
        <w:rPr>
          <w:sz w:val="20"/>
          <w:szCs w:val="20"/>
          <w:lang w:val="en-GB"/>
        </w:rPr>
      </w:pPr>
      <w:r>
        <w:rPr>
          <w:rStyle w:val="Refdenotaalpie"/>
          <w:sz w:val="20"/>
          <w:szCs w:val="20"/>
          <w:lang w:val="en-US"/>
        </w:rPr>
        <w:footnoteRef/>
      </w:r>
      <w:r>
        <w:rPr>
          <w:sz w:val="20"/>
          <w:szCs w:val="20"/>
          <w:lang w:val="en-US"/>
        </w:rPr>
        <w:t xml:space="preserve"> </w:t>
      </w:r>
      <w:r w:rsidR="00F1516C" w:rsidRPr="00F1516C">
        <w:rPr>
          <w:lang w:val="en-US"/>
        </w:rPr>
        <w:t xml:space="preserve">HUSSAIN, Mariam; SHARMIN, Nusrat; SHAFIUL, </w:t>
      </w:r>
      <w:proofErr w:type="spellStart"/>
      <w:r w:rsidR="00F1516C" w:rsidRPr="00F1516C">
        <w:rPr>
          <w:lang w:val="en-US"/>
        </w:rPr>
        <w:t>Sumayea</w:t>
      </w:r>
      <w:proofErr w:type="spellEnd"/>
      <w:r w:rsidR="00F1516C" w:rsidRPr="00F1516C">
        <w:rPr>
          <w:lang w:val="en-US"/>
        </w:rPr>
        <w:t xml:space="preserve"> Binte. Estimation of Soil Moisture with Meteorological Variables in Supervised Machine Learning Models. En 2023 International Conference on Electrical, Computer and Communication Engineering (ECCE). IEEE, 2023. p. 1-6.</w:t>
      </w:r>
      <w:r w:rsidRPr="004F1217">
        <w:rPr>
          <w:lang w:val="en-US"/>
        </w:rPr>
        <w:t xml:space="preserve"> </w:t>
      </w:r>
      <w:proofErr w:type="spellStart"/>
      <w:r w:rsidRPr="004F1217">
        <w:rPr>
          <w:lang w:val="en-US"/>
        </w:rPr>
        <w:t>doi</w:t>
      </w:r>
      <w:proofErr w:type="spellEnd"/>
      <w:r w:rsidRPr="004F1217">
        <w:rPr>
          <w:lang w:val="en-US"/>
        </w:rPr>
        <w:t>: 10.1109/ECCE57851.2023.10101650</w:t>
      </w:r>
    </w:p>
  </w:footnote>
  <w:footnote w:id="15">
    <w:p w14:paraId="1DCF7AD2" w14:textId="2E4CF55B" w:rsidR="00EA3898" w:rsidRPr="00B31152" w:rsidRDefault="00EA3898" w:rsidP="00C46C94">
      <w:pPr>
        <w:rPr>
          <w:sz w:val="20"/>
          <w:szCs w:val="20"/>
        </w:rPr>
      </w:pPr>
      <w:r>
        <w:rPr>
          <w:rStyle w:val="Refdenotaalpie"/>
          <w:lang w:val="en-US"/>
        </w:rPr>
        <w:footnoteRef/>
      </w:r>
      <w:r>
        <w:rPr>
          <w:lang w:val="en-US"/>
        </w:rPr>
        <w:t xml:space="preserve"> </w:t>
      </w:r>
      <w:r w:rsidR="00D000DD" w:rsidRPr="00D000DD">
        <w:rPr>
          <w:lang w:val="en-US"/>
        </w:rPr>
        <w:t xml:space="preserve">FENG, Yu, et al. Estimation of soil temperature from meteorological data using different machine learning models. </w:t>
      </w:r>
      <w:proofErr w:type="spellStart"/>
      <w:r w:rsidR="00D000DD" w:rsidRPr="00B31152">
        <w:t>Geoderma</w:t>
      </w:r>
      <w:proofErr w:type="spellEnd"/>
      <w:r w:rsidR="00D000DD" w:rsidRPr="00B31152">
        <w:t>, 2019, vol. 338, p. 67-77</w:t>
      </w:r>
      <w:r w:rsidRPr="00B31152">
        <w:t>. https://doi.org/10.1016/J.GEODERMA.2018.11.044</w:t>
      </w:r>
    </w:p>
  </w:footnote>
  <w:footnote w:id="16">
    <w:p w14:paraId="6D3A4372" w14:textId="7D734711" w:rsidR="00206CD3" w:rsidRPr="00B3042A" w:rsidRDefault="00206CD3">
      <w:pPr>
        <w:pStyle w:val="Textonotapie"/>
      </w:pPr>
      <w:r>
        <w:rPr>
          <w:rStyle w:val="Refdenotaalpie"/>
        </w:rPr>
        <w:footnoteRef/>
      </w:r>
      <w:r w:rsidRPr="00B31152">
        <w:t xml:space="preserve"> ANELLO, Mirko, et al. </w:t>
      </w:r>
      <w:r w:rsidRPr="00206CD3">
        <w:rPr>
          <w:lang w:val="en-GB"/>
        </w:rPr>
        <w:t xml:space="preserve">Robust Statistical Processing of Long-Time Data Series to Estimate Soil Water Content. </w:t>
      </w:r>
      <w:proofErr w:type="spellStart"/>
      <w:r w:rsidRPr="00B3042A">
        <w:t>Mathematical</w:t>
      </w:r>
      <w:proofErr w:type="spellEnd"/>
      <w:r w:rsidRPr="00B3042A">
        <w:t xml:space="preserve"> </w:t>
      </w:r>
      <w:proofErr w:type="spellStart"/>
      <w:r w:rsidRPr="00B3042A">
        <w:t>Geosciences</w:t>
      </w:r>
      <w:proofErr w:type="spellEnd"/>
      <w:r w:rsidRPr="00B3042A">
        <w:t>, 2024, vol. 56, no 1, p. 3-26.</w:t>
      </w:r>
    </w:p>
  </w:footnote>
  <w:footnote w:id="17">
    <w:p w14:paraId="2EDFC257" w14:textId="77777777" w:rsidR="00B3042A" w:rsidRDefault="00B3042A" w:rsidP="00B3042A">
      <w:pPr>
        <w:rPr>
          <w:lang w:val="en-GB"/>
        </w:rPr>
      </w:pPr>
      <w:r>
        <w:rPr>
          <w:rStyle w:val="Refdenotaalpie"/>
        </w:rPr>
        <w:footnoteRef/>
      </w:r>
      <w:r>
        <w:t xml:space="preserve"> </w:t>
      </w:r>
      <w:r w:rsidRPr="005A54C8">
        <w:t>PALOMINOS</w:t>
      </w:r>
      <w:r>
        <w:t>-</w:t>
      </w:r>
      <w:r w:rsidRPr="00B36E65">
        <w:t xml:space="preserve">RIZZO, Teresa, et al. Estimación de la humedad del suelo mediante regresiones lineales múltiples en Llano Brenes, Costa Rica. </w:t>
      </w:r>
      <w:proofErr w:type="spellStart"/>
      <w:r w:rsidRPr="00B36E65">
        <w:rPr>
          <w:lang w:val="en-GB"/>
        </w:rPr>
        <w:t>Agronomía</w:t>
      </w:r>
      <w:proofErr w:type="spellEnd"/>
      <w:r w:rsidRPr="00B36E65">
        <w:rPr>
          <w:lang w:val="en-GB"/>
        </w:rPr>
        <w:t xml:space="preserve"> </w:t>
      </w:r>
      <w:proofErr w:type="spellStart"/>
      <w:r w:rsidRPr="00B36E65">
        <w:rPr>
          <w:lang w:val="en-GB"/>
        </w:rPr>
        <w:t>Mesoamericana</w:t>
      </w:r>
      <w:proofErr w:type="spellEnd"/>
      <w:r w:rsidRPr="00B36E65">
        <w:rPr>
          <w:lang w:val="en-GB"/>
        </w:rPr>
        <w:t>, 2022, vol. 33, no 2, p. 13.</w:t>
      </w:r>
    </w:p>
    <w:p w14:paraId="4888BBED" w14:textId="592F4205" w:rsidR="00B3042A" w:rsidRPr="00B31152" w:rsidRDefault="00B3042A">
      <w:pPr>
        <w:pStyle w:val="Textonotapie"/>
        <w:rPr>
          <w:lang w:val="en-US"/>
        </w:rPr>
      </w:pPr>
    </w:p>
  </w:footnote>
  <w:footnote w:id="18">
    <w:p w14:paraId="0E820BFF" w14:textId="77777777" w:rsidR="0089361E" w:rsidRPr="00380251" w:rsidRDefault="0089361E" w:rsidP="0089361E">
      <w:pPr>
        <w:pStyle w:val="Textonotapie"/>
        <w:rPr>
          <w:lang w:val="en-US"/>
        </w:rPr>
      </w:pPr>
      <w:r>
        <w:rPr>
          <w:rStyle w:val="Refdenotaalpie"/>
        </w:rPr>
        <w:footnoteRef/>
      </w:r>
      <w:r w:rsidRPr="007577C8">
        <w:rPr>
          <w:lang w:val="en-GB"/>
        </w:rPr>
        <w:t xml:space="preserve"> </w:t>
      </w:r>
      <w:r w:rsidRPr="003247EE">
        <w:rPr>
          <w:lang w:val="en-US"/>
        </w:rPr>
        <w:t xml:space="preserve">EL MGHOUCHI, Youness. Solar energy modelling and forecasting using artificial neural networks: a review, a case study, and applications. En Artificial Neural Networks for Renewable Energy Systems and Real-World Applications. </w:t>
      </w:r>
      <w:r w:rsidRPr="00380251">
        <w:rPr>
          <w:lang w:val="en-US"/>
        </w:rPr>
        <w:t>Academic Press, 2022. p. 113-147.  2</w:t>
      </w:r>
    </w:p>
  </w:footnote>
  <w:footnote w:id="19">
    <w:p w14:paraId="68C04839" w14:textId="1EC6BBF0" w:rsidR="000D1ED5" w:rsidRPr="000D1ED5" w:rsidRDefault="000D1ED5">
      <w:pPr>
        <w:pStyle w:val="Textonotapie"/>
        <w:rPr>
          <w:lang w:val="en-GB"/>
        </w:rPr>
      </w:pPr>
      <w:r>
        <w:rPr>
          <w:rStyle w:val="Refdenotaalpie"/>
        </w:rPr>
        <w:footnoteRef/>
      </w:r>
      <w:r w:rsidRPr="00380251">
        <w:rPr>
          <w:lang w:val="en-US"/>
        </w:rPr>
        <w:t xml:space="preserve"> </w:t>
      </w:r>
      <w:r w:rsidRPr="00380251">
        <w:rPr>
          <w:sz w:val="20"/>
          <w:szCs w:val="20"/>
          <w:lang w:val="en-US"/>
        </w:rPr>
        <w:t xml:space="preserve">KIM, Yohan, </w:t>
      </w:r>
      <w:r w:rsidRPr="00380251">
        <w:rPr>
          <w:i/>
          <w:sz w:val="20"/>
          <w:szCs w:val="20"/>
          <w:lang w:val="en-US"/>
        </w:rPr>
        <w:t>et al</w:t>
      </w:r>
      <w:r w:rsidRPr="00380251">
        <w:rPr>
          <w:sz w:val="20"/>
          <w:szCs w:val="20"/>
          <w:lang w:val="en-US"/>
        </w:rPr>
        <w:t xml:space="preserve">. </w:t>
      </w:r>
      <w:r w:rsidRPr="00B4594D">
        <w:rPr>
          <w:sz w:val="20"/>
          <w:szCs w:val="20"/>
          <w:lang w:val="en-GB"/>
        </w:rPr>
        <w:t>Strategies for imputation of high-resolution environmental data in clinical randomized controlled trials. International Journal of Environmental Research and Public Health, 2022, vol. 19, no 3, p. 1307</w:t>
      </w:r>
      <w:r w:rsidRPr="000D1ED5">
        <w:rPr>
          <w:lang w:val="en-GB"/>
        </w:rPr>
        <w:t>.</w:t>
      </w:r>
    </w:p>
  </w:footnote>
  <w:footnote w:id="20">
    <w:p w14:paraId="7A17AF01" w14:textId="3D9D6F9D" w:rsidR="00A66597" w:rsidRDefault="00A66597">
      <w:pPr>
        <w:pStyle w:val="Textonotapie"/>
      </w:pPr>
      <w:r>
        <w:rPr>
          <w:rStyle w:val="Refdenotaalpie"/>
        </w:rPr>
        <w:footnoteRef/>
      </w:r>
      <w:r>
        <w:t xml:space="preserve"> </w:t>
      </w:r>
      <w:r w:rsidR="00152A7C" w:rsidRPr="003C597F">
        <w:t xml:space="preserve"> </w:t>
      </w:r>
      <w:r w:rsidR="005169C0" w:rsidRPr="005169C0">
        <w:t>JARAMILLO, Daniel F. Introducción a la ciencia del suelo. 2002.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4FC09" w14:textId="77777777" w:rsidR="00691E18" w:rsidRDefault="00691E18" w:rsidP="00392DAC">
    <w:pPr>
      <w:pStyle w:val="Encabezado"/>
      <w:rPr>
        <w:noProof/>
      </w:rPr>
    </w:pPr>
  </w:p>
  <w:p w14:paraId="14B5651D" w14:textId="30921544" w:rsidR="005E24CE" w:rsidRDefault="005E24CE" w:rsidP="00392DAC">
    <w:pPr>
      <w:pStyle w:val="Encabezado"/>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6210"/>
    </w:tblGrid>
    <w:tr w:rsidR="007223AF" w14:paraId="17811DA3" w14:textId="77777777" w:rsidTr="007223AF">
      <w:tc>
        <w:tcPr>
          <w:tcW w:w="3397" w:type="dxa"/>
        </w:tcPr>
        <w:p w14:paraId="761A24C2" w14:textId="4762E8B1" w:rsidR="007223AF" w:rsidRPr="007223AF" w:rsidRDefault="007223AF" w:rsidP="00392DAC">
          <w:pPr>
            <w:pStyle w:val="Encabezado"/>
            <w:rPr>
              <w:color w:val="000066"/>
              <w:sz w:val="28"/>
              <w:szCs w:val="28"/>
            </w:rPr>
          </w:pPr>
          <w:r w:rsidRPr="007223AF">
            <w:rPr>
              <w:noProof/>
            </w:rPr>
            <w:drawing>
              <wp:inline distT="0" distB="0" distL="0" distR="0" wp14:anchorId="3885B088" wp14:editId="24818A16">
                <wp:extent cx="1902916" cy="617516"/>
                <wp:effectExtent l="0" t="0" r="0" b="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rotWithShape="1">
                        <a:blip r:embed="rId1">
                          <a:extLst>
                            <a:ext uri="{BEBA8EAE-BF5A-486C-A8C5-ECC9F3942E4B}">
                              <a14:imgProps xmlns:a14="http://schemas.microsoft.com/office/drawing/2010/main">
                                <a14:imgLayer r:embed="rId2">
                                  <a14:imgEffect>
                                    <a14:saturation sat="58000"/>
                                  </a14:imgEffect>
                                </a14:imgLayer>
                              </a14:imgProps>
                            </a:ext>
                            <a:ext uri="{28A0092B-C50C-407E-A947-70E740481C1C}">
                              <a14:useLocalDpi xmlns:a14="http://schemas.microsoft.com/office/drawing/2010/main" val="0"/>
                            </a:ext>
                          </a:extLst>
                        </a:blip>
                        <a:srcRect l="28276" t="31522" r="26450" b="42361"/>
                        <a:stretch/>
                      </pic:blipFill>
                      <pic:spPr bwMode="auto">
                        <a:xfrm>
                          <a:off x="0" y="0"/>
                          <a:ext cx="1911508" cy="620304"/>
                        </a:xfrm>
                        <a:prstGeom prst="rect">
                          <a:avLst/>
                        </a:prstGeom>
                        <a:ln>
                          <a:noFill/>
                        </a:ln>
                        <a:extLst>
                          <a:ext uri="{53640926-AAD7-44D8-BBD7-CCE9431645EC}">
                            <a14:shadowObscured xmlns:a14="http://schemas.microsoft.com/office/drawing/2010/main"/>
                          </a:ext>
                        </a:extLst>
                      </pic:spPr>
                    </pic:pic>
                  </a:graphicData>
                </a:graphic>
              </wp:inline>
            </w:drawing>
          </w:r>
        </w:p>
      </w:tc>
      <w:tc>
        <w:tcPr>
          <w:tcW w:w="6210" w:type="dxa"/>
        </w:tcPr>
        <w:p w14:paraId="54B6EF4F" w14:textId="77777777" w:rsidR="007223AF" w:rsidRPr="007223AF" w:rsidRDefault="007223AF" w:rsidP="00392DAC">
          <w:pPr>
            <w:pStyle w:val="Encabezado"/>
          </w:pPr>
          <w:r w:rsidRPr="007223AF">
            <w:t>Maestría en ciencias de los datos y analítica</w:t>
          </w:r>
        </w:p>
        <w:p w14:paraId="6E1E8A9B" w14:textId="77777777" w:rsidR="007223AF" w:rsidRPr="007223AF" w:rsidRDefault="007223AF" w:rsidP="00392DAC">
          <w:pPr>
            <w:pStyle w:val="Encabezado"/>
          </w:pPr>
          <w:r w:rsidRPr="007223AF">
            <w:t>Proyecto Integrador 1</w:t>
          </w:r>
        </w:p>
        <w:p w14:paraId="64010DF3" w14:textId="7DB399C1" w:rsidR="007223AF" w:rsidRPr="007223AF" w:rsidRDefault="007223AF" w:rsidP="00392DAC">
          <w:pPr>
            <w:pStyle w:val="Encabezado"/>
            <w:rPr>
              <w:color w:val="000066"/>
            </w:rPr>
          </w:pPr>
          <w:r w:rsidRPr="007223AF">
            <w:t>2024-1</w:t>
          </w:r>
        </w:p>
      </w:tc>
    </w:tr>
  </w:tbl>
  <w:p w14:paraId="6A89A218" w14:textId="77777777" w:rsidR="007223AF" w:rsidRPr="00AB640B" w:rsidRDefault="007223AF" w:rsidP="00392DA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483C3" w14:textId="77777777" w:rsidR="00ED1790" w:rsidRDefault="00ED1790" w:rsidP="00392DAC">
    <w:pPr>
      <w:pStyle w:val="Encabezado"/>
    </w:pPr>
  </w:p>
  <w:p w14:paraId="7515134A" w14:textId="77777777" w:rsidR="00ED1790" w:rsidRDefault="00ED1790" w:rsidP="00392DAC">
    <w:pPr>
      <w:pStyle w:val="Encabezado"/>
      <w:rPr>
        <w:noProof/>
      </w:rPr>
    </w:pPr>
  </w:p>
  <w:p w14:paraId="6D38F632" w14:textId="59FDB4FC" w:rsidR="00ED1790" w:rsidRDefault="00ED1790" w:rsidP="00392DAC">
    <w:pPr>
      <w:pStyle w:val="Encabezado"/>
    </w:pPr>
    <w:r>
      <w:rPr>
        <w:noProof/>
      </w:rPr>
      <w:drawing>
        <wp:inline distT="0" distB="0" distL="0" distR="0" wp14:anchorId="537B6C35" wp14:editId="40F3151B">
          <wp:extent cx="1645587" cy="534010"/>
          <wp:effectExtent l="0" t="0" r="0" b="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rotWithShape="1">
                  <a:blip r:embed="rId1">
                    <a:extLst>
                      <a:ext uri="{BEBA8EAE-BF5A-486C-A8C5-ECC9F3942E4B}">
                        <a14:imgProps xmlns:a14="http://schemas.microsoft.com/office/drawing/2010/main">
                          <a14:imgLayer r:embed="rId2">
                            <a14:imgEffect>
                              <a14:saturation sat="58000"/>
                            </a14:imgEffect>
                          </a14:imgLayer>
                        </a14:imgProps>
                      </a:ext>
                      <a:ext uri="{28A0092B-C50C-407E-A947-70E740481C1C}">
                        <a14:useLocalDpi xmlns:a14="http://schemas.microsoft.com/office/drawing/2010/main" val="0"/>
                      </a:ext>
                    </a:extLst>
                  </a:blip>
                  <a:srcRect l="28276" t="31522" r="26450" b="42361"/>
                  <a:stretch/>
                </pic:blipFill>
                <pic:spPr bwMode="auto">
                  <a:xfrm>
                    <a:off x="0" y="0"/>
                    <a:ext cx="1678726" cy="544764"/>
                  </a:xfrm>
                  <a:prstGeom prst="rect">
                    <a:avLst/>
                  </a:prstGeom>
                  <a:ln>
                    <a:noFill/>
                  </a:ln>
                  <a:extLst>
                    <a:ext uri="{53640926-AAD7-44D8-BBD7-CCE9431645EC}">
                      <a14:shadowObscured xmlns:a14="http://schemas.microsoft.com/office/drawing/2010/main"/>
                    </a:ext>
                  </a:extLst>
                </pic:spPr>
              </pic:pic>
            </a:graphicData>
          </a:graphic>
        </wp:inline>
      </w:drawing>
    </w:r>
  </w:p>
</w:hdr>
</file>

<file path=word/intelligence2.xml><?xml version="1.0" encoding="utf-8"?>
<int2:intelligence xmlns:int2="http://schemas.microsoft.com/office/intelligence/2020/intelligence" xmlns:oel="http://schemas.microsoft.com/office/2019/extlst">
  <int2:observations>
    <int2:textHash int2:hashCode="/9/pE7RNBqFnym" int2:id="9MUPUSfQ">
      <int2:state int2:value="Rejected" int2:type="AugLoop_Text_Critique"/>
    </int2:textHash>
    <int2:textHash int2:hashCode="8HFZK1Ceb/VkR2" int2:id="Pn7N0o09">
      <int2:state int2:value="Rejected" int2:type="AugLoop_Text_Critique"/>
    </int2:textHash>
    <int2:textHash int2:hashCode="dtPWv7ydbaPAW7" int2:id="vbnAtyg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73ADC"/>
    <w:multiLevelType w:val="hybridMultilevel"/>
    <w:tmpl w:val="08784F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0927627"/>
    <w:multiLevelType w:val="hybridMultilevel"/>
    <w:tmpl w:val="1F963904"/>
    <w:lvl w:ilvl="0" w:tplc="240A000F">
      <w:start w:val="1"/>
      <w:numFmt w:val="decimal"/>
      <w:lvlText w:val="%1."/>
      <w:lvlJc w:val="left"/>
      <w:pPr>
        <w:ind w:left="984" w:hanging="360"/>
      </w:pPr>
    </w:lvl>
    <w:lvl w:ilvl="1" w:tplc="240A0019" w:tentative="1">
      <w:start w:val="1"/>
      <w:numFmt w:val="lowerLetter"/>
      <w:lvlText w:val="%2."/>
      <w:lvlJc w:val="left"/>
      <w:pPr>
        <w:ind w:left="1704" w:hanging="360"/>
      </w:pPr>
    </w:lvl>
    <w:lvl w:ilvl="2" w:tplc="240A001B" w:tentative="1">
      <w:start w:val="1"/>
      <w:numFmt w:val="lowerRoman"/>
      <w:lvlText w:val="%3."/>
      <w:lvlJc w:val="right"/>
      <w:pPr>
        <w:ind w:left="2424" w:hanging="180"/>
      </w:pPr>
    </w:lvl>
    <w:lvl w:ilvl="3" w:tplc="240A000F" w:tentative="1">
      <w:start w:val="1"/>
      <w:numFmt w:val="decimal"/>
      <w:lvlText w:val="%4."/>
      <w:lvlJc w:val="left"/>
      <w:pPr>
        <w:ind w:left="3144" w:hanging="360"/>
      </w:pPr>
    </w:lvl>
    <w:lvl w:ilvl="4" w:tplc="240A0019" w:tentative="1">
      <w:start w:val="1"/>
      <w:numFmt w:val="lowerLetter"/>
      <w:lvlText w:val="%5."/>
      <w:lvlJc w:val="left"/>
      <w:pPr>
        <w:ind w:left="3864" w:hanging="360"/>
      </w:pPr>
    </w:lvl>
    <w:lvl w:ilvl="5" w:tplc="240A001B" w:tentative="1">
      <w:start w:val="1"/>
      <w:numFmt w:val="lowerRoman"/>
      <w:lvlText w:val="%6."/>
      <w:lvlJc w:val="right"/>
      <w:pPr>
        <w:ind w:left="4584" w:hanging="180"/>
      </w:pPr>
    </w:lvl>
    <w:lvl w:ilvl="6" w:tplc="240A000F" w:tentative="1">
      <w:start w:val="1"/>
      <w:numFmt w:val="decimal"/>
      <w:lvlText w:val="%7."/>
      <w:lvlJc w:val="left"/>
      <w:pPr>
        <w:ind w:left="5304" w:hanging="360"/>
      </w:pPr>
    </w:lvl>
    <w:lvl w:ilvl="7" w:tplc="240A0019" w:tentative="1">
      <w:start w:val="1"/>
      <w:numFmt w:val="lowerLetter"/>
      <w:lvlText w:val="%8."/>
      <w:lvlJc w:val="left"/>
      <w:pPr>
        <w:ind w:left="6024" w:hanging="360"/>
      </w:pPr>
    </w:lvl>
    <w:lvl w:ilvl="8" w:tplc="240A001B" w:tentative="1">
      <w:start w:val="1"/>
      <w:numFmt w:val="lowerRoman"/>
      <w:lvlText w:val="%9."/>
      <w:lvlJc w:val="right"/>
      <w:pPr>
        <w:ind w:left="6744" w:hanging="180"/>
      </w:pPr>
    </w:lvl>
  </w:abstractNum>
  <w:abstractNum w:abstractNumId="2" w15:restartNumberingAfterBreak="0">
    <w:nsid w:val="14373C7A"/>
    <w:multiLevelType w:val="multilevel"/>
    <w:tmpl w:val="C48CD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945A48"/>
    <w:multiLevelType w:val="hybridMultilevel"/>
    <w:tmpl w:val="5C14FAB4"/>
    <w:lvl w:ilvl="0" w:tplc="4C2CBDD0">
      <w:start w:val="1"/>
      <w:numFmt w:val="lowerLetter"/>
      <w:lvlText w:val="%1."/>
      <w:lvlJc w:val="left"/>
      <w:pPr>
        <w:ind w:left="624" w:hanging="360"/>
      </w:pPr>
      <w:rPr>
        <w:rFonts w:hint="default"/>
      </w:rPr>
    </w:lvl>
    <w:lvl w:ilvl="1" w:tplc="240A0019" w:tentative="1">
      <w:start w:val="1"/>
      <w:numFmt w:val="lowerLetter"/>
      <w:lvlText w:val="%2."/>
      <w:lvlJc w:val="left"/>
      <w:pPr>
        <w:ind w:left="1344" w:hanging="360"/>
      </w:pPr>
    </w:lvl>
    <w:lvl w:ilvl="2" w:tplc="240A001B" w:tentative="1">
      <w:start w:val="1"/>
      <w:numFmt w:val="lowerRoman"/>
      <w:lvlText w:val="%3."/>
      <w:lvlJc w:val="right"/>
      <w:pPr>
        <w:ind w:left="2064" w:hanging="180"/>
      </w:pPr>
    </w:lvl>
    <w:lvl w:ilvl="3" w:tplc="240A000F" w:tentative="1">
      <w:start w:val="1"/>
      <w:numFmt w:val="decimal"/>
      <w:lvlText w:val="%4."/>
      <w:lvlJc w:val="left"/>
      <w:pPr>
        <w:ind w:left="2784" w:hanging="360"/>
      </w:pPr>
    </w:lvl>
    <w:lvl w:ilvl="4" w:tplc="240A0019" w:tentative="1">
      <w:start w:val="1"/>
      <w:numFmt w:val="lowerLetter"/>
      <w:lvlText w:val="%5."/>
      <w:lvlJc w:val="left"/>
      <w:pPr>
        <w:ind w:left="3504" w:hanging="360"/>
      </w:pPr>
    </w:lvl>
    <w:lvl w:ilvl="5" w:tplc="240A001B" w:tentative="1">
      <w:start w:val="1"/>
      <w:numFmt w:val="lowerRoman"/>
      <w:lvlText w:val="%6."/>
      <w:lvlJc w:val="right"/>
      <w:pPr>
        <w:ind w:left="4224" w:hanging="180"/>
      </w:pPr>
    </w:lvl>
    <w:lvl w:ilvl="6" w:tplc="240A000F" w:tentative="1">
      <w:start w:val="1"/>
      <w:numFmt w:val="decimal"/>
      <w:lvlText w:val="%7."/>
      <w:lvlJc w:val="left"/>
      <w:pPr>
        <w:ind w:left="4944" w:hanging="360"/>
      </w:pPr>
    </w:lvl>
    <w:lvl w:ilvl="7" w:tplc="240A0019" w:tentative="1">
      <w:start w:val="1"/>
      <w:numFmt w:val="lowerLetter"/>
      <w:lvlText w:val="%8."/>
      <w:lvlJc w:val="left"/>
      <w:pPr>
        <w:ind w:left="5664" w:hanging="360"/>
      </w:pPr>
    </w:lvl>
    <w:lvl w:ilvl="8" w:tplc="240A001B" w:tentative="1">
      <w:start w:val="1"/>
      <w:numFmt w:val="lowerRoman"/>
      <w:lvlText w:val="%9."/>
      <w:lvlJc w:val="right"/>
      <w:pPr>
        <w:ind w:left="6384" w:hanging="180"/>
      </w:pPr>
    </w:lvl>
  </w:abstractNum>
  <w:abstractNum w:abstractNumId="4" w15:restartNumberingAfterBreak="0">
    <w:nsid w:val="1B0B3ABF"/>
    <w:multiLevelType w:val="hybridMultilevel"/>
    <w:tmpl w:val="6B82B86C"/>
    <w:lvl w:ilvl="0" w:tplc="240A0001">
      <w:start w:val="1"/>
      <w:numFmt w:val="bullet"/>
      <w:lvlText w:val=""/>
      <w:lvlJc w:val="left"/>
      <w:pPr>
        <w:ind w:left="890" w:hanging="360"/>
      </w:pPr>
      <w:rPr>
        <w:rFonts w:ascii="Symbol" w:hAnsi="Symbol" w:hint="default"/>
      </w:rPr>
    </w:lvl>
    <w:lvl w:ilvl="1" w:tplc="240A0003" w:tentative="1">
      <w:start w:val="1"/>
      <w:numFmt w:val="bullet"/>
      <w:lvlText w:val="o"/>
      <w:lvlJc w:val="left"/>
      <w:pPr>
        <w:ind w:left="1610" w:hanging="360"/>
      </w:pPr>
      <w:rPr>
        <w:rFonts w:ascii="Courier New" w:hAnsi="Courier New" w:cs="Courier New" w:hint="default"/>
      </w:rPr>
    </w:lvl>
    <w:lvl w:ilvl="2" w:tplc="240A0005" w:tentative="1">
      <w:start w:val="1"/>
      <w:numFmt w:val="bullet"/>
      <w:lvlText w:val=""/>
      <w:lvlJc w:val="left"/>
      <w:pPr>
        <w:ind w:left="2330" w:hanging="360"/>
      </w:pPr>
      <w:rPr>
        <w:rFonts w:ascii="Wingdings" w:hAnsi="Wingdings" w:hint="default"/>
      </w:rPr>
    </w:lvl>
    <w:lvl w:ilvl="3" w:tplc="240A0001" w:tentative="1">
      <w:start w:val="1"/>
      <w:numFmt w:val="bullet"/>
      <w:lvlText w:val=""/>
      <w:lvlJc w:val="left"/>
      <w:pPr>
        <w:ind w:left="3050" w:hanging="360"/>
      </w:pPr>
      <w:rPr>
        <w:rFonts w:ascii="Symbol" w:hAnsi="Symbol" w:hint="default"/>
      </w:rPr>
    </w:lvl>
    <w:lvl w:ilvl="4" w:tplc="240A0003" w:tentative="1">
      <w:start w:val="1"/>
      <w:numFmt w:val="bullet"/>
      <w:lvlText w:val="o"/>
      <w:lvlJc w:val="left"/>
      <w:pPr>
        <w:ind w:left="3770" w:hanging="360"/>
      </w:pPr>
      <w:rPr>
        <w:rFonts w:ascii="Courier New" w:hAnsi="Courier New" w:cs="Courier New" w:hint="default"/>
      </w:rPr>
    </w:lvl>
    <w:lvl w:ilvl="5" w:tplc="240A0005" w:tentative="1">
      <w:start w:val="1"/>
      <w:numFmt w:val="bullet"/>
      <w:lvlText w:val=""/>
      <w:lvlJc w:val="left"/>
      <w:pPr>
        <w:ind w:left="4490" w:hanging="360"/>
      </w:pPr>
      <w:rPr>
        <w:rFonts w:ascii="Wingdings" w:hAnsi="Wingdings" w:hint="default"/>
      </w:rPr>
    </w:lvl>
    <w:lvl w:ilvl="6" w:tplc="240A0001" w:tentative="1">
      <w:start w:val="1"/>
      <w:numFmt w:val="bullet"/>
      <w:lvlText w:val=""/>
      <w:lvlJc w:val="left"/>
      <w:pPr>
        <w:ind w:left="5210" w:hanging="360"/>
      </w:pPr>
      <w:rPr>
        <w:rFonts w:ascii="Symbol" w:hAnsi="Symbol" w:hint="default"/>
      </w:rPr>
    </w:lvl>
    <w:lvl w:ilvl="7" w:tplc="240A0003" w:tentative="1">
      <w:start w:val="1"/>
      <w:numFmt w:val="bullet"/>
      <w:lvlText w:val="o"/>
      <w:lvlJc w:val="left"/>
      <w:pPr>
        <w:ind w:left="5930" w:hanging="360"/>
      </w:pPr>
      <w:rPr>
        <w:rFonts w:ascii="Courier New" w:hAnsi="Courier New" w:cs="Courier New" w:hint="default"/>
      </w:rPr>
    </w:lvl>
    <w:lvl w:ilvl="8" w:tplc="240A0005" w:tentative="1">
      <w:start w:val="1"/>
      <w:numFmt w:val="bullet"/>
      <w:lvlText w:val=""/>
      <w:lvlJc w:val="left"/>
      <w:pPr>
        <w:ind w:left="6650" w:hanging="360"/>
      </w:pPr>
      <w:rPr>
        <w:rFonts w:ascii="Wingdings" w:hAnsi="Wingdings" w:hint="default"/>
      </w:rPr>
    </w:lvl>
  </w:abstractNum>
  <w:abstractNum w:abstractNumId="5" w15:restartNumberingAfterBreak="0">
    <w:nsid w:val="1EA2719A"/>
    <w:multiLevelType w:val="hybridMultilevel"/>
    <w:tmpl w:val="6F78D43E"/>
    <w:lvl w:ilvl="0" w:tplc="0ADA9B0A">
      <w:start w:val="3"/>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6" w15:restartNumberingAfterBreak="0">
    <w:nsid w:val="2B975442"/>
    <w:multiLevelType w:val="hybridMultilevel"/>
    <w:tmpl w:val="FFFFFFFF"/>
    <w:lvl w:ilvl="0" w:tplc="7A849152">
      <w:start w:val="1"/>
      <w:numFmt w:val="bullet"/>
      <w:lvlText w:val=""/>
      <w:lvlJc w:val="left"/>
      <w:pPr>
        <w:ind w:left="720" w:hanging="360"/>
      </w:pPr>
      <w:rPr>
        <w:rFonts w:ascii="Symbol" w:hAnsi="Symbol" w:hint="default"/>
      </w:rPr>
    </w:lvl>
    <w:lvl w:ilvl="1" w:tplc="717AC36C">
      <w:start w:val="1"/>
      <w:numFmt w:val="bullet"/>
      <w:lvlText w:val="o"/>
      <w:lvlJc w:val="left"/>
      <w:pPr>
        <w:ind w:left="1440" w:hanging="360"/>
      </w:pPr>
      <w:rPr>
        <w:rFonts w:ascii="Courier New" w:hAnsi="Courier New" w:hint="default"/>
      </w:rPr>
    </w:lvl>
    <w:lvl w:ilvl="2" w:tplc="B6520256">
      <w:start w:val="1"/>
      <w:numFmt w:val="bullet"/>
      <w:lvlText w:val=""/>
      <w:lvlJc w:val="left"/>
      <w:pPr>
        <w:ind w:left="2160" w:hanging="360"/>
      </w:pPr>
      <w:rPr>
        <w:rFonts w:ascii="Wingdings" w:hAnsi="Wingdings" w:hint="default"/>
      </w:rPr>
    </w:lvl>
    <w:lvl w:ilvl="3" w:tplc="DFCC31B2">
      <w:start w:val="1"/>
      <w:numFmt w:val="bullet"/>
      <w:lvlText w:val=""/>
      <w:lvlJc w:val="left"/>
      <w:pPr>
        <w:ind w:left="2880" w:hanging="360"/>
      </w:pPr>
      <w:rPr>
        <w:rFonts w:ascii="Symbol" w:hAnsi="Symbol" w:hint="default"/>
      </w:rPr>
    </w:lvl>
    <w:lvl w:ilvl="4" w:tplc="C860AA48">
      <w:start w:val="1"/>
      <w:numFmt w:val="bullet"/>
      <w:lvlText w:val="o"/>
      <w:lvlJc w:val="left"/>
      <w:pPr>
        <w:ind w:left="3600" w:hanging="360"/>
      </w:pPr>
      <w:rPr>
        <w:rFonts w:ascii="Courier New" w:hAnsi="Courier New" w:hint="default"/>
      </w:rPr>
    </w:lvl>
    <w:lvl w:ilvl="5" w:tplc="1750AB96">
      <w:start w:val="1"/>
      <w:numFmt w:val="bullet"/>
      <w:lvlText w:val=""/>
      <w:lvlJc w:val="left"/>
      <w:pPr>
        <w:ind w:left="4320" w:hanging="360"/>
      </w:pPr>
      <w:rPr>
        <w:rFonts w:ascii="Wingdings" w:hAnsi="Wingdings" w:hint="default"/>
      </w:rPr>
    </w:lvl>
    <w:lvl w:ilvl="6" w:tplc="45BA7200">
      <w:start w:val="1"/>
      <w:numFmt w:val="bullet"/>
      <w:lvlText w:val=""/>
      <w:lvlJc w:val="left"/>
      <w:pPr>
        <w:ind w:left="5040" w:hanging="360"/>
      </w:pPr>
      <w:rPr>
        <w:rFonts w:ascii="Symbol" w:hAnsi="Symbol" w:hint="default"/>
      </w:rPr>
    </w:lvl>
    <w:lvl w:ilvl="7" w:tplc="0AF851BE">
      <w:start w:val="1"/>
      <w:numFmt w:val="bullet"/>
      <w:lvlText w:val="o"/>
      <w:lvlJc w:val="left"/>
      <w:pPr>
        <w:ind w:left="5760" w:hanging="360"/>
      </w:pPr>
      <w:rPr>
        <w:rFonts w:ascii="Courier New" w:hAnsi="Courier New" w:hint="default"/>
      </w:rPr>
    </w:lvl>
    <w:lvl w:ilvl="8" w:tplc="63BC8306">
      <w:start w:val="1"/>
      <w:numFmt w:val="bullet"/>
      <w:lvlText w:val=""/>
      <w:lvlJc w:val="left"/>
      <w:pPr>
        <w:ind w:left="6480" w:hanging="360"/>
      </w:pPr>
      <w:rPr>
        <w:rFonts w:ascii="Wingdings" w:hAnsi="Wingdings" w:hint="default"/>
      </w:rPr>
    </w:lvl>
  </w:abstractNum>
  <w:abstractNum w:abstractNumId="7" w15:restartNumberingAfterBreak="0">
    <w:nsid w:val="2D247EAF"/>
    <w:multiLevelType w:val="multilevel"/>
    <w:tmpl w:val="AF68A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EED63F2"/>
    <w:multiLevelType w:val="hybridMultilevel"/>
    <w:tmpl w:val="096A79AE"/>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9" w15:restartNumberingAfterBreak="0">
    <w:nsid w:val="30EF6DD6"/>
    <w:multiLevelType w:val="hybridMultilevel"/>
    <w:tmpl w:val="0154604A"/>
    <w:lvl w:ilvl="0" w:tplc="240A0019">
      <w:start w:val="1"/>
      <w:numFmt w:val="lowerLetter"/>
      <w:lvlText w:val="%1."/>
      <w:lvlJc w:val="left"/>
      <w:pPr>
        <w:ind w:left="1724" w:hanging="360"/>
      </w:pPr>
    </w:lvl>
    <w:lvl w:ilvl="1" w:tplc="240A0019" w:tentative="1">
      <w:start w:val="1"/>
      <w:numFmt w:val="lowerLetter"/>
      <w:lvlText w:val="%2."/>
      <w:lvlJc w:val="left"/>
      <w:pPr>
        <w:ind w:left="2444" w:hanging="360"/>
      </w:pPr>
    </w:lvl>
    <w:lvl w:ilvl="2" w:tplc="240A001B" w:tentative="1">
      <w:start w:val="1"/>
      <w:numFmt w:val="lowerRoman"/>
      <w:lvlText w:val="%3."/>
      <w:lvlJc w:val="right"/>
      <w:pPr>
        <w:ind w:left="3164" w:hanging="180"/>
      </w:pPr>
    </w:lvl>
    <w:lvl w:ilvl="3" w:tplc="240A000F" w:tentative="1">
      <w:start w:val="1"/>
      <w:numFmt w:val="decimal"/>
      <w:lvlText w:val="%4."/>
      <w:lvlJc w:val="left"/>
      <w:pPr>
        <w:ind w:left="3884" w:hanging="360"/>
      </w:pPr>
    </w:lvl>
    <w:lvl w:ilvl="4" w:tplc="240A0019" w:tentative="1">
      <w:start w:val="1"/>
      <w:numFmt w:val="lowerLetter"/>
      <w:lvlText w:val="%5."/>
      <w:lvlJc w:val="left"/>
      <w:pPr>
        <w:ind w:left="4604" w:hanging="360"/>
      </w:pPr>
    </w:lvl>
    <w:lvl w:ilvl="5" w:tplc="240A001B" w:tentative="1">
      <w:start w:val="1"/>
      <w:numFmt w:val="lowerRoman"/>
      <w:lvlText w:val="%6."/>
      <w:lvlJc w:val="right"/>
      <w:pPr>
        <w:ind w:left="5324" w:hanging="180"/>
      </w:pPr>
    </w:lvl>
    <w:lvl w:ilvl="6" w:tplc="240A000F" w:tentative="1">
      <w:start w:val="1"/>
      <w:numFmt w:val="decimal"/>
      <w:lvlText w:val="%7."/>
      <w:lvlJc w:val="left"/>
      <w:pPr>
        <w:ind w:left="6044" w:hanging="360"/>
      </w:pPr>
    </w:lvl>
    <w:lvl w:ilvl="7" w:tplc="240A0019" w:tentative="1">
      <w:start w:val="1"/>
      <w:numFmt w:val="lowerLetter"/>
      <w:lvlText w:val="%8."/>
      <w:lvlJc w:val="left"/>
      <w:pPr>
        <w:ind w:left="6764" w:hanging="360"/>
      </w:pPr>
    </w:lvl>
    <w:lvl w:ilvl="8" w:tplc="240A001B" w:tentative="1">
      <w:start w:val="1"/>
      <w:numFmt w:val="lowerRoman"/>
      <w:lvlText w:val="%9."/>
      <w:lvlJc w:val="right"/>
      <w:pPr>
        <w:ind w:left="7484" w:hanging="180"/>
      </w:pPr>
    </w:lvl>
  </w:abstractNum>
  <w:abstractNum w:abstractNumId="10" w15:restartNumberingAfterBreak="0">
    <w:nsid w:val="33A750C8"/>
    <w:multiLevelType w:val="hybridMultilevel"/>
    <w:tmpl w:val="8B70DF90"/>
    <w:lvl w:ilvl="0" w:tplc="240A000F">
      <w:start w:val="1"/>
      <w:numFmt w:val="decimal"/>
      <w:lvlText w:val="%1."/>
      <w:lvlJc w:val="left"/>
      <w:pPr>
        <w:ind w:left="1004" w:hanging="360"/>
      </w:pPr>
    </w:lvl>
    <w:lvl w:ilvl="1" w:tplc="240A0019">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11" w15:restartNumberingAfterBreak="0">
    <w:nsid w:val="356E6B09"/>
    <w:multiLevelType w:val="hybridMultilevel"/>
    <w:tmpl w:val="FFFFFFFF"/>
    <w:lvl w:ilvl="0" w:tplc="7996DD6A">
      <w:start w:val="1"/>
      <w:numFmt w:val="bullet"/>
      <w:lvlText w:val=""/>
      <w:lvlJc w:val="left"/>
      <w:pPr>
        <w:ind w:left="720" w:hanging="360"/>
      </w:pPr>
      <w:rPr>
        <w:rFonts w:ascii="Symbol" w:hAnsi="Symbol" w:hint="default"/>
      </w:rPr>
    </w:lvl>
    <w:lvl w:ilvl="1" w:tplc="EC96F2D6">
      <w:start w:val="1"/>
      <w:numFmt w:val="bullet"/>
      <w:lvlText w:val="o"/>
      <w:lvlJc w:val="left"/>
      <w:pPr>
        <w:ind w:left="1440" w:hanging="360"/>
      </w:pPr>
      <w:rPr>
        <w:rFonts w:ascii="Courier New" w:hAnsi="Courier New" w:hint="default"/>
      </w:rPr>
    </w:lvl>
    <w:lvl w:ilvl="2" w:tplc="7DA0EFFA">
      <w:start w:val="1"/>
      <w:numFmt w:val="bullet"/>
      <w:lvlText w:val=""/>
      <w:lvlJc w:val="left"/>
      <w:pPr>
        <w:ind w:left="2160" w:hanging="360"/>
      </w:pPr>
      <w:rPr>
        <w:rFonts w:ascii="Wingdings" w:hAnsi="Wingdings" w:hint="default"/>
      </w:rPr>
    </w:lvl>
    <w:lvl w:ilvl="3" w:tplc="CD2CB440">
      <w:start w:val="1"/>
      <w:numFmt w:val="bullet"/>
      <w:lvlText w:val=""/>
      <w:lvlJc w:val="left"/>
      <w:pPr>
        <w:ind w:left="2880" w:hanging="360"/>
      </w:pPr>
      <w:rPr>
        <w:rFonts w:ascii="Symbol" w:hAnsi="Symbol" w:hint="default"/>
      </w:rPr>
    </w:lvl>
    <w:lvl w:ilvl="4" w:tplc="88E2BA6E">
      <w:start w:val="1"/>
      <w:numFmt w:val="bullet"/>
      <w:lvlText w:val="o"/>
      <w:lvlJc w:val="left"/>
      <w:pPr>
        <w:ind w:left="3600" w:hanging="360"/>
      </w:pPr>
      <w:rPr>
        <w:rFonts w:ascii="Courier New" w:hAnsi="Courier New" w:hint="default"/>
      </w:rPr>
    </w:lvl>
    <w:lvl w:ilvl="5" w:tplc="A6C09D7A">
      <w:start w:val="1"/>
      <w:numFmt w:val="bullet"/>
      <w:lvlText w:val=""/>
      <w:lvlJc w:val="left"/>
      <w:pPr>
        <w:ind w:left="4320" w:hanging="360"/>
      </w:pPr>
      <w:rPr>
        <w:rFonts w:ascii="Wingdings" w:hAnsi="Wingdings" w:hint="default"/>
      </w:rPr>
    </w:lvl>
    <w:lvl w:ilvl="6" w:tplc="C76286A2">
      <w:start w:val="1"/>
      <w:numFmt w:val="bullet"/>
      <w:lvlText w:val=""/>
      <w:lvlJc w:val="left"/>
      <w:pPr>
        <w:ind w:left="5040" w:hanging="360"/>
      </w:pPr>
      <w:rPr>
        <w:rFonts w:ascii="Symbol" w:hAnsi="Symbol" w:hint="default"/>
      </w:rPr>
    </w:lvl>
    <w:lvl w:ilvl="7" w:tplc="578889C4">
      <w:start w:val="1"/>
      <w:numFmt w:val="bullet"/>
      <w:lvlText w:val="o"/>
      <w:lvlJc w:val="left"/>
      <w:pPr>
        <w:ind w:left="5760" w:hanging="360"/>
      </w:pPr>
      <w:rPr>
        <w:rFonts w:ascii="Courier New" w:hAnsi="Courier New" w:hint="default"/>
      </w:rPr>
    </w:lvl>
    <w:lvl w:ilvl="8" w:tplc="CD0A7304">
      <w:start w:val="1"/>
      <w:numFmt w:val="bullet"/>
      <w:lvlText w:val=""/>
      <w:lvlJc w:val="left"/>
      <w:pPr>
        <w:ind w:left="6480" w:hanging="360"/>
      </w:pPr>
      <w:rPr>
        <w:rFonts w:ascii="Wingdings" w:hAnsi="Wingdings" w:hint="default"/>
      </w:rPr>
    </w:lvl>
  </w:abstractNum>
  <w:abstractNum w:abstractNumId="12" w15:restartNumberingAfterBreak="0">
    <w:nsid w:val="3C12504C"/>
    <w:multiLevelType w:val="hybridMultilevel"/>
    <w:tmpl w:val="47E448AE"/>
    <w:lvl w:ilvl="0" w:tplc="BA3E9054">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13" w15:restartNumberingAfterBreak="0">
    <w:nsid w:val="40B35EA2"/>
    <w:multiLevelType w:val="hybridMultilevel"/>
    <w:tmpl w:val="50B0C5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72BF5D0C"/>
    <w:multiLevelType w:val="hybridMultilevel"/>
    <w:tmpl w:val="AE3CA0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34C7E32"/>
    <w:multiLevelType w:val="hybridMultilevel"/>
    <w:tmpl w:val="0696E538"/>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6" w15:restartNumberingAfterBreak="0">
    <w:nsid w:val="74257ACE"/>
    <w:multiLevelType w:val="hybridMultilevel"/>
    <w:tmpl w:val="5590E81A"/>
    <w:lvl w:ilvl="0" w:tplc="FFFFFFFF">
      <w:start w:val="4"/>
      <w:numFmt w:val="bullet"/>
      <w:lvlText w:val="-"/>
      <w:lvlJc w:val="left"/>
      <w:pPr>
        <w:ind w:left="720" w:hanging="360"/>
      </w:pPr>
      <w:rPr>
        <w:rFonts w:ascii="Calibri" w:hAnsi="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EE20533"/>
    <w:multiLevelType w:val="hybridMultilevel"/>
    <w:tmpl w:val="6088A55A"/>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16cid:durableId="737675969">
    <w:abstractNumId w:val="6"/>
  </w:num>
  <w:num w:numId="2" w16cid:durableId="1446773678">
    <w:abstractNumId w:val="15"/>
  </w:num>
  <w:num w:numId="3" w16cid:durableId="263728487">
    <w:abstractNumId w:val="16"/>
  </w:num>
  <w:num w:numId="4" w16cid:durableId="2018847171">
    <w:abstractNumId w:val="10"/>
  </w:num>
  <w:num w:numId="5" w16cid:durableId="454952295">
    <w:abstractNumId w:val="12"/>
  </w:num>
  <w:num w:numId="6" w16cid:durableId="855466154">
    <w:abstractNumId w:val="9"/>
  </w:num>
  <w:num w:numId="7" w16cid:durableId="587156091">
    <w:abstractNumId w:val="3"/>
  </w:num>
  <w:num w:numId="8" w16cid:durableId="1759984099">
    <w:abstractNumId w:val="5"/>
  </w:num>
  <w:num w:numId="9" w16cid:durableId="1488400120">
    <w:abstractNumId w:val="1"/>
  </w:num>
  <w:num w:numId="10" w16cid:durableId="596327412">
    <w:abstractNumId w:val="11"/>
  </w:num>
  <w:num w:numId="11" w16cid:durableId="1272277446">
    <w:abstractNumId w:val="7"/>
  </w:num>
  <w:num w:numId="12" w16cid:durableId="681902673">
    <w:abstractNumId w:val="13"/>
  </w:num>
  <w:num w:numId="13" w16cid:durableId="260794835">
    <w:abstractNumId w:val="14"/>
  </w:num>
  <w:num w:numId="14" w16cid:durableId="347491143">
    <w:abstractNumId w:val="0"/>
  </w:num>
  <w:num w:numId="15" w16cid:durableId="470290380">
    <w:abstractNumId w:val="4"/>
  </w:num>
  <w:num w:numId="16" w16cid:durableId="2088577493">
    <w:abstractNumId w:val="8"/>
  </w:num>
  <w:num w:numId="17" w16cid:durableId="1693605426">
    <w:abstractNumId w:val="2"/>
  </w:num>
  <w:num w:numId="18" w16cid:durableId="186798076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7674"/>
    <w:rsid w:val="00000936"/>
    <w:rsid w:val="00001068"/>
    <w:rsid w:val="000012E5"/>
    <w:rsid w:val="00001D5B"/>
    <w:rsid w:val="0000220C"/>
    <w:rsid w:val="00002251"/>
    <w:rsid w:val="0000230B"/>
    <w:rsid w:val="000027B9"/>
    <w:rsid w:val="0000304F"/>
    <w:rsid w:val="000034F9"/>
    <w:rsid w:val="00003DFA"/>
    <w:rsid w:val="00003E5B"/>
    <w:rsid w:val="00003F2E"/>
    <w:rsid w:val="0000421C"/>
    <w:rsid w:val="0000432F"/>
    <w:rsid w:val="00004712"/>
    <w:rsid w:val="00004C4A"/>
    <w:rsid w:val="0000543C"/>
    <w:rsid w:val="0000597C"/>
    <w:rsid w:val="000066CF"/>
    <w:rsid w:val="00006846"/>
    <w:rsid w:val="00006E58"/>
    <w:rsid w:val="000071E5"/>
    <w:rsid w:val="000076E4"/>
    <w:rsid w:val="000078B7"/>
    <w:rsid w:val="00007F00"/>
    <w:rsid w:val="0001107D"/>
    <w:rsid w:val="0001255D"/>
    <w:rsid w:val="00012690"/>
    <w:rsid w:val="000129C8"/>
    <w:rsid w:val="00012BF3"/>
    <w:rsid w:val="000136F5"/>
    <w:rsid w:val="0001378F"/>
    <w:rsid w:val="00013AE9"/>
    <w:rsid w:val="00013AEC"/>
    <w:rsid w:val="00013BC6"/>
    <w:rsid w:val="00013BDA"/>
    <w:rsid w:val="00013D73"/>
    <w:rsid w:val="00013E63"/>
    <w:rsid w:val="0001483D"/>
    <w:rsid w:val="0001486D"/>
    <w:rsid w:val="0001498D"/>
    <w:rsid w:val="000151F4"/>
    <w:rsid w:val="00015C15"/>
    <w:rsid w:val="00015E15"/>
    <w:rsid w:val="00016028"/>
    <w:rsid w:val="0001610F"/>
    <w:rsid w:val="000164F2"/>
    <w:rsid w:val="00016788"/>
    <w:rsid w:val="000175F4"/>
    <w:rsid w:val="00017DC9"/>
    <w:rsid w:val="00017F32"/>
    <w:rsid w:val="000207FC"/>
    <w:rsid w:val="0002096C"/>
    <w:rsid w:val="00020A29"/>
    <w:rsid w:val="0002122E"/>
    <w:rsid w:val="000222FB"/>
    <w:rsid w:val="00022D7E"/>
    <w:rsid w:val="0002352C"/>
    <w:rsid w:val="00023A9B"/>
    <w:rsid w:val="00024926"/>
    <w:rsid w:val="00024A67"/>
    <w:rsid w:val="00024BA1"/>
    <w:rsid w:val="0002526E"/>
    <w:rsid w:val="000258A5"/>
    <w:rsid w:val="000259B9"/>
    <w:rsid w:val="00025F9F"/>
    <w:rsid w:val="0002600D"/>
    <w:rsid w:val="00026202"/>
    <w:rsid w:val="0002620D"/>
    <w:rsid w:val="000262E6"/>
    <w:rsid w:val="000272BA"/>
    <w:rsid w:val="0002731D"/>
    <w:rsid w:val="0002795E"/>
    <w:rsid w:val="00027CFA"/>
    <w:rsid w:val="00027E5A"/>
    <w:rsid w:val="00030106"/>
    <w:rsid w:val="000307FC"/>
    <w:rsid w:val="00030FA9"/>
    <w:rsid w:val="00031032"/>
    <w:rsid w:val="00031242"/>
    <w:rsid w:val="0003133E"/>
    <w:rsid w:val="00031CBB"/>
    <w:rsid w:val="000324D9"/>
    <w:rsid w:val="000327A5"/>
    <w:rsid w:val="00032ADB"/>
    <w:rsid w:val="00032CE8"/>
    <w:rsid w:val="0003438B"/>
    <w:rsid w:val="00034535"/>
    <w:rsid w:val="000345E6"/>
    <w:rsid w:val="00034E4D"/>
    <w:rsid w:val="00035167"/>
    <w:rsid w:val="00035A06"/>
    <w:rsid w:val="00035BCD"/>
    <w:rsid w:val="00035DA5"/>
    <w:rsid w:val="000363B4"/>
    <w:rsid w:val="000376FB"/>
    <w:rsid w:val="00037A9F"/>
    <w:rsid w:val="00040F5C"/>
    <w:rsid w:val="00040FE7"/>
    <w:rsid w:val="000413A6"/>
    <w:rsid w:val="00041E0B"/>
    <w:rsid w:val="00042572"/>
    <w:rsid w:val="00043585"/>
    <w:rsid w:val="000435D2"/>
    <w:rsid w:val="000442AE"/>
    <w:rsid w:val="00044599"/>
    <w:rsid w:val="000449D9"/>
    <w:rsid w:val="00044AF9"/>
    <w:rsid w:val="00044BE5"/>
    <w:rsid w:val="000451B3"/>
    <w:rsid w:val="00045B3B"/>
    <w:rsid w:val="00045E0F"/>
    <w:rsid w:val="000460AD"/>
    <w:rsid w:val="00046580"/>
    <w:rsid w:val="0004679E"/>
    <w:rsid w:val="00046D14"/>
    <w:rsid w:val="0005055F"/>
    <w:rsid w:val="0005056F"/>
    <w:rsid w:val="00050F3A"/>
    <w:rsid w:val="00051074"/>
    <w:rsid w:val="0005127F"/>
    <w:rsid w:val="00052A2A"/>
    <w:rsid w:val="00052FE6"/>
    <w:rsid w:val="0005413B"/>
    <w:rsid w:val="00054754"/>
    <w:rsid w:val="00054913"/>
    <w:rsid w:val="000552B3"/>
    <w:rsid w:val="00055438"/>
    <w:rsid w:val="000557A7"/>
    <w:rsid w:val="00055B9D"/>
    <w:rsid w:val="00056154"/>
    <w:rsid w:val="000561C4"/>
    <w:rsid w:val="000562C0"/>
    <w:rsid w:val="00056417"/>
    <w:rsid w:val="00056447"/>
    <w:rsid w:val="0005647A"/>
    <w:rsid w:val="000564C2"/>
    <w:rsid w:val="00056E9C"/>
    <w:rsid w:val="00057551"/>
    <w:rsid w:val="00057ABA"/>
    <w:rsid w:val="00057EF4"/>
    <w:rsid w:val="00060149"/>
    <w:rsid w:val="00060B4B"/>
    <w:rsid w:val="000627B2"/>
    <w:rsid w:val="00062892"/>
    <w:rsid w:val="00063099"/>
    <w:rsid w:val="00063ACF"/>
    <w:rsid w:val="00063AD2"/>
    <w:rsid w:val="00063C6D"/>
    <w:rsid w:val="00063F5C"/>
    <w:rsid w:val="0006420B"/>
    <w:rsid w:val="0006495B"/>
    <w:rsid w:val="00064EF7"/>
    <w:rsid w:val="000650C2"/>
    <w:rsid w:val="00065A8E"/>
    <w:rsid w:val="00065FBF"/>
    <w:rsid w:val="00066655"/>
    <w:rsid w:val="00066B09"/>
    <w:rsid w:val="00066DAB"/>
    <w:rsid w:val="00067947"/>
    <w:rsid w:val="00067A3C"/>
    <w:rsid w:val="00067D5E"/>
    <w:rsid w:val="000700C9"/>
    <w:rsid w:val="0007075D"/>
    <w:rsid w:val="00070F2C"/>
    <w:rsid w:val="000711BA"/>
    <w:rsid w:val="000718C0"/>
    <w:rsid w:val="00071E64"/>
    <w:rsid w:val="000722C3"/>
    <w:rsid w:val="0007295E"/>
    <w:rsid w:val="00072CDA"/>
    <w:rsid w:val="00072DEE"/>
    <w:rsid w:val="00072ECC"/>
    <w:rsid w:val="0007452F"/>
    <w:rsid w:val="00074641"/>
    <w:rsid w:val="00074EA0"/>
    <w:rsid w:val="0007602D"/>
    <w:rsid w:val="00076D44"/>
    <w:rsid w:val="00076E08"/>
    <w:rsid w:val="000770DE"/>
    <w:rsid w:val="0007714E"/>
    <w:rsid w:val="00077EF1"/>
    <w:rsid w:val="000801C5"/>
    <w:rsid w:val="00080D81"/>
    <w:rsid w:val="000816A1"/>
    <w:rsid w:val="00081FDF"/>
    <w:rsid w:val="00082548"/>
    <w:rsid w:val="00082F2F"/>
    <w:rsid w:val="0008325D"/>
    <w:rsid w:val="00083EB8"/>
    <w:rsid w:val="000845FE"/>
    <w:rsid w:val="00085B77"/>
    <w:rsid w:val="00086110"/>
    <w:rsid w:val="00086150"/>
    <w:rsid w:val="000870EF"/>
    <w:rsid w:val="00087E85"/>
    <w:rsid w:val="0009018E"/>
    <w:rsid w:val="000901EC"/>
    <w:rsid w:val="00090247"/>
    <w:rsid w:val="000908A3"/>
    <w:rsid w:val="00090928"/>
    <w:rsid w:val="00090A5E"/>
    <w:rsid w:val="000910F6"/>
    <w:rsid w:val="000911A0"/>
    <w:rsid w:val="0009225C"/>
    <w:rsid w:val="00092338"/>
    <w:rsid w:val="00092365"/>
    <w:rsid w:val="00092555"/>
    <w:rsid w:val="000925F2"/>
    <w:rsid w:val="000937F8"/>
    <w:rsid w:val="00093E44"/>
    <w:rsid w:val="00093ED0"/>
    <w:rsid w:val="000946E7"/>
    <w:rsid w:val="00095243"/>
    <w:rsid w:val="00095602"/>
    <w:rsid w:val="00095F13"/>
    <w:rsid w:val="00095F5D"/>
    <w:rsid w:val="0009688B"/>
    <w:rsid w:val="000974AA"/>
    <w:rsid w:val="000976ED"/>
    <w:rsid w:val="000A0B59"/>
    <w:rsid w:val="000A1145"/>
    <w:rsid w:val="000A1965"/>
    <w:rsid w:val="000A1BA3"/>
    <w:rsid w:val="000A2135"/>
    <w:rsid w:val="000A2962"/>
    <w:rsid w:val="000A3326"/>
    <w:rsid w:val="000A370A"/>
    <w:rsid w:val="000A38AC"/>
    <w:rsid w:val="000A3E7A"/>
    <w:rsid w:val="000A451D"/>
    <w:rsid w:val="000A51DA"/>
    <w:rsid w:val="000A521B"/>
    <w:rsid w:val="000A5A89"/>
    <w:rsid w:val="000A5C2C"/>
    <w:rsid w:val="000A5F42"/>
    <w:rsid w:val="000A79E4"/>
    <w:rsid w:val="000A7E45"/>
    <w:rsid w:val="000B05CA"/>
    <w:rsid w:val="000B07DF"/>
    <w:rsid w:val="000B083A"/>
    <w:rsid w:val="000B090A"/>
    <w:rsid w:val="000B1243"/>
    <w:rsid w:val="000B25C9"/>
    <w:rsid w:val="000B2F49"/>
    <w:rsid w:val="000B2FC5"/>
    <w:rsid w:val="000B32FC"/>
    <w:rsid w:val="000B3B95"/>
    <w:rsid w:val="000B3CE1"/>
    <w:rsid w:val="000B54B9"/>
    <w:rsid w:val="000B5581"/>
    <w:rsid w:val="000B65F8"/>
    <w:rsid w:val="000B6A79"/>
    <w:rsid w:val="000B6FDC"/>
    <w:rsid w:val="000B72C9"/>
    <w:rsid w:val="000B78C8"/>
    <w:rsid w:val="000B79DE"/>
    <w:rsid w:val="000C049B"/>
    <w:rsid w:val="000C11CD"/>
    <w:rsid w:val="000C28E5"/>
    <w:rsid w:val="000C2D90"/>
    <w:rsid w:val="000C4056"/>
    <w:rsid w:val="000C434C"/>
    <w:rsid w:val="000C43E2"/>
    <w:rsid w:val="000C474C"/>
    <w:rsid w:val="000C4B3A"/>
    <w:rsid w:val="000C5125"/>
    <w:rsid w:val="000C5221"/>
    <w:rsid w:val="000C5B29"/>
    <w:rsid w:val="000C5B2C"/>
    <w:rsid w:val="000C619A"/>
    <w:rsid w:val="000C6C90"/>
    <w:rsid w:val="000C7600"/>
    <w:rsid w:val="000C7D10"/>
    <w:rsid w:val="000D139B"/>
    <w:rsid w:val="000D1ED5"/>
    <w:rsid w:val="000D24F6"/>
    <w:rsid w:val="000D2590"/>
    <w:rsid w:val="000D2599"/>
    <w:rsid w:val="000D2894"/>
    <w:rsid w:val="000D362F"/>
    <w:rsid w:val="000D36C1"/>
    <w:rsid w:val="000D3C61"/>
    <w:rsid w:val="000D3D8D"/>
    <w:rsid w:val="000D4538"/>
    <w:rsid w:val="000D49B3"/>
    <w:rsid w:val="000D4A61"/>
    <w:rsid w:val="000D4BEC"/>
    <w:rsid w:val="000D4CD0"/>
    <w:rsid w:val="000D5B33"/>
    <w:rsid w:val="000D61BC"/>
    <w:rsid w:val="000D626D"/>
    <w:rsid w:val="000D635F"/>
    <w:rsid w:val="000D6908"/>
    <w:rsid w:val="000D6A89"/>
    <w:rsid w:val="000D6AA0"/>
    <w:rsid w:val="000D7A22"/>
    <w:rsid w:val="000D7C26"/>
    <w:rsid w:val="000D7C49"/>
    <w:rsid w:val="000D7E32"/>
    <w:rsid w:val="000E097E"/>
    <w:rsid w:val="000E1CE6"/>
    <w:rsid w:val="000E1DE2"/>
    <w:rsid w:val="000E20A5"/>
    <w:rsid w:val="000E211A"/>
    <w:rsid w:val="000E22FC"/>
    <w:rsid w:val="000E2520"/>
    <w:rsid w:val="000E403A"/>
    <w:rsid w:val="000E432F"/>
    <w:rsid w:val="000E45F0"/>
    <w:rsid w:val="000E470C"/>
    <w:rsid w:val="000E4C5C"/>
    <w:rsid w:val="000E5220"/>
    <w:rsid w:val="000E5589"/>
    <w:rsid w:val="000E6418"/>
    <w:rsid w:val="000E70A7"/>
    <w:rsid w:val="000E74BC"/>
    <w:rsid w:val="000E75F8"/>
    <w:rsid w:val="000E772B"/>
    <w:rsid w:val="000E7988"/>
    <w:rsid w:val="000E7B4B"/>
    <w:rsid w:val="000E7E63"/>
    <w:rsid w:val="000F08C4"/>
    <w:rsid w:val="000F0A53"/>
    <w:rsid w:val="000F15C8"/>
    <w:rsid w:val="000F2C59"/>
    <w:rsid w:val="000F30A2"/>
    <w:rsid w:val="000F31CA"/>
    <w:rsid w:val="000F3E47"/>
    <w:rsid w:val="000F3EEA"/>
    <w:rsid w:val="000F40B6"/>
    <w:rsid w:val="000F476F"/>
    <w:rsid w:val="000F5548"/>
    <w:rsid w:val="000F55A9"/>
    <w:rsid w:val="000F60EE"/>
    <w:rsid w:val="000F61BB"/>
    <w:rsid w:val="000F6520"/>
    <w:rsid w:val="000F6646"/>
    <w:rsid w:val="000F68E1"/>
    <w:rsid w:val="000F6AE1"/>
    <w:rsid w:val="000F6D1B"/>
    <w:rsid w:val="000F7214"/>
    <w:rsid w:val="000F7A37"/>
    <w:rsid w:val="000F7BD2"/>
    <w:rsid w:val="001002C6"/>
    <w:rsid w:val="00100756"/>
    <w:rsid w:val="00100995"/>
    <w:rsid w:val="00100E17"/>
    <w:rsid w:val="00101B2F"/>
    <w:rsid w:val="00103846"/>
    <w:rsid w:val="00103C79"/>
    <w:rsid w:val="0010412C"/>
    <w:rsid w:val="00104455"/>
    <w:rsid w:val="00104F85"/>
    <w:rsid w:val="00105DAC"/>
    <w:rsid w:val="00105F14"/>
    <w:rsid w:val="00106206"/>
    <w:rsid w:val="00106292"/>
    <w:rsid w:val="0010632D"/>
    <w:rsid w:val="0010672C"/>
    <w:rsid w:val="00106B05"/>
    <w:rsid w:val="00107205"/>
    <w:rsid w:val="00107967"/>
    <w:rsid w:val="00110115"/>
    <w:rsid w:val="001108EF"/>
    <w:rsid w:val="00110AF2"/>
    <w:rsid w:val="00111269"/>
    <w:rsid w:val="00111DE8"/>
    <w:rsid w:val="0011238B"/>
    <w:rsid w:val="001123A2"/>
    <w:rsid w:val="00112592"/>
    <w:rsid w:val="00112718"/>
    <w:rsid w:val="00113032"/>
    <w:rsid w:val="00113419"/>
    <w:rsid w:val="0011381C"/>
    <w:rsid w:val="001139E6"/>
    <w:rsid w:val="00113A2A"/>
    <w:rsid w:val="001142CC"/>
    <w:rsid w:val="00114D17"/>
    <w:rsid w:val="00114DE4"/>
    <w:rsid w:val="001152BD"/>
    <w:rsid w:val="00115EA1"/>
    <w:rsid w:val="0011686B"/>
    <w:rsid w:val="00116E68"/>
    <w:rsid w:val="001173A0"/>
    <w:rsid w:val="001173BD"/>
    <w:rsid w:val="00120626"/>
    <w:rsid w:val="00120925"/>
    <w:rsid w:val="00120D43"/>
    <w:rsid w:val="00120E8F"/>
    <w:rsid w:val="00120F3A"/>
    <w:rsid w:val="001217EF"/>
    <w:rsid w:val="00121B1C"/>
    <w:rsid w:val="00122256"/>
    <w:rsid w:val="001226CC"/>
    <w:rsid w:val="00122C83"/>
    <w:rsid w:val="00122DD8"/>
    <w:rsid w:val="001232D4"/>
    <w:rsid w:val="00123617"/>
    <w:rsid w:val="00123849"/>
    <w:rsid w:val="00123A20"/>
    <w:rsid w:val="00123E2D"/>
    <w:rsid w:val="00124133"/>
    <w:rsid w:val="0012465F"/>
    <w:rsid w:val="00124B6F"/>
    <w:rsid w:val="00125260"/>
    <w:rsid w:val="0012583F"/>
    <w:rsid w:val="001258F7"/>
    <w:rsid w:val="00125C21"/>
    <w:rsid w:val="00127FC2"/>
    <w:rsid w:val="001301E5"/>
    <w:rsid w:val="0013021C"/>
    <w:rsid w:val="00130284"/>
    <w:rsid w:val="0013081F"/>
    <w:rsid w:val="00130958"/>
    <w:rsid w:val="00130AD6"/>
    <w:rsid w:val="00130EF4"/>
    <w:rsid w:val="00131009"/>
    <w:rsid w:val="00131106"/>
    <w:rsid w:val="0013129E"/>
    <w:rsid w:val="00131676"/>
    <w:rsid w:val="00131B83"/>
    <w:rsid w:val="00132050"/>
    <w:rsid w:val="00132AB1"/>
    <w:rsid w:val="00132CE5"/>
    <w:rsid w:val="00133431"/>
    <w:rsid w:val="0013350E"/>
    <w:rsid w:val="001338EA"/>
    <w:rsid w:val="00133ECD"/>
    <w:rsid w:val="001342FE"/>
    <w:rsid w:val="00134710"/>
    <w:rsid w:val="00134D00"/>
    <w:rsid w:val="00134E7D"/>
    <w:rsid w:val="0013646E"/>
    <w:rsid w:val="0013692E"/>
    <w:rsid w:val="001375F6"/>
    <w:rsid w:val="00137AA0"/>
    <w:rsid w:val="00137EC0"/>
    <w:rsid w:val="00137F80"/>
    <w:rsid w:val="001403FD"/>
    <w:rsid w:val="00141C5B"/>
    <w:rsid w:val="00142E67"/>
    <w:rsid w:val="00143176"/>
    <w:rsid w:val="001439B2"/>
    <w:rsid w:val="00143C3C"/>
    <w:rsid w:val="0014425D"/>
    <w:rsid w:val="00144423"/>
    <w:rsid w:val="00144687"/>
    <w:rsid w:val="0014504F"/>
    <w:rsid w:val="00145149"/>
    <w:rsid w:val="0014560E"/>
    <w:rsid w:val="001459B4"/>
    <w:rsid w:val="00145EAE"/>
    <w:rsid w:val="00146145"/>
    <w:rsid w:val="00146E60"/>
    <w:rsid w:val="0014789B"/>
    <w:rsid w:val="00147A56"/>
    <w:rsid w:val="00147B30"/>
    <w:rsid w:val="00147B89"/>
    <w:rsid w:val="00147E66"/>
    <w:rsid w:val="00150245"/>
    <w:rsid w:val="001507FB"/>
    <w:rsid w:val="00150A04"/>
    <w:rsid w:val="00150A20"/>
    <w:rsid w:val="00150FCA"/>
    <w:rsid w:val="001511BA"/>
    <w:rsid w:val="00152A7C"/>
    <w:rsid w:val="00152DE3"/>
    <w:rsid w:val="00152EDC"/>
    <w:rsid w:val="001537CA"/>
    <w:rsid w:val="00153B84"/>
    <w:rsid w:val="00153FC3"/>
    <w:rsid w:val="00154461"/>
    <w:rsid w:val="0015527D"/>
    <w:rsid w:val="0015535A"/>
    <w:rsid w:val="0015545D"/>
    <w:rsid w:val="00156E41"/>
    <w:rsid w:val="001575D9"/>
    <w:rsid w:val="00157A02"/>
    <w:rsid w:val="00157F04"/>
    <w:rsid w:val="00160240"/>
    <w:rsid w:val="001605D0"/>
    <w:rsid w:val="0016073F"/>
    <w:rsid w:val="001619DE"/>
    <w:rsid w:val="00161ED5"/>
    <w:rsid w:val="00162924"/>
    <w:rsid w:val="00162B7F"/>
    <w:rsid w:val="00162EA8"/>
    <w:rsid w:val="0016474F"/>
    <w:rsid w:val="00164AEF"/>
    <w:rsid w:val="00164CC7"/>
    <w:rsid w:val="0016521C"/>
    <w:rsid w:val="0016525F"/>
    <w:rsid w:val="001652D9"/>
    <w:rsid w:val="001664F6"/>
    <w:rsid w:val="00166A24"/>
    <w:rsid w:val="00166E3E"/>
    <w:rsid w:val="00167595"/>
    <w:rsid w:val="00167756"/>
    <w:rsid w:val="0016794F"/>
    <w:rsid w:val="00167E94"/>
    <w:rsid w:val="00170645"/>
    <w:rsid w:val="00170B5C"/>
    <w:rsid w:val="00170F88"/>
    <w:rsid w:val="001713C9"/>
    <w:rsid w:val="001719AE"/>
    <w:rsid w:val="0017212D"/>
    <w:rsid w:val="001722EC"/>
    <w:rsid w:val="00173AA1"/>
    <w:rsid w:val="00173E60"/>
    <w:rsid w:val="00174127"/>
    <w:rsid w:val="0017460A"/>
    <w:rsid w:val="00174851"/>
    <w:rsid w:val="00174AD4"/>
    <w:rsid w:val="00174AF2"/>
    <w:rsid w:val="0017500A"/>
    <w:rsid w:val="00175718"/>
    <w:rsid w:val="0017582B"/>
    <w:rsid w:val="001760D1"/>
    <w:rsid w:val="0017630A"/>
    <w:rsid w:val="0017638D"/>
    <w:rsid w:val="00176A2A"/>
    <w:rsid w:val="001774CC"/>
    <w:rsid w:val="00177CEF"/>
    <w:rsid w:val="00177F1A"/>
    <w:rsid w:val="0018023F"/>
    <w:rsid w:val="0018071F"/>
    <w:rsid w:val="00180793"/>
    <w:rsid w:val="00180898"/>
    <w:rsid w:val="001818AE"/>
    <w:rsid w:val="0018197F"/>
    <w:rsid w:val="00181B58"/>
    <w:rsid w:val="00182580"/>
    <w:rsid w:val="00182818"/>
    <w:rsid w:val="00182E30"/>
    <w:rsid w:val="001835BB"/>
    <w:rsid w:val="0018414D"/>
    <w:rsid w:val="0018437D"/>
    <w:rsid w:val="001847B7"/>
    <w:rsid w:val="00184B34"/>
    <w:rsid w:val="00184DF4"/>
    <w:rsid w:val="001856E8"/>
    <w:rsid w:val="0018623E"/>
    <w:rsid w:val="00186418"/>
    <w:rsid w:val="00186844"/>
    <w:rsid w:val="00186E75"/>
    <w:rsid w:val="00187924"/>
    <w:rsid w:val="00187D2D"/>
    <w:rsid w:val="00187F67"/>
    <w:rsid w:val="001907B9"/>
    <w:rsid w:val="00190960"/>
    <w:rsid w:val="00190BE7"/>
    <w:rsid w:val="00190CD0"/>
    <w:rsid w:val="00191298"/>
    <w:rsid w:val="001912C8"/>
    <w:rsid w:val="00191F4D"/>
    <w:rsid w:val="0019240C"/>
    <w:rsid w:val="00192774"/>
    <w:rsid w:val="0019277D"/>
    <w:rsid w:val="00192E9B"/>
    <w:rsid w:val="001935CC"/>
    <w:rsid w:val="001936C3"/>
    <w:rsid w:val="0019371B"/>
    <w:rsid w:val="0019504F"/>
    <w:rsid w:val="0019520B"/>
    <w:rsid w:val="001957AE"/>
    <w:rsid w:val="00196C3E"/>
    <w:rsid w:val="001971F3"/>
    <w:rsid w:val="00197901"/>
    <w:rsid w:val="00197BAF"/>
    <w:rsid w:val="00197C5C"/>
    <w:rsid w:val="001A02CD"/>
    <w:rsid w:val="001A0CFE"/>
    <w:rsid w:val="001A11DA"/>
    <w:rsid w:val="001A154A"/>
    <w:rsid w:val="001A181E"/>
    <w:rsid w:val="001A19C7"/>
    <w:rsid w:val="001A2868"/>
    <w:rsid w:val="001A29D2"/>
    <w:rsid w:val="001A40D5"/>
    <w:rsid w:val="001A4566"/>
    <w:rsid w:val="001A4661"/>
    <w:rsid w:val="001A4997"/>
    <w:rsid w:val="001A4A40"/>
    <w:rsid w:val="001A4CF5"/>
    <w:rsid w:val="001A56AF"/>
    <w:rsid w:val="001A6064"/>
    <w:rsid w:val="001A6489"/>
    <w:rsid w:val="001A651B"/>
    <w:rsid w:val="001A66A3"/>
    <w:rsid w:val="001A66B1"/>
    <w:rsid w:val="001A691E"/>
    <w:rsid w:val="001A724F"/>
    <w:rsid w:val="001A75B2"/>
    <w:rsid w:val="001A7E14"/>
    <w:rsid w:val="001B046B"/>
    <w:rsid w:val="001B0807"/>
    <w:rsid w:val="001B0EB8"/>
    <w:rsid w:val="001B20B3"/>
    <w:rsid w:val="001B2689"/>
    <w:rsid w:val="001B30A3"/>
    <w:rsid w:val="001B3DEA"/>
    <w:rsid w:val="001B40B8"/>
    <w:rsid w:val="001B4145"/>
    <w:rsid w:val="001B43F2"/>
    <w:rsid w:val="001B46F4"/>
    <w:rsid w:val="001B4B2E"/>
    <w:rsid w:val="001B4B45"/>
    <w:rsid w:val="001B6B6B"/>
    <w:rsid w:val="001B769F"/>
    <w:rsid w:val="001B7AB9"/>
    <w:rsid w:val="001B7DA5"/>
    <w:rsid w:val="001C004C"/>
    <w:rsid w:val="001C1CA2"/>
    <w:rsid w:val="001C2652"/>
    <w:rsid w:val="001C26B2"/>
    <w:rsid w:val="001C30C5"/>
    <w:rsid w:val="001C3105"/>
    <w:rsid w:val="001C3231"/>
    <w:rsid w:val="001C333F"/>
    <w:rsid w:val="001C3A3E"/>
    <w:rsid w:val="001C4982"/>
    <w:rsid w:val="001C4D19"/>
    <w:rsid w:val="001C4D40"/>
    <w:rsid w:val="001C56BE"/>
    <w:rsid w:val="001C66A5"/>
    <w:rsid w:val="001C684D"/>
    <w:rsid w:val="001C69A9"/>
    <w:rsid w:val="001C6A6C"/>
    <w:rsid w:val="001C6DFF"/>
    <w:rsid w:val="001C6EC0"/>
    <w:rsid w:val="001C7737"/>
    <w:rsid w:val="001C7B09"/>
    <w:rsid w:val="001D0599"/>
    <w:rsid w:val="001D059D"/>
    <w:rsid w:val="001D0B4E"/>
    <w:rsid w:val="001D0BA1"/>
    <w:rsid w:val="001D0F9E"/>
    <w:rsid w:val="001D1499"/>
    <w:rsid w:val="001D19AD"/>
    <w:rsid w:val="001D1BFC"/>
    <w:rsid w:val="001D2583"/>
    <w:rsid w:val="001D25CA"/>
    <w:rsid w:val="001D2957"/>
    <w:rsid w:val="001D3D15"/>
    <w:rsid w:val="001D4240"/>
    <w:rsid w:val="001D4AFC"/>
    <w:rsid w:val="001D4FBA"/>
    <w:rsid w:val="001D5657"/>
    <w:rsid w:val="001D5EE4"/>
    <w:rsid w:val="001D61A5"/>
    <w:rsid w:val="001D61AA"/>
    <w:rsid w:val="001D63DA"/>
    <w:rsid w:val="001D67C6"/>
    <w:rsid w:val="001D6B56"/>
    <w:rsid w:val="001D6C4B"/>
    <w:rsid w:val="001D6E95"/>
    <w:rsid w:val="001D7AB8"/>
    <w:rsid w:val="001D7EDC"/>
    <w:rsid w:val="001E013F"/>
    <w:rsid w:val="001E0D85"/>
    <w:rsid w:val="001E0EE0"/>
    <w:rsid w:val="001E1C0A"/>
    <w:rsid w:val="001E2A21"/>
    <w:rsid w:val="001E329B"/>
    <w:rsid w:val="001E34E4"/>
    <w:rsid w:val="001E397F"/>
    <w:rsid w:val="001E401E"/>
    <w:rsid w:val="001E4721"/>
    <w:rsid w:val="001E4843"/>
    <w:rsid w:val="001E49DF"/>
    <w:rsid w:val="001E5596"/>
    <w:rsid w:val="001E58F3"/>
    <w:rsid w:val="001E5AF9"/>
    <w:rsid w:val="001E5BDB"/>
    <w:rsid w:val="001E5F4C"/>
    <w:rsid w:val="001E6E7F"/>
    <w:rsid w:val="001E6ECD"/>
    <w:rsid w:val="001E73A6"/>
    <w:rsid w:val="001E7797"/>
    <w:rsid w:val="001E793A"/>
    <w:rsid w:val="001E7B16"/>
    <w:rsid w:val="001F061C"/>
    <w:rsid w:val="001F0978"/>
    <w:rsid w:val="001F1438"/>
    <w:rsid w:val="001F1509"/>
    <w:rsid w:val="001F1895"/>
    <w:rsid w:val="001F1A9E"/>
    <w:rsid w:val="001F1C02"/>
    <w:rsid w:val="001F2357"/>
    <w:rsid w:val="001F262A"/>
    <w:rsid w:val="001F3609"/>
    <w:rsid w:val="001F3BE3"/>
    <w:rsid w:val="001F4426"/>
    <w:rsid w:val="001F4C7D"/>
    <w:rsid w:val="001F5514"/>
    <w:rsid w:val="001F6A8A"/>
    <w:rsid w:val="001F6B5C"/>
    <w:rsid w:val="001F76DA"/>
    <w:rsid w:val="001F7890"/>
    <w:rsid w:val="001F7AE7"/>
    <w:rsid w:val="001F7E6B"/>
    <w:rsid w:val="001F7FD8"/>
    <w:rsid w:val="00200137"/>
    <w:rsid w:val="0020075E"/>
    <w:rsid w:val="0020092A"/>
    <w:rsid w:val="002013E2"/>
    <w:rsid w:val="00201C6F"/>
    <w:rsid w:val="0020210D"/>
    <w:rsid w:val="0020227C"/>
    <w:rsid w:val="0020262C"/>
    <w:rsid w:val="00202753"/>
    <w:rsid w:val="002033E9"/>
    <w:rsid w:val="0020452E"/>
    <w:rsid w:val="00204F83"/>
    <w:rsid w:val="0020524F"/>
    <w:rsid w:val="00205999"/>
    <w:rsid w:val="00205A8B"/>
    <w:rsid w:val="00205C54"/>
    <w:rsid w:val="00205F8F"/>
    <w:rsid w:val="00206750"/>
    <w:rsid w:val="00206CD3"/>
    <w:rsid w:val="002070AE"/>
    <w:rsid w:val="00207372"/>
    <w:rsid w:val="002073FD"/>
    <w:rsid w:val="00207D0B"/>
    <w:rsid w:val="00207D28"/>
    <w:rsid w:val="00210220"/>
    <w:rsid w:val="00210970"/>
    <w:rsid w:val="00210B0C"/>
    <w:rsid w:val="00210D3E"/>
    <w:rsid w:val="002118E1"/>
    <w:rsid w:val="00211A63"/>
    <w:rsid w:val="00211EFD"/>
    <w:rsid w:val="00212031"/>
    <w:rsid w:val="0021245C"/>
    <w:rsid w:val="0021280A"/>
    <w:rsid w:val="00212E6E"/>
    <w:rsid w:val="00212EE1"/>
    <w:rsid w:val="002130DF"/>
    <w:rsid w:val="00213236"/>
    <w:rsid w:val="00213688"/>
    <w:rsid w:val="00213755"/>
    <w:rsid w:val="00213C89"/>
    <w:rsid w:val="00213F17"/>
    <w:rsid w:val="002140D2"/>
    <w:rsid w:val="00214387"/>
    <w:rsid w:val="002151EE"/>
    <w:rsid w:val="00216111"/>
    <w:rsid w:val="002164AD"/>
    <w:rsid w:val="002167D6"/>
    <w:rsid w:val="00216A44"/>
    <w:rsid w:val="00216F49"/>
    <w:rsid w:val="002174EA"/>
    <w:rsid w:val="00217564"/>
    <w:rsid w:val="00217714"/>
    <w:rsid w:val="0021784B"/>
    <w:rsid w:val="002178FC"/>
    <w:rsid w:val="00217984"/>
    <w:rsid w:val="002201D8"/>
    <w:rsid w:val="00220A50"/>
    <w:rsid w:val="002210A0"/>
    <w:rsid w:val="00221761"/>
    <w:rsid w:val="00221CC0"/>
    <w:rsid w:val="0022254D"/>
    <w:rsid w:val="00222614"/>
    <w:rsid w:val="00222689"/>
    <w:rsid w:val="0022276C"/>
    <w:rsid w:val="00222AE3"/>
    <w:rsid w:val="002235E6"/>
    <w:rsid w:val="00223E18"/>
    <w:rsid w:val="00223F74"/>
    <w:rsid w:val="002240C1"/>
    <w:rsid w:val="0022440C"/>
    <w:rsid w:val="00224F25"/>
    <w:rsid w:val="0022664C"/>
    <w:rsid w:val="002267F4"/>
    <w:rsid w:val="00226A78"/>
    <w:rsid w:val="0022757D"/>
    <w:rsid w:val="00227B07"/>
    <w:rsid w:val="002300F1"/>
    <w:rsid w:val="002301F8"/>
    <w:rsid w:val="0023020A"/>
    <w:rsid w:val="00231106"/>
    <w:rsid w:val="00231909"/>
    <w:rsid w:val="00231916"/>
    <w:rsid w:val="00231FED"/>
    <w:rsid w:val="002321A8"/>
    <w:rsid w:val="00232260"/>
    <w:rsid w:val="00232C4B"/>
    <w:rsid w:val="0023334E"/>
    <w:rsid w:val="00233FAF"/>
    <w:rsid w:val="00234717"/>
    <w:rsid w:val="00235ABE"/>
    <w:rsid w:val="00235B9B"/>
    <w:rsid w:val="0023641F"/>
    <w:rsid w:val="00236F5F"/>
    <w:rsid w:val="00237116"/>
    <w:rsid w:val="002371CC"/>
    <w:rsid w:val="00237D01"/>
    <w:rsid w:val="00237D73"/>
    <w:rsid w:val="002403A7"/>
    <w:rsid w:val="002403AA"/>
    <w:rsid w:val="00240A8A"/>
    <w:rsid w:val="00240BA5"/>
    <w:rsid w:val="00240BF5"/>
    <w:rsid w:val="00240C33"/>
    <w:rsid w:val="00241202"/>
    <w:rsid w:val="002413AE"/>
    <w:rsid w:val="002425EE"/>
    <w:rsid w:val="00242BA8"/>
    <w:rsid w:val="00242DF0"/>
    <w:rsid w:val="00243718"/>
    <w:rsid w:val="00243A74"/>
    <w:rsid w:val="00243D24"/>
    <w:rsid w:val="0024494B"/>
    <w:rsid w:val="00244AC9"/>
    <w:rsid w:val="00244E91"/>
    <w:rsid w:val="00245416"/>
    <w:rsid w:val="00245C38"/>
    <w:rsid w:val="00246063"/>
    <w:rsid w:val="00246332"/>
    <w:rsid w:val="002466C9"/>
    <w:rsid w:val="00250409"/>
    <w:rsid w:val="0025085A"/>
    <w:rsid w:val="00250A5F"/>
    <w:rsid w:val="00251773"/>
    <w:rsid w:val="00251A2D"/>
    <w:rsid w:val="00251BD2"/>
    <w:rsid w:val="00251D4E"/>
    <w:rsid w:val="002522C3"/>
    <w:rsid w:val="00252B31"/>
    <w:rsid w:val="0025305A"/>
    <w:rsid w:val="00253C5A"/>
    <w:rsid w:val="002540F5"/>
    <w:rsid w:val="002548AA"/>
    <w:rsid w:val="00254A81"/>
    <w:rsid w:val="0025502F"/>
    <w:rsid w:val="00255CC5"/>
    <w:rsid w:val="00255CD7"/>
    <w:rsid w:val="002567B2"/>
    <w:rsid w:val="00256AE7"/>
    <w:rsid w:val="00257633"/>
    <w:rsid w:val="0025764B"/>
    <w:rsid w:val="00257ADE"/>
    <w:rsid w:val="00257B19"/>
    <w:rsid w:val="00257BEA"/>
    <w:rsid w:val="00257F5F"/>
    <w:rsid w:val="002605FA"/>
    <w:rsid w:val="00260A95"/>
    <w:rsid w:val="00260C38"/>
    <w:rsid w:val="00261D0A"/>
    <w:rsid w:val="00262071"/>
    <w:rsid w:val="00262584"/>
    <w:rsid w:val="0026343A"/>
    <w:rsid w:val="002634EE"/>
    <w:rsid w:val="0026401A"/>
    <w:rsid w:val="0026422B"/>
    <w:rsid w:val="00264441"/>
    <w:rsid w:val="0026490C"/>
    <w:rsid w:val="00264AE5"/>
    <w:rsid w:val="00264F2A"/>
    <w:rsid w:val="002650E6"/>
    <w:rsid w:val="002652B1"/>
    <w:rsid w:val="002656D1"/>
    <w:rsid w:val="002664FB"/>
    <w:rsid w:val="0026658D"/>
    <w:rsid w:val="00266BD0"/>
    <w:rsid w:val="00266D4E"/>
    <w:rsid w:val="0026707E"/>
    <w:rsid w:val="00267256"/>
    <w:rsid w:val="002677A9"/>
    <w:rsid w:val="00270012"/>
    <w:rsid w:val="00270135"/>
    <w:rsid w:val="002704A7"/>
    <w:rsid w:val="00270C93"/>
    <w:rsid w:val="00270D9E"/>
    <w:rsid w:val="002713EE"/>
    <w:rsid w:val="00271866"/>
    <w:rsid w:val="00272108"/>
    <w:rsid w:val="0027267A"/>
    <w:rsid w:val="00273575"/>
    <w:rsid w:val="002735A2"/>
    <w:rsid w:val="0027374F"/>
    <w:rsid w:val="00273904"/>
    <w:rsid w:val="00273A0C"/>
    <w:rsid w:val="00273AE5"/>
    <w:rsid w:val="002740AE"/>
    <w:rsid w:val="0027480C"/>
    <w:rsid w:val="00275163"/>
    <w:rsid w:val="00275433"/>
    <w:rsid w:val="00275906"/>
    <w:rsid w:val="00275EE9"/>
    <w:rsid w:val="00276033"/>
    <w:rsid w:val="00276410"/>
    <w:rsid w:val="00276B5F"/>
    <w:rsid w:val="00276BCF"/>
    <w:rsid w:val="00276DB0"/>
    <w:rsid w:val="00277061"/>
    <w:rsid w:val="002779E6"/>
    <w:rsid w:val="00277CC2"/>
    <w:rsid w:val="00277CC8"/>
    <w:rsid w:val="002817BD"/>
    <w:rsid w:val="00281FF8"/>
    <w:rsid w:val="002822B0"/>
    <w:rsid w:val="002828E0"/>
    <w:rsid w:val="00282ACA"/>
    <w:rsid w:val="002838E8"/>
    <w:rsid w:val="00283EEF"/>
    <w:rsid w:val="00284B70"/>
    <w:rsid w:val="002850C8"/>
    <w:rsid w:val="002859A1"/>
    <w:rsid w:val="00285B14"/>
    <w:rsid w:val="00285D87"/>
    <w:rsid w:val="00286C3B"/>
    <w:rsid w:val="002870E8"/>
    <w:rsid w:val="00287249"/>
    <w:rsid w:val="00287438"/>
    <w:rsid w:val="00287928"/>
    <w:rsid w:val="00287C37"/>
    <w:rsid w:val="00290378"/>
    <w:rsid w:val="00290433"/>
    <w:rsid w:val="00290A0F"/>
    <w:rsid w:val="00290E7F"/>
    <w:rsid w:val="00290EBB"/>
    <w:rsid w:val="0029110B"/>
    <w:rsid w:val="00291450"/>
    <w:rsid w:val="00292004"/>
    <w:rsid w:val="002920CD"/>
    <w:rsid w:val="002921FF"/>
    <w:rsid w:val="002923CE"/>
    <w:rsid w:val="0029245E"/>
    <w:rsid w:val="00292462"/>
    <w:rsid w:val="0029253C"/>
    <w:rsid w:val="0029281F"/>
    <w:rsid w:val="002929A4"/>
    <w:rsid w:val="002938CB"/>
    <w:rsid w:val="0029460A"/>
    <w:rsid w:val="00294BA8"/>
    <w:rsid w:val="002956D4"/>
    <w:rsid w:val="00295798"/>
    <w:rsid w:val="0029591B"/>
    <w:rsid w:val="00295B08"/>
    <w:rsid w:val="00296550"/>
    <w:rsid w:val="00296AAB"/>
    <w:rsid w:val="00296B71"/>
    <w:rsid w:val="00296C33"/>
    <w:rsid w:val="00296E49"/>
    <w:rsid w:val="0029785D"/>
    <w:rsid w:val="002A08AE"/>
    <w:rsid w:val="002A0E82"/>
    <w:rsid w:val="002A1EF1"/>
    <w:rsid w:val="002A3110"/>
    <w:rsid w:val="002A3588"/>
    <w:rsid w:val="002A39AF"/>
    <w:rsid w:val="002A4127"/>
    <w:rsid w:val="002A48ED"/>
    <w:rsid w:val="002A4963"/>
    <w:rsid w:val="002A4E22"/>
    <w:rsid w:val="002A538C"/>
    <w:rsid w:val="002A5B56"/>
    <w:rsid w:val="002A653E"/>
    <w:rsid w:val="002A779A"/>
    <w:rsid w:val="002A7D23"/>
    <w:rsid w:val="002A7E74"/>
    <w:rsid w:val="002B07B8"/>
    <w:rsid w:val="002B1101"/>
    <w:rsid w:val="002B1AC1"/>
    <w:rsid w:val="002B2060"/>
    <w:rsid w:val="002B211A"/>
    <w:rsid w:val="002B27F4"/>
    <w:rsid w:val="002B2854"/>
    <w:rsid w:val="002B2926"/>
    <w:rsid w:val="002B2F35"/>
    <w:rsid w:val="002B31FA"/>
    <w:rsid w:val="002B3B74"/>
    <w:rsid w:val="002B4287"/>
    <w:rsid w:val="002B4D43"/>
    <w:rsid w:val="002B5253"/>
    <w:rsid w:val="002B532E"/>
    <w:rsid w:val="002B5B4D"/>
    <w:rsid w:val="002B65DD"/>
    <w:rsid w:val="002B65E5"/>
    <w:rsid w:val="002B6B70"/>
    <w:rsid w:val="002B72DC"/>
    <w:rsid w:val="002B7413"/>
    <w:rsid w:val="002B7B0D"/>
    <w:rsid w:val="002B7FCE"/>
    <w:rsid w:val="002C087C"/>
    <w:rsid w:val="002C0C6E"/>
    <w:rsid w:val="002C124C"/>
    <w:rsid w:val="002C1EFD"/>
    <w:rsid w:val="002C2A05"/>
    <w:rsid w:val="002C3FBC"/>
    <w:rsid w:val="002C49F0"/>
    <w:rsid w:val="002C55EF"/>
    <w:rsid w:val="002C5BCB"/>
    <w:rsid w:val="002C5C2A"/>
    <w:rsid w:val="002C5FFF"/>
    <w:rsid w:val="002C62BF"/>
    <w:rsid w:val="002C64B4"/>
    <w:rsid w:val="002C6FD4"/>
    <w:rsid w:val="002C7336"/>
    <w:rsid w:val="002C7C13"/>
    <w:rsid w:val="002D0A1B"/>
    <w:rsid w:val="002D0A72"/>
    <w:rsid w:val="002D0C0C"/>
    <w:rsid w:val="002D227F"/>
    <w:rsid w:val="002D2B2E"/>
    <w:rsid w:val="002D2C9C"/>
    <w:rsid w:val="002D3F42"/>
    <w:rsid w:val="002D42E3"/>
    <w:rsid w:val="002D519C"/>
    <w:rsid w:val="002D5593"/>
    <w:rsid w:val="002D6879"/>
    <w:rsid w:val="002D6C7A"/>
    <w:rsid w:val="002D7634"/>
    <w:rsid w:val="002E0443"/>
    <w:rsid w:val="002E0CEC"/>
    <w:rsid w:val="002E0D9F"/>
    <w:rsid w:val="002E1087"/>
    <w:rsid w:val="002E1538"/>
    <w:rsid w:val="002E2873"/>
    <w:rsid w:val="002E2C4C"/>
    <w:rsid w:val="002E2DA8"/>
    <w:rsid w:val="002E320A"/>
    <w:rsid w:val="002E3717"/>
    <w:rsid w:val="002E37AB"/>
    <w:rsid w:val="002E3FC5"/>
    <w:rsid w:val="002E3FE7"/>
    <w:rsid w:val="002E4241"/>
    <w:rsid w:val="002E556E"/>
    <w:rsid w:val="002E5CB5"/>
    <w:rsid w:val="002E620D"/>
    <w:rsid w:val="002E6452"/>
    <w:rsid w:val="002E6506"/>
    <w:rsid w:val="002E656A"/>
    <w:rsid w:val="002E69E6"/>
    <w:rsid w:val="002E7838"/>
    <w:rsid w:val="002F037F"/>
    <w:rsid w:val="002F0EFF"/>
    <w:rsid w:val="002F107B"/>
    <w:rsid w:val="002F1084"/>
    <w:rsid w:val="002F16F6"/>
    <w:rsid w:val="002F1B8D"/>
    <w:rsid w:val="002F28D7"/>
    <w:rsid w:val="002F393C"/>
    <w:rsid w:val="002F3AE7"/>
    <w:rsid w:val="002F3B68"/>
    <w:rsid w:val="002F4000"/>
    <w:rsid w:val="002F4C76"/>
    <w:rsid w:val="002F5476"/>
    <w:rsid w:val="002F5EAE"/>
    <w:rsid w:val="002F6202"/>
    <w:rsid w:val="002F69B9"/>
    <w:rsid w:val="002F6ACD"/>
    <w:rsid w:val="002F780F"/>
    <w:rsid w:val="002F7834"/>
    <w:rsid w:val="003009DF"/>
    <w:rsid w:val="003010C4"/>
    <w:rsid w:val="003015C8"/>
    <w:rsid w:val="00301949"/>
    <w:rsid w:val="00301F28"/>
    <w:rsid w:val="00301FF5"/>
    <w:rsid w:val="00302284"/>
    <w:rsid w:val="003026AA"/>
    <w:rsid w:val="003026E0"/>
    <w:rsid w:val="003037F2"/>
    <w:rsid w:val="0030393C"/>
    <w:rsid w:val="00303CA3"/>
    <w:rsid w:val="00304383"/>
    <w:rsid w:val="00304FA0"/>
    <w:rsid w:val="0030568F"/>
    <w:rsid w:val="00305B38"/>
    <w:rsid w:val="0030617A"/>
    <w:rsid w:val="003064AA"/>
    <w:rsid w:val="00306561"/>
    <w:rsid w:val="0030671B"/>
    <w:rsid w:val="003075FB"/>
    <w:rsid w:val="00310589"/>
    <w:rsid w:val="003105BF"/>
    <w:rsid w:val="00310AD1"/>
    <w:rsid w:val="00310D66"/>
    <w:rsid w:val="00311230"/>
    <w:rsid w:val="00311734"/>
    <w:rsid w:val="00311765"/>
    <w:rsid w:val="0031185E"/>
    <w:rsid w:val="00311FAD"/>
    <w:rsid w:val="00312238"/>
    <w:rsid w:val="00312ACC"/>
    <w:rsid w:val="00312D4E"/>
    <w:rsid w:val="00312E27"/>
    <w:rsid w:val="003133A2"/>
    <w:rsid w:val="003137B7"/>
    <w:rsid w:val="0031391A"/>
    <w:rsid w:val="00313C8B"/>
    <w:rsid w:val="00313F2D"/>
    <w:rsid w:val="003141CF"/>
    <w:rsid w:val="00314941"/>
    <w:rsid w:val="00314B82"/>
    <w:rsid w:val="003153A6"/>
    <w:rsid w:val="003153FF"/>
    <w:rsid w:val="00315931"/>
    <w:rsid w:val="00315B03"/>
    <w:rsid w:val="00315E62"/>
    <w:rsid w:val="0031643C"/>
    <w:rsid w:val="0031654F"/>
    <w:rsid w:val="0031698E"/>
    <w:rsid w:val="003169EF"/>
    <w:rsid w:val="003202C8"/>
    <w:rsid w:val="003211D7"/>
    <w:rsid w:val="0032153E"/>
    <w:rsid w:val="00322307"/>
    <w:rsid w:val="003225B8"/>
    <w:rsid w:val="0032377D"/>
    <w:rsid w:val="00323916"/>
    <w:rsid w:val="00323DE6"/>
    <w:rsid w:val="00323E47"/>
    <w:rsid w:val="003247EE"/>
    <w:rsid w:val="003263D7"/>
    <w:rsid w:val="003264D6"/>
    <w:rsid w:val="003267C6"/>
    <w:rsid w:val="003272A5"/>
    <w:rsid w:val="00327E40"/>
    <w:rsid w:val="00330135"/>
    <w:rsid w:val="00330173"/>
    <w:rsid w:val="00330C84"/>
    <w:rsid w:val="003324F3"/>
    <w:rsid w:val="0033265B"/>
    <w:rsid w:val="003332D1"/>
    <w:rsid w:val="00333B31"/>
    <w:rsid w:val="00333D09"/>
    <w:rsid w:val="003348DF"/>
    <w:rsid w:val="00335131"/>
    <w:rsid w:val="0033585B"/>
    <w:rsid w:val="00335AB6"/>
    <w:rsid w:val="0033620A"/>
    <w:rsid w:val="00336E09"/>
    <w:rsid w:val="003377A3"/>
    <w:rsid w:val="003378AD"/>
    <w:rsid w:val="00337CD0"/>
    <w:rsid w:val="003402D1"/>
    <w:rsid w:val="00340616"/>
    <w:rsid w:val="00340B3A"/>
    <w:rsid w:val="0034118F"/>
    <w:rsid w:val="00343235"/>
    <w:rsid w:val="0034351C"/>
    <w:rsid w:val="00343CE0"/>
    <w:rsid w:val="00343FB7"/>
    <w:rsid w:val="003444D0"/>
    <w:rsid w:val="00344C6D"/>
    <w:rsid w:val="00345A5E"/>
    <w:rsid w:val="00346520"/>
    <w:rsid w:val="00346A41"/>
    <w:rsid w:val="00346F09"/>
    <w:rsid w:val="00347C6E"/>
    <w:rsid w:val="0035042F"/>
    <w:rsid w:val="003509DF"/>
    <w:rsid w:val="00350FF7"/>
    <w:rsid w:val="003510B5"/>
    <w:rsid w:val="00351158"/>
    <w:rsid w:val="00351AA1"/>
    <w:rsid w:val="00352281"/>
    <w:rsid w:val="003531FA"/>
    <w:rsid w:val="00354162"/>
    <w:rsid w:val="003541C2"/>
    <w:rsid w:val="003546E9"/>
    <w:rsid w:val="00354B71"/>
    <w:rsid w:val="0035527C"/>
    <w:rsid w:val="00355487"/>
    <w:rsid w:val="00355C61"/>
    <w:rsid w:val="003562C2"/>
    <w:rsid w:val="00356588"/>
    <w:rsid w:val="003568A8"/>
    <w:rsid w:val="00356DAA"/>
    <w:rsid w:val="00357144"/>
    <w:rsid w:val="00357338"/>
    <w:rsid w:val="00357389"/>
    <w:rsid w:val="0035794D"/>
    <w:rsid w:val="00357C4C"/>
    <w:rsid w:val="003601BC"/>
    <w:rsid w:val="00360D9C"/>
    <w:rsid w:val="00361FF5"/>
    <w:rsid w:val="003622E3"/>
    <w:rsid w:val="0036248F"/>
    <w:rsid w:val="00362D58"/>
    <w:rsid w:val="00362FFD"/>
    <w:rsid w:val="003630D8"/>
    <w:rsid w:val="00363930"/>
    <w:rsid w:val="00364ABE"/>
    <w:rsid w:val="00365120"/>
    <w:rsid w:val="00365760"/>
    <w:rsid w:val="003658DF"/>
    <w:rsid w:val="00366980"/>
    <w:rsid w:val="003669D1"/>
    <w:rsid w:val="00366AE1"/>
    <w:rsid w:val="00366BB6"/>
    <w:rsid w:val="00367977"/>
    <w:rsid w:val="00367B6F"/>
    <w:rsid w:val="00367F31"/>
    <w:rsid w:val="00370457"/>
    <w:rsid w:val="00370FFC"/>
    <w:rsid w:val="00371568"/>
    <w:rsid w:val="0037157F"/>
    <w:rsid w:val="003717AF"/>
    <w:rsid w:val="003719C2"/>
    <w:rsid w:val="00371B83"/>
    <w:rsid w:val="00371ED8"/>
    <w:rsid w:val="00371F72"/>
    <w:rsid w:val="00372B31"/>
    <w:rsid w:val="003731F3"/>
    <w:rsid w:val="00373B3E"/>
    <w:rsid w:val="003744E4"/>
    <w:rsid w:val="00374689"/>
    <w:rsid w:val="003751E9"/>
    <w:rsid w:val="00375BC8"/>
    <w:rsid w:val="003766C7"/>
    <w:rsid w:val="00376E60"/>
    <w:rsid w:val="00376EE9"/>
    <w:rsid w:val="003800C1"/>
    <w:rsid w:val="00380251"/>
    <w:rsid w:val="0038130D"/>
    <w:rsid w:val="0038175D"/>
    <w:rsid w:val="00381BB3"/>
    <w:rsid w:val="0038303E"/>
    <w:rsid w:val="00383F58"/>
    <w:rsid w:val="003842E3"/>
    <w:rsid w:val="003842F4"/>
    <w:rsid w:val="00384B8E"/>
    <w:rsid w:val="00384D97"/>
    <w:rsid w:val="0038588C"/>
    <w:rsid w:val="00385FFE"/>
    <w:rsid w:val="00386124"/>
    <w:rsid w:val="003864DB"/>
    <w:rsid w:val="00386A84"/>
    <w:rsid w:val="00386B72"/>
    <w:rsid w:val="003870B7"/>
    <w:rsid w:val="00387540"/>
    <w:rsid w:val="0038763F"/>
    <w:rsid w:val="00391075"/>
    <w:rsid w:val="00391BF8"/>
    <w:rsid w:val="003927A0"/>
    <w:rsid w:val="00392DAC"/>
    <w:rsid w:val="00392EB6"/>
    <w:rsid w:val="00393457"/>
    <w:rsid w:val="00393773"/>
    <w:rsid w:val="003937F3"/>
    <w:rsid w:val="0039380E"/>
    <w:rsid w:val="00393A86"/>
    <w:rsid w:val="00394594"/>
    <w:rsid w:val="0039470C"/>
    <w:rsid w:val="00394B1E"/>
    <w:rsid w:val="00395A37"/>
    <w:rsid w:val="00395D3C"/>
    <w:rsid w:val="003962E4"/>
    <w:rsid w:val="00396762"/>
    <w:rsid w:val="0039701F"/>
    <w:rsid w:val="00397BA1"/>
    <w:rsid w:val="003A0814"/>
    <w:rsid w:val="003A09AB"/>
    <w:rsid w:val="003A0B56"/>
    <w:rsid w:val="003A11C6"/>
    <w:rsid w:val="003A1655"/>
    <w:rsid w:val="003A17F1"/>
    <w:rsid w:val="003A2443"/>
    <w:rsid w:val="003A245A"/>
    <w:rsid w:val="003A2F4C"/>
    <w:rsid w:val="003A319D"/>
    <w:rsid w:val="003A39FC"/>
    <w:rsid w:val="003A41C8"/>
    <w:rsid w:val="003A48E4"/>
    <w:rsid w:val="003A4931"/>
    <w:rsid w:val="003A4965"/>
    <w:rsid w:val="003A4BF8"/>
    <w:rsid w:val="003A565A"/>
    <w:rsid w:val="003A5687"/>
    <w:rsid w:val="003A617A"/>
    <w:rsid w:val="003A68FB"/>
    <w:rsid w:val="003A6C5A"/>
    <w:rsid w:val="003A6F23"/>
    <w:rsid w:val="003A74CC"/>
    <w:rsid w:val="003A75AC"/>
    <w:rsid w:val="003A7755"/>
    <w:rsid w:val="003B022F"/>
    <w:rsid w:val="003B08DF"/>
    <w:rsid w:val="003B0CBD"/>
    <w:rsid w:val="003B0D03"/>
    <w:rsid w:val="003B0F6C"/>
    <w:rsid w:val="003B17B6"/>
    <w:rsid w:val="003B1E5C"/>
    <w:rsid w:val="003B21B2"/>
    <w:rsid w:val="003B22D7"/>
    <w:rsid w:val="003B2D44"/>
    <w:rsid w:val="003B2F2D"/>
    <w:rsid w:val="003B31BD"/>
    <w:rsid w:val="003B3835"/>
    <w:rsid w:val="003B5DAC"/>
    <w:rsid w:val="003B6382"/>
    <w:rsid w:val="003B64E7"/>
    <w:rsid w:val="003B65FB"/>
    <w:rsid w:val="003B6CE9"/>
    <w:rsid w:val="003B6DE9"/>
    <w:rsid w:val="003B6ED8"/>
    <w:rsid w:val="003C0372"/>
    <w:rsid w:val="003C07FB"/>
    <w:rsid w:val="003C086B"/>
    <w:rsid w:val="003C1077"/>
    <w:rsid w:val="003C1375"/>
    <w:rsid w:val="003C1682"/>
    <w:rsid w:val="003C18AD"/>
    <w:rsid w:val="003C1ED8"/>
    <w:rsid w:val="003C215F"/>
    <w:rsid w:val="003C22C0"/>
    <w:rsid w:val="003C23FA"/>
    <w:rsid w:val="003C2C28"/>
    <w:rsid w:val="003C301A"/>
    <w:rsid w:val="003C3711"/>
    <w:rsid w:val="003C3A99"/>
    <w:rsid w:val="003C3E99"/>
    <w:rsid w:val="003C4280"/>
    <w:rsid w:val="003C5385"/>
    <w:rsid w:val="003C55CD"/>
    <w:rsid w:val="003C58C1"/>
    <w:rsid w:val="003C597F"/>
    <w:rsid w:val="003C5AC5"/>
    <w:rsid w:val="003C5CC5"/>
    <w:rsid w:val="003C6069"/>
    <w:rsid w:val="003C617A"/>
    <w:rsid w:val="003C671B"/>
    <w:rsid w:val="003C6F40"/>
    <w:rsid w:val="003C75E2"/>
    <w:rsid w:val="003C78F0"/>
    <w:rsid w:val="003D04E3"/>
    <w:rsid w:val="003D144E"/>
    <w:rsid w:val="003D1CCA"/>
    <w:rsid w:val="003D2104"/>
    <w:rsid w:val="003D297A"/>
    <w:rsid w:val="003D2A1F"/>
    <w:rsid w:val="003D2EA9"/>
    <w:rsid w:val="003D2FBD"/>
    <w:rsid w:val="003D3850"/>
    <w:rsid w:val="003D3E93"/>
    <w:rsid w:val="003D41B5"/>
    <w:rsid w:val="003D42AD"/>
    <w:rsid w:val="003D4588"/>
    <w:rsid w:val="003D4771"/>
    <w:rsid w:val="003D4B50"/>
    <w:rsid w:val="003D4F39"/>
    <w:rsid w:val="003D5295"/>
    <w:rsid w:val="003D5722"/>
    <w:rsid w:val="003D5AD8"/>
    <w:rsid w:val="003D6BE1"/>
    <w:rsid w:val="003D74B2"/>
    <w:rsid w:val="003D79CA"/>
    <w:rsid w:val="003E0162"/>
    <w:rsid w:val="003E0316"/>
    <w:rsid w:val="003E055E"/>
    <w:rsid w:val="003E0E21"/>
    <w:rsid w:val="003E1793"/>
    <w:rsid w:val="003E253A"/>
    <w:rsid w:val="003E393E"/>
    <w:rsid w:val="003E3E4D"/>
    <w:rsid w:val="003E3EC6"/>
    <w:rsid w:val="003E403C"/>
    <w:rsid w:val="003E4D77"/>
    <w:rsid w:val="003E4E3D"/>
    <w:rsid w:val="003E568C"/>
    <w:rsid w:val="003E5996"/>
    <w:rsid w:val="003E5D94"/>
    <w:rsid w:val="003E664C"/>
    <w:rsid w:val="003E69EA"/>
    <w:rsid w:val="003E7007"/>
    <w:rsid w:val="003E700D"/>
    <w:rsid w:val="003E72CD"/>
    <w:rsid w:val="003E74B6"/>
    <w:rsid w:val="003E7580"/>
    <w:rsid w:val="003F04D2"/>
    <w:rsid w:val="003F093E"/>
    <w:rsid w:val="003F0B56"/>
    <w:rsid w:val="003F128E"/>
    <w:rsid w:val="003F215F"/>
    <w:rsid w:val="003F2469"/>
    <w:rsid w:val="003F26EC"/>
    <w:rsid w:val="003F37AC"/>
    <w:rsid w:val="003F38BD"/>
    <w:rsid w:val="003F4255"/>
    <w:rsid w:val="003F4A97"/>
    <w:rsid w:val="003F4FF4"/>
    <w:rsid w:val="003F54FD"/>
    <w:rsid w:val="003F55F8"/>
    <w:rsid w:val="003F5F5E"/>
    <w:rsid w:val="003F7265"/>
    <w:rsid w:val="003F770D"/>
    <w:rsid w:val="003F7B9F"/>
    <w:rsid w:val="00400333"/>
    <w:rsid w:val="00400B2B"/>
    <w:rsid w:val="00400CDB"/>
    <w:rsid w:val="00401634"/>
    <w:rsid w:val="00401A2C"/>
    <w:rsid w:val="004028D7"/>
    <w:rsid w:val="00402B54"/>
    <w:rsid w:val="004046E4"/>
    <w:rsid w:val="0040493F"/>
    <w:rsid w:val="00406387"/>
    <w:rsid w:val="0040685C"/>
    <w:rsid w:val="00406E67"/>
    <w:rsid w:val="00407FD9"/>
    <w:rsid w:val="00410FBE"/>
    <w:rsid w:val="00411157"/>
    <w:rsid w:val="0041124B"/>
    <w:rsid w:val="004123C1"/>
    <w:rsid w:val="004133BC"/>
    <w:rsid w:val="00413E65"/>
    <w:rsid w:val="0041526B"/>
    <w:rsid w:val="00415794"/>
    <w:rsid w:val="00415B1F"/>
    <w:rsid w:val="00415E0B"/>
    <w:rsid w:val="004160E5"/>
    <w:rsid w:val="0041639C"/>
    <w:rsid w:val="004164A3"/>
    <w:rsid w:val="00416608"/>
    <w:rsid w:val="00416610"/>
    <w:rsid w:val="004167AD"/>
    <w:rsid w:val="00416D77"/>
    <w:rsid w:val="00417AD0"/>
    <w:rsid w:val="00420BF2"/>
    <w:rsid w:val="00420E02"/>
    <w:rsid w:val="00421B0F"/>
    <w:rsid w:val="00421DCD"/>
    <w:rsid w:val="004239E7"/>
    <w:rsid w:val="00423B48"/>
    <w:rsid w:val="00424E11"/>
    <w:rsid w:val="004253BB"/>
    <w:rsid w:val="00425672"/>
    <w:rsid w:val="004262DB"/>
    <w:rsid w:val="004263A4"/>
    <w:rsid w:val="00426590"/>
    <w:rsid w:val="00426A67"/>
    <w:rsid w:val="00426BC8"/>
    <w:rsid w:val="00427335"/>
    <w:rsid w:val="00427C10"/>
    <w:rsid w:val="00430063"/>
    <w:rsid w:val="004301CB"/>
    <w:rsid w:val="00430442"/>
    <w:rsid w:val="00430648"/>
    <w:rsid w:val="0043084B"/>
    <w:rsid w:val="00430C0D"/>
    <w:rsid w:val="00431185"/>
    <w:rsid w:val="00431568"/>
    <w:rsid w:val="0043177C"/>
    <w:rsid w:val="004325B6"/>
    <w:rsid w:val="00432ABE"/>
    <w:rsid w:val="00433CF5"/>
    <w:rsid w:val="00433EF0"/>
    <w:rsid w:val="004347C4"/>
    <w:rsid w:val="00435455"/>
    <w:rsid w:val="00435524"/>
    <w:rsid w:val="00436620"/>
    <w:rsid w:val="00436CBB"/>
    <w:rsid w:val="00437037"/>
    <w:rsid w:val="00437E1F"/>
    <w:rsid w:val="00440680"/>
    <w:rsid w:val="00440F4F"/>
    <w:rsid w:val="00441326"/>
    <w:rsid w:val="004424CA"/>
    <w:rsid w:val="004424CC"/>
    <w:rsid w:val="00442607"/>
    <w:rsid w:val="00442669"/>
    <w:rsid w:val="00442981"/>
    <w:rsid w:val="004431C3"/>
    <w:rsid w:val="00443533"/>
    <w:rsid w:val="00443616"/>
    <w:rsid w:val="00443BCA"/>
    <w:rsid w:val="00444418"/>
    <w:rsid w:val="00444834"/>
    <w:rsid w:val="00444841"/>
    <w:rsid w:val="00444A6F"/>
    <w:rsid w:val="00444B7F"/>
    <w:rsid w:val="00444F6E"/>
    <w:rsid w:val="00444FFE"/>
    <w:rsid w:val="00445100"/>
    <w:rsid w:val="00445465"/>
    <w:rsid w:val="004456B9"/>
    <w:rsid w:val="00445ECD"/>
    <w:rsid w:val="004461BA"/>
    <w:rsid w:val="004466DF"/>
    <w:rsid w:val="00446836"/>
    <w:rsid w:val="0044716D"/>
    <w:rsid w:val="00447326"/>
    <w:rsid w:val="00447982"/>
    <w:rsid w:val="00447A5C"/>
    <w:rsid w:val="00447B52"/>
    <w:rsid w:val="00450029"/>
    <w:rsid w:val="00450092"/>
    <w:rsid w:val="004506BB"/>
    <w:rsid w:val="00450920"/>
    <w:rsid w:val="00450C8A"/>
    <w:rsid w:val="004517D8"/>
    <w:rsid w:val="004518C1"/>
    <w:rsid w:val="00451A86"/>
    <w:rsid w:val="0045211C"/>
    <w:rsid w:val="004525F2"/>
    <w:rsid w:val="00452914"/>
    <w:rsid w:val="00453024"/>
    <w:rsid w:val="004538A9"/>
    <w:rsid w:val="00453E4F"/>
    <w:rsid w:val="00454558"/>
    <w:rsid w:val="004546D7"/>
    <w:rsid w:val="00454E65"/>
    <w:rsid w:val="00455816"/>
    <w:rsid w:val="00455C3F"/>
    <w:rsid w:val="00455CB8"/>
    <w:rsid w:val="00455F87"/>
    <w:rsid w:val="00456262"/>
    <w:rsid w:val="004566C6"/>
    <w:rsid w:val="00456F1C"/>
    <w:rsid w:val="0045731F"/>
    <w:rsid w:val="00457408"/>
    <w:rsid w:val="00457C70"/>
    <w:rsid w:val="00457E24"/>
    <w:rsid w:val="004604E7"/>
    <w:rsid w:val="00460836"/>
    <w:rsid w:val="00460B76"/>
    <w:rsid w:val="00461A7D"/>
    <w:rsid w:val="00461C4E"/>
    <w:rsid w:val="00462272"/>
    <w:rsid w:val="00462CEB"/>
    <w:rsid w:val="00464105"/>
    <w:rsid w:val="00464300"/>
    <w:rsid w:val="004646CA"/>
    <w:rsid w:val="00465113"/>
    <w:rsid w:val="00465867"/>
    <w:rsid w:val="00465B9D"/>
    <w:rsid w:val="004671C3"/>
    <w:rsid w:val="004671CD"/>
    <w:rsid w:val="00467644"/>
    <w:rsid w:val="00470110"/>
    <w:rsid w:val="0047012C"/>
    <w:rsid w:val="00470B07"/>
    <w:rsid w:val="00471B8A"/>
    <w:rsid w:val="00471C30"/>
    <w:rsid w:val="00472FC6"/>
    <w:rsid w:val="0047316E"/>
    <w:rsid w:val="00473997"/>
    <w:rsid w:val="00473AB7"/>
    <w:rsid w:val="00473E05"/>
    <w:rsid w:val="00474305"/>
    <w:rsid w:val="00474372"/>
    <w:rsid w:val="00474B78"/>
    <w:rsid w:val="00474BAB"/>
    <w:rsid w:val="00474C84"/>
    <w:rsid w:val="00475053"/>
    <w:rsid w:val="00475223"/>
    <w:rsid w:val="00475B4E"/>
    <w:rsid w:val="00475D9C"/>
    <w:rsid w:val="00475DD7"/>
    <w:rsid w:val="004766E3"/>
    <w:rsid w:val="0047688D"/>
    <w:rsid w:val="00476B65"/>
    <w:rsid w:val="00477F5E"/>
    <w:rsid w:val="00480BB4"/>
    <w:rsid w:val="004810BF"/>
    <w:rsid w:val="004819B6"/>
    <w:rsid w:val="004824DD"/>
    <w:rsid w:val="00482836"/>
    <w:rsid w:val="00482D3F"/>
    <w:rsid w:val="00484872"/>
    <w:rsid w:val="00485191"/>
    <w:rsid w:val="00485642"/>
    <w:rsid w:val="00485686"/>
    <w:rsid w:val="00485C7E"/>
    <w:rsid w:val="0048790C"/>
    <w:rsid w:val="00487E49"/>
    <w:rsid w:val="00487E5A"/>
    <w:rsid w:val="004903FB"/>
    <w:rsid w:val="004904F9"/>
    <w:rsid w:val="00490641"/>
    <w:rsid w:val="004911AA"/>
    <w:rsid w:val="00491644"/>
    <w:rsid w:val="0049177C"/>
    <w:rsid w:val="00491F7B"/>
    <w:rsid w:val="0049210F"/>
    <w:rsid w:val="00492EB0"/>
    <w:rsid w:val="00494583"/>
    <w:rsid w:val="0049559D"/>
    <w:rsid w:val="00495BFE"/>
    <w:rsid w:val="004976C3"/>
    <w:rsid w:val="00497886"/>
    <w:rsid w:val="00497F90"/>
    <w:rsid w:val="0049D45E"/>
    <w:rsid w:val="004A068E"/>
    <w:rsid w:val="004A0EB3"/>
    <w:rsid w:val="004A1232"/>
    <w:rsid w:val="004A15C8"/>
    <w:rsid w:val="004A20F1"/>
    <w:rsid w:val="004A2331"/>
    <w:rsid w:val="004A2379"/>
    <w:rsid w:val="004A2798"/>
    <w:rsid w:val="004A3206"/>
    <w:rsid w:val="004A414C"/>
    <w:rsid w:val="004A416B"/>
    <w:rsid w:val="004A4D86"/>
    <w:rsid w:val="004A5D63"/>
    <w:rsid w:val="004A5EF9"/>
    <w:rsid w:val="004A65FD"/>
    <w:rsid w:val="004A69E5"/>
    <w:rsid w:val="004A6D03"/>
    <w:rsid w:val="004A6D8E"/>
    <w:rsid w:val="004A6FD8"/>
    <w:rsid w:val="004A707B"/>
    <w:rsid w:val="004A74C7"/>
    <w:rsid w:val="004A7761"/>
    <w:rsid w:val="004A7806"/>
    <w:rsid w:val="004A7BDA"/>
    <w:rsid w:val="004A7C00"/>
    <w:rsid w:val="004A7D85"/>
    <w:rsid w:val="004B0021"/>
    <w:rsid w:val="004B020F"/>
    <w:rsid w:val="004B0A1E"/>
    <w:rsid w:val="004B1718"/>
    <w:rsid w:val="004B191A"/>
    <w:rsid w:val="004B1980"/>
    <w:rsid w:val="004B19A6"/>
    <w:rsid w:val="004B2B39"/>
    <w:rsid w:val="004B2CD1"/>
    <w:rsid w:val="004B3801"/>
    <w:rsid w:val="004B3FBB"/>
    <w:rsid w:val="004B4229"/>
    <w:rsid w:val="004B5075"/>
    <w:rsid w:val="004B54AA"/>
    <w:rsid w:val="004B652E"/>
    <w:rsid w:val="004B659C"/>
    <w:rsid w:val="004B65D5"/>
    <w:rsid w:val="004B7061"/>
    <w:rsid w:val="004B7313"/>
    <w:rsid w:val="004B7FCF"/>
    <w:rsid w:val="004C006E"/>
    <w:rsid w:val="004C0099"/>
    <w:rsid w:val="004C063C"/>
    <w:rsid w:val="004C187B"/>
    <w:rsid w:val="004C2990"/>
    <w:rsid w:val="004C2BFE"/>
    <w:rsid w:val="004C3921"/>
    <w:rsid w:val="004C42C1"/>
    <w:rsid w:val="004C452D"/>
    <w:rsid w:val="004C4806"/>
    <w:rsid w:val="004C580D"/>
    <w:rsid w:val="004C5A2F"/>
    <w:rsid w:val="004C5CB8"/>
    <w:rsid w:val="004C6071"/>
    <w:rsid w:val="004C6200"/>
    <w:rsid w:val="004C6480"/>
    <w:rsid w:val="004C6576"/>
    <w:rsid w:val="004C6664"/>
    <w:rsid w:val="004C66FB"/>
    <w:rsid w:val="004C6778"/>
    <w:rsid w:val="004C6C29"/>
    <w:rsid w:val="004C77B0"/>
    <w:rsid w:val="004C7A79"/>
    <w:rsid w:val="004D0AE0"/>
    <w:rsid w:val="004D12DF"/>
    <w:rsid w:val="004D1DBC"/>
    <w:rsid w:val="004D2F34"/>
    <w:rsid w:val="004D321C"/>
    <w:rsid w:val="004D4251"/>
    <w:rsid w:val="004D444E"/>
    <w:rsid w:val="004D50E0"/>
    <w:rsid w:val="004D532C"/>
    <w:rsid w:val="004D61E2"/>
    <w:rsid w:val="004D64FF"/>
    <w:rsid w:val="004D65F7"/>
    <w:rsid w:val="004D6FF0"/>
    <w:rsid w:val="004D71C3"/>
    <w:rsid w:val="004D7F9F"/>
    <w:rsid w:val="004E06D6"/>
    <w:rsid w:val="004E0A62"/>
    <w:rsid w:val="004E0E7E"/>
    <w:rsid w:val="004E1290"/>
    <w:rsid w:val="004E150F"/>
    <w:rsid w:val="004E2385"/>
    <w:rsid w:val="004E2AA9"/>
    <w:rsid w:val="004E2ADC"/>
    <w:rsid w:val="004E3003"/>
    <w:rsid w:val="004E34C0"/>
    <w:rsid w:val="004E3F4B"/>
    <w:rsid w:val="004E47DD"/>
    <w:rsid w:val="004E47F7"/>
    <w:rsid w:val="004E4F7D"/>
    <w:rsid w:val="004E53D4"/>
    <w:rsid w:val="004E6336"/>
    <w:rsid w:val="004E689D"/>
    <w:rsid w:val="004E69A1"/>
    <w:rsid w:val="004E6CD3"/>
    <w:rsid w:val="004E70CC"/>
    <w:rsid w:val="004E76C7"/>
    <w:rsid w:val="004E7863"/>
    <w:rsid w:val="004E7A81"/>
    <w:rsid w:val="004E7E63"/>
    <w:rsid w:val="004E7EC2"/>
    <w:rsid w:val="004F00F7"/>
    <w:rsid w:val="004F01EB"/>
    <w:rsid w:val="004F035C"/>
    <w:rsid w:val="004F06FF"/>
    <w:rsid w:val="004F0AB0"/>
    <w:rsid w:val="004F1070"/>
    <w:rsid w:val="004F1217"/>
    <w:rsid w:val="004F1FE3"/>
    <w:rsid w:val="004F207A"/>
    <w:rsid w:val="004F2F07"/>
    <w:rsid w:val="004F2FD7"/>
    <w:rsid w:val="004F31D3"/>
    <w:rsid w:val="004F38AE"/>
    <w:rsid w:val="004F3A02"/>
    <w:rsid w:val="004F3BB7"/>
    <w:rsid w:val="004F4757"/>
    <w:rsid w:val="004F4BFA"/>
    <w:rsid w:val="004F4C8A"/>
    <w:rsid w:val="004F4E6D"/>
    <w:rsid w:val="004F57EA"/>
    <w:rsid w:val="004F58A8"/>
    <w:rsid w:val="004F5A23"/>
    <w:rsid w:val="004F5BCC"/>
    <w:rsid w:val="004F611D"/>
    <w:rsid w:val="004F6D34"/>
    <w:rsid w:val="004F718A"/>
    <w:rsid w:val="0050005B"/>
    <w:rsid w:val="00500180"/>
    <w:rsid w:val="00500AFB"/>
    <w:rsid w:val="00500B69"/>
    <w:rsid w:val="00501124"/>
    <w:rsid w:val="00501532"/>
    <w:rsid w:val="00501A2A"/>
    <w:rsid w:val="00501BE0"/>
    <w:rsid w:val="00502E39"/>
    <w:rsid w:val="0050366B"/>
    <w:rsid w:val="00503A22"/>
    <w:rsid w:val="00503B9A"/>
    <w:rsid w:val="005041C1"/>
    <w:rsid w:val="0050480D"/>
    <w:rsid w:val="005049F6"/>
    <w:rsid w:val="00504C3B"/>
    <w:rsid w:val="00504CB1"/>
    <w:rsid w:val="00505268"/>
    <w:rsid w:val="00505469"/>
    <w:rsid w:val="00505487"/>
    <w:rsid w:val="00505989"/>
    <w:rsid w:val="005060C5"/>
    <w:rsid w:val="00506992"/>
    <w:rsid w:val="0050730A"/>
    <w:rsid w:val="00507C6A"/>
    <w:rsid w:val="00507FC8"/>
    <w:rsid w:val="00510D4B"/>
    <w:rsid w:val="0051136F"/>
    <w:rsid w:val="005114F3"/>
    <w:rsid w:val="005117FE"/>
    <w:rsid w:val="005120A2"/>
    <w:rsid w:val="00512239"/>
    <w:rsid w:val="0051245E"/>
    <w:rsid w:val="0051252F"/>
    <w:rsid w:val="00512818"/>
    <w:rsid w:val="00512E13"/>
    <w:rsid w:val="00512EA6"/>
    <w:rsid w:val="00512F63"/>
    <w:rsid w:val="005140B6"/>
    <w:rsid w:val="00514104"/>
    <w:rsid w:val="0051426E"/>
    <w:rsid w:val="00515F7F"/>
    <w:rsid w:val="005160D8"/>
    <w:rsid w:val="00516259"/>
    <w:rsid w:val="005165F9"/>
    <w:rsid w:val="005169C0"/>
    <w:rsid w:val="0051712A"/>
    <w:rsid w:val="00517580"/>
    <w:rsid w:val="005175E0"/>
    <w:rsid w:val="00517673"/>
    <w:rsid w:val="005179FD"/>
    <w:rsid w:val="00517AB0"/>
    <w:rsid w:val="00520CA1"/>
    <w:rsid w:val="005219B7"/>
    <w:rsid w:val="00521DB4"/>
    <w:rsid w:val="005221E4"/>
    <w:rsid w:val="005226EB"/>
    <w:rsid w:val="00522F85"/>
    <w:rsid w:val="0052318C"/>
    <w:rsid w:val="00523559"/>
    <w:rsid w:val="00523853"/>
    <w:rsid w:val="00523C66"/>
    <w:rsid w:val="00524EA1"/>
    <w:rsid w:val="00524FBF"/>
    <w:rsid w:val="00525540"/>
    <w:rsid w:val="00525710"/>
    <w:rsid w:val="00525D6A"/>
    <w:rsid w:val="00525E3B"/>
    <w:rsid w:val="00526153"/>
    <w:rsid w:val="0052638E"/>
    <w:rsid w:val="00526D4C"/>
    <w:rsid w:val="00526D51"/>
    <w:rsid w:val="005273D4"/>
    <w:rsid w:val="00530272"/>
    <w:rsid w:val="00530F73"/>
    <w:rsid w:val="0053112B"/>
    <w:rsid w:val="00531677"/>
    <w:rsid w:val="00532201"/>
    <w:rsid w:val="0053398D"/>
    <w:rsid w:val="0053416B"/>
    <w:rsid w:val="00534C3E"/>
    <w:rsid w:val="00534E03"/>
    <w:rsid w:val="005355CB"/>
    <w:rsid w:val="00535868"/>
    <w:rsid w:val="0053616C"/>
    <w:rsid w:val="0053688A"/>
    <w:rsid w:val="005369CE"/>
    <w:rsid w:val="00536F85"/>
    <w:rsid w:val="00536F91"/>
    <w:rsid w:val="00537184"/>
    <w:rsid w:val="00537608"/>
    <w:rsid w:val="005378AB"/>
    <w:rsid w:val="0054020E"/>
    <w:rsid w:val="00540FC7"/>
    <w:rsid w:val="00541594"/>
    <w:rsid w:val="00541796"/>
    <w:rsid w:val="005417A9"/>
    <w:rsid w:val="00542465"/>
    <w:rsid w:val="00542477"/>
    <w:rsid w:val="005425B5"/>
    <w:rsid w:val="00542EFB"/>
    <w:rsid w:val="005435EC"/>
    <w:rsid w:val="0054379A"/>
    <w:rsid w:val="00543AAF"/>
    <w:rsid w:val="00543D8E"/>
    <w:rsid w:val="005448E9"/>
    <w:rsid w:val="0054520D"/>
    <w:rsid w:val="0054521E"/>
    <w:rsid w:val="0054538A"/>
    <w:rsid w:val="00545EB1"/>
    <w:rsid w:val="005462C2"/>
    <w:rsid w:val="005466C2"/>
    <w:rsid w:val="00546B37"/>
    <w:rsid w:val="005478C8"/>
    <w:rsid w:val="0055001E"/>
    <w:rsid w:val="00550337"/>
    <w:rsid w:val="005507B4"/>
    <w:rsid w:val="005509F0"/>
    <w:rsid w:val="00550B90"/>
    <w:rsid w:val="00550C80"/>
    <w:rsid w:val="00550F20"/>
    <w:rsid w:val="00551252"/>
    <w:rsid w:val="005521B6"/>
    <w:rsid w:val="00552801"/>
    <w:rsid w:val="00552AA9"/>
    <w:rsid w:val="00553A30"/>
    <w:rsid w:val="00553AAD"/>
    <w:rsid w:val="00553E92"/>
    <w:rsid w:val="005543EB"/>
    <w:rsid w:val="00554921"/>
    <w:rsid w:val="00555DBC"/>
    <w:rsid w:val="005562C9"/>
    <w:rsid w:val="005568B5"/>
    <w:rsid w:val="00556C9E"/>
    <w:rsid w:val="00556CDA"/>
    <w:rsid w:val="005572B8"/>
    <w:rsid w:val="005572F3"/>
    <w:rsid w:val="00560DC8"/>
    <w:rsid w:val="005610FB"/>
    <w:rsid w:val="00561283"/>
    <w:rsid w:val="00561443"/>
    <w:rsid w:val="005617F7"/>
    <w:rsid w:val="005628B2"/>
    <w:rsid w:val="00562D4A"/>
    <w:rsid w:val="00562D7D"/>
    <w:rsid w:val="00562E28"/>
    <w:rsid w:val="005631F6"/>
    <w:rsid w:val="00563574"/>
    <w:rsid w:val="005639DF"/>
    <w:rsid w:val="00563C47"/>
    <w:rsid w:val="0056415E"/>
    <w:rsid w:val="005642AC"/>
    <w:rsid w:val="005646E8"/>
    <w:rsid w:val="00564970"/>
    <w:rsid w:val="00564BF7"/>
    <w:rsid w:val="00565055"/>
    <w:rsid w:val="005655B9"/>
    <w:rsid w:val="0056564E"/>
    <w:rsid w:val="00565A4B"/>
    <w:rsid w:val="00565BB3"/>
    <w:rsid w:val="00565E66"/>
    <w:rsid w:val="00565FA7"/>
    <w:rsid w:val="00566E27"/>
    <w:rsid w:val="00567925"/>
    <w:rsid w:val="00570BE2"/>
    <w:rsid w:val="00570F12"/>
    <w:rsid w:val="005711D3"/>
    <w:rsid w:val="005725AF"/>
    <w:rsid w:val="00572C56"/>
    <w:rsid w:val="00574E1D"/>
    <w:rsid w:val="00574EB2"/>
    <w:rsid w:val="005757BF"/>
    <w:rsid w:val="00575AB1"/>
    <w:rsid w:val="00575AC6"/>
    <w:rsid w:val="0057651C"/>
    <w:rsid w:val="0057671E"/>
    <w:rsid w:val="005768A0"/>
    <w:rsid w:val="00576EC7"/>
    <w:rsid w:val="00576FE4"/>
    <w:rsid w:val="00577734"/>
    <w:rsid w:val="005779A0"/>
    <w:rsid w:val="005800DB"/>
    <w:rsid w:val="0058013B"/>
    <w:rsid w:val="00580280"/>
    <w:rsid w:val="00580584"/>
    <w:rsid w:val="005805CF"/>
    <w:rsid w:val="00580D7E"/>
    <w:rsid w:val="00581E2D"/>
    <w:rsid w:val="00582CD4"/>
    <w:rsid w:val="005833CD"/>
    <w:rsid w:val="005836E2"/>
    <w:rsid w:val="0058377F"/>
    <w:rsid w:val="00583C22"/>
    <w:rsid w:val="00584036"/>
    <w:rsid w:val="0058408C"/>
    <w:rsid w:val="00584A3D"/>
    <w:rsid w:val="005853D3"/>
    <w:rsid w:val="0058543F"/>
    <w:rsid w:val="00586772"/>
    <w:rsid w:val="00586778"/>
    <w:rsid w:val="005868CA"/>
    <w:rsid w:val="005868F2"/>
    <w:rsid w:val="005877E2"/>
    <w:rsid w:val="00587F15"/>
    <w:rsid w:val="00587FCA"/>
    <w:rsid w:val="00590371"/>
    <w:rsid w:val="00591041"/>
    <w:rsid w:val="005917B2"/>
    <w:rsid w:val="00591824"/>
    <w:rsid w:val="00591A0F"/>
    <w:rsid w:val="005930A3"/>
    <w:rsid w:val="0059310F"/>
    <w:rsid w:val="00594025"/>
    <w:rsid w:val="00594298"/>
    <w:rsid w:val="005944CC"/>
    <w:rsid w:val="00594736"/>
    <w:rsid w:val="005948E3"/>
    <w:rsid w:val="00594A70"/>
    <w:rsid w:val="00594D46"/>
    <w:rsid w:val="00597269"/>
    <w:rsid w:val="0059768B"/>
    <w:rsid w:val="005978E7"/>
    <w:rsid w:val="00597CBC"/>
    <w:rsid w:val="005A00B5"/>
    <w:rsid w:val="005A0601"/>
    <w:rsid w:val="005A0BB5"/>
    <w:rsid w:val="005A0ECC"/>
    <w:rsid w:val="005A0FF8"/>
    <w:rsid w:val="005A1311"/>
    <w:rsid w:val="005A19DE"/>
    <w:rsid w:val="005A1F31"/>
    <w:rsid w:val="005A23B0"/>
    <w:rsid w:val="005A25D0"/>
    <w:rsid w:val="005A3540"/>
    <w:rsid w:val="005A41A7"/>
    <w:rsid w:val="005A4701"/>
    <w:rsid w:val="005A4767"/>
    <w:rsid w:val="005A47FB"/>
    <w:rsid w:val="005A4EC6"/>
    <w:rsid w:val="005A5204"/>
    <w:rsid w:val="005A54C8"/>
    <w:rsid w:val="005A6133"/>
    <w:rsid w:val="005A65A3"/>
    <w:rsid w:val="005A68A7"/>
    <w:rsid w:val="005A73ED"/>
    <w:rsid w:val="005A7E44"/>
    <w:rsid w:val="005B0017"/>
    <w:rsid w:val="005B0D03"/>
    <w:rsid w:val="005B0F1F"/>
    <w:rsid w:val="005B1075"/>
    <w:rsid w:val="005B1516"/>
    <w:rsid w:val="005B1E58"/>
    <w:rsid w:val="005B2805"/>
    <w:rsid w:val="005B2F28"/>
    <w:rsid w:val="005B39D9"/>
    <w:rsid w:val="005B3BF8"/>
    <w:rsid w:val="005B3CAE"/>
    <w:rsid w:val="005B3EE5"/>
    <w:rsid w:val="005B3FE6"/>
    <w:rsid w:val="005B41FD"/>
    <w:rsid w:val="005B428E"/>
    <w:rsid w:val="005B4660"/>
    <w:rsid w:val="005B5FFC"/>
    <w:rsid w:val="005B68FC"/>
    <w:rsid w:val="005B6AC1"/>
    <w:rsid w:val="005B6DF4"/>
    <w:rsid w:val="005B7877"/>
    <w:rsid w:val="005C0593"/>
    <w:rsid w:val="005C0668"/>
    <w:rsid w:val="005C0ACF"/>
    <w:rsid w:val="005C0D6B"/>
    <w:rsid w:val="005C2696"/>
    <w:rsid w:val="005C282A"/>
    <w:rsid w:val="005C2B9D"/>
    <w:rsid w:val="005C31C2"/>
    <w:rsid w:val="005C3DA7"/>
    <w:rsid w:val="005C470B"/>
    <w:rsid w:val="005C4D91"/>
    <w:rsid w:val="005C52E4"/>
    <w:rsid w:val="005C5FE3"/>
    <w:rsid w:val="005C68A7"/>
    <w:rsid w:val="005C6DAC"/>
    <w:rsid w:val="005C7648"/>
    <w:rsid w:val="005C7D05"/>
    <w:rsid w:val="005D02FD"/>
    <w:rsid w:val="005D0753"/>
    <w:rsid w:val="005D0E4B"/>
    <w:rsid w:val="005D11AF"/>
    <w:rsid w:val="005D1678"/>
    <w:rsid w:val="005D1690"/>
    <w:rsid w:val="005D17BC"/>
    <w:rsid w:val="005D27FD"/>
    <w:rsid w:val="005D2919"/>
    <w:rsid w:val="005D2976"/>
    <w:rsid w:val="005D2C69"/>
    <w:rsid w:val="005D3CD3"/>
    <w:rsid w:val="005D3D83"/>
    <w:rsid w:val="005D40C5"/>
    <w:rsid w:val="005D44DB"/>
    <w:rsid w:val="005D49A0"/>
    <w:rsid w:val="005D49CC"/>
    <w:rsid w:val="005D4B49"/>
    <w:rsid w:val="005D4E3C"/>
    <w:rsid w:val="005D599D"/>
    <w:rsid w:val="005D5DCD"/>
    <w:rsid w:val="005D5ED2"/>
    <w:rsid w:val="005D6014"/>
    <w:rsid w:val="005D6985"/>
    <w:rsid w:val="005D7034"/>
    <w:rsid w:val="005D7EE0"/>
    <w:rsid w:val="005E03C4"/>
    <w:rsid w:val="005E0565"/>
    <w:rsid w:val="005E09B8"/>
    <w:rsid w:val="005E0F39"/>
    <w:rsid w:val="005E1D50"/>
    <w:rsid w:val="005E1E82"/>
    <w:rsid w:val="005E1E84"/>
    <w:rsid w:val="005E24CE"/>
    <w:rsid w:val="005E2C68"/>
    <w:rsid w:val="005E3018"/>
    <w:rsid w:val="005E41A6"/>
    <w:rsid w:val="005E5252"/>
    <w:rsid w:val="005E5462"/>
    <w:rsid w:val="005E6166"/>
    <w:rsid w:val="005E61C2"/>
    <w:rsid w:val="005E64D6"/>
    <w:rsid w:val="005E7162"/>
    <w:rsid w:val="005E726C"/>
    <w:rsid w:val="005E791F"/>
    <w:rsid w:val="005F07CB"/>
    <w:rsid w:val="005F0B15"/>
    <w:rsid w:val="005F1348"/>
    <w:rsid w:val="005F14A0"/>
    <w:rsid w:val="005F166B"/>
    <w:rsid w:val="005F1A58"/>
    <w:rsid w:val="005F1F66"/>
    <w:rsid w:val="005F201C"/>
    <w:rsid w:val="005F218A"/>
    <w:rsid w:val="005F2CF9"/>
    <w:rsid w:val="005F2ED8"/>
    <w:rsid w:val="005F334B"/>
    <w:rsid w:val="005F3381"/>
    <w:rsid w:val="005F3BF1"/>
    <w:rsid w:val="005F3F6F"/>
    <w:rsid w:val="005F43E1"/>
    <w:rsid w:val="005F4AD2"/>
    <w:rsid w:val="005F5DA4"/>
    <w:rsid w:val="005F66AD"/>
    <w:rsid w:val="005F6AD1"/>
    <w:rsid w:val="005F7FAB"/>
    <w:rsid w:val="00601403"/>
    <w:rsid w:val="006018DB"/>
    <w:rsid w:val="00602136"/>
    <w:rsid w:val="00602C7F"/>
    <w:rsid w:val="00602DBE"/>
    <w:rsid w:val="0060304A"/>
    <w:rsid w:val="00603081"/>
    <w:rsid w:val="0060367F"/>
    <w:rsid w:val="00604731"/>
    <w:rsid w:val="00604B82"/>
    <w:rsid w:val="00604E46"/>
    <w:rsid w:val="00604EC9"/>
    <w:rsid w:val="006054E3"/>
    <w:rsid w:val="006056D2"/>
    <w:rsid w:val="0060603C"/>
    <w:rsid w:val="0060760F"/>
    <w:rsid w:val="00607678"/>
    <w:rsid w:val="00607703"/>
    <w:rsid w:val="006077AA"/>
    <w:rsid w:val="006077B8"/>
    <w:rsid w:val="00610202"/>
    <w:rsid w:val="006102A1"/>
    <w:rsid w:val="00610326"/>
    <w:rsid w:val="006107E5"/>
    <w:rsid w:val="00611160"/>
    <w:rsid w:val="0061191D"/>
    <w:rsid w:val="00612A1C"/>
    <w:rsid w:val="00612A63"/>
    <w:rsid w:val="006133D2"/>
    <w:rsid w:val="0061351E"/>
    <w:rsid w:val="0061373F"/>
    <w:rsid w:val="006139DA"/>
    <w:rsid w:val="00613B22"/>
    <w:rsid w:val="0061494F"/>
    <w:rsid w:val="00614BB6"/>
    <w:rsid w:val="00614C5F"/>
    <w:rsid w:val="006156FD"/>
    <w:rsid w:val="00615FE0"/>
    <w:rsid w:val="00616055"/>
    <w:rsid w:val="00616093"/>
    <w:rsid w:val="0061657A"/>
    <w:rsid w:val="006168C2"/>
    <w:rsid w:val="00616FDC"/>
    <w:rsid w:val="006172C0"/>
    <w:rsid w:val="006179D0"/>
    <w:rsid w:val="006203D6"/>
    <w:rsid w:val="006209D9"/>
    <w:rsid w:val="00620D71"/>
    <w:rsid w:val="00621566"/>
    <w:rsid w:val="00621F65"/>
    <w:rsid w:val="00622360"/>
    <w:rsid w:val="00623179"/>
    <w:rsid w:val="00623FAF"/>
    <w:rsid w:val="00623FCC"/>
    <w:rsid w:val="0062419B"/>
    <w:rsid w:val="0062422A"/>
    <w:rsid w:val="0062439E"/>
    <w:rsid w:val="00624408"/>
    <w:rsid w:val="006256B1"/>
    <w:rsid w:val="006257DA"/>
    <w:rsid w:val="00625A5B"/>
    <w:rsid w:val="00626471"/>
    <w:rsid w:val="0062678D"/>
    <w:rsid w:val="0062679E"/>
    <w:rsid w:val="00626A05"/>
    <w:rsid w:val="00626A2E"/>
    <w:rsid w:val="00626F90"/>
    <w:rsid w:val="006270D0"/>
    <w:rsid w:val="00627726"/>
    <w:rsid w:val="00627E55"/>
    <w:rsid w:val="00630860"/>
    <w:rsid w:val="0063087F"/>
    <w:rsid w:val="006309A9"/>
    <w:rsid w:val="0063131D"/>
    <w:rsid w:val="00632EB5"/>
    <w:rsid w:val="00633A70"/>
    <w:rsid w:val="00634393"/>
    <w:rsid w:val="00635051"/>
    <w:rsid w:val="006356CA"/>
    <w:rsid w:val="006356D0"/>
    <w:rsid w:val="00635DD3"/>
    <w:rsid w:val="00635FD8"/>
    <w:rsid w:val="0063677E"/>
    <w:rsid w:val="00636932"/>
    <w:rsid w:val="006375CF"/>
    <w:rsid w:val="00637D12"/>
    <w:rsid w:val="00641C51"/>
    <w:rsid w:val="00641CCA"/>
    <w:rsid w:val="006434B8"/>
    <w:rsid w:val="00644141"/>
    <w:rsid w:val="0064474B"/>
    <w:rsid w:val="0064506F"/>
    <w:rsid w:val="006450B4"/>
    <w:rsid w:val="006453D4"/>
    <w:rsid w:val="006456C5"/>
    <w:rsid w:val="00646048"/>
    <w:rsid w:val="00646117"/>
    <w:rsid w:val="006470F9"/>
    <w:rsid w:val="006472DC"/>
    <w:rsid w:val="0064781F"/>
    <w:rsid w:val="00647F0D"/>
    <w:rsid w:val="006504C3"/>
    <w:rsid w:val="00650B8E"/>
    <w:rsid w:val="00650CAC"/>
    <w:rsid w:val="00651169"/>
    <w:rsid w:val="00651615"/>
    <w:rsid w:val="00651718"/>
    <w:rsid w:val="00651766"/>
    <w:rsid w:val="00651A13"/>
    <w:rsid w:val="00651BF6"/>
    <w:rsid w:val="00651E9E"/>
    <w:rsid w:val="00651FD8"/>
    <w:rsid w:val="0065211F"/>
    <w:rsid w:val="00652B26"/>
    <w:rsid w:val="00653B58"/>
    <w:rsid w:val="006542B1"/>
    <w:rsid w:val="00654613"/>
    <w:rsid w:val="00654C79"/>
    <w:rsid w:val="00654F05"/>
    <w:rsid w:val="0065504F"/>
    <w:rsid w:val="00655786"/>
    <w:rsid w:val="0065610D"/>
    <w:rsid w:val="00656AA5"/>
    <w:rsid w:val="00656B59"/>
    <w:rsid w:val="00656C64"/>
    <w:rsid w:val="00656E28"/>
    <w:rsid w:val="0065711F"/>
    <w:rsid w:val="006572A5"/>
    <w:rsid w:val="006574B7"/>
    <w:rsid w:val="006579BE"/>
    <w:rsid w:val="00660213"/>
    <w:rsid w:val="0066052E"/>
    <w:rsid w:val="00660F0B"/>
    <w:rsid w:val="006612DC"/>
    <w:rsid w:val="00661DC3"/>
    <w:rsid w:val="00662AD6"/>
    <w:rsid w:val="0066310F"/>
    <w:rsid w:val="00663CF6"/>
    <w:rsid w:val="006641AA"/>
    <w:rsid w:val="0066486E"/>
    <w:rsid w:val="006649C0"/>
    <w:rsid w:val="00664A6A"/>
    <w:rsid w:val="00664C3A"/>
    <w:rsid w:val="00665331"/>
    <w:rsid w:val="006663E6"/>
    <w:rsid w:val="00666414"/>
    <w:rsid w:val="00666628"/>
    <w:rsid w:val="00666A32"/>
    <w:rsid w:val="00666B8B"/>
    <w:rsid w:val="00666F57"/>
    <w:rsid w:val="00666FF9"/>
    <w:rsid w:val="0067033E"/>
    <w:rsid w:val="0067123F"/>
    <w:rsid w:val="006719BA"/>
    <w:rsid w:val="00671AF7"/>
    <w:rsid w:val="00672B07"/>
    <w:rsid w:val="0067324E"/>
    <w:rsid w:val="00673C69"/>
    <w:rsid w:val="006749D6"/>
    <w:rsid w:val="00674F5D"/>
    <w:rsid w:val="006750B2"/>
    <w:rsid w:val="006759F9"/>
    <w:rsid w:val="00675B5F"/>
    <w:rsid w:val="00675E39"/>
    <w:rsid w:val="00675F4A"/>
    <w:rsid w:val="006768A3"/>
    <w:rsid w:val="00676A5B"/>
    <w:rsid w:val="00676E2E"/>
    <w:rsid w:val="006772B6"/>
    <w:rsid w:val="006775DD"/>
    <w:rsid w:val="006777A0"/>
    <w:rsid w:val="00677E4F"/>
    <w:rsid w:val="0068036D"/>
    <w:rsid w:val="006806D2"/>
    <w:rsid w:val="00680A94"/>
    <w:rsid w:val="00680C7B"/>
    <w:rsid w:val="0068100C"/>
    <w:rsid w:val="0068142E"/>
    <w:rsid w:val="006819D8"/>
    <w:rsid w:val="00681B04"/>
    <w:rsid w:val="00681BD4"/>
    <w:rsid w:val="00681C8C"/>
    <w:rsid w:val="006820AC"/>
    <w:rsid w:val="0068228F"/>
    <w:rsid w:val="006822AA"/>
    <w:rsid w:val="00682617"/>
    <w:rsid w:val="006827D9"/>
    <w:rsid w:val="0068362B"/>
    <w:rsid w:val="006842C9"/>
    <w:rsid w:val="00684C33"/>
    <w:rsid w:val="00684C35"/>
    <w:rsid w:val="0068555A"/>
    <w:rsid w:val="00685694"/>
    <w:rsid w:val="00685A68"/>
    <w:rsid w:val="00685A6C"/>
    <w:rsid w:val="0068627D"/>
    <w:rsid w:val="00687061"/>
    <w:rsid w:val="006876E0"/>
    <w:rsid w:val="00687C54"/>
    <w:rsid w:val="006904B3"/>
    <w:rsid w:val="006905CC"/>
    <w:rsid w:val="0069111F"/>
    <w:rsid w:val="00691540"/>
    <w:rsid w:val="00691E18"/>
    <w:rsid w:val="0069352C"/>
    <w:rsid w:val="0069390A"/>
    <w:rsid w:val="00693B2B"/>
    <w:rsid w:val="00693EBB"/>
    <w:rsid w:val="0069466B"/>
    <w:rsid w:val="006946AF"/>
    <w:rsid w:val="006946C6"/>
    <w:rsid w:val="006946D5"/>
    <w:rsid w:val="006947C7"/>
    <w:rsid w:val="0069511C"/>
    <w:rsid w:val="006952B2"/>
    <w:rsid w:val="006954BC"/>
    <w:rsid w:val="00695757"/>
    <w:rsid w:val="00696132"/>
    <w:rsid w:val="0069641C"/>
    <w:rsid w:val="0069658F"/>
    <w:rsid w:val="006967F5"/>
    <w:rsid w:val="00697504"/>
    <w:rsid w:val="00697521"/>
    <w:rsid w:val="00697C8F"/>
    <w:rsid w:val="006A0313"/>
    <w:rsid w:val="006A0B09"/>
    <w:rsid w:val="006A0FEE"/>
    <w:rsid w:val="006A19E9"/>
    <w:rsid w:val="006A1F14"/>
    <w:rsid w:val="006A2068"/>
    <w:rsid w:val="006A215D"/>
    <w:rsid w:val="006A21CD"/>
    <w:rsid w:val="006A2E14"/>
    <w:rsid w:val="006A2FDC"/>
    <w:rsid w:val="006A3377"/>
    <w:rsid w:val="006A3730"/>
    <w:rsid w:val="006A413A"/>
    <w:rsid w:val="006A47EE"/>
    <w:rsid w:val="006A4AA2"/>
    <w:rsid w:val="006A5413"/>
    <w:rsid w:val="006A5919"/>
    <w:rsid w:val="006A5A1E"/>
    <w:rsid w:val="006A6385"/>
    <w:rsid w:val="006A65B4"/>
    <w:rsid w:val="006A6EE0"/>
    <w:rsid w:val="006A7171"/>
    <w:rsid w:val="006A7721"/>
    <w:rsid w:val="006A7A0B"/>
    <w:rsid w:val="006A7AF0"/>
    <w:rsid w:val="006A7F03"/>
    <w:rsid w:val="006B047E"/>
    <w:rsid w:val="006B0740"/>
    <w:rsid w:val="006B0A07"/>
    <w:rsid w:val="006B1042"/>
    <w:rsid w:val="006B21CC"/>
    <w:rsid w:val="006B23D3"/>
    <w:rsid w:val="006B38C8"/>
    <w:rsid w:val="006B3A5A"/>
    <w:rsid w:val="006B3AAD"/>
    <w:rsid w:val="006B3D72"/>
    <w:rsid w:val="006B414F"/>
    <w:rsid w:val="006B4C2C"/>
    <w:rsid w:val="006B4D47"/>
    <w:rsid w:val="006B5162"/>
    <w:rsid w:val="006B59E5"/>
    <w:rsid w:val="006B5A96"/>
    <w:rsid w:val="006B64AB"/>
    <w:rsid w:val="006B699A"/>
    <w:rsid w:val="006B6B26"/>
    <w:rsid w:val="006B71C3"/>
    <w:rsid w:val="006B7366"/>
    <w:rsid w:val="006B77B2"/>
    <w:rsid w:val="006B7B9A"/>
    <w:rsid w:val="006C041E"/>
    <w:rsid w:val="006C1186"/>
    <w:rsid w:val="006C1D48"/>
    <w:rsid w:val="006C202D"/>
    <w:rsid w:val="006C3017"/>
    <w:rsid w:val="006C3222"/>
    <w:rsid w:val="006C32FE"/>
    <w:rsid w:val="006C3EF9"/>
    <w:rsid w:val="006C3F5A"/>
    <w:rsid w:val="006C4AA0"/>
    <w:rsid w:val="006C581B"/>
    <w:rsid w:val="006C5D11"/>
    <w:rsid w:val="006C65C0"/>
    <w:rsid w:val="006C6ED8"/>
    <w:rsid w:val="006C74C7"/>
    <w:rsid w:val="006C7BB0"/>
    <w:rsid w:val="006D15A7"/>
    <w:rsid w:val="006D1FEF"/>
    <w:rsid w:val="006D2BDB"/>
    <w:rsid w:val="006D39C0"/>
    <w:rsid w:val="006D4DA1"/>
    <w:rsid w:val="006D4EAB"/>
    <w:rsid w:val="006D599B"/>
    <w:rsid w:val="006D59C1"/>
    <w:rsid w:val="006D5AA2"/>
    <w:rsid w:val="006D6C0B"/>
    <w:rsid w:val="006D71B3"/>
    <w:rsid w:val="006D7245"/>
    <w:rsid w:val="006D734F"/>
    <w:rsid w:val="006E0CA6"/>
    <w:rsid w:val="006E0FF4"/>
    <w:rsid w:val="006E145D"/>
    <w:rsid w:val="006E1B37"/>
    <w:rsid w:val="006E2507"/>
    <w:rsid w:val="006E26C8"/>
    <w:rsid w:val="006E28FF"/>
    <w:rsid w:val="006E301E"/>
    <w:rsid w:val="006E38C6"/>
    <w:rsid w:val="006E4196"/>
    <w:rsid w:val="006E43CD"/>
    <w:rsid w:val="006E4499"/>
    <w:rsid w:val="006E45D0"/>
    <w:rsid w:val="006E462A"/>
    <w:rsid w:val="006E52F3"/>
    <w:rsid w:val="006E5474"/>
    <w:rsid w:val="006E54F0"/>
    <w:rsid w:val="006E5E1E"/>
    <w:rsid w:val="006E5FB2"/>
    <w:rsid w:val="006E7171"/>
    <w:rsid w:val="006E728F"/>
    <w:rsid w:val="006E7D86"/>
    <w:rsid w:val="006F01F6"/>
    <w:rsid w:val="006F0F7E"/>
    <w:rsid w:val="006F112B"/>
    <w:rsid w:val="006F1893"/>
    <w:rsid w:val="006F1C91"/>
    <w:rsid w:val="006F1CCC"/>
    <w:rsid w:val="006F2368"/>
    <w:rsid w:val="006F262A"/>
    <w:rsid w:val="006F2A8C"/>
    <w:rsid w:val="006F2EBC"/>
    <w:rsid w:val="006F2FCC"/>
    <w:rsid w:val="006F41C2"/>
    <w:rsid w:val="006F4398"/>
    <w:rsid w:val="006F4A1B"/>
    <w:rsid w:val="006F4AAC"/>
    <w:rsid w:val="006F68B6"/>
    <w:rsid w:val="006F6CAF"/>
    <w:rsid w:val="00701E21"/>
    <w:rsid w:val="00701FCD"/>
    <w:rsid w:val="00702161"/>
    <w:rsid w:val="0070225B"/>
    <w:rsid w:val="0070264A"/>
    <w:rsid w:val="00702E56"/>
    <w:rsid w:val="00702EBF"/>
    <w:rsid w:val="00703445"/>
    <w:rsid w:val="00703561"/>
    <w:rsid w:val="007036B5"/>
    <w:rsid w:val="00703A5A"/>
    <w:rsid w:val="00703C97"/>
    <w:rsid w:val="007048B6"/>
    <w:rsid w:val="007048C7"/>
    <w:rsid w:val="00704906"/>
    <w:rsid w:val="0070525E"/>
    <w:rsid w:val="00706262"/>
    <w:rsid w:val="007067A4"/>
    <w:rsid w:val="00707902"/>
    <w:rsid w:val="00710BEA"/>
    <w:rsid w:val="00710C35"/>
    <w:rsid w:val="00710CB4"/>
    <w:rsid w:val="00710CC1"/>
    <w:rsid w:val="00710D92"/>
    <w:rsid w:val="00711150"/>
    <w:rsid w:val="007115C6"/>
    <w:rsid w:val="00711A64"/>
    <w:rsid w:val="00713DFB"/>
    <w:rsid w:val="00714502"/>
    <w:rsid w:val="00714792"/>
    <w:rsid w:val="007147BD"/>
    <w:rsid w:val="007163A7"/>
    <w:rsid w:val="00716988"/>
    <w:rsid w:val="00716D85"/>
    <w:rsid w:val="00716E57"/>
    <w:rsid w:val="00717E2B"/>
    <w:rsid w:val="007200D3"/>
    <w:rsid w:val="0072129A"/>
    <w:rsid w:val="007213BB"/>
    <w:rsid w:val="007214BA"/>
    <w:rsid w:val="007214EC"/>
    <w:rsid w:val="007215FC"/>
    <w:rsid w:val="00721743"/>
    <w:rsid w:val="0072190D"/>
    <w:rsid w:val="007219DE"/>
    <w:rsid w:val="007223AF"/>
    <w:rsid w:val="007225B8"/>
    <w:rsid w:val="007229FA"/>
    <w:rsid w:val="00722CF1"/>
    <w:rsid w:val="00723F86"/>
    <w:rsid w:val="00724BC7"/>
    <w:rsid w:val="00724C51"/>
    <w:rsid w:val="00724DAD"/>
    <w:rsid w:val="00725672"/>
    <w:rsid w:val="00725F54"/>
    <w:rsid w:val="00726979"/>
    <w:rsid w:val="00726ADA"/>
    <w:rsid w:val="00727374"/>
    <w:rsid w:val="007278E1"/>
    <w:rsid w:val="00731830"/>
    <w:rsid w:val="00731AE6"/>
    <w:rsid w:val="00731E0A"/>
    <w:rsid w:val="00732391"/>
    <w:rsid w:val="0073244F"/>
    <w:rsid w:val="0073254A"/>
    <w:rsid w:val="00733636"/>
    <w:rsid w:val="00733FF3"/>
    <w:rsid w:val="0073400F"/>
    <w:rsid w:val="007343CA"/>
    <w:rsid w:val="0073460B"/>
    <w:rsid w:val="007349AC"/>
    <w:rsid w:val="007354B7"/>
    <w:rsid w:val="0073557F"/>
    <w:rsid w:val="007358FE"/>
    <w:rsid w:val="00735C38"/>
    <w:rsid w:val="007361C1"/>
    <w:rsid w:val="007376E7"/>
    <w:rsid w:val="00740493"/>
    <w:rsid w:val="0074056F"/>
    <w:rsid w:val="00740D70"/>
    <w:rsid w:val="00740E5B"/>
    <w:rsid w:val="00740FA9"/>
    <w:rsid w:val="00741007"/>
    <w:rsid w:val="00742080"/>
    <w:rsid w:val="007424D8"/>
    <w:rsid w:val="00742E1E"/>
    <w:rsid w:val="00743660"/>
    <w:rsid w:val="007442DC"/>
    <w:rsid w:val="007445D3"/>
    <w:rsid w:val="00744664"/>
    <w:rsid w:val="007470DA"/>
    <w:rsid w:val="007471A2"/>
    <w:rsid w:val="00750238"/>
    <w:rsid w:val="007506C1"/>
    <w:rsid w:val="00750D97"/>
    <w:rsid w:val="007510B1"/>
    <w:rsid w:val="00751964"/>
    <w:rsid w:val="00751A77"/>
    <w:rsid w:val="00751E0D"/>
    <w:rsid w:val="007525D2"/>
    <w:rsid w:val="007527C4"/>
    <w:rsid w:val="00753A91"/>
    <w:rsid w:val="00753B34"/>
    <w:rsid w:val="00754109"/>
    <w:rsid w:val="00754F36"/>
    <w:rsid w:val="00754FBD"/>
    <w:rsid w:val="00755318"/>
    <w:rsid w:val="007554C3"/>
    <w:rsid w:val="0075581B"/>
    <w:rsid w:val="00755BF0"/>
    <w:rsid w:val="007564B2"/>
    <w:rsid w:val="00756A19"/>
    <w:rsid w:val="00756BF9"/>
    <w:rsid w:val="00757487"/>
    <w:rsid w:val="007577C8"/>
    <w:rsid w:val="0076050C"/>
    <w:rsid w:val="00760BCE"/>
    <w:rsid w:val="00760F73"/>
    <w:rsid w:val="007612C1"/>
    <w:rsid w:val="00761623"/>
    <w:rsid w:val="00761812"/>
    <w:rsid w:val="00761EEE"/>
    <w:rsid w:val="00761F47"/>
    <w:rsid w:val="00762139"/>
    <w:rsid w:val="00762926"/>
    <w:rsid w:val="007629D3"/>
    <w:rsid w:val="00763351"/>
    <w:rsid w:val="00763D90"/>
    <w:rsid w:val="00764715"/>
    <w:rsid w:val="00764815"/>
    <w:rsid w:val="00764B86"/>
    <w:rsid w:val="007658EA"/>
    <w:rsid w:val="00765FFD"/>
    <w:rsid w:val="00766AC3"/>
    <w:rsid w:val="00767722"/>
    <w:rsid w:val="007709EB"/>
    <w:rsid w:val="007714B1"/>
    <w:rsid w:val="00771DC1"/>
    <w:rsid w:val="00771F4D"/>
    <w:rsid w:val="00772064"/>
    <w:rsid w:val="00772402"/>
    <w:rsid w:val="007724C1"/>
    <w:rsid w:val="007727DB"/>
    <w:rsid w:val="00772E59"/>
    <w:rsid w:val="00772EEA"/>
    <w:rsid w:val="007738FF"/>
    <w:rsid w:val="00773EDB"/>
    <w:rsid w:val="00773F73"/>
    <w:rsid w:val="00774DE3"/>
    <w:rsid w:val="007754AE"/>
    <w:rsid w:val="007756DD"/>
    <w:rsid w:val="007759AB"/>
    <w:rsid w:val="00776C93"/>
    <w:rsid w:val="00776DDA"/>
    <w:rsid w:val="00777063"/>
    <w:rsid w:val="00777232"/>
    <w:rsid w:val="00777722"/>
    <w:rsid w:val="00777AF9"/>
    <w:rsid w:val="0078088E"/>
    <w:rsid w:val="00780D45"/>
    <w:rsid w:val="00781412"/>
    <w:rsid w:val="007816FE"/>
    <w:rsid w:val="00781985"/>
    <w:rsid w:val="00782B78"/>
    <w:rsid w:val="00782BB8"/>
    <w:rsid w:val="0078344D"/>
    <w:rsid w:val="00783BF0"/>
    <w:rsid w:val="007855E8"/>
    <w:rsid w:val="007856F3"/>
    <w:rsid w:val="00785711"/>
    <w:rsid w:val="00785BBE"/>
    <w:rsid w:val="00785F4A"/>
    <w:rsid w:val="00786908"/>
    <w:rsid w:val="00786948"/>
    <w:rsid w:val="00786AD5"/>
    <w:rsid w:val="00786C55"/>
    <w:rsid w:val="00787F1C"/>
    <w:rsid w:val="0079016C"/>
    <w:rsid w:val="00790304"/>
    <w:rsid w:val="00790412"/>
    <w:rsid w:val="0079056B"/>
    <w:rsid w:val="00790B4C"/>
    <w:rsid w:val="00790C08"/>
    <w:rsid w:val="00791A8A"/>
    <w:rsid w:val="00791C35"/>
    <w:rsid w:val="00791FFA"/>
    <w:rsid w:val="00792325"/>
    <w:rsid w:val="0079235A"/>
    <w:rsid w:val="00792399"/>
    <w:rsid w:val="00792C04"/>
    <w:rsid w:val="00793254"/>
    <w:rsid w:val="00793895"/>
    <w:rsid w:val="00793BD4"/>
    <w:rsid w:val="007940D2"/>
    <w:rsid w:val="00794B86"/>
    <w:rsid w:val="00795AF0"/>
    <w:rsid w:val="00795B53"/>
    <w:rsid w:val="007969D2"/>
    <w:rsid w:val="00796FA6"/>
    <w:rsid w:val="00797026"/>
    <w:rsid w:val="0079720C"/>
    <w:rsid w:val="00797CA1"/>
    <w:rsid w:val="007A06BC"/>
    <w:rsid w:val="007A0FA7"/>
    <w:rsid w:val="007A13DA"/>
    <w:rsid w:val="007A2134"/>
    <w:rsid w:val="007A237F"/>
    <w:rsid w:val="007A2B62"/>
    <w:rsid w:val="007A5209"/>
    <w:rsid w:val="007A572A"/>
    <w:rsid w:val="007A5B73"/>
    <w:rsid w:val="007A5C50"/>
    <w:rsid w:val="007A5F3D"/>
    <w:rsid w:val="007A67B8"/>
    <w:rsid w:val="007A7347"/>
    <w:rsid w:val="007A7631"/>
    <w:rsid w:val="007B01E8"/>
    <w:rsid w:val="007B0267"/>
    <w:rsid w:val="007B0446"/>
    <w:rsid w:val="007B066D"/>
    <w:rsid w:val="007B2651"/>
    <w:rsid w:val="007B2A49"/>
    <w:rsid w:val="007B2B94"/>
    <w:rsid w:val="007B3710"/>
    <w:rsid w:val="007B3EFE"/>
    <w:rsid w:val="007B415F"/>
    <w:rsid w:val="007B4475"/>
    <w:rsid w:val="007B449E"/>
    <w:rsid w:val="007B4CB5"/>
    <w:rsid w:val="007B4CC9"/>
    <w:rsid w:val="007B5351"/>
    <w:rsid w:val="007B6355"/>
    <w:rsid w:val="007B6788"/>
    <w:rsid w:val="007B6A8E"/>
    <w:rsid w:val="007B6F12"/>
    <w:rsid w:val="007B7907"/>
    <w:rsid w:val="007B79F4"/>
    <w:rsid w:val="007B7BFA"/>
    <w:rsid w:val="007C0618"/>
    <w:rsid w:val="007C0BC2"/>
    <w:rsid w:val="007C0CEA"/>
    <w:rsid w:val="007C134F"/>
    <w:rsid w:val="007C1918"/>
    <w:rsid w:val="007C1D71"/>
    <w:rsid w:val="007C1D9F"/>
    <w:rsid w:val="007C1F21"/>
    <w:rsid w:val="007C2386"/>
    <w:rsid w:val="007C23A3"/>
    <w:rsid w:val="007C2D51"/>
    <w:rsid w:val="007C33F2"/>
    <w:rsid w:val="007C3472"/>
    <w:rsid w:val="007C3875"/>
    <w:rsid w:val="007C3CA3"/>
    <w:rsid w:val="007C3D1B"/>
    <w:rsid w:val="007C4158"/>
    <w:rsid w:val="007C42D3"/>
    <w:rsid w:val="007C4521"/>
    <w:rsid w:val="007C45E7"/>
    <w:rsid w:val="007C4612"/>
    <w:rsid w:val="007C4CFD"/>
    <w:rsid w:val="007C4CFE"/>
    <w:rsid w:val="007C4FDA"/>
    <w:rsid w:val="007C6121"/>
    <w:rsid w:val="007C61BD"/>
    <w:rsid w:val="007C6C16"/>
    <w:rsid w:val="007C785D"/>
    <w:rsid w:val="007C79B3"/>
    <w:rsid w:val="007D035D"/>
    <w:rsid w:val="007D13C0"/>
    <w:rsid w:val="007D1C71"/>
    <w:rsid w:val="007D2441"/>
    <w:rsid w:val="007D2702"/>
    <w:rsid w:val="007D2B6D"/>
    <w:rsid w:val="007D2C06"/>
    <w:rsid w:val="007D3E5B"/>
    <w:rsid w:val="007D404A"/>
    <w:rsid w:val="007D457A"/>
    <w:rsid w:val="007D45D1"/>
    <w:rsid w:val="007D498B"/>
    <w:rsid w:val="007D4DB6"/>
    <w:rsid w:val="007D4E7C"/>
    <w:rsid w:val="007D5079"/>
    <w:rsid w:val="007D5898"/>
    <w:rsid w:val="007D593E"/>
    <w:rsid w:val="007D61A4"/>
    <w:rsid w:val="007D7880"/>
    <w:rsid w:val="007D7B07"/>
    <w:rsid w:val="007D7E20"/>
    <w:rsid w:val="007E0A3D"/>
    <w:rsid w:val="007E0E58"/>
    <w:rsid w:val="007E127F"/>
    <w:rsid w:val="007E14A3"/>
    <w:rsid w:val="007E200F"/>
    <w:rsid w:val="007E21C7"/>
    <w:rsid w:val="007E3BFF"/>
    <w:rsid w:val="007E400E"/>
    <w:rsid w:val="007E438C"/>
    <w:rsid w:val="007E4942"/>
    <w:rsid w:val="007E4B63"/>
    <w:rsid w:val="007E566C"/>
    <w:rsid w:val="007E582F"/>
    <w:rsid w:val="007E5BBC"/>
    <w:rsid w:val="007E60D6"/>
    <w:rsid w:val="007E69AB"/>
    <w:rsid w:val="007E7228"/>
    <w:rsid w:val="007E7AB1"/>
    <w:rsid w:val="007F0964"/>
    <w:rsid w:val="007F0A55"/>
    <w:rsid w:val="007F0BEC"/>
    <w:rsid w:val="007F13FF"/>
    <w:rsid w:val="007F2729"/>
    <w:rsid w:val="007F2A8F"/>
    <w:rsid w:val="007F372E"/>
    <w:rsid w:val="007F3936"/>
    <w:rsid w:val="007F4205"/>
    <w:rsid w:val="007F4400"/>
    <w:rsid w:val="007F54C8"/>
    <w:rsid w:val="007F5E0C"/>
    <w:rsid w:val="007F6176"/>
    <w:rsid w:val="007F6892"/>
    <w:rsid w:val="007F6D38"/>
    <w:rsid w:val="007F7546"/>
    <w:rsid w:val="007F75DB"/>
    <w:rsid w:val="007F75E1"/>
    <w:rsid w:val="007F76B2"/>
    <w:rsid w:val="007F88B4"/>
    <w:rsid w:val="0080000A"/>
    <w:rsid w:val="008000A3"/>
    <w:rsid w:val="008001F2"/>
    <w:rsid w:val="00800BB3"/>
    <w:rsid w:val="00800FA5"/>
    <w:rsid w:val="00801376"/>
    <w:rsid w:val="00801413"/>
    <w:rsid w:val="008015A6"/>
    <w:rsid w:val="00801D0C"/>
    <w:rsid w:val="00801D28"/>
    <w:rsid w:val="00802BD8"/>
    <w:rsid w:val="00802E48"/>
    <w:rsid w:val="008030D0"/>
    <w:rsid w:val="00803160"/>
    <w:rsid w:val="008031DC"/>
    <w:rsid w:val="00803262"/>
    <w:rsid w:val="00803435"/>
    <w:rsid w:val="00803C56"/>
    <w:rsid w:val="00803CE0"/>
    <w:rsid w:val="0080442F"/>
    <w:rsid w:val="00804827"/>
    <w:rsid w:val="00804AE4"/>
    <w:rsid w:val="0080619C"/>
    <w:rsid w:val="00806327"/>
    <w:rsid w:val="00806376"/>
    <w:rsid w:val="008067FB"/>
    <w:rsid w:val="00806962"/>
    <w:rsid w:val="008076F0"/>
    <w:rsid w:val="00807AEE"/>
    <w:rsid w:val="00807B4F"/>
    <w:rsid w:val="0081028C"/>
    <w:rsid w:val="00810309"/>
    <w:rsid w:val="00810530"/>
    <w:rsid w:val="008105A2"/>
    <w:rsid w:val="008108C1"/>
    <w:rsid w:val="00810E75"/>
    <w:rsid w:val="00811430"/>
    <w:rsid w:val="008114E1"/>
    <w:rsid w:val="00811567"/>
    <w:rsid w:val="00811BB5"/>
    <w:rsid w:val="00811F66"/>
    <w:rsid w:val="008120F5"/>
    <w:rsid w:val="00812C9C"/>
    <w:rsid w:val="00813648"/>
    <w:rsid w:val="00813834"/>
    <w:rsid w:val="00813894"/>
    <w:rsid w:val="008139D4"/>
    <w:rsid w:val="00813BAF"/>
    <w:rsid w:val="00813CBC"/>
    <w:rsid w:val="00813E6D"/>
    <w:rsid w:val="008144E9"/>
    <w:rsid w:val="0081476C"/>
    <w:rsid w:val="00814C87"/>
    <w:rsid w:val="0081564C"/>
    <w:rsid w:val="008176A0"/>
    <w:rsid w:val="00820BD3"/>
    <w:rsid w:val="00820CB4"/>
    <w:rsid w:val="00820EAD"/>
    <w:rsid w:val="00820F53"/>
    <w:rsid w:val="00821626"/>
    <w:rsid w:val="00821E76"/>
    <w:rsid w:val="00821EF1"/>
    <w:rsid w:val="008225C4"/>
    <w:rsid w:val="00822F91"/>
    <w:rsid w:val="00823060"/>
    <w:rsid w:val="00823348"/>
    <w:rsid w:val="00823D03"/>
    <w:rsid w:val="0082421C"/>
    <w:rsid w:val="0082442E"/>
    <w:rsid w:val="0082455F"/>
    <w:rsid w:val="008245CD"/>
    <w:rsid w:val="00825066"/>
    <w:rsid w:val="0082556F"/>
    <w:rsid w:val="008257E6"/>
    <w:rsid w:val="00826763"/>
    <w:rsid w:val="00826ADE"/>
    <w:rsid w:val="00826EE8"/>
    <w:rsid w:val="00827452"/>
    <w:rsid w:val="008276A8"/>
    <w:rsid w:val="00827EAB"/>
    <w:rsid w:val="00830502"/>
    <w:rsid w:val="00830D13"/>
    <w:rsid w:val="00830E2A"/>
    <w:rsid w:val="0083144E"/>
    <w:rsid w:val="00831832"/>
    <w:rsid w:val="00831997"/>
    <w:rsid w:val="00831F9A"/>
    <w:rsid w:val="008321E7"/>
    <w:rsid w:val="0083245F"/>
    <w:rsid w:val="008325B9"/>
    <w:rsid w:val="00832C4A"/>
    <w:rsid w:val="008334DD"/>
    <w:rsid w:val="0083367F"/>
    <w:rsid w:val="008337BE"/>
    <w:rsid w:val="00833A86"/>
    <w:rsid w:val="00834139"/>
    <w:rsid w:val="008349C5"/>
    <w:rsid w:val="00834FFF"/>
    <w:rsid w:val="00835296"/>
    <w:rsid w:val="00836AA4"/>
    <w:rsid w:val="00836C25"/>
    <w:rsid w:val="00836F94"/>
    <w:rsid w:val="0083743A"/>
    <w:rsid w:val="008375DE"/>
    <w:rsid w:val="00837D69"/>
    <w:rsid w:val="008403CF"/>
    <w:rsid w:val="008407A8"/>
    <w:rsid w:val="00841278"/>
    <w:rsid w:val="00841A15"/>
    <w:rsid w:val="00841BDD"/>
    <w:rsid w:val="008424D3"/>
    <w:rsid w:val="00842A71"/>
    <w:rsid w:val="008440FF"/>
    <w:rsid w:val="008465A9"/>
    <w:rsid w:val="0084681D"/>
    <w:rsid w:val="008470A4"/>
    <w:rsid w:val="008471C0"/>
    <w:rsid w:val="00847834"/>
    <w:rsid w:val="00847B41"/>
    <w:rsid w:val="00847C8A"/>
    <w:rsid w:val="00847C96"/>
    <w:rsid w:val="00850023"/>
    <w:rsid w:val="00850188"/>
    <w:rsid w:val="00850BD5"/>
    <w:rsid w:val="00850CCC"/>
    <w:rsid w:val="008518C6"/>
    <w:rsid w:val="0085212F"/>
    <w:rsid w:val="00852729"/>
    <w:rsid w:val="008529F9"/>
    <w:rsid w:val="0085394B"/>
    <w:rsid w:val="00853996"/>
    <w:rsid w:val="00853F78"/>
    <w:rsid w:val="008547B9"/>
    <w:rsid w:val="00854990"/>
    <w:rsid w:val="00855273"/>
    <w:rsid w:val="008553B5"/>
    <w:rsid w:val="00855412"/>
    <w:rsid w:val="00855689"/>
    <w:rsid w:val="00855718"/>
    <w:rsid w:val="00855946"/>
    <w:rsid w:val="00855EA7"/>
    <w:rsid w:val="00855F29"/>
    <w:rsid w:val="008562D8"/>
    <w:rsid w:val="008570C5"/>
    <w:rsid w:val="008574DB"/>
    <w:rsid w:val="00857831"/>
    <w:rsid w:val="00857BBD"/>
    <w:rsid w:val="00857FAD"/>
    <w:rsid w:val="0086000A"/>
    <w:rsid w:val="00860217"/>
    <w:rsid w:val="008603E4"/>
    <w:rsid w:val="0086141B"/>
    <w:rsid w:val="008615C1"/>
    <w:rsid w:val="00861899"/>
    <w:rsid w:val="00862160"/>
    <w:rsid w:val="00862FB6"/>
    <w:rsid w:val="00862FDE"/>
    <w:rsid w:val="00863579"/>
    <w:rsid w:val="00863E05"/>
    <w:rsid w:val="00864712"/>
    <w:rsid w:val="008647DB"/>
    <w:rsid w:val="00864D36"/>
    <w:rsid w:val="00865499"/>
    <w:rsid w:val="008660FB"/>
    <w:rsid w:val="00866796"/>
    <w:rsid w:val="00867990"/>
    <w:rsid w:val="008705B8"/>
    <w:rsid w:val="0087099C"/>
    <w:rsid w:val="00870D3C"/>
    <w:rsid w:val="00870D76"/>
    <w:rsid w:val="008717CA"/>
    <w:rsid w:val="008719C4"/>
    <w:rsid w:val="0087271A"/>
    <w:rsid w:val="00873609"/>
    <w:rsid w:val="00873618"/>
    <w:rsid w:val="0087483D"/>
    <w:rsid w:val="008759EF"/>
    <w:rsid w:val="008760C6"/>
    <w:rsid w:val="00876BFA"/>
    <w:rsid w:val="00876EAF"/>
    <w:rsid w:val="0087766C"/>
    <w:rsid w:val="00877A82"/>
    <w:rsid w:val="00877BB4"/>
    <w:rsid w:val="00877C9D"/>
    <w:rsid w:val="008800EE"/>
    <w:rsid w:val="00880674"/>
    <w:rsid w:val="008806A5"/>
    <w:rsid w:val="00881F81"/>
    <w:rsid w:val="00882173"/>
    <w:rsid w:val="008821C5"/>
    <w:rsid w:val="008823F6"/>
    <w:rsid w:val="0088253A"/>
    <w:rsid w:val="00882DAE"/>
    <w:rsid w:val="00883205"/>
    <w:rsid w:val="00883709"/>
    <w:rsid w:val="00883B9B"/>
    <w:rsid w:val="00884414"/>
    <w:rsid w:val="00885648"/>
    <w:rsid w:val="0088578E"/>
    <w:rsid w:val="00885A35"/>
    <w:rsid w:val="00885B4D"/>
    <w:rsid w:val="008860FF"/>
    <w:rsid w:val="008866C3"/>
    <w:rsid w:val="00886807"/>
    <w:rsid w:val="00886931"/>
    <w:rsid w:val="00886C01"/>
    <w:rsid w:val="00886CCF"/>
    <w:rsid w:val="0088702E"/>
    <w:rsid w:val="00890A1B"/>
    <w:rsid w:val="008911C6"/>
    <w:rsid w:val="0089268B"/>
    <w:rsid w:val="0089319D"/>
    <w:rsid w:val="0089358A"/>
    <w:rsid w:val="0089361E"/>
    <w:rsid w:val="00893C4D"/>
    <w:rsid w:val="00894538"/>
    <w:rsid w:val="0089462C"/>
    <w:rsid w:val="008948C0"/>
    <w:rsid w:val="00894D2A"/>
    <w:rsid w:val="00895763"/>
    <w:rsid w:val="00896052"/>
    <w:rsid w:val="0089687F"/>
    <w:rsid w:val="008968DA"/>
    <w:rsid w:val="00896A29"/>
    <w:rsid w:val="00896CE3"/>
    <w:rsid w:val="00897E9C"/>
    <w:rsid w:val="008A001C"/>
    <w:rsid w:val="008A0033"/>
    <w:rsid w:val="008A04D6"/>
    <w:rsid w:val="008A0CFC"/>
    <w:rsid w:val="008A12F3"/>
    <w:rsid w:val="008A1E17"/>
    <w:rsid w:val="008A1F22"/>
    <w:rsid w:val="008A317B"/>
    <w:rsid w:val="008A3BC2"/>
    <w:rsid w:val="008A3BD9"/>
    <w:rsid w:val="008A4212"/>
    <w:rsid w:val="008A4235"/>
    <w:rsid w:val="008A43FE"/>
    <w:rsid w:val="008A45A1"/>
    <w:rsid w:val="008A540B"/>
    <w:rsid w:val="008A550C"/>
    <w:rsid w:val="008A60DF"/>
    <w:rsid w:val="008A60FF"/>
    <w:rsid w:val="008A75F5"/>
    <w:rsid w:val="008A7612"/>
    <w:rsid w:val="008A798B"/>
    <w:rsid w:val="008A799C"/>
    <w:rsid w:val="008A7C51"/>
    <w:rsid w:val="008B051D"/>
    <w:rsid w:val="008B0906"/>
    <w:rsid w:val="008B0D8F"/>
    <w:rsid w:val="008B1DB1"/>
    <w:rsid w:val="008B2397"/>
    <w:rsid w:val="008B2A24"/>
    <w:rsid w:val="008B2EC4"/>
    <w:rsid w:val="008B3336"/>
    <w:rsid w:val="008B3ABE"/>
    <w:rsid w:val="008B451B"/>
    <w:rsid w:val="008B58CF"/>
    <w:rsid w:val="008B595D"/>
    <w:rsid w:val="008B5DA1"/>
    <w:rsid w:val="008B6013"/>
    <w:rsid w:val="008B64C6"/>
    <w:rsid w:val="008B675E"/>
    <w:rsid w:val="008B69BD"/>
    <w:rsid w:val="008B6CBD"/>
    <w:rsid w:val="008B6D31"/>
    <w:rsid w:val="008B6FF8"/>
    <w:rsid w:val="008B7CBF"/>
    <w:rsid w:val="008C0131"/>
    <w:rsid w:val="008C0EA8"/>
    <w:rsid w:val="008C1887"/>
    <w:rsid w:val="008C1972"/>
    <w:rsid w:val="008C1B75"/>
    <w:rsid w:val="008C2558"/>
    <w:rsid w:val="008C2967"/>
    <w:rsid w:val="008C29A2"/>
    <w:rsid w:val="008C47E8"/>
    <w:rsid w:val="008C4DF2"/>
    <w:rsid w:val="008C4F6A"/>
    <w:rsid w:val="008C55D1"/>
    <w:rsid w:val="008C5EB7"/>
    <w:rsid w:val="008C5F9C"/>
    <w:rsid w:val="008C6205"/>
    <w:rsid w:val="008C7935"/>
    <w:rsid w:val="008C7A90"/>
    <w:rsid w:val="008C7C64"/>
    <w:rsid w:val="008C7D2D"/>
    <w:rsid w:val="008D022B"/>
    <w:rsid w:val="008D0308"/>
    <w:rsid w:val="008D18BA"/>
    <w:rsid w:val="008D1F55"/>
    <w:rsid w:val="008D1F67"/>
    <w:rsid w:val="008D2A46"/>
    <w:rsid w:val="008D32C9"/>
    <w:rsid w:val="008D3BBD"/>
    <w:rsid w:val="008D3EC9"/>
    <w:rsid w:val="008D405C"/>
    <w:rsid w:val="008D4661"/>
    <w:rsid w:val="008D46CA"/>
    <w:rsid w:val="008D46D6"/>
    <w:rsid w:val="008D5198"/>
    <w:rsid w:val="008D5412"/>
    <w:rsid w:val="008D5576"/>
    <w:rsid w:val="008D5F62"/>
    <w:rsid w:val="008D624F"/>
    <w:rsid w:val="008D65E5"/>
    <w:rsid w:val="008D6C61"/>
    <w:rsid w:val="008D6F56"/>
    <w:rsid w:val="008D719F"/>
    <w:rsid w:val="008D71D1"/>
    <w:rsid w:val="008D760B"/>
    <w:rsid w:val="008D773C"/>
    <w:rsid w:val="008D788B"/>
    <w:rsid w:val="008D7960"/>
    <w:rsid w:val="008D79B2"/>
    <w:rsid w:val="008D7D8E"/>
    <w:rsid w:val="008E052D"/>
    <w:rsid w:val="008E0ABE"/>
    <w:rsid w:val="008E0F58"/>
    <w:rsid w:val="008E194C"/>
    <w:rsid w:val="008E1C9D"/>
    <w:rsid w:val="008E24EE"/>
    <w:rsid w:val="008E2C28"/>
    <w:rsid w:val="008E2D7A"/>
    <w:rsid w:val="008E30F2"/>
    <w:rsid w:val="008E3135"/>
    <w:rsid w:val="008E3277"/>
    <w:rsid w:val="008E364D"/>
    <w:rsid w:val="008E3A13"/>
    <w:rsid w:val="008E4656"/>
    <w:rsid w:val="008E48BD"/>
    <w:rsid w:val="008E4AAB"/>
    <w:rsid w:val="008E4DBB"/>
    <w:rsid w:val="008E532F"/>
    <w:rsid w:val="008E5583"/>
    <w:rsid w:val="008E5728"/>
    <w:rsid w:val="008E6794"/>
    <w:rsid w:val="008E67E9"/>
    <w:rsid w:val="008E6D7B"/>
    <w:rsid w:val="008E76D5"/>
    <w:rsid w:val="008E7854"/>
    <w:rsid w:val="008E787F"/>
    <w:rsid w:val="008E7892"/>
    <w:rsid w:val="008F0117"/>
    <w:rsid w:val="008F1001"/>
    <w:rsid w:val="008F2714"/>
    <w:rsid w:val="008F2A39"/>
    <w:rsid w:val="008F532D"/>
    <w:rsid w:val="008F58CC"/>
    <w:rsid w:val="008F59A9"/>
    <w:rsid w:val="008F5B8E"/>
    <w:rsid w:val="008F68DD"/>
    <w:rsid w:val="008F6C20"/>
    <w:rsid w:val="008F6E20"/>
    <w:rsid w:val="008F7283"/>
    <w:rsid w:val="008F7B45"/>
    <w:rsid w:val="008F7B99"/>
    <w:rsid w:val="008F7D0D"/>
    <w:rsid w:val="008F7EA5"/>
    <w:rsid w:val="00900287"/>
    <w:rsid w:val="00900515"/>
    <w:rsid w:val="00900E77"/>
    <w:rsid w:val="009016A9"/>
    <w:rsid w:val="00901875"/>
    <w:rsid w:val="00901FB1"/>
    <w:rsid w:val="009020D0"/>
    <w:rsid w:val="00902146"/>
    <w:rsid w:val="009024CF"/>
    <w:rsid w:val="00902F39"/>
    <w:rsid w:val="00903158"/>
    <w:rsid w:val="009035C5"/>
    <w:rsid w:val="00903894"/>
    <w:rsid w:val="00903F36"/>
    <w:rsid w:val="00904CB6"/>
    <w:rsid w:val="00905CCB"/>
    <w:rsid w:val="009071C9"/>
    <w:rsid w:val="00907288"/>
    <w:rsid w:val="00907DA2"/>
    <w:rsid w:val="00907EC3"/>
    <w:rsid w:val="00910159"/>
    <w:rsid w:val="00910965"/>
    <w:rsid w:val="00910A3F"/>
    <w:rsid w:val="00910A85"/>
    <w:rsid w:val="00910C10"/>
    <w:rsid w:val="00910E8A"/>
    <w:rsid w:val="0091115F"/>
    <w:rsid w:val="0091126F"/>
    <w:rsid w:val="00911BA6"/>
    <w:rsid w:val="00912530"/>
    <w:rsid w:val="00912B0E"/>
    <w:rsid w:val="00912B13"/>
    <w:rsid w:val="00912D61"/>
    <w:rsid w:val="00913AB0"/>
    <w:rsid w:val="00913D55"/>
    <w:rsid w:val="00913DDA"/>
    <w:rsid w:val="009143F3"/>
    <w:rsid w:val="00914A2C"/>
    <w:rsid w:val="00914AD2"/>
    <w:rsid w:val="00914FBA"/>
    <w:rsid w:val="009151BF"/>
    <w:rsid w:val="009154DA"/>
    <w:rsid w:val="009156B7"/>
    <w:rsid w:val="00915D31"/>
    <w:rsid w:val="0091643D"/>
    <w:rsid w:val="00916EBF"/>
    <w:rsid w:val="00917026"/>
    <w:rsid w:val="00917E02"/>
    <w:rsid w:val="0092127A"/>
    <w:rsid w:val="00921628"/>
    <w:rsid w:val="00921D96"/>
    <w:rsid w:val="009225B4"/>
    <w:rsid w:val="0092271E"/>
    <w:rsid w:val="0092306E"/>
    <w:rsid w:val="00923792"/>
    <w:rsid w:val="00923C86"/>
    <w:rsid w:val="009244EA"/>
    <w:rsid w:val="00924713"/>
    <w:rsid w:val="00924E92"/>
    <w:rsid w:val="00925136"/>
    <w:rsid w:val="009254C2"/>
    <w:rsid w:val="0092598F"/>
    <w:rsid w:val="00925BE2"/>
    <w:rsid w:val="00925F40"/>
    <w:rsid w:val="00926223"/>
    <w:rsid w:val="00927188"/>
    <w:rsid w:val="009271C7"/>
    <w:rsid w:val="00927BC0"/>
    <w:rsid w:val="00927D87"/>
    <w:rsid w:val="009307A3"/>
    <w:rsid w:val="00930E6B"/>
    <w:rsid w:val="00930F24"/>
    <w:rsid w:val="00930F4A"/>
    <w:rsid w:val="00931334"/>
    <w:rsid w:val="0093195B"/>
    <w:rsid w:val="009319E2"/>
    <w:rsid w:val="00931D7F"/>
    <w:rsid w:val="00931E2F"/>
    <w:rsid w:val="00931EB9"/>
    <w:rsid w:val="00932081"/>
    <w:rsid w:val="009327E5"/>
    <w:rsid w:val="00932E4D"/>
    <w:rsid w:val="00933549"/>
    <w:rsid w:val="00933CAF"/>
    <w:rsid w:val="00934B2B"/>
    <w:rsid w:val="0093597A"/>
    <w:rsid w:val="00935ABD"/>
    <w:rsid w:val="00935E05"/>
    <w:rsid w:val="00935ED1"/>
    <w:rsid w:val="009364AE"/>
    <w:rsid w:val="009366C7"/>
    <w:rsid w:val="00936962"/>
    <w:rsid w:val="00936D18"/>
    <w:rsid w:val="00937AB1"/>
    <w:rsid w:val="00937C74"/>
    <w:rsid w:val="00937C95"/>
    <w:rsid w:val="009406D1"/>
    <w:rsid w:val="00940D35"/>
    <w:rsid w:val="00940FCF"/>
    <w:rsid w:val="00941293"/>
    <w:rsid w:val="00942697"/>
    <w:rsid w:val="00942B24"/>
    <w:rsid w:val="00943562"/>
    <w:rsid w:val="0094365A"/>
    <w:rsid w:val="0094404C"/>
    <w:rsid w:val="009445DE"/>
    <w:rsid w:val="00945C0A"/>
    <w:rsid w:val="00946023"/>
    <w:rsid w:val="0094650A"/>
    <w:rsid w:val="0094716B"/>
    <w:rsid w:val="00947E48"/>
    <w:rsid w:val="00950994"/>
    <w:rsid w:val="00950D0D"/>
    <w:rsid w:val="009513D9"/>
    <w:rsid w:val="00951831"/>
    <w:rsid w:val="0095265D"/>
    <w:rsid w:val="009529DD"/>
    <w:rsid w:val="00952D27"/>
    <w:rsid w:val="00953B1D"/>
    <w:rsid w:val="00953D4B"/>
    <w:rsid w:val="00955036"/>
    <w:rsid w:val="00957082"/>
    <w:rsid w:val="009577E0"/>
    <w:rsid w:val="00957931"/>
    <w:rsid w:val="00957991"/>
    <w:rsid w:val="00957F53"/>
    <w:rsid w:val="00960223"/>
    <w:rsid w:val="00960A41"/>
    <w:rsid w:val="00960FF2"/>
    <w:rsid w:val="00960FF4"/>
    <w:rsid w:val="00961011"/>
    <w:rsid w:val="00961937"/>
    <w:rsid w:val="00961FDC"/>
    <w:rsid w:val="0096279B"/>
    <w:rsid w:val="00962E57"/>
    <w:rsid w:val="00962FD5"/>
    <w:rsid w:val="00963A2D"/>
    <w:rsid w:val="0096534B"/>
    <w:rsid w:val="00965553"/>
    <w:rsid w:val="00965C38"/>
    <w:rsid w:val="00965FFD"/>
    <w:rsid w:val="009672EB"/>
    <w:rsid w:val="00967601"/>
    <w:rsid w:val="009706D7"/>
    <w:rsid w:val="00970A13"/>
    <w:rsid w:val="00970D2E"/>
    <w:rsid w:val="009716C3"/>
    <w:rsid w:val="00971CBC"/>
    <w:rsid w:val="009727ED"/>
    <w:rsid w:val="00973D3F"/>
    <w:rsid w:val="00974367"/>
    <w:rsid w:val="00974C20"/>
    <w:rsid w:val="00974FAE"/>
    <w:rsid w:val="0097542C"/>
    <w:rsid w:val="00976BBC"/>
    <w:rsid w:val="00977498"/>
    <w:rsid w:val="009775B6"/>
    <w:rsid w:val="0098061C"/>
    <w:rsid w:val="0098078A"/>
    <w:rsid w:val="00980B91"/>
    <w:rsid w:val="00980C74"/>
    <w:rsid w:val="00981062"/>
    <w:rsid w:val="00981108"/>
    <w:rsid w:val="00981798"/>
    <w:rsid w:val="00981936"/>
    <w:rsid w:val="00981D33"/>
    <w:rsid w:val="0098205C"/>
    <w:rsid w:val="00982324"/>
    <w:rsid w:val="00983728"/>
    <w:rsid w:val="009837E0"/>
    <w:rsid w:val="009841C8"/>
    <w:rsid w:val="009847EF"/>
    <w:rsid w:val="00984CB4"/>
    <w:rsid w:val="0098578A"/>
    <w:rsid w:val="009862E4"/>
    <w:rsid w:val="00986A51"/>
    <w:rsid w:val="0098788A"/>
    <w:rsid w:val="00990442"/>
    <w:rsid w:val="00990A5D"/>
    <w:rsid w:val="00990B1D"/>
    <w:rsid w:val="00990B52"/>
    <w:rsid w:val="00990D7C"/>
    <w:rsid w:val="00991B32"/>
    <w:rsid w:val="0099224C"/>
    <w:rsid w:val="00992285"/>
    <w:rsid w:val="00992841"/>
    <w:rsid w:val="00992BC9"/>
    <w:rsid w:val="00992BFA"/>
    <w:rsid w:val="00993722"/>
    <w:rsid w:val="00993BDD"/>
    <w:rsid w:val="00994143"/>
    <w:rsid w:val="009949F9"/>
    <w:rsid w:val="0099500C"/>
    <w:rsid w:val="009956F5"/>
    <w:rsid w:val="009958BB"/>
    <w:rsid w:val="0099639F"/>
    <w:rsid w:val="00996B89"/>
    <w:rsid w:val="00996C34"/>
    <w:rsid w:val="009A00E7"/>
    <w:rsid w:val="009A19AF"/>
    <w:rsid w:val="009A1C73"/>
    <w:rsid w:val="009A2E62"/>
    <w:rsid w:val="009A30F1"/>
    <w:rsid w:val="009A317E"/>
    <w:rsid w:val="009A31D6"/>
    <w:rsid w:val="009A32C4"/>
    <w:rsid w:val="009A3693"/>
    <w:rsid w:val="009A382C"/>
    <w:rsid w:val="009A3A2B"/>
    <w:rsid w:val="009A4151"/>
    <w:rsid w:val="009A4340"/>
    <w:rsid w:val="009A5104"/>
    <w:rsid w:val="009A5167"/>
    <w:rsid w:val="009A5227"/>
    <w:rsid w:val="009A54D9"/>
    <w:rsid w:val="009A5E01"/>
    <w:rsid w:val="009A6894"/>
    <w:rsid w:val="009A6AA1"/>
    <w:rsid w:val="009A6FF7"/>
    <w:rsid w:val="009A78FF"/>
    <w:rsid w:val="009A7C57"/>
    <w:rsid w:val="009A7F8D"/>
    <w:rsid w:val="009B0124"/>
    <w:rsid w:val="009B0CCC"/>
    <w:rsid w:val="009B14A9"/>
    <w:rsid w:val="009B1928"/>
    <w:rsid w:val="009B1D5B"/>
    <w:rsid w:val="009B36A5"/>
    <w:rsid w:val="009B39FF"/>
    <w:rsid w:val="009B3E3B"/>
    <w:rsid w:val="009B3F58"/>
    <w:rsid w:val="009B432B"/>
    <w:rsid w:val="009B4759"/>
    <w:rsid w:val="009B47F2"/>
    <w:rsid w:val="009B4990"/>
    <w:rsid w:val="009B4DB1"/>
    <w:rsid w:val="009B4E60"/>
    <w:rsid w:val="009B5AFA"/>
    <w:rsid w:val="009B5D5F"/>
    <w:rsid w:val="009B622C"/>
    <w:rsid w:val="009B7184"/>
    <w:rsid w:val="009B7E2C"/>
    <w:rsid w:val="009B7E86"/>
    <w:rsid w:val="009C0625"/>
    <w:rsid w:val="009C09BD"/>
    <w:rsid w:val="009C0AAA"/>
    <w:rsid w:val="009C11B8"/>
    <w:rsid w:val="009C24FD"/>
    <w:rsid w:val="009C25E2"/>
    <w:rsid w:val="009C267A"/>
    <w:rsid w:val="009C3945"/>
    <w:rsid w:val="009C3DD8"/>
    <w:rsid w:val="009C435B"/>
    <w:rsid w:val="009C46FE"/>
    <w:rsid w:val="009C4979"/>
    <w:rsid w:val="009C4EDD"/>
    <w:rsid w:val="009C5605"/>
    <w:rsid w:val="009C5DDB"/>
    <w:rsid w:val="009C6D69"/>
    <w:rsid w:val="009C705F"/>
    <w:rsid w:val="009C7112"/>
    <w:rsid w:val="009C7742"/>
    <w:rsid w:val="009D0253"/>
    <w:rsid w:val="009D02AA"/>
    <w:rsid w:val="009D0718"/>
    <w:rsid w:val="009D0C29"/>
    <w:rsid w:val="009D0F58"/>
    <w:rsid w:val="009D1ADA"/>
    <w:rsid w:val="009D2E6F"/>
    <w:rsid w:val="009D3792"/>
    <w:rsid w:val="009D3D9D"/>
    <w:rsid w:val="009D3F95"/>
    <w:rsid w:val="009D402B"/>
    <w:rsid w:val="009D435A"/>
    <w:rsid w:val="009D5D1F"/>
    <w:rsid w:val="009D6169"/>
    <w:rsid w:val="009D64F0"/>
    <w:rsid w:val="009D6797"/>
    <w:rsid w:val="009D6A7E"/>
    <w:rsid w:val="009D6CDC"/>
    <w:rsid w:val="009D6EED"/>
    <w:rsid w:val="009D7A6C"/>
    <w:rsid w:val="009D7A9A"/>
    <w:rsid w:val="009D7CD0"/>
    <w:rsid w:val="009D7F04"/>
    <w:rsid w:val="009E0422"/>
    <w:rsid w:val="009E0948"/>
    <w:rsid w:val="009E0B79"/>
    <w:rsid w:val="009E0C66"/>
    <w:rsid w:val="009E109F"/>
    <w:rsid w:val="009E1107"/>
    <w:rsid w:val="009E145E"/>
    <w:rsid w:val="009E1D73"/>
    <w:rsid w:val="009E329E"/>
    <w:rsid w:val="009E43EE"/>
    <w:rsid w:val="009E44B1"/>
    <w:rsid w:val="009E466F"/>
    <w:rsid w:val="009E48AA"/>
    <w:rsid w:val="009E5247"/>
    <w:rsid w:val="009E5396"/>
    <w:rsid w:val="009E549D"/>
    <w:rsid w:val="009E5BDA"/>
    <w:rsid w:val="009E5E4B"/>
    <w:rsid w:val="009E5F02"/>
    <w:rsid w:val="009E6063"/>
    <w:rsid w:val="009E60F9"/>
    <w:rsid w:val="009E63D7"/>
    <w:rsid w:val="009E63F8"/>
    <w:rsid w:val="009E74B8"/>
    <w:rsid w:val="009E767B"/>
    <w:rsid w:val="009E7D39"/>
    <w:rsid w:val="009F0067"/>
    <w:rsid w:val="009F016B"/>
    <w:rsid w:val="009F0A8D"/>
    <w:rsid w:val="009F0F8E"/>
    <w:rsid w:val="009F13C3"/>
    <w:rsid w:val="009F1A09"/>
    <w:rsid w:val="009F1CD7"/>
    <w:rsid w:val="009F3296"/>
    <w:rsid w:val="009F428A"/>
    <w:rsid w:val="009F444C"/>
    <w:rsid w:val="009F448B"/>
    <w:rsid w:val="009F4D43"/>
    <w:rsid w:val="009F5471"/>
    <w:rsid w:val="009F55BE"/>
    <w:rsid w:val="009F5C07"/>
    <w:rsid w:val="009F6117"/>
    <w:rsid w:val="009F6878"/>
    <w:rsid w:val="009F69E8"/>
    <w:rsid w:val="009F7010"/>
    <w:rsid w:val="009F7281"/>
    <w:rsid w:val="009F74F5"/>
    <w:rsid w:val="009F7ECE"/>
    <w:rsid w:val="00A009FF"/>
    <w:rsid w:val="00A00E9B"/>
    <w:rsid w:val="00A01D0A"/>
    <w:rsid w:val="00A0225E"/>
    <w:rsid w:val="00A025E8"/>
    <w:rsid w:val="00A0299D"/>
    <w:rsid w:val="00A02CE3"/>
    <w:rsid w:val="00A03029"/>
    <w:rsid w:val="00A03EB6"/>
    <w:rsid w:val="00A03F82"/>
    <w:rsid w:val="00A045F6"/>
    <w:rsid w:val="00A049C6"/>
    <w:rsid w:val="00A057BE"/>
    <w:rsid w:val="00A059AB"/>
    <w:rsid w:val="00A05FAB"/>
    <w:rsid w:val="00A06F9D"/>
    <w:rsid w:val="00A07735"/>
    <w:rsid w:val="00A0797F"/>
    <w:rsid w:val="00A106E6"/>
    <w:rsid w:val="00A10D64"/>
    <w:rsid w:val="00A11058"/>
    <w:rsid w:val="00A1144A"/>
    <w:rsid w:val="00A11589"/>
    <w:rsid w:val="00A1259A"/>
    <w:rsid w:val="00A12A65"/>
    <w:rsid w:val="00A12D34"/>
    <w:rsid w:val="00A12EB0"/>
    <w:rsid w:val="00A12FD8"/>
    <w:rsid w:val="00A136A6"/>
    <w:rsid w:val="00A13B72"/>
    <w:rsid w:val="00A14A1E"/>
    <w:rsid w:val="00A14DB0"/>
    <w:rsid w:val="00A15125"/>
    <w:rsid w:val="00A15993"/>
    <w:rsid w:val="00A160B3"/>
    <w:rsid w:val="00A163C9"/>
    <w:rsid w:val="00A178AE"/>
    <w:rsid w:val="00A17CA6"/>
    <w:rsid w:val="00A17CE3"/>
    <w:rsid w:val="00A17E20"/>
    <w:rsid w:val="00A17FE8"/>
    <w:rsid w:val="00A20018"/>
    <w:rsid w:val="00A200FE"/>
    <w:rsid w:val="00A203B0"/>
    <w:rsid w:val="00A2087C"/>
    <w:rsid w:val="00A209CE"/>
    <w:rsid w:val="00A20CFA"/>
    <w:rsid w:val="00A20F0C"/>
    <w:rsid w:val="00A2181C"/>
    <w:rsid w:val="00A21C86"/>
    <w:rsid w:val="00A21DB1"/>
    <w:rsid w:val="00A2208A"/>
    <w:rsid w:val="00A22CFB"/>
    <w:rsid w:val="00A22E0D"/>
    <w:rsid w:val="00A23783"/>
    <w:rsid w:val="00A239B3"/>
    <w:rsid w:val="00A23E25"/>
    <w:rsid w:val="00A24073"/>
    <w:rsid w:val="00A24B7A"/>
    <w:rsid w:val="00A24CED"/>
    <w:rsid w:val="00A2587B"/>
    <w:rsid w:val="00A25C9E"/>
    <w:rsid w:val="00A261C4"/>
    <w:rsid w:val="00A26572"/>
    <w:rsid w:val="00A26DE2"/>
    <w:rsid w:val="00A27973"/>
    <w:rsid w:val="00A3091B"/>
    <w:rsid w:val="00A30DCD"/>
    <w:rsid w:val="00A30E1B"/>
    <w:rsid w:val="00A30F89"/>
    <w:rsid w:val="00A31E0E"/>
    <w:rsid w:val="00A3280D"/>
    <w:rsid w:val="00A332E3"/>
    <w:rsid w:val="00A3347A"/>
    <w:rsid w:val="00A33869"/>
    <w:rsid w:val="00A343FA"/>
    <w:rsid w:val="00A34E92"/>
    <w:rsid w:val="00A350D8"/>
    <w:rsid w:val="00A35552"/>
    <w:rsid w:val="00A35C62"/>
    <w:rsid w:val="00A35D62"/>
    <w:rsid w:val="00A35E4E"/>
    <w:rsid w:val="00A35FF6"/>
    <w:rsid w:val="00A36A84"/>
    <w:rsid w:val="00A36CED"/>
    <w:rsid w:val="00A373EB"/>
    <w:rsid w:val="00A37479"/>
    <w:rsid w:val="00A37664"/>
    <w:rsid w:val="00A378FD"/>
    <w:rsid w:val="00A37CF9"/>
    <w:rsid w:val="00A37EC7"/>
    <w:rsid w:val="00A37F38"/>
    <w:rsid w:val="00A37F96"/>
    <w:rsid w:val="00A4058F"/>
    <w:rsid w:val="00A40A2E"/>
    <w:rsid w:val="00A40E42"/>
    <w:rsid w:val="00A4123E"/>
    <w:rsid w:val="00A4145D"/>
    <w:rsid w:val="00A414B1"/>
    <w:rsid w:val="00A41E56"/>
    <w:rsid w:val="00A41EA8"/>
    <w:rsid w:val="00A41EC9"/>
    <w:rsid w:val="00A42560"/>
    <w:rsid w:val="00A42EC9"/>
    <w:rsid w:val="00A42EFB"/>
    <w:rsid w:val="00A43053"/>
    <w:rsid w:val="00A431BB"/>
    <w:rsid w:val="00A433BB"/>
    <w:rsid w:val="00A43876"/>
    <w:rsid w:val="00A438E0"/>
    <w:rsid w:val="00A44069"/>
    <w:rsid w:val="00A445E1"/>
    <w:rsid w:val="00A448E8"/>
    <w:rsid w:val="00A45458"/>
    <w:rsid w:val="00A45655"/>
    <w:rsid w:val="00A45748"/>
    <w:rsid w:val="00A45F7C"/>
    <w:rsid w:val="00A46008"/>
    <w:rsid w:val="00A4616C"/>
    <w:rsid w:val="00A46ACD"/>
    <w:rsid w:val="00A46B0E"/>
    <w:rsid w:val="00A46EF0"/>
    <w:rsid w:val="00A47DA1"/>
    <w:rsid w:val="00A47DCE"/>
    <w:rsid w:val="00A47ED3"/>
    <w:rsid w:val="00A5015E"/>
    <w:rsid w:val="00A50304"/>
    <w:rsid w:val="00A50AC0"/>
    <w:rsid w:val="00A50C22"/>
    <w:rsid w:val="00A51121"/>
    <w:rsid w:val="00A51BFA"/>
    <w:rsid w:val="00A51F1E"/>
    <w:rsid w:val="00A523FB"/>
    <w:rsid w:val="00A52948"/>
    <w:rsid w:val="00A5379C"/>
    <w:rsid w:val="00A538CC"/>
    <w:rsid w:val="00A53CCD"/>
    <w:rsid w:val="00A54286"/>
    <w:rsid w:val="00A5437B"/>
    <w:rsid w:val="00A54849"/>
    <w:rsid w:val="00A54DA8"/>
    <w:rsid w:val="00A55184"/>
    <w:rsid w:val="00A555F7"/>
    <w:rsid w:val="00A55BEE"/>
    <w:rsid w:val="00A566FE"/>
    <w:rsid w:val="00A57216"/>
    <w:rsid w:val="00A5724E"/>
    <w:rsid w:val="00A57776"/>
    <w:rsid w:val="00A60463"/>
    <w:rsid w:val="00A61391"/>
    <w:rsid w:val="00A61761"/>
    <w:rsid w:val="00A61DC4"/>
    <w:rsid w:val="00A62725"/>
    <w:rsid w:val="00A62761"/>
    <w:rsid w:val="00A62A9E"/>
    <w:rsid w:val="00A62ACB"/>
    <w:rsid w:val="00A630F8"/>
    <w:rsid w:val="00A6358F"/>
    <w:rsid w:val="00A63852"/>
    <w:rsid w:val="00A638C9"/>
    <w:rsid w:val="00A639EF"/>
    <w:rsid w:val="00A63E51"/>
    <w:rsid w:val="00A64409"/>
    <w:rsid w:val="00A6484B"/>
    <w:rsid w:val="00A64AEB"/>
    <w:rsid w:val="00A64B39"/>
    <w:rsid w:val="00A64D97"/>
    <w:rsid w:val="00A65037"/>
    <w:rsid w:val="00A6527C"/>
    <w:rsid w:val="00A65C2B"/>
    <w:rsid w:val="00A65D8E"/>
    <w:rsid w:val="00A65DD8"/>
    <w:rsid w:val="00A6624A"/>
    <w:rsid w:val="00A66597"/>
    <w:rsid w:val="00A66728"/>
    <w:rsid w:val="00A6687C"/>
    <w:rsid w:val="00A672A8"/>
    <w:rsid w:val="00A67374"/>
    <w:rsid w:val="00A67507"/>
    <w:rsid w:val="00A67597"/>
    <w:rsid w:val="00A700BE"/>
    <w:rsid w:val="00A701F7"/>
    <w:rsid w:val="00A703A7"/>
    <w:rsid w:val="00A70D08"/>
    <w:rsid w:val="00A715D7"/>
    <w:rsid w:val="00A71F61"/>
    <w:rsid w:val="00A71FE6"/>
    <w:rsid w:val="00A72288"/>
    <w:rsid w:val="00A72644"/>
    <w:rsid w:val="00A732D7"/>
    <w:rsid w:val="00A73488"/>
    <w:rsid w:val="00A736C1"/>
    <w:rsid w:val="00A73946"/>
    <w:rsid w:val="00A73966"/>
    <w:rsid w:val="00A73976"/>
    <w:rsid w:val="00A742CA"/>
    <w:rsid w:val="00A743C8"/>
    <w:rsid w:val="00A74D04"/>
    <w:rsid w:val="00A74E37"/>
    <w:rsid w:val="00A753F2"/>
    <w:rsid w:val="00A7550D"/>
    <w:rsid w:val="00A757F1"/>
    <w:rsid w:val="00A7595C"/>
    <w:rsid w:val="00A76737"/>
    <w:rsid w:val="00A76C70"/>
    <w:rsid w:val="00A76D95"/>
    <w:rsid w:val="00A76EF4"/>
    <w:rsid w:val="00A77028"/>
    <w:rsid w:val="00A773B0"/>
    <w:rsid w:val="00A77716"/>
    <w:rsid w:val="00A77772"/>
    <w:rsid w:val="00A77988"/>
    <w:rsid w:val="00A77A25"/>
    <w:rsid w:val="00A80084"/>
    <w:rsid w:val="00A8033C"/>
    <w:rsid w:val="00A804C9"/>
    <w:rsid w:val="00A80FD6"/>
    <w:rsid w:val="00A81695"/>
    <w:rsid w:val="00A82035"/>
    <w:rsid w:val="00A8226D"/>
    <w:rsid w:val="00A82E43"/>
    <w:rsid w:val="00A830DD"/>
    <w:rsid w:val="00A836AC"/>
    <w:rsid w:val="00A847DF"/>
    <w:rsid w:val="00A84942"/>
    <w:rsid w:val="00A84BBC"/>
    <w:rsid w:val="00A84E8C"/>
    <w:rsid w:val="00A84EA3"/>
    <w:rsid w:val="00A852E1"/>
    <w:rsid w:val="00A858BD"/>
    <w:rsid w:val="00A85F52"/>
    <w:rsid w:val="00A86109"/>
    <w:rsid w:val="00A86ECD"/>
    <w:rsid w:val="00A87EAB"/>
    <w:rsid w:val="00A906CB"/>
    <w:rsid w:val="00A911E6"/>
    <w:rsid w:val="00A913F2"/>
    <w:rsid w:val="00A915AA"/>
    <w:rsid w:val="00A91A99"/>
    <w:rsid w:val="00A91FFA"/>
    <w:rsid w:val="00A92130"/>
    <w:rsid w:val="00A9218E"/>
    <w:rsid w:val="00A928E3"/>
    <w:rsid w:val="00A92993"/>
    <w:rsid w:val="00A93A76"/>
    <w:rsid w:val="00A93CFA"/>
    <w:rsid w:val="00A94813"/>
    <w:rsid w:val="00A94964"/>
    <w:rsid w:val="00A94DF5"/>
    <w:rsid w:val="00A9515E"/>
    <w:rsid w:val="00A9542E"/>
    <w:rsid w:val="00A95E3C"/>
    <w:rsid w:val="00A96156"/>
    <w:rsid w:val="00A963B1"/>
    <w:rsid w:val="00A96820"/>
    <w:rsid w:val="00A96AF3"/>
    <w:rsid w:val="00A97865"/>
    <w:rsid w:val="00A97FE6"/>
    <w:rsid w:val="00AA0A01"/>
    <w:rsid w:val="00AA0CB8"/>
    <w:rsid w:val="00AA0CCE"/>
    <w:rsid w:val="00AA0F8B"/>
    <w:rsid w:val="00AA20FC"/>
    <w:rsid w:val="00AA248D"/>
    <w:rsid w:val="00AA3344"/>
    <w:rsid w:val="00AA33A3"/>
    <w:rsid w:val="00AA390F"/>
    <w:rsid w:val="00AA3B1B"/>
    <w:rsid w:val="00AA3DD7"/>
    <w:rsid w:val="00AA3E14"/>
    <w:rsid w:val="00AA50DA"/>
    <w:rsid w:val="00AA59BD"/>
    <w:rsid w:val="00AA5BDB"/>
    <w:rsid w:val="00AA5F47"/>
    <w:rsid w:val="00AA5F91"/>
    <w:rsid w:val="00AA5FF0"/>
    <w:rsid w:val="00AA622A"/>
    <w:rsid w:val="00AA63A4"/>
    <w:rsid w:val="00AA649E"/>
    <w:rsid w:val="00AA6999"/>
    <w:rsid w:val="00AA6BF8"/>
    <w:rsid w:val="00AA6C59"/>
    <w:rsid w:val="00AA6DBC"/>
    <w:rsid w:val="00AA7F97"/>
    <w:rsid w:val="00AB05B8"/>
    <w:rsid w:val="00AB0D9B"/>
    <w:rsid w:val="00AB122F"/>
    <w:rsid w:val="00AB2F9A"/>
    <w:rsid w:val="00AB3075"/>
    <w:rsid w:val="00AB40FB"/>
    <w:rsid w:val="00AB470E"/>
    <w:rsid w:val="00AB4828"/>
    <w:rsid w:val="00AB4992"/>
    <w:rsid w:val="00AB4F1C"/>
    <w:rsid w:val="00AB4F88"/>
    <w:rsid w:val="00AB50E1"/>
    <w:rsid w:val="00AB52BE"/>
    <w:rsid w:val="00AB572B"/>
    <w:rsid w:val="00AB5AEF"/>
    <w:rsid w:val="00AB602B"/>
    <w:rsid w:val="00AB6344"/>
    <w:rsid w:val="00AB6405"/>
    <w:rsid w:val="00AB640B"/>
    <w:rsid w:val="00AB7A6B"/>
    <w:rsid w:val="00AB7AD3"/>
    <w:rsid w:val="00AC1669"/>
    <w:rsid w:val="00AC19E3"/>
    <w:rsid w:val="00AC2225"/>
    <w:rsid w:val="00AC267D"/>
    <w:rsid w:val="00AC28B3"/>
    <w:rsid w:val="00AC37AE"/>
    <w:rsid w:val="00AC40BC"/>
    <w:rsid w:val="00AC43EC"/>
    <w:rsid w:val="00AC48E2"/>
    <w:rsid w:val="00AC493D"/>
    <w:rsid w:val="00AC535D"/>
    <w:rsid w:val="00AC5B4B"/>
    <w:rsid w:val="00AC61C3"/>
    <w:rsid w:val="00AC6705"/>
    <w:rsid w:val="00AC684C"/>
    <w:rsid w:val="00AC6B47"/>
    <w:rsid w:val="00AC6C35"/>
    <w:rsid w:val="00AC7D55"/>
    <w:rsid w:val="00AD06BE"/>
    <w:rsid w:val="00AD0B88"/>
    <w:rsid w:val="00AD0E97"/>
    <w:rsid w:val="00AD1234"/>
    <w:rsid w:val="00AD1294"/>
    <w:rsid w:val="00AD18E8"/>
    <w:rsid w:val="00AD2098"/>
    <w:rsid w:val="00AD2B9E"/>
    <w:rsid w:val="00AD3009"/>
    <w:rsid w:val="00AD3085"/>
    <w:rsid w:val="00AD3202"/>
    <w:rsid w:val="00AD328B"/>
    <w:rsid w:val="00AD3602"/>
    <w:rsid w:val="00AD40DB"/>
    <w:rsid w:val="00AD4D27"/>
    <w:rsid w:val="00AD52CA"/>
    <w:rsid w:val="00AD546A"/>
    <w:rsid w:val="00AD555F"/>
    <w:rsid w:val="00AD665D"/>
    <w:rsid w:val="00AD733D"/>
    <w:rsid w:val="00AD79C3"/>
    <w:rsid w:val="00AD7B59"/>
    <w:rsid w:val="00AD7CE6"/>
    <w:rsid w:val="00AE0909"/>
    <w:rsid w:val="00AE0A28"/>
    <w:rsid w:val="00AE0F66"/>
    <w:rsid w:val="00AE1B95"/>
    <w:rsid w:val="00AE1BB5"/>
    <w:rsid w:val="00AE1D3D"/>
    <w:rsid w:val="00AE22B1"/>
    <w:rsid w:val="00AE2E45"/>
    <w:rsid w:val="00AE3257"/>
    <w:rsid w:val="00AE35CC"/>
    <w:rsid w:val="00AE3DBE"/>
    <w:rsid w:val="00AE3F8F"/>
    <w:rsid w:val="00AE4339"/>
    <w:rsid w:val="00AE436C"/>
    <w:rsid w:val="00AE4716"/>
    <w:rsid w:val="00AE4FA1"/>
    <w:rsid w:val="00AE52EF"/>
    <w:rsid w:val="00AE56A5"/>
    <w:rsid w:val="00AE59B3"/>
    <w:rsid w:val="00AE5D54"/>
    <w:rsid w:val="00AE66CD"/>
    <w:rsid w:val="00AE7117"/>
    <w:rsid w:val="00AE7241"/>
    <w:rsid w:val="00AF0369"/>
    <w:rsid w:val="00AF08FD"/>
    <w:rsid w:val="00AF0FBF"/>
    <w:rsid w:val="00AF1383"/>
    <w:rsid w:val="00AF18A4"/>
    <w:rsid w:val="00AF2C1B"/>
    <w:rsid w:val="00AF2D28"/>
    <w:rsid w:val="00AF2D47"/>
    <w:rsid w:val="00AF3FFB"/>
    <w:rsid w:val="00AF4383"/>
    <w:rsid w:val="00AF45FE"/>
    <w:rsid w:val="00AF49E3"/>
    <w:rsid w:val="00AF4F09"/>
    <w:rsid w:val="00AF5546"/>
    <w:rsid w:val="00AF5D11"/>
    <w:rsid w:val="00AF6187"/>
    <w:rsid w:val="00AF61A9"/>
    <w:rsid w:val="00AF646B"/>
    <w:rsid w:val="00AF6F45"/>
    <w:rsid w:val="00AF71E8"/>
    <w:rsid w:val="00AF7401"/>
    <w:rsid w:val="00AF7A5A"/>
    <w:rsid w:val="00AF7DA0"/>
    <w:rsid w:val="00B00093"/>
    <w:rsid w:val="00B008AF"/>
    <w:rsid w:val="00B01A71"/>
    <w:rsid w:val="00B01D1B"/>
    <w:rsid w:val="00B0209B"/>
    <w:rsid w:val="00B020CE"/>
    <w:rsid w:val="00B036BF"/>
    <w:rsid w:val="00B042A6"/>
    <w:rsid w:val="00B045BA"/>
    <w:rsid w:val="00B048AE"/>
    <w:rsid w:val="00B04CFD"/>
    <w:rsid w:val="00B04D48"/>
    <w:rsid w:val="00B052ED"/>
    <w:rsid w:val="00B05EBA"/>
    <w:rsid w:val="00B0635E"/>
    <w:rsid w:val="00B06608"/>
    <w:rsid w:val="00B069CF"/>
    <w:rsid w:val="00B06AED"/>
    <w:rsid w:val="00B06F65"/>
    <w:rsid w:val="00B075E4"/>
    <w:rsid w:val="00B075EC"/>
    <w:rsid w:val="00B10D3D"/>
    <w:rsid w:val="00B1177B"/>
    <w:rsid w:val="00B11E56"/>
    <w:rsid w:val="00B1283D"/>
    <w:rsid w:val="00B129AD"/>
    <w:rsid w:val="00B13074"/>
    <w:rsid w:val="00B13A89"/>
    <w:rsid w:val="00B13EE3"/>
    <w:rsid w:val="00B1437E"/>
    <w:rsid w:val="00B1508F"/>
    <w:rsid w:val="00B15B1F"/>
    <w:rsid w:val="00B15C7B"/>
    <w:rsid w:val="00B15E1D"/>
    <w:rsid w:val="00B16E4C"/>
    <w:rsid w:val="00B17007"/>
    <w:rsid w:val="00B1764E"/>
    <w:rsid w:val="00B17BB3"/>
    <w:rsid w:val="00B203F8"/>
    <w:rsid w:val="00B2076B"/>
    <w:rsid w:val="00B2121C"/>
    <w:rsid w:val="00B21776"/>
    <w:rsid w:val="00B226B6"/>
    <w:rsid w:val="00B2287D"/>
    <w:rsid w:val="00B22D0E"/>
    <w:rsid w:val="00B22EDD"/>
    <w:rsid w:val="00B2301D"/>
    <w:rsid w:val="00B240D0"/>
    <w:rsid w:val="00B24406"/>
    <w:rsid w:val="00B24AD7"/>
    <w:rsid w:val="00B25104"/>
    <w:rsid w:val="00B256E6"/>
    <w:rsid w:val="00B25986"/>
    <w:rsid w:val="00B25EEA"/>
    <w:rsid w:val="00B26ED4"/>
    <w:rsid w:val="00B27722"/>
    <w:rsid w:val="00B27B01"/>
    <w:rsid w:val="00B27D5C"/>
    <w:rsid w:val="00B27F79"/>
    <w:rsid w:val="00B27FFB"/>
    <w:rsid w:val="00B3042A"/>
    <w:rsid w:val="00B30443"/>
    <w:rsid w:val="00B3093A"/>
    <w:rsid w:val="00B309F3"/>
    <w:rsid w:val="00B30F68"/>
    <w:rsid w:val="00B31073"/>
    <w:rsid w:val="00B31152"/>
    <w:rsid w:val="00B314A4"/>
    <w:rsid w:val="00B31759"/>
    <w:rsid w:val="00B31B0B"/>
    <w:rsid w:val="00B31CBB"/>
    <w:rsid w:val="00B31E95"/>
    <w:rsid w:val="00B327FD"/>
    <w:rsid w:val="00B32C6F"/>
    <w:rsid w:val="00B32D6E"/>
    <w:rsid w:val="00B33070"/>
    <w:rsid w:val="00B336A1"/>
    <w:rsid w:val="00B3397F"/>
    <w:rsid w:val="00B33BB4"/>
    <w:rsid w:val="00B33C6E"/>
    <w:rsid w:val="00B3494A"/>
    <w:rsid w:val="00B35C27"/>
    <w:rsid w:val="00B35DE4"/>
    <w:rsid w:val="00B366D0"/>
    <w:rsid w:val="00B36CBB"/>
    <w:rsid w:val="00B36E65"/>
    <w:rsid w:val="00B374D4"/>
    <w:rsid w:val="00B408EC"/>
    <w:rsid w:val="00B40F17"/>
    <w:rsid w:val="00B410C5"/>
    <w:rsid w:val="00B413BB"/>
    <w:rsid w:val="00B4141E"/>
    <w:rsid w:val="00B41451"/>
    <w:rsid w:val="00B42050"/>
    <w:rsid w:val="00B4210F"/>
    <w:rsid w:val="00B42499"/>
    <w:rsid w:val="00B4256C"/>
    <w:rsid w:val="00B4259B"/>
    <w:rsid w:val="00B42833"/>
    <w:rsid w:val="00B42D87"/>
    <w:rsid w:val="00B449D7"/>
    <w:rsid w:val="00B44AE6"/>
    <w:rsid w:val="00B44E1C"/>
    <w:rsid w:val="00B4594D"/>
    <w:rsid w:val="00B46212"/>
    <w:rsid w:val="00B50251"/>
    <w:rsid w:val="00B50862"/>
    <w:rsid w:val="00B512A0"/>
    <w:rsid w:val="00B51883"/>
    <w:rsid w:val="00B52AD4"/>
    <w:rsid w:val="00B53489"/>
    <w:rsid w:val="00B53F1A"/>
    <w:rsid w:val="00B541E6"/>
    <w:rsid w:val="00B554DD"/>
    <w:rsid w:val="00B5578B"/>
    <w:rsid w:val="00B55A19"/>
    <w:rsid w:val="00B567E6"/>
    <w:rsid w:val="00B578E9"/>
    <w:rsid w:val="00B5799E"/>
    <w:rsid w:val="00B601C2"/>
    <w:rsid w:val="00B606BF"/>
    <w:rsid w:val="00B613C3"/>
    <w:rsid w:val="00B61F0A"/>
    <w:rsid w:val="00B621E8"/>
    <w:rsid w:val="00B62619"/>
    <w:rsid w:val="00B62B53"/>
    <w:rsid w:val="00B63836"/>
    <w:rsid w:val="00B63AA4"/>
    <w:rsid w:val="00B63B80"/>
    <w:rsid w:val="00B63FA1"/>
    <w:rsid w:val="00B64EA7"/>
    <w:rsid w:val="00B657B7"/>
    <w:rsid w:val="00B65F63"/>
    <w:rsid w:val="00B67ACE"/>
    <w:rsid w:val="00B67B0C"/>
    <w:rsid w:val="00B67F6A"/>
    <w:rsid w:val="00B70C88"/>
    <w:rsid w:val="00B7140C"/>
    <w:rsid w:val="00B71431"/>
    <w:rsid w:val="00B7211B"/>
    <w:rsid w:val="00B7258D"/>
    <w:rsid w:val="00B73926"/>
    <w:rsid w:val="00B73B6B"/>
    <w:rsid w:val="00B73D54"/>
    <w:rsid w:val="00B73F88"/>
    <w:rsid w:val="00B744D3"/>
    <w:rsid w:val="00B74777"/>
    <w:rsid w:val="00B74B31"/>
    <w:rsid w:val="00B74DF4"/>
    <w:rsid w:val="00B75A22"/>
    <w:rsid w:val="00B75AC3"/>
    <w:rsid w:val="00B75AE4"/>
    <w:rsid w:val="00B75B42"/>
    <w:rsid w:val="00B75C8F"/>
    <w:rsid w:val="00B76BD3"/>
    <w:rsid w:val="00B778B5"/>
    <w:rsid w:val="00B77D4A"/>
    <w:rsid w:val="00B806A8"/>
    <w:rsid w:val="00B80A3C"/>
    <w:rsid w:val="00B81291"/>
    <w:rsid w:val="00B817F7"/>
    <w:rsid w:val="00B819D4"/>
    <w:rsid w:val="00B8238C"/>
    <w:rsid w:val="00B82918"/>
    <w:rsid w:val="00B829FB"/>
    <w:rsid w:val="00B82EA3"/>
    <w:rsid w:val="00B82F55"/>
    <w:rsid w:val="00B831CB"/>
    <w:rsid w:val="00B8326B"/>
    <w:rsid w:val="00B834F9"/>
    <w:rsid w:val="00B848DD"/>
    <w:rsid w:val="00B84EAC"/>
    <w:rsid w:val="00B8545D"/>
    <w:rsid w:val="00B85495"/>
    <w:rsid w:val="00B8597D"/>
    <w:rsid w:val="00B85CDA"/>
    <w:rsid w:val="00B8635B"/>
    <w:rsid w:val="00B86CD8"/>
    <w:rsid w:val="00B871EB"/>
    <w:rsid w:val="00B87545"/>
    <w:rsid w:val="00B876B5"/>
    <w:rsid w:val="00B87B5E"/>
    <w:rsid w:val="00B87FED"/>
    <w:rsid w:val="00B90226"/>
    <w:rsid w:val="00B902F1"/>
    <w:rsid w:val="00B902F5"/>
    <w:rsid w:val="00B90320"/>
    <w:rsid w:val="00B91025"/>
    <w:rsid w:val="00B918FF"/>
    <w:rsid w:val="00B919B2"/>
    <w:rsid w:val="00B929D9"/>
    <w:rsid w:val="00B92C3B"/>
    <w:rsid w:val="00B92D05"/>
    <w:rsid w:val="00B937BC"/>
    <w:rsid w:val="00B93953"/>
    <w:rsid w:val="00B93B61"/>
    <w:rsid w:val="00B93DA3"/>
    <w:rsid w:val="00B93E6E"/>
    <w:rsid w:val="00B93FE0"/>
    <w:rsid w:val="00B94014"/>
    <w:rsid w:val="00B94078"/>
    <w:rsid w:val="00B941A1"/>
    <w:rsid w:val="00B941B5"/>
    <w:rsid w:val="00B94555"/>
    <w:rsid w:val="00B94B9A"/>
    <w:rsid w:val="00B94E41"/>
    <w:rsid w:val="00B95216"/>
    <w:rsid w:val="00B95590"/>
    <w:rsid w:val="00B95627"/>
    <w:rsid w:val="00B95CDB"/>
    <w:rsid w:val="00B963B0"/>
    <w:rsid w:val="00B963B1"/>
    <w:rsid w:val="00B9677B"/>
    <w:rsid w:val="00B96E83"/>
    <w:rsid w:val="00B970FF"/>
    <w:rsid w:val="00B9787D"/>
    <w:rsid w:val="00B97EDF"/>
    <w:rsid w:val="00BA0497"/>
    <w:rsid w:val="00BA0736"/>
    <w:rsid w:val="00BA17F2"/>
    <w:rsid w:val="00BA23DC"/>
    <w:rsid w:val="00BA2745"/>
    <w:rsid w:val="00BA2EDD"/>
    <w:rsid w:val="00BA2F3C"/>
    <w:rsid w:val="00BA3072"/>
    <w:rsid w:val="00BA3A29"/>
    <w:rsid w:val="00BA3EC7"/>
    <w:rsid w:val="00BA52AF"/>
    <w:rsid w:val="00BA58FD"/>
    <w:rsid w:val="00BA5E5E"/>
    <w:rsid w:val="00BA61E6"/>
    <w:rsid w:val="00BA67B4"/>
    <w:rsid w:val="00BA6BE1"/>
    <w:rsid w:val="00BA707B"/>
    <w:rsid w:val="00BA773E"/>
    <w:rsid w:val="00BA7CA8"/>
    <w:rsid w:val="00BA7D50"/>
    <w:rsid w:val="00BA7FA9"/>
    <w:rsid w:val="00BB04A2"/>
    <w:rsid w:val="00BB062A"/>
    <w:rsid w:val="00BB12BB"/>
    <w:rsid w:val="00BB1878"/>
    <w:rsid w:val="00BB1ABC"/>
    <w:rsid w:val="00BB1F3D"/>
    <w:rsid w:val="00BB22C8"/>
    <w:rsid w:val="00BB2764"/>
    <w:rsid w:val="00BB2845"/>
    <w:rsid w:val="00BB2B60"/>
    <w:rsid w:val="00BB365D"/>
    <w:rsid w:val="00BB37B3"/>
    <w:rsid w:val="00BB3E88"/>
    <w:rsid w:val="00BB3F63"/>
    <w:rsid w:val="00BB41B4"/>
    <w:rsid w:val="00BB43B7"/>
    <w:rsid w:val="00BB441C"/>
    <w:rsid w:val="00BB455A"/>
    <w:rsid w:val="00BB469E"/>
    <w:rsid w:val="00BB5393"/>
    <w:rsid w:val="00BB56ED"/>
    <w:rsid w:val="00BB59AA"/>
    <w:rsid w:val="00BB5AF4"/>
    <w:rsid w:val="00BB777F"/>
    <w:rsid w:val="00BC0453"/>
    <w:rsid w:val="00BC05EF"/>
    <w:rsid w:val="00BC09CD"/>
    <w:rsid w:val="00BC0C3A"/>
    <w:rsid w:val="00BC0F64"/>
    <w:rsid w:val="00BC2155"/>
    <w:rsid w:val="00BC2690"/>
    <w:rsid w:val="00BC28A9"/>
    <w:rsid w:val="00BC3012"/>
    <w:rsid w:val="00BC3418"/>
    <w:rsid w:val="00BC4024"/>
    <w:rsid w:val="00BC4534"/>
    <w:rsid w:val="00BC4897"/>
    <w:rsid w:val="00BC5038"/>
    <w:rsid w:val="00BC526B"/>
    <w:rsid w:val="00BC53E3"/>
    <w:rsid w:val="00BC54CE"/>
    <w:rsid w:val="00BC5791"/>
    <w:rsid w:val="00BC5B6A"/>
    <w:rsid w:val="00BC5E43"/>
    <w:rsid w:val="00BC6637"/>
    <w:rsid w:val="00BC6DB3"/>
    <w:rsid w:val="00BC6F35"/>
    <w:rsid w:val="00BC7C34"/>
    <w:rsid w:val="00BD06BB"/>
    <w:rsid w:val="00BD0825"/>
    <w:rsid w:val="00BD123A"/>
    <w:rsid w:val="00BD1248"/>
    <w:rsid w:val="00BD14C6"/>
    <w:rsid w:val="00BD1A26"/>
    <w:rsid w:val="00BD1E29"/>
    <w:rsid w:val="00BD1EB4"/>
    <w:rsid w:val="00BD21A9"/>
    <w:rsid w:val="00BD2222"/>
    <w:rsid w:val="00BD2B52"/>
    <w:rsid w:val="00BD2EC6"/>
    <w:rsid w:val="00BD3174"/>
    <w:rsid w:val="00BD36B2"/>
    <w:rsid w:val="00BD3AA7"/>
    <w:rsid w:val="00BD3DC0"/>
    <w:rsid w:val="00BD3E0A"/>
    <w:rsid w:val="00BD4181"/>
    <w:rsid w:val="00BD4A0F"/>
    <w:rsid w:val="00BD4C15"/>
    <w:rsid w:val="00BD5523"/>
    <w:rsid w:val="00BD58F6"/>
    <w:rsid w:val="00BD67BB"/>
    <w:rsid w:val="00BD6890"/>
    <w:rsid w:val="00BD780C"/>
    <w:rsid w:val="00BD7ACF"/>
    <w:rsid w:val="00BD7F2E"/>
    <w:rsid w:val="00BE0EC6"/>
    <w:rsid w:val="00BE0FAE"/>
    <w:rsid w:val="00BE0FEE"/>
    <w:rsid w:val="00BE18CF"/>
    <w:rsid w:val="00BE21CD"/>
    <w:rsid w:val="00BE24F1"/>
    <w:rsid w:val="00BE260C"/>
    <w:rsid w:val="00BE28DE"/>
    <w:rsid w:val="00BE2AD7"/>
    <w:rsid w:val="00BE3520"/>
    <w:rsid w:val="00BE3912"/>
    <w:rsid w:val="00BE4031"/>
    <w:rsid w:val="00BE6C3A"/>
    <w:rsid w:val="00BE76B0"/>
    <w:rsid w:val="00BF0182"/>
    <w:rsid w:val="00BF05F3"/>
    <w:rsid w:val="00BF0B77"/>
    <w:rsid w:val="00BF15BB"/>
    <w:rsid w:val="00BF18F5"/>
    <w:rsid w:val="00BF1993"/>
    <w:rsid w:val="00BF1D65"/>
    <w:rsid w:val="00BF1F68"/>
    <w:rsid w:val="00BF26EC"/>
    <w:rsid w:val="00BF3198"/>
    <w:rsid w:val="00BF330A"/>
    <w:rsid w:val="00BF354E"/>
    <w:rsid w:val="00BF3E90"/>
    <w:rsid w:val="00BF43F9"/>
    <w:rsid w:val="00BF4A5F"/>
    <w:rsid w:val="00BF4DE2"/>
    <w:rsid w:val="00BF4F22"/>
    <w:rsid w:val="00BF51F9"/>
    <w:rsid w:val="00BF545F"/>
    <w:rsid w:val="00BF593A"/>
    <w:rsid w:val="00BF5B93"/>
    <w:rsid w:val="00BF6123"/>
    <w:rsid w:val="00BF66F1"/>
    <w:rsid w:val="00BF705D"/>
    <w:rsid w:val="00BF74CA"/>
    <w:rsid w:val="00BF7681"/>
    <w:rsid w:val="00BF784C"/>
    <w:rsid w:val="00BF7B59"/>
    <w:rsid w:val="00C008EC"/>
    <w:rsid w:val="00C00ECA"/>
    <w:rsid w:val="00C01476"/>
    <w:rsid w:val="00C01F9D"/>
    <w:rsid w:val="00C02646"/>
    <w:rsid w:val="00C0264D"/>
    <w:rsid w:val="00C027A8"/>
    <w:rsid w:val="00C03590"/>
    <w:rsid w:val="00C036D5"/>
    <w:rsid w:val="00C03CFB"/>
    <w:rsid w:val="00C04274"/>
    <w:rsid w:val="00C0441F"/>
    <w:rsid w:val="00C04722"/>
    <w:rsid w:val="00C056C1"/>
    <w:rsid w:val="00C056DF"/>
    <w:rsid w:val="00C0585A"/>
    <w:rsid w:val="00C058AD"/>
    <w:rsid w:val="00C05DDB"/>
    <w:rsid w:val="00C06199"/>
    <w:rsid w:val="00C06C60"/>
    <w:rsid w:val="00C079E3"/>
    <w:rsid w:val="00C1030B"/>
    <w:rsid w:val="00C1071A"/>
    <w:rsid w:val="00C10744"/>
    <w:rsid w:val="00C1082A"/>
    <w:rsid w:val="00C10A2E"/>
    <w:rsid w:val="00C10C49"/>
    <w:rsid w:val="00C10DE9"/>
    <w:rsid w:val="00C10F5B"/>
    <w:rsid w:val="00C1112D"/>
    <w:rsid w:val="00C11170"/>
    <w:rsid w:val="00C113A6"/>
    <w:rsid w:val="00C11A68"/>
    <w:rsid w:val="00C11FAE"/>
    <w:rsid w:val="00C12AF9"/>
    <w:rsid w:val="00C12C93"/>
    <w:rsid w:val="00C13060"/>
    <w:rsid w:val="00C130ED"/>
    <w:rsid w:val="00C13B8E"/>
    <w:rsid w:val="00C13F18"/>
    <w:rsid w:val="00C144F2"/>
    <w:rsid w:val="00C14748"/>
    <w:rsid w:val="00C147EE"/>
    <w:rsid w:val="00C1534E"/>
    <w:rsid w:val="00C1558D"/>
    <w:rsid w:val="00C15AC5"/>
    <w:rsid w:val="00C15D9A"/>
    <w:rsid w:val="00C15E2D"/>
    <w:rsid w:val="00C1602A"/>
    <w:rsid w:val="00C1654E"/>
    <w:rsid w:val="00C174E8"/>
    <w:rsid w:val="00C17606"/>
    <w:rsid w:val="00C17AB7"/>
    <w:rsid w:val="00C204A9"/>
    <w:rsid w:val="00C20B74"/>
    <w:rsid w:val="00C20D84"/>
    <w:rsid w:val="00C20E87"/>
    <w:rsid w:val="00C20EC3"/>
    <w:rsid w:val="00C20F94"/>
    <w:rsid w:val="00C20FDE"/>
    <w:rsid w:val="00C21ADB"/>
    <w:rsid w:val="00C21DAE"/>
    <w:rsid w:val="00C21E0F"/>
    <w:rsid w:val="00C21EAF"/>
    <w:rsid w:val="00C21EC4"/>
    <w:rsid w:val="00C22469"/>
    <w:rsid w:val="00C22E0B"/>
    <w:rsid w:val="00C22E0E"/>
    <w:rsid w:val="00C22F3F"/>
    <w:rsid w:val="00C2308D"/>
    <w:rsid w:val="00C235FE"/>
    <w:rsid w:val="00C2364A"/>
    <w:rsid w:val="00C23C72"/>
    <w:rsid w:val="00C242CC"/>
    <w:rsid w:val="00C2468D"/>
    <w:rsid w:val="00C2488F"/>
    <w:rsid w:val="00C248FF"/>
    <w:rsid w:val="00C249A8"/>
    <w:rsid w:val="00C24CF0"/>
    <w:rsid w:val="00C2576D"/>
    <w:rsid w:val="00C26A63"/>
    <w:rsid w:val="00C26BB3"/>
    <w:rsid w:val="00C26D13"/>
    <w:rsid w:val="00C27043"/>
    <w:rsid w:val="00C27182"/>
    <w:rsid w:val="00C272C2"/>
    <w:rsid w:val="00C2750F"/>
    <w:rsid w:val="00C27B10"/>
    <w:rsid w:val="00C302C9"/>
    <w:rsid w:val="00C30305"/>
    <w:rsid w:val="00C3102A"/>
    <w:rsid w:val="00C3120F"/>
    <w:rsid w:val="00C31627"/>
    <w:rsid w:val="00C31896"/>
    <w:rsid w:val="00C322D2"/>
    <w:rsid w:val="00C323A8"/>
    <w:rsid w:val="00C32401"/>
    <w:rsid w:val="00C32DE3"/>
    <w:rsid w:val="00C33833"/>
    <w:rsid w:val="00C33876"/>
    <w:rsid w:val="00C33EE4"/>
    <w:rsid w:val="00C33FC6"/>
    <w:rsid w:val="00C3447C"/>
    <w:rsid w:val="00C34A8C"/>
    <w:rsid w:val="00C34AF5"/>
    <w:rsid w:val="00C34C1C"/>
    <w:rsid w:val="00C35A08"/>
    <w:rsid w:val="00C35BCF"/>
    <w:rsid w:val="00C363E1"/>
    <w:rsid w:val="00C375E3"/>
    <w:rsid w:val="00C3780E"/>
    <w:rsid w:val="00C37836"/>
    <w:rsid w:val="00C4164E"/>
    <w:rsid w:val="00C42127"/>
    <w:rsid w:val="00C42863"/>
    <w:rsid w:val="00C42B10"/>
    <w:rsid w:val="00C43BB6"/>
    <w:rsid w:val="00C449A2"/>
    <w:rsid w:val="00C45204"/>
    <w:rsid w:val="00C45F6D"/>
    <w:rsid w:val="00C46C51"/>
    <w:rsid w:val="00C46C94"/>
    <w:rsid w:val="00C46E5B"/>
    <w:rsid w:val="00C4711E"/>
    <w:rsid w:val="00C47356"/>
    <w:rsid w:val="00C47473"/>
    <w:rsid w:val="00C47491"/>
    <w:rsid w:val="00C475AB"/>
    <w:rsid w:val="00C47815"/>
    <w:rsid w:val="00C47F75"/>
    <w:rsid w:val="00C504BD"/>
    <w:rsid w:val="00C50C34"/>
    <w:rsid w:val="00C50C6F"/>
    <w:rsid w:val="00C50FE9"/>
    <w:rsid w:val="00C51A9F"/>
    <w:rsid w:val="00C51FC4"/>
    <w:rsid w:val="00C52C8C"/>
    <w:rsid w:val="00C52E88"/>
    <w:rsid w:val="00C540AA"/>
    <w:rsid w:val="00C542D5"/>
    <w:rsid w:val="00C544E2"/>
    <w:rsid w:val="00C544F2"/>
    <w:rsid w:val="00C54771"/>
    <w:rsid w:val="00C54777"/>
    <w:rsid w:val="00C54C71"/>
    <w:rsid w:val="00C54D9B"/>
    <w:rsid w:val="00C55167"/>
    <w:rsid w:val="00C55721"/>
    <w:rsid w:val="00C565B8"/>
    <w:rsid w:val="00C5678D"/>
    <w:rsid w:val="00C56B01"/>
    <w:rsid w:val="00C56BDA"/>
    <w:rsid w:val="00C57446"/>
    <w:rsid w:val="00C577D9"/>
    <w:rsid w:val="00C57995"/>
    <w:rsid w:val="00C57AA2"/>
    <w:rsid w:val="00C57F7C"/>
    <w:rsid w:val="00C61A8F"/>
    <w:rsid w:val="00C6208D"/>
    <w:rsid w:val="00C621FF"/>
    <w:rsid w:val="00C62271"/>
    <w:rsid w:val="00C62EF1"/>
    <w:rsid w:val="00C637B8"/>
    <w:rsid w:val="00C63942"/>
    <w:rsid w:val="00C63A59"/>
    <w:rsid w:val="00C64FD4"/>
    <w:rsid w:val="00C65447"/>
    <w:rsid w:val="00C6566F"/>
    <w:rsid w:val="00C662E4"/>
    <w:rsid w:val="00C6645A"/>
    <w:rsid w:val="00C66E62"/>
    <w:rsid w:val="00C67C11"/>
    <w:rsid w:val="00C702D8"/>
    <w:rsid w:val="00C7050C"/>
    <w:rsid w:val="00C70CB3"/>
    <w:rsid w:val="00C718AA"/>
    <w:rsid w:val="00C71AAB"/>
    <w:rsid w:val="00C71B1D"/>
    <w:rsid w:val="00C71FF5"/>
    <w:rsid w:val="00C7210D"/>
    <w:rsid w:val="00C72925"/>
    <w:rsid w:val="00C732B0"/>
    <w:rsid w:val="00C7333E"/>
    <w:rsid w:val="00C73564"/>
    <w:rsid w:val="00C735BE"/>
    <w:rsid w:val="00C73A97"/>
    <w:rsid w:val="00C73B63"/>
    <w:rsid w:val="00C73D49"/>
    <w:rsid w:val="00C7417D"/>
    <w:rsid w:val="00C742BE"/>
    <w:rsid w:val="00C74A82"/>
    <w:rsid w:val="00C752B6"/>
    <w:rsid w:val="00C75ED4"/>
    <w:rsid w:val="00C760CC"/>
    <w:rsid w:val="00C766FE"/>
    <w:rsid w:val="00C76DE1"/>
    <w:rsid w:val="00C77428"/>
    <w:rsid w:val="00C774DC"/>
    <w:rsid w:val="00C81A17"/>
    <w:rsid w:val="00C81EBD"/>
    <w:rsid w:val="00C82220"/>
    <w:rsid w:val="00C8243C"/>
    <w:rsid w:val="00C82FED"/>
    <w:rsid w:val="00C83694"/>
    <w:rsid w:val="00C84931"/>
    <w:rsid w:val="00C852FA"/>
    <w:rsid w:val="00C85962"/>
    <w:rsid w:val="00C85AEC"/>
    <w:rsid w:val="00C85DE9"/>
    <w:rsid w:val="00C86113"/>
    <w:rsid w:val="00C86523"/>
    <w:rsid w:val="00C86B37"/>
    <w:rsid w:val="00C86BAC"/>
    <w:rsid w:val="00C86F84"/>
    <w:rsid w:val="00C87A07"/>
    <w:rsid w:val="00C9107D"/>
    <w:rsid w:val="00C91416"/>
    <w:rsid w:val="00C91ADF"/>
    <w:rsid w:val="00C927D4"/>
    <w:rsid w:val="00C93679"/>
    <w:rsid w:val="00C9382D"/>
    <w:rsid w:val="00C94000"/>
    <w:rsid w:val="00C94FE0"/>
    <w:rsid w:val="00C951E3"/>
    <w:rsid w:val="00C95DE1"/>
    <w:rsid w:val="00C960E8"/>
    <w:rsid w:val="00C96489"/>
    <w:rsid w:val="00C96B8F"/>
    <w:rsid w:val="00C96F37"/>
    <w:rsid w:val="00C975ED"/>
    <w:rsid w:val="00C977A4"/>
    <w:rsid w:val="00C97D0A"/>
    <w:rsid w:val="00C97EAE"/>
    <w:rsid w:val="00CA081D"/>
    <w:rsid w:val="00CA0836"/>
    <w:rsid w:val="00CA0D4A"/>
    <w:rsid w:val="00CA1B8B"/>
    <w:rsid w:val="00CA1FE2"/>
    <w:rsid w:val="00CA209A"/>
    <w:rsid w:val="00CA2358"/>
    <w:rsid w:val="00CA2862"/>
    <w:rsid w:val="00CA28BF"/>
    <w:rsid w:val="00CA2E78"/>
    <w:rsid w:val="00CA2E93"/>
    <w:rsid w:val="00CA2F59"/>
    <w:rsid w:val="00CA3156"/>
    <w:rsid w:val="00CA3571"/>
    <w:rsid w:val="00CA3638"/>
    <w:rsid w:val="00CA3960"/>
    <w:rsid w:val="00CA3F88"/>
    <w:rsid w:val="00CA40C1"/>
    <w:rsid w:val="00CA46BD"/>
    <w:rsid w:val="00CA4ADE"/>
    <w:rsid w:val="00CA5D72"/>
    <w:rsid w:val="00CA6208"/>
    <w:rsid w:val="00CA6436"/>
    <w:rsid w:val="00CA67CA"/>
    <w:rsid w:val="00CA71ED"/>
    <w:rsid w:val="00CA732F"/>
    <w:rsid w:val="00CA7C88"/>
    <w:rsid w:val="00CA7D22"/>
    <w:rsid w:val="00CA7F9D"/>
    <w:rsid w:val="00CB08E9"/>
    <w:rsid w:val="00CB1CCF"/>
    <w:rsid w:val="00CB1D4A"/>
    <w:rsid w:val="00CB1EA0"/>
    <w:rsid w:val="00CB2657"/>
    <w:rsid w:val="00CB29F0"/>
    <w:rsid w:val="00CB2A0F"/>
    <w:rsid w:val="00CB2E97"/>
    <w:rsid w:val="00CB381A"/>
    <w:rsid w:val="00CB449E"/>
    <w:rsid w:val="00CB4F1E"/>
    <w:rsid w:val="00CB50FD"/>
    <w:rsid w:val="00CB5616"/>
    <w:rsid w:val="00CB578F"/>
    <w:rsid w:val="00CB5887"/>
    <w:rsid w:val="00CB64E4"/>
    <w:rsid w:val="00CB6951"/>
    <w:rsid w:val="00CC02E2"/>
    <w:rsid w:val="00CC050C"/>
    <w:rsid w:val="00CC147B"/>
    <w:rsid w:val="00CC17C5"/>
    <w:rsid w:val="00CC1CB1"/>
    <w:rsid w:val="00CC233B"/>
    <w:rsid w:val="00CC26D9"/>
    <w:rsid w:val="00CC2735"/>
    <w:rsid w:val="00CC2A63"/>
    <w:rsid w:val="00CC2DD2"/>
    <w:rsid w:val="00CC2E53"/>
    <w:rsid w:val="00CC3341"/>
    <w:rsid w:val="00CC3D89"/>
    <w:rsid w:val="00CC3E09"/>
    <w:rsid w:val="00CC4413"/>
    <w:rsid w:val="00CC47E7"/>
    <w:rsid w:val="00CC48A0"/>
    <w:rsid w:val="00CC4E94"/>
    <w:rsid w:val="00CC5107"/>
    <w:rsid w:val="00CC534F"/>
    <w:rsid w:val="00CC56C5"/>
    <w:rsid w:val="00CC5A5B"/>
    <w:rsid w:val="00CC5C6F"/>
    <w:rsid w:val="00CC6886"/>
    <w:rsid w:val="00CC6AB6"/>
    <w:rsid w:val="00CC6E19"/>
    <w:rsid w:val="00CC78C9"/>
    <w:rsid w:val="00CC7F43"/>
    <w:rsid w:val="00CD031C"/>
    <w:rsid w:val="00CD099A"/>
    <w:rsid w:val="00CD163E"/>
    <w:rsid w:val="00CD2463"/>
    <w:rsid w:val="00CD254B"/>
    <w:rsid w:val="00CD3E56"/>
    <w:rsid w:val="00CD4165"/>
    <w:rsid w:val="00CD4189"/>
    <w:rsid w:val="00CD4C51"/>
    <w:rsid w:val="00CD558C"/>
    <w:rsid w:val="00CD60BA"/>
    <w:rsid w:val="00CD62D6"/>
    <w:rsid w:val="00CD6AC0"/>
    <w:rsid w:val="00CD7F72"/>
    <w:rsid w:val="00CE1ED8"/>
    <w:rsid w:val="00CE2514"/>
    <w:rsid w:val="00CE2D3E"/>
    <w:rsid w:val="00CE3D52"/>
    <w:rsid w:val="00CE454F"/>
    <w:rsid w:val="00CE47D6"/>
    <w:rsid w:val="00CE483C"/>
    <w:rsid w:val="00CE57DB"/>
    <w:rsid w:val="00CE6057"/>
    <w:rsid w:val="00CE7300"/>
    <w:rsid w:val="00CE79B1"/>
    <w:rsid w:val="00CE7BEA"/>
    <w:rsid w:val="00CF0680"/>
    <w:rsid w:val="00CF0B2A"/>
    <w:rsid w:val="00CF0E57"/>
    <w:rsid w:val="00CF1234"/>
    <w:rsid w:val="00CF1691"/>
    <w:rsid w:val="00CF1753"/>
    <w:rsid w:val="00CF1770"/>
    <w:rsid w:val="00CF1913"/>
    <w:rsid w:val="00CF1A2A"/>
    <w:rsid w:val="00CF1C9A"/>
    <w:rsid w:val="00CF2BE8"/>
    <w:rsid w:val="00CF33BD"/>
    <w:rsid w:val="00CF3DAF"/>
    <w:rsid w:val="00CF3FF4"/>
    <w:rsid w:val="00CF408E"/>
    <w:rsid w:val="00CF451B"/>
    <w:rsid w:val="00CF4F1E"/>
    <w:rsid w:val="00CF5AEC"/>
    <w:rsid w:val="00CF6046"/>
    <w:rsid w:val="00CF656D"/>
    <w:rsid w:val="00CF6EB6"/>
    <w:rsid w:val="00CF7009"/>
    <w:rsid w:val="00CF75AF"/>
    <w:rsid w:val="00CF79E1"/>
    <w:rsid w:val="00CF7BC8"/>
    <w:rsid w:val="00D00036"/>
    <w:rsid w:val="00D000DD"/>
    <w:rsid w:val="00D001F5"/>
    <w:rsid w:val="00D00389"/>
    <w:rsid w:val="00D00FE3"/>
    <w:rsid w:val="00D01D20"/>
    <w:rsid w:val="00D02381"/>
    <w:rsid w:val="00D027E3"/>
    <w:rsid w:val="00D0349D"/>
    <w:rsid w:val="00D0352B"/>
    <w:rsid w:val="00D03982"/>
    <w:rsid w:val="00D043F8"/>
    <w:rsid w:val="00D0473E"/>
    <w:rsid w:val="00D04BF2"/>
    <w:rsid w:val="00D04CF7"/>
    <w:rsid w:val="00D058AE"/>
    <w:rsid w:val="00D05D48"/>
    <w:rsid w:val="00D0687E"/>
    <w:rsid w:val="00D06AF2"/>
    <w:rsid w:val="00D07743"/>
    <w:rsid w:val="00D106C1"/>
    <w:rsid w:val="00D108F2"/>
    <w:rsid w:val="00D11237"/>
    <w:rsid w:val="00D114D6"/>
    <w:rsid w:val="00D11EA3"/>
    <w:rsid w:val="00D1220B"/>
    <w:rsid w:val="00D131D7"/>
    <w:rsid w:val="00D13208"/>
    <w:rsid w:val="00D13CF3"/>
    <w:rsid w:val="00D13EE9"/>
    <w:rsid w:val="00D147EC"/>
    <w:rsid w:val="00D148A2"/>
    <w:rsid w:val="00D158C1"/>
    <w:rsid w:val="00D16314"/>
    <w:rsid w:val="00D16770"/>
    <w:rsid w:val="00D16E95"/>
    <w:rsid w:val="00D17971"/>
    <w:rsid w:val="00D17B92"/>
    <w:rsid w:val="00D17E18"/>
    <w:rsid w:val="00D20211"/>
    <w:rsid w:val="00D20492"/>
    <w:rsid w:val="00D20B7A"/>
    <w:rsid w:val="00D20BA7"/>
    <w:rsid w:val="00D20E16"/>
    <w:rsid w:val="00D21020"/>
    <w:rsid w:val="00D212EC"/>
    <w:rsid w:val="00D21364"/>
    <w:rsid w:val="00D21462"/>
    <w:rsid w:val="00D21641"/>
    <w:rsid w:val="00D21A6D"/>
    <w:rsid w:val="00D21F4F"/>
    <w:rsid w:val="00D22101"/>
    <w:rsid w:val="00D2338E"/>
    <w:rsid w:val="00D23715"/>
    <w:rsid w:val="00D237F2"/>
    <w:rsid w:val="00D23A32"/>
    <w:rsid w:val="00D23EDC"/>
    <w:rsid w:val="00D2400D"/>
    <w:rsid w:val="00D24619"/>
    <w:rsid w:val="00D24ACF"/>
    <w:rsid w:val="00D24CEA"/>
    <w:rsid w:val="00D25076"/>
    <w:rsid w:val="00D253B3"/>
    <w:rsid w:val="00D25599"/>
    <w:rsid w:val="00D25BE5"/>
    <w:rsid w:val="00D269BC"/>
    <w:rsid w:val="00D2706A"/>
    <w:rsid w:val="00D27404"/>
    <w:rsid w:val="00D27AC1"/>
    <w:rsid w:val="00D27E79"/>
    <w:rsid w:val="00D309BE"/>
    <w:rsid w:val="00D30F3B"/>
    <w:rsid w:val="00D30FEB"/>
    <w:rsid w:val="00D31126"/>
    <w:rsid w:val="00D319A9"/>
    <w:rsid w:val="00D319E1"/>
    <w:rsid w:val="00D31C9E"/>
    <w:rsid w:val="00D3248E"/>
    <w:rsid w:val="00D327A7"/>
    <w:rsid w:val="00D32885"/>
    <w:rsid w:val="00D32896"/>
    <w:rsid w:val="00D32D7F"/>
    <w:rsid w:val="00D334D7"/>
    <w:rsid w:val="00D3541F"/>
    <w:rsid w:val="00D35F0C"/>
    <w:rsid w:val="00D3611B"/>
    <w:rsid w:val="00D36543"/>
    <w:rsid w:val="00D365C7"/>
    <w:rsid w:val="00D36DF9"/>
    <w:rsid w:val="00D37235"/>
    <w:rsid w:val="00D375EE"/>
    <w:rsid w:val="00D37ACE"/>
    <w:rsid w:val="00D408CB"/>
    <w:rsid w:val="00D412FC"/>
    <w:rsid w:val="00D41EC7"/>
    <w:rsid w:val="00D4206B"/>
    <w:rsid w:val="00D424D3"/>
    <w:rsid w:val="00D43669"/>
    <w:rsid w:val="00D4366E"/>
    <w:rsid w:val="00D437C7"/>
    <w:rsid w:val="00D43A7F"/>
    <w:rsid w:val="00D43C25"/>
    <w:rsid w:val="00D43F21"/>
    <w:rsid w:val="00D44278"/>
    <w:rsid w:val="00D44830"/>
    <w:rsid w:val="00D44E68"/>
    <w:rsid w:val="00D4536E"/>
    <w:rsid w:val="00D4549A"/>
    <w:rsid w:val="00D45B8D"/>
    <w:rsid w:val="00D46848"/>
    <w:rsid w:val="00D47307"/>
    <w:rsid w:val="00D47480"/>
    <w:rsid w:val="00D47DFA"/>
    <w:rsid w:val="00D5033B"/>
    <w:rsid w:val="00D50999"/>
    <w:rsid w:val="00D50B14"/>
    <w:rsid w:val="00D51017"/>
    <w:rsid w:val="00D51C27"/>
    <w:rsid w:val="00D51C68"/>
    <w:rsid w:val="00D51F50"/>
    <w:rsid w:val="00D520A0"/>
    <w:rsid w:val="00D522C6"/>
    <w:rsid w:val="00D52866"/>
    <w:rsid w:val="00D52AE1"/>
    <w:rsid w:val="00D52C6D"/>
    <w:rsid w:val="00D52E3E"/>
    <w:rsid w:val="00D536F1"/>
    <w:rsid w:val="00D53869"/>
    <w:rsid w:val="00D53A8E"/>
    <w:rsid w:val="00D53D43"/>
    <w:rsid w:val="00D54D4F"/>
    <w:rsid w:val="00D54FC2"/>
    <w:rsid w:val="00D5504A"/>
    <w:rsid w:val="00D5508C"/>
    <w:rsid w:val="00D56270"/>
    <w:rsid w:val="00D56388"/>
    <w:rsid w:val="00D563B8"/>
    <w:rsid w:val="00D565BD"/>
    <w:rsid w:val="00D566FE"/>
    <w:rsid w:val="00D568DC"/>
    <w:rsid w:val="00D56FD2"/>
    <w:rsid w:val="00D57674"/>
    <w:rsid w:val="00D57A6F"/>
    <w:rsid w:val="00D60D52"/>
    <w:rsid w:val="00D61C34"/>
    <w:rsid w:val="00D61D09"/>
    <w:rsid w:val="00D62D64"/>
    <w:rsid w:val="00D62F0E"/>
    <w:rsid w:val="00D632B1"/>
    <w:rsid w:val="00D632C7"/>
    <w:rsid w:val="00D63FDE"/>
    <w:rsid w:val="00D64005"/>
    <w:rsid w:val="00D6458D"/>
    <w:rsid w:val="00D64D18"/>
    <w:rsid w:val="00D65C43"/>
    <w:rsid w:val="00D65CB9"/>
    <w:rsid w:val="00D65E4B"/>
    <w:rsid w:val="00D65E60"/>
    <w:rsid w:val="00D66154"/>
    <w:rsid w:val="00D66329"/>
    <w:rsid w:val="00D6655D"/>
    <w:rsid w:val="00D66A92"/>
    <w:rsid w:val="00D670FD"/>
    <w:rsid w:val="00D67432"/>
    <w:rsid w:val="00D67449"/>
    <w:rsid w:val="00D679C8"/>
    <w:rsid w:val="00D70304"/>
    <w:rsid w:val="00D704D9"/>
    <w:rsid w:val="00D7050A"/>
    <w:rsid w:val="00D710BC"/>
    <w:rsid w:val="00D7188A"/>
    <w:rsid w:val="00D72086"/>
    <w:rsid w:val="00D72947"/>
    <w:rsid w:val="00D72A1F"/>
    <w:rsid w:val="00D73A63"/>
    <w:rsid w:val="00D74326"/>
    <w:rsid w:val="00D745C8"/>
    <w:rsid w:val="00D746D6"/>
    <w:rsid w:val="00D7549C"/>
    <w:rsid w:val="00D75815"/>
    <w:rsid w:val="00D75ABD"/>
    <w:rsid w:val="00D75DFA"/>
    <w:rsid w:val="00D7665E"/>
    <w:rsid w:val="00D76857"/>
    <w:rsid w:val="00D7714B"/>
    <w:rsid w:val="00D776CC"/>
    <w:rsid w:val="00D80168"/>
    <w:rsid w:val="00D80187"/>
    <w:rsid w:val="00D809FC"/>
    <w:rsid w:val="00D80C57"/>
    <w:rsid w:val="00D810D2"/>
    <w:rsid w:val="00D8173F"/>
    <w:rsid w:val="00D818C8"/>
    <w:rsid w:val="00D8198E"/>
    <w:rsid w:val="00D81AB3"/>
    <w:rsid w:val="00D81CD2"/>
    <w:rsid w:val="00D81ED7"/>
    <w:rsid w:val="00D826B3"/>
    <w:rsid w:val="00D82FDF"/>
    <w:rsid w:val="00D83048"/>
    <w:rsid w:val="00D8357E"/>
    <w:rsid w:val="00D83595"/>
    <w:rsid w:val="00D839A9"/>
    <w:rsid w:val="00D83AB5"/>
    <w:rsid w:val="00D83E3A"/>
    <w:rsid w:val="00D842BE"/>
    <w:rsid w:val="00D8455F"/>
    <w:rsid w:val="00D85059"/>
    <w:rsid w:val="00D851CD"/>
    <w:rsid w:val="00D857A8"/>
    <w:rsid w:val="00D859A2"/>
    <w:rsid w:val="00D85D76"/>
    <w:rsid w:val="00D86A38"/>
    <w:rsid w:val="00D87E31"/>
    <w:rsid w:val="00D90038"/>
    <w:rsid w:val="00D90804"/>
    <w:rsid w:val="00D90AF8"/>
    <w:rsid w:val="00D910AF"/>
    <w:rsid w:val="00D915B7"/>
    <w:rsid w:val="00D91C91"/>
    <w:rsid w:val="00D9227B"/>
    <w:rsid w:val="00D9267E"/>
    <w:rsid w:val="00D92C0D"/>
    <w:rsid w:val="00D92DD9"/>
    <w:rsid w:val="00D92DF9"/>
    <w:rsid w:val="00D92E75"/>
    <w:rsid w:val="00D92EF5"/>
    <w:rsid w:val="00D93365"/>
    <w:rsid w:val="00D93452"/>
    <w:rsid w:val="00D94C7D"/>
    <w:rsid w:val="00D95842"/>
    <w:rsid w:val="00D96308"/>
    <w:rsid w:val="00D9747F"/>
    <w:rsid w:val="00D97D34"/>
    <w:rsid w:val="00DA095B"/>
    <w:rsid w:val="00DA0BC0"/>
    <w:rsid w:val="00DA0C42"/>
    <w:rsid w:val="00DA0EE4"/>
    <w:rsid w:val="00DA12DF"/>
    <w:rsid w:val="00DA12EB"/>
    <w:rsid w:val="00DA1562"/>
    <w:rsid w:val="00DA15A4"/>
    <w:rsid w:val="00DA1643"/>
    <w:rsid w:val="00DA1AB2"/>
    <w:rsid w:val="00DA1C1D"/>
    <w:rsid w:val="00DA1C66"/>
    <w:rsid w:val="00DA1FB3"/>
    <w:rsid w:val="00DA20AD"/>
    <w:rsid w:val="00DA29A2"/>
    <w:rsid w:val="00DA2F08"/>
    <w:rsid w:val="00DA3034"/>
    <w:rsid w:val="00DA32CF"/>
    <w:rsid w:val="00DA3366"/>
    <w:rsid w:val="00DA3932"/>
    <w:rsid w:val="00DA5712"/>
    <w:rsid w:val="00DA5800"/>
    <w:rsid w:val="00DA5BB0"/>
    <w:rsid w:val="00DA5D05"/>
    <w:rsid w:val="00DA6502"/>
    <w:rsid w:val="00DB05F6"/>
    <w:rsid w:val="00DB17AE"/>
    <w:rsid w:val="00DB198D"/>
    <w:rsid w:val="00DB27EB"/>
    <w:rsid w:val="00DB2A1B"/>
    <w:rsid w:val="00DB358D"/>
    <w:rsid w:val="00DB3809"/>
    <w:rsid w:val="00DB48D7"/>
    <w:rsid w:val="00DB5732"/>
    <w:rsid w:val="00DB58B6"/>
    <w:rsid w:val="00DB5BA1"/>
    <w:rsid w:val="00DB6255"/>
    <w:rsid w:val="00DB69FC"/>
    <w:rsid w:val="00DB6EAB"/>
    <w:rsid w:val="00DB6F61"/>
    <w:rsid w:val="00DB709A"/>
    <w:rsid w:val="00DB7355"/>
    <w:rsid w:val="00DC00A2"/>
    <w:rsid w:val="00DC0B76"/>
    <w:rsid w:val="00DC1AB4"/>
    <w:rsid w:val="00DC1F7C"/>
    <w:rsid w:val="00DC2150"/>
    <w:rsid w:val="00DC27BA"/>
    <w:rsid w:val="00DC307F"/>
    <w:rsid w:val="00DC4190"/>
    <w:rsid w:val="00DC4FBB"/>
    <w:rsid w:val="00DC6041"/>
    <w:rsid w:val="00DC65D4"/>
    <w:rsid w:val="00DC699E"/>
    <w:rsid w:val="00DC6B7A"/>
    <w:rsid w:val="00DC6DEE"/>
    <w:rsid w:val="00DC706C"/>
    <w:rsid w:val="00DC7473"/>
    <w:rsid w:val="00DC753A"/>
    <w:rsid w:val="00DC765F"/>
    <w:rsid w:val="00DC7B7A"/>
    <w:rsid w:val="00DC7BA9"/>
    <w:rsid w:val="00DD0A43"/>
    <w:rsid w:val="00DD0AB5"/>
    <w:rsid w:val="00DD0BF0"/>
    <w:rsid w:val="00DD0FD1"/>
    <w:rsid w:val="00DD14A8"/>
    <w:rsid w:val="00DD18E2"/>
    <w:rsid w:val="00DD1B80"/>
    <w:rsid w:val="00DD3228"/>
    <w:rsid w:val="00DD38D9"/>
    <w:rsid w:val="00DD46BD"/>
    <w:rsid w:val="00DD5778"/>
    <w:rsid w:val="00DD5A7A"/>
    <w:rsid w:val="00DD5B48"/>
    <w:rsid w:val="00DD69F7"/>
    <w:rsid w:val="00DD7138"/>
    <w:rsid w:val="00DD72BC"/>
    <w:rsid w:val="00DD72C6"/>
    <w:rsid w:val="00DD73A1"/>
    <w:rsid w:val="00DD74DA"/>
    <w:rsid w:val="00DD7F52"/>
    <w:rsid w:val="00DE0061"/>
    <w:rsid w:val="00DE00AC"/>
    <w:rsid w:val="00DE0994"/>
    <w:rsid w:val="00DE0B92"/>
    <w:rsid w:val="00DE2031"/>
    <w:rsid w:val="00DE23E7"/>
    <w:rsid w:val="00DE299B"/>
    <w:rsid w:val="00DE2A0D"/>
    <w:rsid w:val="00DE35FA"/>
    <w:rsid w:val="00DE3854"/>
    <w:rsid w:val="00DE3BF2"/>
    <w:rsid w:val="00DE42C1"/>
    <w:rsid w:val="00DE4AB6"/>
    <w:rsid w:val="00DE4E2D"/>
    <w:rsid w:val="00DE5080"/>
    <w:rsid w:val="00DE534C"/>
    <w:rsid w:val="00DE544F"/>
    <w:rsid w:val="00DE5CEB"/>
    <w:rsid w:val="00DE6CF2"/>
    <w:rsid w:val="00DE6D90"/>
    <w:rsid w:val="00DE6E16"/>
    <w:rsid w:val="00DE73C1"/>
    <w:rsid w:val="00DE7410"/>
    <w:rsid w:val="00DE77BE"/>
    <w:rsid w:val="00DE7E64"/>
    <w:rsid w:val="00DF0376"/>
    <w:rsid w:val="00DF0897"/>
    <w:rsid w:val="00DF19DF"/>
    <w:rsid w:val="00DF1CBF"/>
    <w:rsid w:val="00DF1FA3"/>
    <w:rsid w:val="00DF3B82"/>
    <w:rsid w:val="00DF403D"/>
    <w:rsid w:val="00DF42A8"/>
    <w:rsid w:val="00DF4740"/>
    <w:rsid w:val="00DF581B"/>
    <w:rsid w:val="00DF5D37"/>
    <w:rsid w:val="00DF5DC7"/>
    <w:rsid w:val="00DF6062"/>
    <w:rsid w:val="00DF6067"/>
    <w:rsid w:val="00DF645F"/>
    <w:rsid w:val="00DF6A15"/>
    <w:rsid w:val="00DF7513"/>
    <w:rsid w:val="00DF79C0"/>
    <w:rsid w:val="00DF7D00"/>
    <w:rsid w:val="00E007CC"/>
    <w:rsid w:val="00E00916"/>
    <w:rsid w:val="00E00C81"/>
    <w:rsid w:val="00E00CCB"/>
    <w:rsid w:val="00E00D47"/>
    <w:rsid w:val="00E0138B"/>
    <w:rsid w:val="00E014B2"/>
    <w:rsid w:val="00E014C1"/>
    <w:rsid w:val="00E020F4"/>
    <w:rsid w:val="00E025D3"/>
    <w:rsid w:val="00E028A8"/>
    <w:rsid w:val="00E0291C"/>
    <w:rsid w:val="00E034B3"/>
    <w:rsid w:val="00E04090"/>
    <w:rsid w:val="00E04B41"/>
    <w:rsid w:val="00E0531C"/>
    <w:rsid w:val="00E0578A"/>
    <w:rsid w:val="00E057AD"/>
    <w:rsid w:val="00E10FCB"/>
    <w:rsid w:val="00E1222D"/>
    <w:rsid w:val="00E12A3C"/>
    <w:rsid w:val="00E1349B"/>
    <w:rsid w:val="00E13ABF"/>
    <w:rsid w:val="00E144DE"/>
    <w:rsid w:val="00E1500D"/>
    <w:rsid w:val="00E15A54"/>
    <w:rsid w:val="00E15EB5"/>
    <w:rsid w:val="00E16008"/>
    <w:rsid w:val="00E16144"/>
    <w:rsid w:val="00E16485"/>
    <w:rsid w:val="00E16B5D"/>
    <w:rsid w:val="00E16C23"/>
    <w:rsid w:val="00E16D8D"/>
    <w:rsid w:val="00E170CB"/>
    <w:rsid w:val="00E17315"/>
    <w:rsid w:val="00E17973"/>
    <w:rsid w:val="00E17C58"/>
    <w:rsid w:val="00E20071"/>
    <w:rsid w:val="00E201C6"/>
    <w:rsid w:val="00E201F5"/>
    <w:rsid w:val="00E204AB"/>
    <w:rsid w:val="00E206CD"/>
    <w:rsid w:val="00E210C2"/>
    <w:rsid w:val="00E21302"/>
    <w:rsid w:val="00E22320"/>
    <w:rsid w:val="00E223AA"/>
    <w:rsid w:val="00E225A8"/>
    <w:rsid w:val="00E226F4"/>
    <w:rsid w:val="00E23744"/>
    <w:rsid w:val="00E238A6"/>
    <w:rsid w:val="00E238E6"/>
    <w:rsid w:val="00E239B2"/>
    <w:rsid w:val="00E23C56"/>
    <w:rsid w:val="00E24135"/>
    <w:rsid w:val="00E24180"/>
    <w:rsid w:val="00E25068"/>
    <w:rsid w:val="00E250D0"/>
    <w:rsid w:val="00E25B2D"/>
    <w:rsid w:val="00E261C0"/>
    <w:rsid w:val="00E26999"/>
    <w:rsid w:val="00E26C04"/>
    <w:rsid w:val="00E273A1"/>
    <w:rsid w:val="00E278D6"/>
    <w:rsid w:val="00E2790F"/>
    <w:rsid w:val="00E30B80"/>
    <w:rsid w:val="00E30CAC"/>
    <w:rsid w:val="00E31425"/>
    <w:rsid w:val="00E322E5"/>
    <w:rsid w:val="00E32818"/>
    <w:rsid w:val="00E32C8D"/>
    <w:rsid w:val="00E337DA"/>
    <w:rsid w:val="00E33EF4"/>
    <w:rsid w:val="00E341EE"/>
    <w:rsid w:val="00E34689"/>
    <w:rsid w:val="00E35120"/>
    <w:rsid w:val="00E35556"/>
    <w:rsid w:val="00E35F0D"/>
    <w:rsid w:val="00E367A9"/>
    <w:rsid w:val="00E371BF"/>
    <w:rsid w:val="00E37453"/>
    <w:rsid w:val="00E37636"/>
    <w:rsid w:val="00E378B0"/>
    <w:rsid w:val="00E41D3B"/>
    <w:rsid w:val="00E42528"/>
    <w:rsid w:val="00E426E2"/>
    <w:rsid w:val="00E427FC"/>
    <w:rsid w:val="00E42A54"/>
    <w:rsid w:val="00E42BCB"/>
    <w:rsid w:val="00E43B6D"/>
    <w:rsid w:val="00E44052"/>
    <w:rsid w:val="00E447B9"/>
    <w:rsid w:val="00E44950"/>
    <w:rsid w:val="00E4538E"/>
    <w:rsid w:val="00E45576"/>
    <w:rsid w:val="00E45870"/>
    <w:rsid w:val="00E45DE7"/>
    <w:rsid w:val="00E507AA"/>
    <w:rsid w:val="00E50F79"/>
    <w:rsid w:val="00E51211"/>
    <w:rsid w:val="00E51E6B"/>
    <w:rsid w:val="00E51FB0"/>
    <w:rsid w:val="00E51FFB"/>
    <w:rsid w:val="00E523EB"/>
    <w:rsid w:val="00E526C6"/>
    <w:rsid w:val="00E526DE"/>
    <w:rsid w:val="00E52A23"/>
    <w:rsid w:val="00E52D60"/>
    <w:rsid w:val="00E53474"/>
    <w:rsid w:val="00E53662"/>
    <w:rsid w:val="00E53C77"/>
    <w:rsid w:val="00E54022"/>
    <w:rsid w:val="00E54387"/>
    <w:rsid w:val="00E54431"/>
    <w:rsid w:val="00E55A83"/>
    <w:rsid w:val="00E56091"/>
    <w:rsid w:val="00E5638B"/>
    <w:rsid w:val="00E56C6C"/>
    <w:rsid w:val="00E576DB"/>
    <w:rsid w:val="00E57B6B"/>
    <w:rsid w:val="00E57E57"/>
    <w:rsid w:val="00E601C1"/>
    <w:rsid w:val="00E6044E"/>
    <w:rsid w:val="00E605AB"/>
    <w:rsid w:val="00E6110E"/>
    <w:rsid w:val="00E611BA"/>
    <w:rsid w:val="00E61890"/>
    <w:rsid w:val="00E620F2"/>
    <w:rsid w:val="00E6233A"/>
    <w:rsid w:val="00E62762"/>
    <w:rsid w:val="00E62C64"/>
    <w:rsid w:val="00E62F49"/>
    <w:rsid w:val="00E630AD"/>
    <w:rsid w:val="00E6348E"/>
    <w:rsid w:val="00E63C5E"/>
    <w:rsid w:val="00E64A44"/>
    <w:rsid w:val="00E651B8"/>
    <w:rsid w:val="00E65C03"/>
    <w:rsid w:val="00E660D6"/>
    <w:rsid w:val="00E66878"/>
    <w:rsid w:val="00E66B68"/>
    <w:rsid w:val="00E66C57"/>
    <w:rsid w:val="00E7087D"/>
    <w:rsid w:val="00E708F4"/>
    <w:rsid w:val="00E70B16"/>
    <w:rsid w:val="00E7104B"/>
    <w:rsid w:val="00E71121"/>
    <w:rsid w:val="00E714C3"/>
    <w:rsid w:val="00E715B1"/>
    <w:rsid w:val="00E717D6"/>
    <w:rsid w:val="00E719B3"/>
    <w:rsid w:val="00E7258F"/>
    <w:rsid w:val="00E72FB5"/>
    <w:rsid w:val="00E735CC"/>
    <w:rsid w:val="00E73BCF"/>
    <w:rsid w:val="00E73BF1"/>
    <w:rsid w:val="00E74479"/>
    <w:rsid w:val="00E745B1"/>
    <w:rsid w:val="00E750E0"/>
    <w:rsid w:val="00E751CB"/>
    <w:rsid w:val="00E75342"/>
    <w:rsid w:val="00E75E9D"/>
    <w:rsid w:val="00E75F48"/>
    <w:rsid w:val="00E76EBC"/>
    <w:rsid w:val="00E77445"/>
    <w:rsid w:val="00E77D3A"/>
    <w:rsid w:val="00E800F7"/>
    <w:rsid w:val="00E80132"/>
    <w:rsid w:val="00E811CE"/>
    <w:rsid w:val="00E815E0"/>
    <w:rsid w:val="00E81687"/>
    <w:rsid w:val="00E8173F"/>
    <w:rsid w:val="00E82CAF"/>
    <w:rsid w:val="00E82D91"/>
    <w:rsid w:val="00E82EAF"/>
    <w:rsid w:val="00E83500"/>
    <w:rsid w:val="00E83617"/>
    <w:rsid w:val="00E85FAA"/>
    <w:rsid w:val="00E867EF"/>
    <w:rsid w:val="00E87261"/>
    <w:rsid w:val="00E87552"/>
    <w:rsid w:val="00E87840"/>
    <w:rsid w:val="00E87C0B"/>
    <w:rsid w:val="00E900D0"/>
    <w:rsid w:val="00E901A7"/>
    <w:rsid w:val="00E90859"/>
    <w:rsid w:val="00E90C27"/>
    <w:rsid w:val="00E91536"/>
    <w:rsid w:val="00E9166C"/>
    <w:rsid w:val="00E9210A"/>
    <w:rsid w:val="00E92871"/>
    <w:rsid w:val="00E92B47"/>
    <w:rsid w:val="00E92C15"/>
    <w:rsid w:val="00E92CD0"/>
    <w:rsid w:val="00E92F8A"/>
    <w:rsid w:val="00E93046"/>
    <w:rsid w:val="00E930C7"/>
    <w:rsid w:val="00E94329"/>
    <w:rsid w:val="00E944D6"/>
    <w:rsid w:val="00E94A9E"/>
    <w:rsid w:val="00E94B42"/>
    <w:rsid w:val="00E95212"/>
    <w:rsid w:val="00E952C5"/>
    <w:rsid w:val="00E957D5"/>
    <w:rsid w:val="00E95E46"/>
    <w:rsid w:val="00E9677E"/>
    <w:rsid w:val="00E968ED"/>
    <w:rsid w:val="00E97022"/>
    <w:rsid w:val="00E9711E"/>
    <w:rsid w:val="00EA01CF"/>
    <w:rsid w:val="00EA0589"/>
    <w:rsid w:val="00EA0C7F"/>
    <w:rsid w:val="00EA0CEC"/>
    <w:rsid w:val="00EA12E4"/>
    <w:rsid w:val="00EA1715"/>
    <w:rsid w:val="00EA1F15"/>
    <w:rsid w:val="00EA2100"/>
    <w:rsid w:val="00EA2459"/>
    <w:rsid w:val="00EA2A2E"/>
    <w:rsid w:val="00EA2D5D"/>
    <w:rsid w:val="00EA2E72"/>
    <w:rsid w:val="00EA33B2"/>
    <w:rsid w:val="00EA33BE"/>
    <w:rsid w:val="00EA36B0"/>
    <w:rsid w:val="00EA3843"/>
    <w:rsid w:val="00EA3898"/>
    <w:rsid w:val="00EA3D7D"/>
    <w:rsid w:val="00EA3FC4"/>
    <w:rsid w:val="00EA40AB"/>
    <w:rsid w:val="00EA4110"/>
    <w:rsid w:val="00EA4556"/>
    <w:rsid w:val="00EA4B4E"/>
    <w:rsid w:val="00EA4F65"/>
    <w:rsid w:val="00EA50BB"/>
    <w:rsid w:val="00EA57B7"/>
    <w:rsid w:val="00EA64D4"/>
    <w:rsid w:val="00EA6B48"/>
    <w:rsid w:val="00EA6F9C"/>
    <w:rsid w:val="00EA77C5"/>
    <w:rsid w:val="00EA7865"/>
    <w:rsid w:val="00EA7909"/>
    <w:rsid w:val="00EA7B99"/>
    <w:rsid w:val="00EB0286"/>
    <w:rsid w:val="00EB034F"/>
    <w:rsid w:val="00EB1733"/>
    <w:rsid w:val="00EB1CCC"/>
    <w:rsid w:val="00EB25FB"/>
    <w:rsid w:val="00EB44E3"/>
    <w:rsid w:val="00EB475B"/>
    <w:rsid w:val="00EB48FB"/>
    <w:rsid w:val="00EB4D2B"/>
    <w:rsid w:val="00EB532E"/>
    <w:rsid w:val="00EB53CA"/>
    <w:rsid w:val="00EB53EE"/>
    <w:rsid w:val="00EB5613"/>
    <w:rsid w:val="00EB5EB8"/>
    <w:rsid w:val="00EB642D"/>
    <w:rsid w:val="00EB6623"/>
    <w:rsid w:val="00EB6895"/>
    <w:rsid w:val="00EB6BC6"/>
    <w:rsid w:val="00EB6F9C"/>
    <w:rsid w:val="00EB70F5"/>
    <w:rsid w:val="00EB7B5B"/>
    <w:rsid w:val="00EB7ED3"/>
    <w:rsid w:val="00EB7F4B"/>
    <w:rsid w:val="00EC07D0"/>
    <w:rsid w:val="00EC0883"/>
    <w:rsid w:val="00EC1401"/>
    <w:rsid w:val="00EC27DB"/>
    <w:rsid w:val="00EC281F"/>
    <w:rsid w:val="00EC2DAD"/>
    <w:rsid w:val="00EC3BD1"/>
    <w:rsid w:val="00EC3E8D"/>
    <w:rsid w:val="00EC4148"/>
    <w:rsid w:val="00EC4BF2"/>
    <w:rsid w:val="00EC4CC4"/>
    <w:rsid w:val="00EC505E"/>
    <w:rsid w:val="00EC5623"/>
    <w:rsid w:val="00EC5982"/>
    <w:rsid w:val="00EC625E"/>
    <w:rsid w:val="00EC64BF"/>
    <w:rsid w:val="00EC6865"/>
    <w:rsid w:val="00EC6BF5"/>
    <w:rsid w:val="00EC729D"/>
    <w:rsid w:val="00EC780D"/>
    <w:rsid w:val="00EC7BF4"/>
    <w:rsid w:val="00EC7C86"/>
    <w:rsid w:val="00EC7E55"/>
    <w:rsid w:val="00ED1084"/>
    <w:rsid w:val="00ED126B"/>
    <w:rsid w:val="00ED1790"/>
    <w:rsid w:val="00ED1CB0"/>
    <w:rsid w:val="00ED21A8"/>
    <w:rsid w:val="00ED221F"/>
    <w:rsid w:val="00ED283F"/>
    <w:rsid w:val="00ED2848"/>
    <w:rsid w:val="00ED2A46"/>
    <w:rsid w:val="00ED3105"/>
    <w:rsid w:val="00ED3377"/>
    <w:rsid w:val="00ED3571"/>
    <w:rsid w:val="00ED367C"/>
    <w:rsid w:val="00ED3AC6"/>
    <w:rsid w:val="00ED44DE"/>
    <w:rsid w:val="00ED454B"/>
    <w:rsid w:val="00ED48FC"/>
    <w:rsid w:val="00ED520B"/>
    <w:rsid w:val="00ED61AF"/>
    <w:rsid w:val="00ED66ED"/>
    <w:rsid w:val="00ED67D8"/>
    <w:rsid w:val="00ED6DED"/>
    <w:rsid w:val="00ED7B31"/>
    <w:rsid w:val="00EE0118"/>
    <w:rsid w:val="00EE015E"/>
    <w:rsid w:val="00EE1801"/>
    <w:rsid w:val="00EE1894"/>
    <w:rsid w:val="00EE32A4"/>
    <w:rsid w:val="00EE36DC"/>
    <w:rsid w:val="00EE42EF"/>
    <w:rsid w:val="00EE4476"/>
    <w:rsid w:val="00EE4500"/>
    <w:rsid w:val="00EE4511"/>
    <w:rsid w:val="00EE4744"/>
    <w:rsid w:val="00EE507D"/>
    <w:rsid w:val="00EE5798"/>
    <w:rsid w:val="00EE5EED"/>
    <w:rsid w:val="00EE62D4"/>
    <w:rsid w:val="00EE6611"/>
    <w:rsid w:val="00EE76C8"/>
    <w:rsid w:val="00EE7EA6"/>
    <w:rsid w:val="00EF0070"/>
    <w:rsid w:val="00EF0C9A"/>
    <w:rsid w:val="00EF1530"/>
    <w:rsid w:val="00EF18A2"/>
    <w:rsid w:val="00EF1DBE"/>
    <w:rsid w:val="00EF2152"/>
    <w:rsid w:val="00EF2198"/>
    <w:rsid w:val="00EF27B1"/>
    <w:rsid w:val="00EF2D1E"/>
    <w:rsid w:val="00EF303C"/>
    <w:rsid w:val="00EF306F"/>
    <w:rsid w:val="00EF37DB"/>
    <w:rsid w:val="00EF3C65"/>
    <w:rsid w:val="00EF451B"/>
    <w:rsid w:val="00EF4A6A"/>
    <w:rsid w:val="00EF4D1C"/>
    <w:rsid w:val="00EF5A74"/>
    <w:rsid w:val="00EF5ABA"/>
    <w:rsid w:val="00EF7527"/>
    <w:rsid w:val="00EF771C"/>
    <w:rsid w:val="00EF781A"/>
    <w:rsid w:val="00EF7C2C"/>
    <w:rsid w:val="00F01425"/>
    <w:rsid w:val="00F01DB7"/>
    <w:rsid w:val="00F01F12"/>
    <w:rsid w:val="00F027AE"/>
    <w:rsid w:val="00F029E4"/>
    <w:rsid w:val="00F02E85"/>
    <w:rsid w:val="00F02EF1"/>
    <w:rsid w:val="00F0369E"/>
    <w:rsid w:val="00F04402"/>
    <w:rsid w:val="00F047A9"/>
    <w:rsid w:val="00F04B1C"/>
    <w:rsid w:val="00F04CCA"/>
    <w:rsid w:val="00F05F89"/>
    <w:rsid w:val="00F064D6"/>
    <w:rsid w:val="00F06639"/>
    <w:rsid w:val="00F06B7E"/>
    <w:rsid w:val="00F0753C"/>
    <w:rsid w:val="00F0755A"/>
    <w:rsid w:val="00F07D0D"/>
    <w:rsid w:val="00F07DC2"/>
    <w:rsid w:val="00F10D46"/>
    <w:rsid w:val="00F118CB"/>
    <w:rsid w:val="00F119EA"/>
    <w:rsid w:val="00F12724"/>
    <w:rsid w:val="00F1272D"/>
    <w:rsid w:val="00F12D4D"/>
    <w:rsid w:val="00F1463C"/>
    <w:rsid w:val="00F149BD"/>
    <w:rsid w:val="00F1516C"/>
    <w:rsid w:val="00F158E5"/>
    <w:rsid w:val="00F165B7"/>
    <w:rsid w:val="00F16E14"/>
    <w:rsid w:val="00F16FAA"/>
    <w:rsid w:val="00F17382"/>
    <w:rsid w:val="00F17648"/>
    <w:rsid w:val="00F176DC"/>
    <w:rsid w:val="00F17D3E"/>
    <w:rsid w:val="00F202DE"/>
    <w:rsid w:val="00F206AF"/>
    <w:rsid w:val="00F206B2"/>
    <w:rsid w:val="00F20A1C"/>
    <w:rsid w:val="00F20D17"/>
    <w:rsid w:val="00F21050"/>
    <w:rsid w:val="00F21330"/>
    <w:rsid w:val="00F21A29"/>
    <w:rsid w:val="00F232FB"/>
    <w:rsid w:val="00F23A95"/>
    <w:rsid w:val="00F2410B"/>
    <w:rsid w:val="00F2415A"/>
    <w:rsid w:val="00F24283"/>
    <w:rsid w:val="00F246F6"/>
    <w:rsid w:val="00F25677"/>
    <w:rsid w:val="00F256CE"/>
    <w:rsid w:val="00F266D0"/>
    <w:rsid w:val="00F2680E"/>
    <w:rsid w:val="00F26B8D"/>
    <w:rsid w:val="00F27608"/>
    <w:rsid w:val="00F27D09"/>
    <w:rsid w:val="00F3056D"/>
    <w:rsid w:val="00F30917"/>
    <w:rsid w:val="00F30B7A"/>
    <w:rsid w:val="00F30BE0"/>
    <w:rsid w:val="00F30EA5"/>
    <w:rsid w:val="00F30FE5"/>
    <w:rsid w:val="00F32866"/>
    <w:rsid w:val="00F328D0"/>
    <w:rsid w:val="00F335EF"/>
    <w:rsid w:val="00F338C2"/>
    <w:rsid w:val="00F33C03"/>
    <w:rsid w:val="00F34450"/>
    <w:rsid w:val="00F34817"/>
    <w:rsid w:val="00F34D86"/>
    <w:rsid w:val="00F34F31"/>
    <w:rsid w:val="00F35297"/>
    <w:rsid w:val="00F354DE"/>
    <w:rsid w:val="00F35563"/>
    <w:rsid w:val="00F3601D"/>
    <w:rsid w:val="00F36A75"/>
    <w:rsid w:val="00F36B68"/>
    <w:rsid w:val="00F3722B"/>
    <w:rsid w:val="00F37345"/>
    <w:rsid w:val="00F37EBD"/>
    <w:rsid w:val="00F4014D"/>
    <w:rsid w:val="00F401D0"/>
    <w:rsid w:val="00F40360"/>
    <w:rsid w:val="00F4080D"/>
    <w:rsid w:val="00F40C43"/>
    <w:rsid w:val="00F40CC4"/>
    <w:rsid w:val="00F410D0"/>
    <w:rsid w:val="00F4149D"/>
    <w:rsid w:val="00F414A3"/>
    <w:rsid w:val="00F41697"/>
    <w:rsid w:val="00F41E31"/>
    <w:rsid w:val="00F41F91"/>
    <w:rsid w:val="00F42097"/>
    <w:rsid w:val="00F420C5"/>
    <w:rsid w:val="00F42801"/>
    <w:rsid w:val="00F42995"/>
    <w:rsid w:val="00F4383D"/>
    <w:rsid w:val="00F4389B"/>
    <w:rsid w:val="00F43E4C"/>
    <w:rsid w:val="00F44735"/>
    <w:rsid w:val="00F44F15"/>
    <w:rsid w:val="00F460AE"/>
    <w:rsid w:val="00F466D0"/>
    <w:rsid w:val="00F4676E"/>
    <w:rsid w:val="00F46ABD"/>
    <w:rsid w:val="00F46C52"/>
    <w:rsid w:val="00F46FCD"/>
    <w:rsid w:val="00F4748D"/>
    <w:rsid w:val="00F47689"/>
    <w:rsid w:val="00F47761"/>
    <w:rsid w:val="00F47DC5"/>
    <w:rsid w:val="00F47FDC"/>
    <w:rsid w:val="00F518A0"/>
    <w:rsid w:val="00F51E45"/>
    <w:rsid w:val="00F52B00"/>
    <w:rsid w:val="00F52F3E"/>
    <w:rsid w:val="00F53928"/>
    <w:rsid w:val="00F53D3A"/>
    <w:rsid w:val="00F53EA7"/>
    <w:rsid w:val="00F54414"/>
    <w:rsid w:val="00F54B41"/>
    <w:rsid w:val="00F54B59"/>
    <w:rsid w:val="00F54C9C"/>
    <w:rsid w:val="00F54F21"/>
    <w:rsid w:val="00F552A4"/>
    <w:rsid w:val="00F55719"/>
    <w:rsid w:val="00F55832"/>
    <w:rsid w:val="00F561F3"/>
    <w:rsid w:val="00F56910"/>
    <w:rsid w:val="00F57278"/>
    <w:rsid w:val="00F6015E"/>
    <w:rsid w:val="00F602AB"/>
    <w:rsid w:val="00F60EEA"/>
    <w:rsid w:val="00F616A7"/>
    <w:rsid w:val="00F62761"/>
    <w:rsid w:val="00F627A5"/>
    <w:rsid w:val="00F62C63"/>
    <w:rsid w:val="00F63464"/>
    <w:rsid w:val="00F63FCD"/>
    <w:rsid w:val="00F64BEE"/>
    <w:rsid w:val="00F64D2B"/>
    <w:rsid w:val="00F64DAB"/>
    <w:rsid w:val="00F64EFD"/>
    <w:rsid w:val="00F65351"/>
    <w:rsid w:val="00F65F34"/>
    <w:rsid w:val="00F66068"/>
    <w:rsid w:val="00F66454"/>
    <w:rsid w:val="00F6651E"/>
    <w:rsid w:val="00F66C7B"/>
    <w:rsid w:val="00F66C9C"/>
    <w:rsid w:val="00F67854"/>
    <w:rsid w:val="00F70A8E"/>
    <w:rsid w:val="00F7102B"/>
    <w:rsid w:val="00F711EE"/>
    <w:rsid w:val="00F7122C"/>
    <w:rsid w:val="00F712D5"/>
    <w:rsid w:val="00F71671"/>
    <w:rsid w:val="00F716EA"/>
    <w:rsid w:val="00F71ABC"/>
    <w:rsid w:val="00F71AD9"/>
    <w:rsid w:val="00F72208"/>
    <w:rsid w:val="00F722B8"/>
    <w:rsid w:val="00F727EF"/>
    <w:rsid w:val="00F72EC9"/>
    <w:rsid w:val="00F7383D"/>
    <w:rsid w:val="00F73916"/>
    <w:rsid w:val="00F73BB0"/>
    <w:rsid w:val="00F73DAA"/>
    <w:rsid w:val="00F7454B"/>
    <w:rsid w:val="00F74891"/>
    <w:rsid w:val="00F74ACA"/>
    <w:rsid w:val="00F74B9F"/>
    <w:rsid w:val="00F74F57"/>
    <w:rsid w:val="00F75123"/>
    <w:rsid w:val="00F75177"/>
    <w:rsid w:val="00F7533F"/>
    <w:rsid w:val="00F76749"/>
    <w:rsid w:val="00F76CDA"/>
    <w:rsid w:val="00F777D9"/>
    <w:rsid w:val="00F77856"/>
    <w:rsid w:val="00F77BB5"/>
    <w:rsid w:val="00F77ED7"/>
    <w:rsid w:val="00F80F27"/>
    <w:rsid w:val="00F81DBD"/>
    <w:rsid w:val="00F824E6"/>
    <w:rsid w:val="00F82729"/>
    <w:rsid w:val="00F82A38"/>
    <w:rsid w:val="00F82BB0"/>
    <w:rsid w:val="00F830E3"/>
    <w:rsid w:val="00F834FC"/>
    <w:rsid w:val="00F83586"/>
    <w:rsid w:val="00F83D2D"/>
    <w:rsid w:val="00F83E77"/>
    <w:rsid w:val="00F8481D"/>
    <w:rsid w:val="00F8489A"/>
    <w:rsid w:val="00F84BFC"/>
    <w:rsid w:val="00F85434"/>
    <w:rsid w:val="00F85562"/>
    <w:rsid w:val="00F85A64"/>
    <w:rsid w:val="00F85B28"/>
    <w:rsid w:val="00F85B8A"/>
    <w:rsid w:val="00F85D41"/>
    <w:rsid w:val="00F860E5"/>
    <w:rsid w:val="00F86694"/>
    <w:rsid w:val="00F87EBE"/>
    <w:rsid w:val="00F9025B"/>
    <w:rsid w:val="00F907FC"/>
    <w:rsid w:val="00F90EE6"/>
    <w:rsid w:val="00F9212B"/>
    <w:rsid w:val="00F9251B"/>
    <w:rsid w:val="00F92B70"/>
    <w:rsid w:val="00F93224"/>
    <w:rsid w:val="00F938E9"/>
    <w:rsid w:val="00F9467C"/>
    <w:rsid w:val="00F948F8"/>
    <w:rsid w:val="00F95279"/>
    <w:rsid w:val="00F954A7"/>
    <w:rsid w:val="00F9620B"/>
    <w:rsid w:val="00F9622C"/>
    <w:rsid w:val="00F9635C"/>
    <w:rsid w:val="00F9669D"/>
    <w:rsid w:val="00F97180"/>
    <w:rsid w:val="00F975F5"/>
    <w:rsid w:val="00F97B04"/>
    <w:rsid w:val="00F97F1C"/>
    <w:rsid w:val="00FA1547"/>
    <w:rsid w:val="00FA1B35"/>
    <w:rsid w:val="00FA1D9E"/>
    <w:rsid w:val="00FA1DFB"/>
    <w:rsid w:val="00FA212A"/>
    <w:rsid w:val="00FA2422"/>
    <w:rsid w:val="00FA2C76"/>
    <w:rsid w:val="00FA35D8"/>
    <w:rsid w:val="00FA373E"/>
    <w:rsid w:val="00FA3826"/>
    <w:rsid w:val="00FA3CA9"/>
    <w:rsid w:val="00FA403B"/>
    <w:rsid w:val="00FA45C2"/>
    <w:rsid w:val="00FA55D7"/>
    <w:rsid w:val="00FA5AD5"/>
    <w:rsid w:val="00FA5C64"/>
    <w:rsid w:val="00FA6035"/>
    <w:rsid w:val="00FA662C"/>
    <w:rsid w:val="00FA6698"/>
    <w:rsid w:val="00FA6BA8"/>
    <w:rsid w:val="00FA6DC9"/>
    <w:rsid w:val="00FA6F67"/>
    <w:rsid w:val="00FA7846"/>
    <w:rsid w:val="00FA7954"/>
    <w:rsid w:val="00FA7B58"/>
    <w:rsid w:val="00FB0645"/>
    <w:rsid w:val="00FB155B"/>
    <w:rsid w:val="00FB1F7D"/>
    <w:rsid w:val="00FB20BE"/>
    <w:rsid w:val="00FB20E5"/>
    <w:rsid w:val="00FB2750"/>
    <w:rsid w:val="00FB2DE1"/>
    <w:rsid w:val="00FB2F6A"/>
    <w:rsid w:val="00FB2FF7"/>
    <w:rsid w:val="00FB3F13"/>
    <w:rsid w:val="00FB4645"/>
    <w:rsid w:val="00FB465D"/>
    <w:rsid w:val="00FB4BAE"/>
    <w:rsid w:val="00FB55BB"/>
    <w:rsid w:val="00FB63B0"/>
    <w:rsid w:val="00FB6B9B"/>
    <w:rsid w:val="00FC0412"/>
    <w:rsid w:val="00FC04EE"/>
    <w:rsid w:val="00FC0EDC"/>
    <w:rsid w:val="00FC10D1"/>
    <w:rsid w:val="00FC135F"/>
    <w:rsid w:val="00FC13A0"/>
    <w:rsid w:val="00FC25FF"/>
    <w:rsid w:val="00FC3ED6"/>
    <w:rsid w:val="00FC4069"/>
    <w:rsid w:val="00FC49FF"/>
    <w:rsid w:val="00FC4DCD"/>
    <w:rsid w:val="00FC5712"/>
    <w:rsid w:val="00FC589C"/>
    <w:rsid w:val="00FC5D53"/>
    <w:rsid w:val="00FC5F19"/>
    <w:rsid w:val="00FC6099"/>
    <w:rsid w:val="00FC6502"/>
    <w:rsid w:val="00FC67E7"/>
    <w:rsid w:val="00FC68EF"/>
    <w:rsid w:val="00FC6A60"/>
    <w:rsid w:val="00FC6BA1"/>
    <w:rsid w:val="00FC6EFC"/>
    <w:rsid w:val="00FC7019"/>
    <w:rsid w:val="00FC7EB6"/>
    <w:rsid w:val="00FD0F26"/>
    <w:rsid w:val="00FD12DC"/>
    <w:rsid w:val="00FD2743"/>
    <w:rsid w:val="00FD35CB"/>
    <w:rsid w:val="00FD37E6"/>
    <w:rsid w:val="00FD391C"/>
    <w:rsid w:val="00FD4B2A"/>
    <w:rsid w:val="00FD4C36"/>
    <w:rsid w:val="00FD4D08"/>
    <w:rsid w:val="00FD50BB"/>
    <w:rsid w:val="00FD5BAB"/>
    <w:rsid w:val="00FD6302"/>
    <w:rsid w:val="00FD6C63"/>
    <w:rsid w:val="00FD715B"/>
    <w:rsid w:val="00FD7186"/>
    <w:rsid w:val="00FD7422"/>
    <w:rsid w:val="00FD760D"/>
    <w:rsid w:val="00FD7C72"/>
    <w:rsid w:val="00FE0080"/>
    <w:rsid w:val="00FE030A"/>
    <w:rsid w:val="00FE09E8"/>
    <w:rsid w:val="00FE129B"/>
    <w:rsid w:val="00FE1470"/>
    <w:rsid w:val="00FE153A"/>
    <w:rsid w:val="00FE15A7"/>
    <w:rsid w:val="00FE1778"/>
    <w:rsid w:val="00FE1962"/>
    <w:rsid w:val="00FE1990"/>
    <w:rsid w:val="00FE1D41"/>
    <w:rsid w:val="00FE1DB7"/>
    <w:rsid w:val="00FE23AD"/>
    <w:rsid w:val="00FE24B3"/>
    <w:rsid w:val="00FE26ED"/>
    <w:rsid w:val="00FE28A4"/>
    <w:rsid w:val="00FE2EEB"/>
    <w:rsid w:val="00FE3106"/>
    <w:rsid w:val="00FE350A"/>
    <w:rsid w:val="00FE3A07"/>
    <w:rsid w:val="00FE3EB4"/>
    <w:rsid w:val="00FE3EE2"/>
    <w:rsid w:val="00FE4367"/>
    <w:rsid w:val="00FE4565"/>
    <w:rsid w:val="00FE4D77"/>
    <w:rsid w:val="00FE5E55"/>
    <w:rsid w:val="00FE654E"/>
    <w:rsid w:val="00FE665F"/>
    <w:rsid w:val="00FE6C6E"/>
    <w:rsid w:val="00FE76F5"/>
    <w:rsid w:val="00FF088A"/>
    <w:rsid w:val="00FF0E6A"/>
    <w:rsid w:val="00FF1137"/>
    <w:rsid w:val="00FF2C4E"/>
    <w:rsid w:val="00FF2D81"/>
    <w:rsid w:val="00FF3736"/>
    <w:rsid w:val="00FF37AD"/>
    <w:rsid w:val="00FF38AA"/>
    <w:rsid w:val="00FF38D6"/>
    <w:rsid w:val="00FF3C31"/>
    <w:rsid w:val="00FF52F8"/>
    <w:rsid w:val="00FF544A"/>
    <w:rsid w:val="00FF60CB"/>
    <w:rsid w:val="00FF612F"/>
    <w:rsid w:val="00FF6527"/>
    <w:rsid w:val="00FF6BCD"/>
    <w:rsid w:val="00FF79AB"/>
    <w:rsid w:val="00FF7E1C"/>
    <w:rsid w:val="01106FED"/>
    <w:rsid w:val="01210A7E"/>
    <w:rsid w:val="01467178"/>
    <w:rsid w:val="015AD597"/>
    <w:rsid w:val="0183853C"/>
    <w:rsid w:val="01DDDE44"/>
    <w:rsid w:val="01E76B27"/>
    <w:rsid w:val="021F17BB"/>
    <w:rsid w:val="02633D09"/>
    <w:rsid w:val="0268C4EB"/>
    <w:rsid w:val="02889BFB"/>
    <w:rsid w:val="02C3AD7B"/>
    <w:rsid w:val="02D2DBED"/>
    <w:rsid w:val="02F2903E"/>
    <w:rsid w:val="02F8C068"/>
    <w:rsid w:val="0305C324"/>
    <w:rsid w:val="034DCE36"/>
    <w:rsid w:val="03835345"/>
    <w:rsid w:val="03A7B0BD"/>
    <w:rsid w:val="03FCFDE6"/>
    <w:rsid w:val="0404516C"/>
    <w:rsid w:val="041316BB"/>
    <w:rsid w:val="041AC389"/>
    <w:rsid w:val="0434C34D"/>
    <w:rsid w:val="048E5CD8"/>
    <w:rsid w:val="04CA33BE"/>
    <w:rsid w:val="04CC5BAF"/>
    <w:rsid w:val="04E73EBF"/>
    <w:rsid w:val="04F8395F"/>
    <w:rsid w:val="04F9B4E6"/>
    <w:rsid w:val="051AD744"/>
    <w:rsid w:val="0555BF43"/>
    <w:rsid w:val="055782C6"/>
    <w:rsid w:val="0578FFC2"/>
    <w:rsid w:val="05E3E110"/>
    <w:rsid w:val="05E9CDDF"/>
    <w:rsid w:val="06109935"/>
    <w:rsid w:val="062409B3"/>
    <w:rsid w:val="062AC98F"/>
    <w:rsid w:val="062EADFB"/>
    <w:rsid w:val="06380612"/>
    <w:rsid w:val="06633494"/>
    <w:rsid w:val="06684B35"/>
    <w:rsid w:val="06825D6C"/>
    <w:rsid w:val="0693DC04"/>
    <w:rsid w:val="06950A3C"/>
    <w:rsid w:val="06DBD1DA"/>
    <w:rsid w:val="06E8C654"/>
    <w:rsid w:val="07177BE0"/>
    <w:rsid w:val="079647B8"/>
    <w:rsid w:val="07980696"/>
    <w:rsid w:val="07F346B2"/>
    <w:rsid w:val="07F5C276"/>
    <w:rsid w:val="07F612D0"/>
    <w:rsid w:val="084ECF35"/>
    <w:rsid w:val="0891AB39"/>
    <w:rsid w:val="08A04543"/>
    <w:rsid w:val="09073F17"/>
    <w:rsid w:val="090F24DE"/>
    <w:rsid w:val="0921FD7D"/>
    <w:rsid w:val="092645E1"/>
    <w:rsid w:val="093B91AC"/>
    <w:rsid w:val="0960098E"/>
    <w:rsid w:val="09662734"/>
    <w:rsid w:val="0998E6AF"/>
    <w:rsid w:val="09CF6E6F"/>
    <w:rsid w:val="09E8841C"/>
    <w:rsid w:val="0A072779"/>
    <w:rsid w:val="0A74E50B"/>
    <w:rsid w:val="0A884F56"/>
    <w:rsid w:val="0A8969EB"/>
    <w:rsid w:val="0A98049B"/>
    <w:rsid w:val="0A99EC23"/>
    <w:rsid w:val="0AB0ACAD"/>
    <w:rsid w:val="0ABFC61C"/>
    <w:rsid w:val="0ACE9BE5"/>
    <w:rsid w:val="0AD3FBD4"/>
    <w:rsid w:val="0AE7D396"/>
    <w:rsid w:val="0B37B74D"/>
    <w:rsid w:val="0B4A7358"/>
    <w:rsid w:val="0B6AC1E8"/>
    <w:rsid w:val="0B72E6F0"/>
    <w:rsid w:val="0B97DFFA"/>
    <w:rsid w:val="0BA96E08"/>
    <w:rsid w:val="0BEA441C"/>
    <w:rsid w:val="0BFC7D85"/>
    <w:rsid w:val="0C2156C6"/>
    <w:rsid w:val="0C3FEFC3"/>
    <w:rsid w:val="0C82A7D8"/>
    <w:rsid w:val="0C8936BD"/>
    <w:rsid w:val="0CAFD730"/>
    <w:rsid w:val="0CB81FC4"/>
    <w:rsid w:val="0CC63D06"/>
    <w:rsid w:val="0CEB5BA3"/>
    <w:rsid w:val="0CFEB3E3"/>
    <w:rsid w:val="0D635AFB"/>
    <w:rsid w:val="0D6EE1EC"/>
    <w:rsid w:val="0D713FCC"/>
    <w:rsid w:val="0D7A8E18"/>
    <w:rsid w:val="0D9C7D46"/>
    <w:rsid w:val="0DB43D82"/>
    <w:rsid w:val="0DFFBE2F"/>
    <w:rsid w:val="0E1EAFEE"/>
    <w:rsid w:val="0E39BB96"/>
    <w:rsid w:val="0E467D8D"/>
    <w:rsid w:val="0E8BA652"/>
    <w:rsid w:val="0EABB27D"/>
    <w:rsid w:val="0EF25439"/>
    <w:rsid w:val="0EFEF9B2"/>
    <w:rsid w:val="0F02307E"/>
    <w:rsid w:val="0F0E4F28"/>
    <w:rsid w:val="0F3DD449"/>
    <w:rsid w:val="0F4877AE"/>
    <w:rsid w:val="0F964AEE"/>
    <w:rsid w:val="0FA974A2"/>
    <w:rsid w:val="0FC614A3"/>
    <w:rsid w:val="0FDF26C0"/>
    <w:rsid w:val="0FE11EFE"/>
    <w:rsid w:val="0FE1226B"/>
    <w:rsid w:val="0FF7B6AA"/>
    <w:rsid w:val="0FF86FE1"/>
    <w:rsid w:val="100A7C9D"/>
    <w:rsid w:val="103B7EB0"/>
    <w:rsid w:val="10980A5E"/>
    <w:rsid w:val="109ACCE5"/>
    <w:rsid w:val="10A242E2"/>
    <w:rsid w:val="10F43071"/>
    <w:rsid w:val="10F674A8"/>
    <w:rsid w:val="1100BB74"/>
    <w:rsid w:val="1107E0E4"/>
    <w:rsid w:val="110A31A0"/>
    <w:rsid w:val="118D92BE"/>
    <w:rsid w:val="119237A9"/>
    <w:rsid w:val="11FDA1D9"/>
    <w:rsid w:val="120A07D8"/>
    <w:rsid w:val="121EE292"/>
    <w:rsid w:val="12638F88"/>
    <w:rsid w:val="1267B28A"/>
    <w:rsid w:val="128696EC"/>
    <w:rsid w:val="12A9AF6C"/>
    <w:rsid w:val="12CF34F4"/>
    <w:rsid w:val="12F762C0"/>
    <w:rsid w:val="12F88E08"/>
    <w:rsid w:val="1328207F"/>
    <w:rsid w:val="1329CC2C"/>
    <w:rsid w:val="13407F06"/>
    <w:rsid w:val="137D9CA7"/>
    <w:rsid w:val="13BDA86C"/>
    <w:rsid w:val="13C7B19A"/>
    <w:rsid w:val="13DB9916"/>
    <w:rsid w:val="14009A19"/>
    <w:rsid w:val="141E13F7"/>
    <w:rsid w:val="1486880E"/>
    <w:rsid w:val="14A0381B"/>
    <w:rsid w:val="14CAB88C"/>
    <w:rsid w:val="14CBACC2"/>
    <w:rsid w:val="14D731FB"/>
    <w:rsid w:val="15F18365"/>
    <w:rsid w:val="162B2345"/>
    <w:rsid w:val="16398D93"/>
    <w:rsid w:val="16789995"/>
    <w:rsid w:val="1690D771"/>
    <w:rsid w:val="16E563D7"/>
    <w:rsid w:val="1705C13A"/>
    <w:rsid w:val="1744AC8F"/>
    <w:rsid w:val="174CE224"/>
    <w:rsid w:val="176275D6"/>
    <w:rsid w:val="177E1A5B"/>
    <w:rsid w:val="17AA029D"/>
    <w:rsid w:val="17DF5A32"/>
    <w:rsid w:val="1808E57A"/>
    <w:rsid w:val="180FAE43"/>
    <w:rsid w:val="182136D7"/>
    <w:rsid w:val="1952E0F3"/>
    <w:rsid w:val="1969E1B4"/>
    <w:rsid w:val="19957D75"/>
    <w:rsid w:val="19BFC972"/>
    <w:rsid w:val="1A0C5B9A"/>
    <w:rsid w:val="1A0F9142"/>
    <w:rsid w:val="1A707B01"/>
    <w:rsid w:val="1A779C44"/>
    <w:rsid w:val="1AA82A41"/>
    <w:rsid w:val="1B2553AF"/>
    <w:rsid w:val="1B7ECA9C"/>
    <w:rsid w:val="1B95C616"/>
    <w:rsid w:val="1BF9659D"/>
    <w:rsid w:val="1C0CB2B5"/>
    <w:rsid w:val="1C201817"/>
    <w:rsid w:val="1C21248A"/>
    <w:rsid w:val="1C3894CB"/>
    <w:rsid w:val="1C6AAED0"/>
    <w:rsid w:val="1CA5894D"/>
    <w:rsid w:val="1CA67D16"/>
    <w:rsid w:val="1CBCDF7F"/>
    <w:rsid w:val="1D1A11F9"/>
    <w:rsid w:val="1D1DB0FC"/>
    <w:rsid w:val="1D29771B"/>
    <w:rsid w:val="1D469A8C"/>
    <w:rsid w:val="1D6148A7"/>
    <w:rsid w:val="1DD72FE1"/>
    <w:rsid w:val="1DDD7619"/>
    <w:rsid w:val="1DF8A29D"/>
    <w:rsid w:val="1E2B039E"/>
    <w:rsid w:val="1E6708CD"/>
    <w:rsid w:val="1EE8253E"/>
    <w:rsid w:val="1EE8AB03"/>
    <w:rsid w:val="1F1F0019"/>
    <w:rsid w:val="1F47E4E8"/>
    <w:rsid w:val="1F6EB6AB"/>
    <w:rsid w:val="1FBB30C2"/>
    <w:rsid w:val="1FD92338"/>
    <w:rsid w:val="1FF9522F"/>
    <w:rsid w:val="2051D544"/>
    <w:rsid w:val="20BEA2CB"/>
    <w:rsid w:val="20E4521C"/>
    <w:rsid w:val="210EE7C2"/>
    <w:rsid w:val="213F3F43"/>
    <w:rsid w:val="215A41E7"/>
    <w:rsid w:val="21763129"/>
    <w:rsid w:val="21AED16E"/>
    <w:rsid w:val="21F6F9E3"/>
    <w:rsid w:val="220258B7"/>
    <w:rsid w:val="223B8639"/>
    <w:rsid w:val="2246043D"/>
    <w:rsid w:val="22678B08"/>
    <w:rsid w:val="22B59A06"/>
    <w:rsid w:val="22F25D97"/>
    <w:rsid w:val="22F44AE9"/>
    <w:rsid w:val="22F7405F"/>
    <w:rsid w:val="23327AF2"/>
    <w:rsid w:val="2378842C"/>
    <w:rsid w:val="239328A9"/>
    <w:rsid w:val="239FA9CC"/>
    <w:rsid w:val="23C19171"/>
    <w:rsid w:val="23D3CAD5"/>
    <w:rsid w:val="23ED13E3"/>
    <w:rsid w:val="242C3D56"/>
    <w:rsid w:val="2435E831"/>
    <w:rsid w:val="245D5301"/>
    <w:rsid w:val="2496E039"/>
    <w:rsid w:val="24B8AECB"/>
    <w:rsid w:val="24FB5E14"/>
    <w:rsid w:val="250BEF03"/>
    <w:rsid w:val="254366F2"/>
    <w:rsid w:val="2570C154"/>
    <w:rsid w:val="262C1EA2"/>
    <w:rsid w:val="263DEA63"/>
    <w:rsid w:val="263FD9E7"/>
    <w:rsid w:val="265FCCA3"/>
    <w:rsid w:val="26C5D5BC"/>
    <w:rsid w:val="26E36E27"/>
    <w:rsid w:val="26E6A142"/>
    <w:rsid w:val="2719E133"/>
    <w:rsid w:val="27593801"/>
    <w:rsid w:val="279D8314"/>
    <w:rsid w:val="27E8D4DF"/>
    <w:rsid w:val="27F10CF1"/>
    <w:rsid w:val="2813FACD"/>
    <w:rsid w:val="281A377D"/>
    <w:rsid w:val="2826CE2C"/>
    <w:rsid w:val="28680E31"/>
    <w:rsid w:val="288D1D0F"/>
    <w:rsid w:val="29173CF1"/>
    <w:rsid w:val="29373897"/>
    <w:rsid w:val="29764D81"/>
    <w:rsid w:val="2A1A9F74"/>
    <w:rsid w:val="2A2A1A4C"/>
    <w:rsid w:val="2A84F737"/>
    <w:rsid w:val="2A983527"/>
    <w:rsid w:val="2AB980AE"/>
    <w:rsid w:val="2AD0BA75"/>
    <w:rsid w:val="2AD8D73E"/>
    <w:rsid w:val="2B230306"/>
    <w:rsid w:val="2B262358"/>
    <w:rsid w:val="2B8C03E8"/>
    <w:rsid w:val="2BA04BF5"/>
    <w:rsid w:val="2BAFE5EF"/>
    <w:rsid w:val="2BE9F063"/>
    <w:rsid w:val="2C15BEF5"/>
    <w:rsid w:val="2C19A5F9"/>
    <w:rsid w:val="2C27C6CA"/>
    <w:rsid w:val="2C699E9A"/>
    <w:rsid w:val="2CEEE342"/>
    <w:rsid w:val="2D6CFD0E"/>
    <w:rsid w:val="2D89BCD3"/>
    <w:rsid w:val="2D8DE020"/>
    <w:rsid w:val="2E2A7554"/>
    <w:rsid w:val="2E3A419F"/>
    <w:rsid w:val="2EB1BAD0"/>
    <w:rsid w:val="2ECF117E"/>
    <w:rsid w:val="2F01D39E"/>
    <w:rsid w:val="2F1117BA"/>
    <w:rsid w:val="2F3CF19B"/>
    <w:rsid w:val="2F51801D"/>
    <w:rsid w:val="2F5A0E1E"/>
    <w:rsid w:val="2F966DF4"/>
    <w:rsid w:val="2FAEB0C9"/>
    <w:rsid w:val="2FD83234"/>
    <w:rsid w:val="2FEE2F88"/>
    <w:rsid w:val="30335A80"/>
    <w:rsid w:val="303926CE"/>
    <w:rsid w:val="305FF843"/>
    <w:rsid w:val="3115D2CB"/>
    <w:rsid w:val="31263A7C"/>
    <w:rsid w:val="314F5522"/>
    <w:rsid w:val="31506BD7"/>
    <w:rsid w:val="31517AD6"/>
    <w:rsid w:val="31930E86"/>
    <w:rsid w:val="31938084"/>
    <w:rsid w:val="31989394"/>
    <w:rsid w:val="31BD4CA0"/>
    <w:rsid w:val="31E5DEB1"/>
    <w:rsid w:val="3228C397"/>
    <w:rsid w:val="32DEAB2A"/>
    <w:rsid w:val="32F6C219"/>
    <w:rsid w:val="33063783"/>
    <w:rsid w:val="332E1906"/>
    <w:rsid w:val="33B0D62C"/>
    <w:rsid w:val="33BFE56A"/>
    <w:rsid w:val="33CE4BD7"/>
    <w:rsid w:val="33F2EE11"/>
    <w:rsid w:val="34181861"/>
    <w:rsid w:val="343CCA06"/>
    <w:rsid w:val="34555034"/>
    <w:rsid w:val="345C47A7"/>
    <w:rsid w:val="3492C54B"/>
    <w:rsid w:val="3494F56F"/>
    <w:rsid w:val="349A9094"/>
    <w:rsid w:val="34B36FE9"/>
    <w:rsid w:val="34BEA262"/>
    <w:rsid w:val="34CBE04C"/>
    <w:rsid w:val="34D37F94"/>
    <w:rsid w:val="35290C3C"/>
    <w:rsid w:val="35337DA6"/>
    <w:rsid w:val="3554F23C"/>
    <w:rsid w:val="357B738A"/>
    <w:rsid w:val="3585D070"/>
    <w:rsid w:val="359F9BD4"/>
    <w:rsid w:val="35B89DD3"/>
    <w:rsid w:val="3615BEC2"/>
    <w:rsid w:val="36170D8E"/>
    <w:rsid w:val="3650921D"/>
    <w:rsid w:val="36589ED1"/>
    <w:rsid w:val="366DBF05"/>
    <w:rsid w:val="36883A90"/>
    <w:rsid w:val="36A2B14A"/>
    <w:rsid w:val="36ADE859"/>
    <w:rsid w:val="36B1DC18"/>
    <w:rsid w:val="36CAC518"/>
    <w:rsid w:val="36E3FD93"/>
    <w:rsid w:val="36FB0400"/>
    <w:rsid w:val="3729088E"/>
    <w:rsid w:val="3746EFD4"/>
    <w:rsid w:val="374FAA0D"/>
    <w:rsid w:val="378C1E46"/>
    <w:rsid w:val="37BEEA52"/>
    <w:rsid w:val="37C57EE1"/>
    <w:rsid w:val="3804D84B"/>
    <w:rsid w:val="3847C23D"/>
    <w:rsid w:val="384C03E5"/>
    <w:rsid w:val="385D6F91"/>
    <w:rsid w:val="386C1DA1"/>
    <w:rsid w:val="391A153C"/>
    <w:rsid w:val="3929B890"/>
    <w:rsid w:val="3932436E"/>
    <w:rsid w:val="39402DC0"/>
    <w:rsid w:val="39416E46"/>
    <w:rsid w:val="3945FD7B"/>
    <w:rsid w:val="3960FA2E"/>
    <w:rsid w:val="397DA406"/>
    <w:rsid w:val="39A3B3AA"/>
    <w:rsid w:val="39A96B53"/>
    <w:rsid w:val="39C207B5"/>
    <w:rsid w:val="39CAC48D"/>
    <w:rsid w:val="39FB756E"/>
    <w:rsid w:val="3A06274E"/>
    <w:rsid w:val="3A33CA6B"/>
    <w:rsid w:val="3A940E6D"/>
    <w:rsid w:val="3A9A2D65"/>
    <w:rsid w:val="3A9CC541"/>
    <w:rsid w:val="3AA5B083"/>
    <w:rsid w:val="3ACE0E5B"/>
    <w:rsid w:val="3ACEAEC5"/>
    <w:rsid w:val="3AF68D74"/>
    <w:rsid w:val="3B57D4B4"/>
    <w:rsid w:val="3B619179"/>
    <w:rsid w:val="3B77A638"/>
    <w:rsid w:val="3B824FDC"/>
    <w:rsid w:val="3B942789"/>
    <w:rsid w:val="3BC31D50"/>
    <w:rsid w:val="3BDAF0C0"/>
    <w:rsid w:val="3BEDDC3C"/>
    <w:rsid w:val="3C32C63D"/>
    <w:rsid w:val="3C53A0B9"/>
    <w:rsid w:val="3C8D9878"/>
    <w:rsid w:val="3CAC4B7F"/>
    <w:rsid w:val="3D97C141"/>
    <w:rsid w:val="3DB083FC"/>
    <w:rsid w:val="3DC87736"/>
    <w:rsid w:val="3DE0B344"/>
    <w:rsid w:val="3E0F040D"/>
    <w:rsid w:val="3E19CD09"/>
    <w:rsid w:val="3E50D71C"/>
    <w:rsid w:val="3E556A02"/>
    <w:rsid w:val="3E62BC8B"/>
    <w:rsid w:val="3E9FBE00"/>
    <w:rsid w:val="3ECCCD20"/>
    <w:rsid w:val="3EECC435"/>
    <w:rsid w:val="3F013836"/>
    <w:rsid w:val="3F34C886"/>
    <w:rsid w:val="3F492D2F"/>
    <w:rsid w:val="3F51B132"/>
    <w:rsid w:val="3F5C2E6E"/>
    <w:rsid w:val="3F5EC8BC"/>
    <w:rsid w:val="3F9EC77D"/>
    <w:rsid w:val="3FB744C7"/>
    <w:rsid w:val="400CE3D1"/>
    <w:rsid w:val="400EF586"/>
    <w:rsid w:val="404E2D6B"/>
    <w:rsid w:val="409224CE"/>
    <w:rsid w:val="40A1FEDF"/>
    <w:rsid w:val="40CD9C08"/>
    <w:rsid w:val="41398538"/>
    <w:rsid w:val="415D14F3"/>
    <w:rsid w:val="416FFC77"/>
    <w:rsid w:val="4197CD4D"/>
    <w:rsid w:val="4201BA9B"/>
    <w:rsid w:val="423070C4"/>
    <w:rsid w:val="42334C03"/>
    <w:rsid w:val="4234C6DD"/>
    <w:rsid w:val="423F19AC"/>
    <w:rsid w:val="4299C37D"/>
    <w:rsid w:val="42BB6CC1"/>
    <w:rsid w:val="42BDD75A"/>
    <w:rsid w:val="4300072A"/>
    <w:rsid w:val="4326E68E"/>
    <w:rsid w:val="4340D4CC"/>
    <w:rsid w:val="434E83CE"/>
    <w:rsid w:val="436D83F8"/>
    <w:rsid w:val="4388BAD7"/>
    <w:rsid w:val="43B42A03"/>
    <w:rsid w:val="43D4AAE0"/>
    <w:rsid w:val="43DC29E1"/>
    <w:rsid w:val="440A29F3"/>
    <w:rsid w:val="443D4D98"/>
    <w:rsid w:val="445B4208"/>
    <w:rsid w:val="449DC4C5"/>
    <w:rsid w:val="44BF220C"/>
    <w:rsid w:val="44E89583"/>
    <w:rsid w:val="4505DBE3"/>
    <w:rsid w:val="45102B03"/>
    <w:rsid w:val="45258B7C"/>
    <w:rsid w:val="4554CE84"/>
    <w:rsid w:val="455B10E8"/>
    <w:rsid w:val="456F0178"/>
    <w:rsid w:val="45A6CE3A"/>
    <w:rsid w:val="45C774AF"/>
    <w:rsid w:val="45E8F80A"/>
    <w:rsid w:val="46420FCD"/>
    <w:rsid w:val="4665CF28"/>
    <w:rsid w:val="469D1F61"/>
    <w:rsid w:val="46A1AC44"/>
    <w:rsid w:val="46DC58C8"/>
    <w:rsid w:val="46FBAEA6"/>
    <w:rsid w:val="4724E3B2"/>
    <w:rsid w:val="472DCD57"/>
    <w:rsid w:val="474DE525"/>
    <w:rsid w:val="477B2A54"/>
    <w:rsid w:val="478E4988"/>
    <w:rsid w:val="47A1BA06"/>
    <w:rsid w:val="47A34D9D"/>
    <w:rsid w:val="47B154FF"/>
    <w:rsid w:val="47BDB184"/>
    <w:rsid w:val="47D4145D"/>
    <w:rsid w:val="47D769C1"/>
    <w:rsid w:val="47E75510"/>
    <w:rsid w:val="481CC9F2"/>
    <w:rsid w:val="48D069B1"/>
    <w:rsid w:val="491D6331"/>
    <w:rsid w:val="492D4BAF"/>
    <w:rsid w:val="4955CACA"/>
    <w:rsid w:val="49677259"/>
    <w:rsid w:val="49951B9B"/>
    <w:rsid w:val="499F49F9"/>
    <w:rsid w:val="49A59B04"/>
    <w:rsid w:val="49B1E2AA"/>
    <w:rsid w:val="49BEF964"/>
    <w:rsid w:val="49D12B38"/>
    <w:rsid w:val="49D4C1A5"/>
    <w:rsid w:val="4A12E660"/>
    <w:rsid w:val="4A565D56"/>
    <w:rsid w:val="4A6EEE3B"/>
    <w:rsid w:val="4AA245AC"/>
    <w:rsid w:val="4AC45CED"/>
    <w:rsid w:val="4AFC5B98"/>
    <w:rsid w:val="4B55376F"/>
    <w:rsid w:val="4BC70E69"/>
    <w:rsid w:val="4BD23FF5"/>
    <w:rsid w:val="4BEAF7C7"/>
    <w:rsid w:val="4C0BA6A4"/>
    <w:rsid w:val="4C38EE7B"/>
    <w:rsid w:val="4CA07682"/>
    <w:rsid w:val="4CA546B0"/>
    <w:rsid w:val="4CE8EBF4"/>
    <w:rsid w:val="4CF7C2F9"/>
    <w:rsid w:val="4D326F7D"/>
    <w:rsid w:val="4D4D23D7"/>
    <w:rsid w:val="4D53D26A"/>
    <w:rsid w:val="4D834724"/>
    <w:rsid w:val="4DA9C0C3"/>
    <w:rsid w:val="4DB4B942"/>
    <w:rsid w:val="4DE2D9CD"/>
    <w:rsid w:val="4E27BFC7"/>
    <w:rsid w:val="4E775A7A"/>
    <w:rsid w:val="4E7B6B84"/>
    <w:rsid w:val="4EA50B9A"/>
    <w:rsid w:val="4EC5BADE"/>
    <w:rsid w:val="4EF196E3"/>
    <w:rsid w:val="4F01FBF6"/>
    <w:rsid w:val="4F317D7C"/>
    <w:rsid w:val="4F3220A6"/>
    <w:rsid w:val="4F959CC7"/>
    <w:rsid w:val="4FAC6A06"/>
    <w:rsid w:val="4FE762F7"/>
    <w:rsid w:val="4FEAD26E"/>
    <w:rsid w:val="4FEFC088"/>
    <w:rsid w:val="5023B88A"/>
    <w:rsid w:val="50347CCB"/>
    <w:rsid w:val="5052416B"/>
    <w:rsid w:val="50AFB697"/>
    <w:rsid w:val="50CEBB50"/>
    <w:rsid w:val="50E4EE55"/>
    <w:rsid w:val="50E9E8F5"/>
    <w:rsid w:val="50F761A7"/>
    <w:rsid w:val="51203665"/>
    <w:rsid w:val="51AF5340"/>
    <w:rsid w:val="51B4B819"/>
    <w:rsid w:val="51BBBFAD"/>
    <w:rsid w:val="51BEF173"/>
    <w:rsid w:val="51D51D18"/>
    <w:rsid w:val="52487DCB"/>
    <w:rsid w:val="524C9DF7"/>
    <w:rsid w:val="526DFF84"/>
    <w:rsid w:val="52DF5535"/>
    <w:rsid w:val="533A60FB"/>
    <w:rsid w:val="533C4672"/>
    <w:rsid w:val="538E4877"/>
    <w:rsid w:val="53964ED0"/>
    <w:rsid w:val="53991C8C"/>
    <w:rsid w:val="53B1ECB8"/>
    <w:rsid w:val="53BA86FC"/>
    <w:rsid w:val="53C00A66"/>
    <w:rsid w:val="53CB8006"/>
    <w:rsid w:val="53F18D03"/>
    <w:rsid w:val="53F67C98"/>
    <w:rsid w:val="53FB5752"/>
    <w:rsid w:val="540D168C"/>
    <w:rsid w:val="541BCD08"/>
    <w:rsid w:val="543F5A42"/>
    <w:rsid w:val="549855F2"/>
    <w:rsid w:val="54B28F07"/>
    <w:rsid w:val="54BBE5B1"/>
    <w:rsid w:val="54BDE15C"/>
    <w:rsid w:val="54C06332"/>
    <w:rsid w:val="54D1813E"/>
    <w:rsid w:val="550BD218"/>
    <w:rsid w:val="554D7FD6"/>
    <w:rsid w:val="556EC6D7"/>
    <w:rsid w:val="557A692E"/>
    <w:rsid w:val="557F3640"/>
    <w:rsid w:val="5586EB35"/>
    <w:rsid w:val="55A1C6D1"/>
    <w:rsid w:val="55BA00FC"/>
    <w:rsid w:val="55D9E0FB"/>
    <w:rsid w:val="55DED135"/>
    <w:rsid w:val="55F49F3A"/>
    <w:rsid w:val="5674D922"/>
    <w:rsid w:val="56A6AB35"/>
    <w:rsid w:val="56BAD2FD"/>
    <w:rsid w:val="56D3CBE6"/>
    <w:rsid w:val="56E7656C"/>
    <w:rsid w:val="574D45A8"/>
    <w:rsid w:val="57B5B2C1"/>
    <w:rsid w:val="57C6BBC2"/>
    <w:rsid w:val="57E37A8C"/>
    <w:rsid w:val="57E6AC8D"/>
    <w:rsid w:val="5807CC58"/>
    <w:rsid w:val="585B8DF5"/>
    <w:rsid w:val="58783143"/>
    <w:rsid w:val="587DF118"/>
    <w:rsid w:val="58BDD470"/>
    <w:rsid w:val="58D1B9E3"/>
    <w:rsid w:val="58EC6998"/>
    <w:rsid w:val="59C344C2"/>
    <w:rsid w:val="5A002ABC"/>
    <w:rsid w:val="5A1759FD"/>
    <w:rsid w:val="5A7840E2"/>
    <w:rsid w:val="5A7F0008"/>
    <w:rsid w:val="5A87883E"/>
    <w:rsid w:val="5A89D762"/>
    <w:rsid w:val="5A90FA9F"/>
    <w:rsid w:val="5AADE9BF"/>
    <w:rsid w:val="5B1102B9"/>
    <w:rsid w:val="5B1EAAC8"/>
    <w:rsid w:val="5B3A9118"/>
    <w:rsid w:val="5B60DC8B"/>
    <w:rsid w:val="5B8E444E"/>
    <w:rsid w:val="5B9694A8"/>
    <w:rsid w:val="5BAE1937"/>
    <w:rsid w:val="5BBD019E"/>
    <w:rsid w:val="5BC6B842"/>
    <w:rsid w:val="5BDD0A2C"/>
    <w:rsid w:val="5BEE0CF6"/>
    <w:rsid w:val="5BF8E3CE"/>
    <w:rsid w:val="5C065943"/>
    <w:rsid w:val="5C113326"/>
    <w:rsid w:val="5C39E28A"/>
    <w:rsid w:val="5C708B1F"/>
    <w:rsid w:val="5CE802E5"/>
    <w:rsid w:val="5D1B5497"/>
    <w:rsid w:val="5D2FA9EA"/>
    <w:rsid w:val="5D5CCE0E"/>
    <w:rsid w:val="5D722CF8"/>
    <w:rsid w:val="5D7C1C8E"/>
    <w:rsid w:val="5D879E12"/>
    <w:rsid w:val="5DC9B817"/>
    <w:rsid w:val="5E3D19B2"/>
    <w:rsid w:val="5E46AD49"/>
    <w:rsid w:val="5E94EDD4"/>
    <w:rsid w:val="5EA80780"/>
    <w:rsid w:val="5EA8D3FD"/>
    <w:rsid w:val="5EDE8DD6"/>
    <w:rsid w:val="5EE8A805"/>
    <w:rsid w:val="5EF3419A"/>
    <w:rsid w:val="5F261516"/>
    <w:rsid w:val="5F27C700"/>
    <w:rsid w:val="5F2F4EE4"/>
    <w:rsid w:val="5F58CDC8"/>
    <w:rsid w:val="5F5DE510"/>
    <w:rsid w:val="5F77C0F8"/>
    <w:rsid w:val="5F91CEE6"/>
    <w:rsid w:val="5FA5BAFD"/>
    <w:rsid w:val="5FBECC19"/>
    <w:rsid w:val="5FE4211A"/>
    <w:rsid w:val="60748634"/>
    <w:rsid w:val="60AC0396"/>
    <w:rsid w:val="60C65FDA"/>
    <w:rsid w:val="60FECBBC"/>
    <w:rsid w:val="6174F31B"/>
    <w:rsid w:val="617C80F1"/>
    <w:rsid w:val="618101F6"/>
    <w:rsid w:val="619882DF"/>
    <w:rsid w:val="61A6B506"/>
    <w:rsid w:val="61A7DCB6"/>
    <w:rsid w:val="61B6B90A"/>
    <w:rsid w:val="61D5480E"/>
    <w:rsid w:val="61DD56FA"/>
    <w:rsid w:val="622D7289"/>
    <w:rsid w:val="626540FF"/>
    <w:rsid w:val="6268AE0D"/>
    <w:rsid w:val="629AD8AF"/>
    <w:rsid w:val="62CDA78B"/>
    <w:rsid w:val="631128E9"/>
    <w:rsid w:val="63269AC9"/>
    <w:rsid w:val="632A1C51"/>
    <w:rsid w:val="633A0258"/>
    <w:rsid w:val="63ADB616"/>
    <w:rsid w:val="63E9203F"/>
    <w:rsid w:val="63F76703"/>
    <w:rsid w:val="646A02A7"/>
    <w:rsid w:val="6496F2C1"/>
    <w:rsid w:val="64F78891"/>
    <w:rsid w:val="64FAEC57"/>
    <w:rsid w:val="65042F58"/>
    <w:rsid w:val="65369509"/>
    <w:rsid w:val="65B5290F"/>
    <w:rsid w:val="65CC3B11"/>
    <w:rsid w:val="65FDDADB"/>
    <w:rsid w:val="6603CF31"/>
    <w:rsid w:val="66324475"/>
    <w:rsid w:val="663B5652"/>
    <w:rsid w:val="66C6A7D5"/>
    <w:rsid w:val="66C8B5DD"/>
    <w:rsid w:val="66CDB16F"/>
    <w:rsid w:val="66DA60D6"/>
    <w:rsid w:val="6706400A"/>
    <w:rsid w:val="6736FE80"/>
    <w:rsid w:val="67571F93"/>
    <w:rsid w:val="679BD3C9"/>
    <w:rsid w:val="67E96717"/>
    <w:rsid w:val="68113813"/>
    <w:rsid w:val="68276D27"/>
    <w:rsid w:val="684D4066"/>
    <w:rsid w:val="686967B8"/>
    <w:rsid w:val="686DC2EE"/>
    <w:rsid w:val="68767A9C"/>
    <w:rsid w:val="68A1DE95"/>
    <w:rsid w:val="68D2371B"/>
    <w:rsid w:val="68E63E0C"/>
    <w:rsid w:val="6908E8FD"/>
    <w:rsid w:val="6951EFCC"/>
    <w:rsid w:val="697426FE"/>
    <w:rsid w:val="6991A7C8"/>
    <w:rsid w:val="69952FFA"/>
    <w:rsid w:val="69B3E696"/>
    <w:rsid w:val="69DBC66C"/>
    <w:rsid w:val="6A08B8D2"/>
    <w:rsid w:val="6A1BEDB9"/>
    <w:rsid w:val="6A69C8C0"/>
    <w:rsid w:val="6A756622"/>
    <w:rsid w:val="6A78D677"/>
    <w:rsid w:val="6A919F58"/>
    <w:rsid w:val="6AB21C82"/>
    <w:rsid w:val="6AB43EE2"/>
    <w:rsid w:val="6ACEF1E7"/>
    <w:rsid w:val="6AD9DFE0"/>
    <w:rsid w:val="6AE05F8F"/>
    <w:rsid w:val="6AEF6B75"/>
    <w:rsid w:val="6B11B571"/>
    <w:rsid w:val="6B298463"/>
    <w:rsid w:val="6B30A030"/>
    <w:rsid w:val="6B33180C"/>
    <w:rsid w:val="6B60CFBD"/>
    <w:rsid w:val="6B619C8B"/>
    <w:rsid w:val="6B799CFC"/>
    <w:rsid w:val="6C17BDA2"/>
    <w:rsid w:val="6C2063EF"/>
    <w:rsid w:val="6C40035C"/>
    <w:rsid w:val="6C5AEC5E"/>
    <w:rsid w:val="6C6E58B5"/>
    <w:rsid w:val="6C711B3C"/>
    <w:rsid w:val="6C8F08F6"/>
    <w:rsid w:val="6CFA71A2"/>
    <w:rsid w:val="6CFCA4E9"/>
    <w:rsid w:val="6CFEEEE5"/>
    <w:rsid w:val="6D15AE39"/>
    <w:rsid w:val="6D26D7AC"/>
    <w:rsid w:val="6D2DFAE9"/>
    <w:rsid w:val="6D670F30"/>
    <w:rsid w:val="6D6B07BF"/>
    <w:rsid w:val="6D812351"/>
    <w:rsid w:val="6DA21A69"/>
    <w:rsid w:val="6DB9BA34"/>
    <w:rsid w:val="6DDA2F11"/>
    <w:rsid w:val="6E03CC3B"/>
    <w:rsid w:val="6E1CC5AE"/>
    <w:rsid w:val="6E391090"/>
    <w:rsid w:val="6E55F039"/>
    <w:rsid w:val="6E57CB55"/>
    <w:rsid w:val="6E6A9BEE"/>
    <w:rsid w:val="6E6AB8CE"/>
    <w:rsid w:val="6EBE6BBF"/>
    <w:rsid w:val="6EC3727C"/>
    <w:rsid w:val="6ED784E4"/>
    <w:rsid w:val="6F536EA5"/>
    <w:rsid w:val="6F67FA08"/>
    <w:rsid w:val="6F6C32D6"/>
    <w:rsid w:val="6FE0F68F"/>
    <w:rsid w:val="6FFA04CC"/>
    <w:rsid w:val="70317AEC"/>
    <w:rsid w:val="7035DBA2"/>
    <w:rsid w:val="70A0BF78"/>
    <w:rsid w:val="7101F350"/>
    <w:rsid w:val="712E2996"/>
    <w:rsid w:val="71361A79"/>
    <w:rsid w:val="715A09E0"/>
    <w:rsid w:val="716B345A"/>
    <w:rsid w:val="71913E03"/>
    <w:rsid w:val="71BCBD88"/>
    <w:rsid w:val="71DE217D"/>
    <w:rsid w:val="7269FD73"/>
    <w:rsid w:val="728EFA5E"/>
    <w:rsid w:val="72EB493B"/>
    <w:rsid w:val="72F39342"/>
    <w:rsid w:val="731E5026"/>
    <w:rsid w:val="7364CBF1"/>
    <w:rsid w:val="737EE243"/>
    <w:rsid w:val="73806CB4"/>
    <w:rsid w:val="738F8D6B"/>
    <w:rsid w:val="73A529F3"/>
    <w:rsid w:val="73C7DA81"/>
    <w:rsid w:val="73DA5358"/>
    <w:rsid w:val="73F8CB08"/>
    <w:rsid w:val="74075BFB"/>
    <w:rsid w:val="7420070E"/>
    <w:rsid w:val="7438FC9A"/>
    <w:rsid w:val="744C6D18"/>
    <w:rsid w:val="7456382A"/>
    <w:rsid w:val="745F5880"/>
    <w:rsid w:val="74678B91"/>
    <w:rsid w:val="7499E551"/>
    <w:rsid w:val="74F58FBD"/>
    <w:rsid w:val="7513C6AB"/>
    <w:rsid w:val="753F5E97"/>
    <w:rsid w:val="753FE9D6"/>
    <w:rsid w:val="759084B2"/>
    <w:rsid w:val="759C2448"/>
    <w:rsid w:val="75B8B078"/>
    <w:rsid w:val="75FABF55"/>
    <w:rsid w:val="7663C72E"/>
    <w:rsid w:val="7677852E"/>
    <w:rsid w:val="76ADD3FA"/>
    <w:rsid w:val="76D14788"/>
    <w:rsid w:val="7701D908"/>
    <w:rsid w:val="7720C32B"/>
    <w:rsid w:val="77C3E690"/>
    <w:rsid w:val="77F2E443"/>
    <w:rsid w:val="77FE1DC1"/>
    <w:rsid w:val="78325E36"/>
    <w:rsid w:val="7872C55D"/>
    <w:rsid w:val="787C962A"/>
    <w:rsid w:val="78BBFD73"/>
    <w:rsid w:val="79024F88"/>
    <w:rsid w:val="793B6A9F"/>
    <w:rsid w:val="795D8017"/>
    <w:rsid w:val="7972515B"/>
    <w:rsid w:val="798A3732"/>
    <w:rsid w:val="798CC70E"/>
    <w:rsid w:val="799E7BBD"/>
    <w:rsid w:val="79A44BCC"/>
    <w:rsid w:val="79D76113"/>
    <w:rsid w:val="79FBB0DA"/>
    <w:rsid w:val="7A29F6A7"/>
    <w:rsid w:val="7A32EFAE"/>
    <w:rsid w:val="7A698BDD"/>
    <w:rsid w:val="7AA12E68"/>
    <w:rsid w:val="7AAC32F3"/>
    <w:rsid w:val="7AC6498D"/>
    <w:rsid w:val="7AC85EDB"/>
    <w:rsid w:val="7AD081E5"/>
    <w:rsid w:val="7ADAFE17"/>
    <w:rsid w:val="7AECD066"/>
    <w:rsid w:val="7AEFE950"/>
    <w:rsid w:val="7AFB89D3"/>
    <w:rsid w:val="7B2DC4A1"/>
    <w:rsid w:val="7B3F051C"/>
    <w:rsid w:val="7B4B2C20"/>
    <w:rsid w:val="7B89974A"/>
    <w:rsid w:val="7B9151FF"/>
    <w:rsid w:val="7BCA7C31"/>
    <w:rsid w:val="7BD72247"/>
    <w:rsid w:val="7BF82246"/>
    <w:rsid w:val="7BFD9155"/>
    <w:rsid w:val="7C0C42DA"/>
    <w:rsid w:val="7C4074E6"/>
    <w:rsid w:val="7C46B1BC"/>
    <w:rsid w:val="7C58D911"/>
    <w:rsid w:val="7C6CB8A6"/>
    <w:rsid w:val="7C80397E"/>
    <w:rsid w:val="7CADF3DE"/>
    <w:rsid w:val="7CEFD2A0"/>
    <w:rsid w:val="7D5527B4"/>
    <w:rsid w:val="7D69F8F8"/>
    <w:rsid w:val="7D79D8FB"/>
    <w:rsid w:val="7D89DC1C"/>
    <w:rsid w:val="7DBE3B6F"/>
    <w:rsid w:val="7DCE41E8"/>
    <w:rsid w:val="7DD5C86F"/>
    <w:rsid w:val="7E0EFD53"/>
    <w:rsid w:val="7E8A6F5C"/>
    <w:rsid w:val="7ECE7FDA"/>
    <w:rsid w:val="7F13785B"/>
    <w:rsid w:val="7F5071A0"/>
    <w:rsid w:val="7F66B5C4"/>
    <w:rsid w:val="7FC8F84C"/>
    <w:rsid w:val="7FCCC19B"/>
    <w:rsid w:val="7FE8A24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FCE28BB"/>
  <w15:chartTrackingRefBased/>
  <w15:docId w15:val="{25AA1B38-1633-4680-BD2B-6C5C21F03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4990"/>
    <w:pPr>
      <w:spacing w:line="276" w:lineRule="auto"/>
      <w:ind w:firstLine="284"/>
      <w:jc w:val="both"/>
    </w:pPr>
    <w:rPr>
      <w:rFonts w:ascii="Times New Roman" w:hAnsi="Times New Roman" w:cstheme="minorBidi"/>
      <w:sz w:val="24"/>
      <w:szCs w:val="24"/>
    </w:rPr>
  </w:style>
  <w:style w:type="paragraph" w:styleId="Ttulo1">
    <w:name w:val="heading 1"/>
    <w:basedOn w:val="Normal"/>
    <w:next w:val="Normal"/>
    <w:link w:val="Ttulo1Car"/>
    <w:uiPriority w:val="9"/>
    <w:qFormat/>
    <w:rsid w:val="53F18D03"/>
    <w:pPr>
      <w:spacing w:after="120"/>
      <w:outlineLvl w:val="0"/>
    </w:pPr>
    <w:rPr>
      <w:b/>
      <w:bCs/>
      <w:sz w:val="28"/>
      <w:szCs w:val="28"/>
    </w:rPr>
  </w:style>
  <w:style w:type="paragraph" w:styleId="Ttulo2">
    <w:name w:val="heading 2"/>
    <w:basedOn w:val="Normal"/>
    <w:next w:val="Normal"/>
    <w:link w:val="Ttulo2Car"/>
    <w:uiPriority w:val="9"/>
    <w:unhideWhenUsed/>
    <w:qFormat/>
    <w:rsid w:val="007E4942"/>
    <w:pPr>
      <w:spacing w:after="160" w:line="257" w:lineRule="auto"/>
      <w:ind w:left="-20" w:right="-20"/>
      <w:outlineLvl w:val="1"/>
    </w:pPr>
    <w:rPr>
      <w:rFonts w:eastAsiaTheme="minorEastAsia"/>
      <w:b/>
      <w:bCs/>
      <w:color w:val="111111"/>
      <w:szCs w:val="22"/>
    </w:rPr>
  </w:style>
  <w:style w:type="paragraph" w:styleId="Ttulo3">
    <w:name w:val="heading 3"/>
    <w:basedOn w:val="Normal"/>
    <w:next w:val="Normal"/>
    <w:link w:val="Ttulo3Car"/>
    <w:uiPriority w:val="9"/>
    <w:unhideWhenUsed/>
    <w:qFormat/>
    <w:rsid w:val="004B2B39"/>
    <w:pPr>
      <w:keepNext/>
      <w:keepLines/>
      <w:spacing w:before="40"/>
      <w:outlineLvl w:val="2"/>
    </w:pPr>
    <w:rPr>
      <w:rFonts w:eastAsiaTheme="majorEastAsia" w:cstheme="majorBidi"/>
      <w:b/>
    </w:rPr>
  </w:style>
  <w:style w:type="paragraph" w:styleId="Ttulo4">
    <w:name w:val="heading 4"/>
    <w:basedOn w:val="Figura"/>
    <w:next w:val="Normal"/>
    <w:uiPriority w:val="9"/>
    <w:unhideWhenUsed/>
    <w:qFormat/>
    <w:rsid w:val="00191298"/>
    <w:pPr>
      <w:jc w:val="both"/>
      <w:outlineLvl w:val="3"/>
    </w:pPr>
  </w:style>
  <w:style w:type="paragraph" w:styleId="Ttulo5">
    <w:name w:val="heading 5"/>
    <w:basedOn w:val="Normal"/>
    <w:next w:val="Normal"/>
    <w:uiPriority w:val="9"/>
    <w:unhideWhenUsed/>
    <w:qFormat/>
    <w:rsid w:val="53F18D03"/>
    <w:pPr>
      <w:keepNext/>
      <w:keepLines/>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uiPriority w:val="9"/>
    <w:unhideWhenUsed/>
    <w:qFormat/>
    <w:rsid w:val="53F18D03"/>
    <w:pPr>
      <w:keepNext/>
      <w:keepLines/>
      <w:spacing w:before="40"/>
      <w:outlineLvl w:val="5"/>
    </w:pPr>
    <w:rPr>
      <w:rFonts w:asciiTheme="majorHAnsi" w:eastAsiaTheme="majorEastAsia" w:hAnsiTheme="majorHAnsi" w:cstheme="majorBidi"/>
      <w:color w:val="1F4D78"/>
    </w:rPr>
  </w:style>
  <w:style w:type="paragraph" w:styleId="Ttulo7">
    <w:name w:val="heading 7"/>
    <w:basedOn w:val="Normal"/>
    <w:next w:val="Normal"/>
    <w:uiPriority w:val="9"/>
    <w:unhideWhenUsed/>
    <w:qFormat/>
    <w:rsid w:val="53F18D03"/>
    <w:pPr>
      <w:keepNext/>
      <w:keepLines/>
      <w:spacing w:before="40"/>
      <w:outlineLvl w:val="6"/>
    </w:pPr>
    <w:rPr>
      <w:rFonts w:asciiTheme="majorHAnsi" w:eastAsiaTheme="majorEastAsia" w:hAnsiTheme="majorHAnsi" w:cstheme="majorBidi"/>
      <w:i/>
      <w:iCs/>
      <w:color w:val="1F4D78"/>
    </w:rPr>
  </w:style>
  <w:style w:type="paragraph" w:styleId="Ttulo8">
    <w:name w:val="heading 8"/>
    <w:basedOn w:val="Normal"/>
    <w:next w:val="Normal"/>
    <w:uiPriority w:val="9"/>
    <w:unhideWhenUsed/>
    <w:qFormat/>
    <w:rsid w:val="53F18D03"/>
    <w:pPr>
      <w:keepNext/>
      <w:keepLines/>
      <w:spacing w:before="40"/>
      <w:outlineLvl w:val="7"/>
    </w:pPr>
    <w:rPr>
      <w:rFonts w:asciiTheme="majorHAnsi" w:eastAsiaTheme="majorEastAsia" w:hAnsiTheme="majorHAnsi" w:cstheme="majorBidi"/>
      <w:color w:val="272727"/>
      <w:sz w:val="21"/>
      <w:szCs w:val="21"/>
    </w:rPr>
  </w:style>
  <w:style w:type="paragraph" w:styleId="Ttulo9">
    <w:name w:val="heading 9"/>
    <w:basedOn w:val="Normal"/>
    <w:next w:val="Normal"/>
    <w:uiPriority w:val="9"/>
    <w:unhideWhenUsed/>
    <w:qFormat/>
    <w:rsid w:val="53F18D03"/>
    <w:pPr>
      <w:keepNext/>
      <w:keepLines/>
      <w:spacing w:before="4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53F18D03"/>
    <w:pPr>
      <w:tabs>
        <w:tab w:val="center" w:pos="4419"/>
        <w:tab w:val="right" w:pos="8838"/>
      </w:tabs>
    </w:pPr>
  </w:style>
  <w:style w:type="character" w:customStyle="1" w:styleId="EncabezadoCar">
    <w:name w:val="Encabezado Car"/>
    <w:basedOn w:val="Fuentedeprrafopredeter"/>
    <w:link w:val="Encabezado"/>
    <w:uiPriority w:val="99"/>
    <w:rsid w:val="00221761"/>
  </w:style>
  <w:style w:type="paragraph" w:styleId="Piedepgina">
    <w:name w:val="footer"/>
    <w:basedOn w:val="Normal"/>
    <w:link w:val="PiedepginaCar"/>
    <w:uiPriority w:val="99"/>
    <w:unhideWhenUsed/>
    <w:rsid w:val="53F18D03"/>
    <w:pPr>
      <w:tabs>
        <w:tab w:val="center" w:pos="4419"/>
        <w:tab w:val="right" w:pos="8838"/>
      </w:tabs>
    </w:pPr>
  </w:style>
  <w:style w:type="character" w:customStyle="1" w:styleId="PiedepginaCar">
    <w:name w:val="Pie de página Car"/>
    <w:basedOn w:val="Fuentedeprrafopredeter"/>
    <w:link w:val="Piedepgina"/>
    <w:uiPriority w:val="99"/>
    <w:rsid w:val="00221761"/>
  </w:style>
  <w:style w:type="table" w:styleId="Tablaconcuadrcula">
    <w:name w:val="Table Grid"/>
    <w:basedOn w:val="Tablanormal"/>
    <w:uiPriority w:val="59"/>
    <w:rsid w:val="00245C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styleId="Prrafodelista">
    <w:name w:val="List Paragraph"/>
    <w:basedOn w:val="Normal"/>
    <w:uiPriority w:val="34"/>
    <w:qFormat/>
    <w:rsid w:val="53F18D03"/>
    <w:pPr>
      <w:ind w:left="720"/>
      <w:contextualSpacing/>
    </w:pPr>
  </w:style>
  <w:style w:type="character" w:customStyle="1" w:styleId="ui-provider">
    <w:name w:val="ui-provider"/>
    <w:basedOn w:val="Fuentedeprrafopredeter"/>
    <w:rsid w:val="00B93FE0"/>
  </w:style>
  <w:style w:type="character" w:styleId="Hipervnculo">
    <w:name w:val="Hyperlink"/>
    <w:basedOn w:val="Fuentedeprrafopredeter"/>
    <w:uiPriority w:val="99"/>
    <w:unhideWhenUsed/>
    <w:rsid w:val="00B93FE0"/>
    <w:rPr>
      <w:color w:val="0000FF"/>
      <w:u w:val="single"/>
    </w:rPr>
  </w:style>
  <w:style w:type="character" w:styleId="Mencinsinresolver">
    <w:name w:val="Unresolved Mention"/>
    <w:basedOn w:val="Fuentedeprrafopredeter"/>
    <w:uiPriority w:val="99"/>
    <w:semiHidden/>
    <w:unhideWhenUsed/>
    <w:rsid w:val="00C2488F"/>
    <w:rPr>
      <w:color w:val="605E5C"/>
      <w:shd w:val="clear" w:color="auto" w:fill="E1DFDD"/>
    </w:rPr>
  </w:style>
  <w:style w:type="paragraph" w:styleId="Descripcin">
    <w:name w:val="caption"/>
    <w:basedOn w:val="Normal"/>
    <w:next w:val="Normal"/>
    <w:link w:val="DescripcinCar"/>
    <w:uiPriority w:val="35"/>
    <w:unhideWhenUsed/>
    <w:qFormat/>
    <w:rsid w:val="53F18D03"/>
    <w:pPr>
      <w:spacing w:after="200"/>
    </w:pPr>
    <w:rPr>
      <w:b/>
      <w:bCs/>
      <w:sz w:val="22"/>
      <w:szCs w:val="22"/>
    </w:rPr>
  </w:style>
  <w:style w:type="paragraph" w:styleId="Textonotapie">
    <w:name w:val="footnote text"/>
    <w:basedOn w:val="Normal"/>
    <w:link w:val="TextonotapieCar"/>
    <w:uiPriority w:val="99"/>
    <w:unhideWhenUsed/>
    <w:rsid w:val="53F18D03"/>
    <w:rPr>
      <w:rFonts w:eastAsiaTheme="minorEastAsia"/>
      <w:lang w:eastAsia="en-US"/>
    </w:rPr>
  </w:style>
  <w:style w:type="character" w:customStyle="1" w:styleId="TextonotapieCar">
    <w:name w:val="Texto nota pie Car"/>
    <w:basedOn w:val="Fuentedeprrafopredeter"/>
    <w:link w:val="Textonotapie"/>
    <w:uiPriority w:val="99"/>
    <w:rsid w:val="0067324E"/>
    <w:rPr>
      <w:rFonts w:ascii="Times New Roman" w:eastAsiaTheme="minorHAnsi" w:hAnsi="Times New Roman" w:cstheme="minorBidi"/>
      <w:kern w:val="2"/>
      <w:lang w:eastAsia="en-US"/>
      <w14:ligatures w14:val="standardContextual"/>
    </w:rPr>
  </w:style>
  <w:style w:type="character" w:styleId="Refdenotaalpie">
    <w:name w:val="footnote reference"/>
    <w:basedOn w:val="Fuentedeprrafopredeter"/>
    <w:uiPriority w:val="99"/>
    <w:semiHidden/>
    <w:unhideWhenUsed/>
    <w:rsid w:val="0067324E"/>
    <w:rPr>
      <w:vertAlign w:val="superscript"/>
    </w:rPr>
  </w:style>
  <w:style w:type="character" w:styleId="Textodelmarcadordeposicin">
    <w:name w:val="Placeholder Text"/>
    <w:basedOn w:val="Fuentedeprrafopredeter"/>
    <w:uiPriority w:val="99"/>
    <w:semiHidden/>
    <w:rsid w:val="00926223"/>
    <w:rPr>
      <w:color w:val="808080"/>
    </w:rPr>
  </w:style>
  <w:style w:type="character" w:customStyle="1" w:styleId="Ttulo1Car">
    <w:name w:val="Título 1 Car"/>
    <w:basedOn w:val="Fuentedeprrafopredeter"/>
    <w:link w:val="Ttulo1"/>
    <w:uiPriority w:val="9"/>
    <w:rsid w:val="008337BE"/>
    <w:rPr>
      <w:rFonts w:asciiTheme="minorHAnsi" w:hAnsiTheme="minorHAnsi" w:cstheme="minorHAnsi"/>
      <w:b/>
      <w:sz w:val="28"/>
      <w:szCs w:val="28"/>
    </w:rPr>
  </w:style>
  <w:style w:type="character" w:customStyle="1" w:styleId="Ttulo2Car">
    <w:name w:val="Título 2 Car"/>
    <w:basedOn w:val="Fuentedeprrafopredeter"/>
    <w:link w:val="Ttulo2"/>
    <w:uiPriority w:val="9"/>
    <w:rsid w:val="007E4942"/>
    <w:rPr>
      <w:rFonts w:ascii="Times New Roman" w:eastAsiaTheme="minorEastAsia" w:hAnsi="Times New Roman" w:cstheme="minorBidi"/>
      <w:b/>
      <w:bCs/>
      <w:color w:val="111111"/>
      <w:sz w:val="24"/>
      <w:szCs w:val="22"/>
    </w:rPr>
  </w:style>
  <w:style w:type="paragraph" w:styleId="Ttulo">
    <w:name w:val="Title"/>
    <w:basedOn w:val="Normal"/>
    <w:next w:val="Normal"/>
    <w:uiPriority w:val="10"/>
    <w:qFormat/>
    <w:rsid w:val="009B4990"/>
    <w:pPr>
      <w:spacing w:line="360" w:lineRule="auto"/>
      <w:contextualSpacing/>
      <w:jc w:val="center"/>
    </w:pPr>
    <w:rPr>
      <w:rFonts w:eastAsiaTheme="majorEastAsia" w:cstheme="majorBidi"/>
      <w:b/>
      <w:sz w:val="64"/>
      <w:szCs w:val="56"/>
    </w:rPr>
  </w:style>
  <w:style w:type="paragraph" w:styleId="Subttulo">
    <w:name w:val="Subtitle"/>
    <w:basedOn w:val="Normal"/>
    <w:next w:val="Normal"/>
    <w:uiPriority w:val="11"/>
    <w:qFormat/>
    <w:rsid w:val="009B4990"/>
    <w:pPr>
      <w:spacing w:line="360" w:lineRule="auto"/>
      <w:jc w:val="center"/>
    </w:pPr>
    <w:rPr>
      <w:rFonts w:eastAsiaTheme="minorEastAsia"/>
      <w:color w:val="5A5A5A"/>
      <w:sz w:val="40"/>
    </w:rPr>
  </w:style>
  <w:style w:type="paragraph" w:styleId="Cita">
    <w:name w:val="Quote"/>
    <w:basedOn w:val="Normal"/>
    <w:next w:val="Normal"/>
    <w:uiPriority w:val="29"/>
    <w:qFormat/>
    <w:rsid w:val="53F18D03"/>
    <w:pPr>
      <w:spacing w:before="200"/>
      <w:ind w:left="864" w:right="864"/>
      <w:jc w:val="center"/>
    </w:pPr>
    <w:rPr>
      <w:i/>
      <w:iCs/>
      <w:color w:val="404040" w:themeColor="text1" w:themeTint="BF"/>
    </w:rPr>
  </w:style>
  <w:style w:type="paragraph" w:styleId="Citadestacada">
    <w:name w:val="Intense Quote"/>
    <w:basedOn w:val="Normal"/>
    <w:next w:val="Normal"/>
    <w:uiPriority w:val="30"/>
    <w:qFormat/>
    <w:rsid w:val="53F18D03"/>
    <w:pPr>
      <w:spacing w:before="360" w:after="360"/>
      <w:ind w:left="864" w:right="864"/>
      <w:jc w:val="center"/>
    </w:pPr>
    <w:rPr>
      <w:i/>
      <w:iCs/>
      <w:color w:val="5B9BD5" w:themeColor="accent1"/>
    </w:rPr>
  </w:style>
  <w:style w:type="paragraph" w:styleId="TDC1">
    <w:name w:val="toc 1"/>
    <w:basedOn w:val="Normal"/>
    <w:next w:val="Normal"/>
    <w:uiPriority w:val="39"/>
    <w:unhideWhenUsed/>
    <w:rsid w:val="53F18D03"/>
    <w:pPr>
      <w:spacing w:after="100"/>
    </w:pPr>
  </w:style>
  <w:style w:type="paragraph" w:styleId="TDC2">
    <w:name w:val="toc 2"/>
    <w:basedOn w:val="Normal"/>
    <w:next w:val="Normal"/>
    <w:uiPriority w:val="39"/>
    <w:unhideWhenUsed/>
    <w:rsid w:val="53F18D03"/>
    <w:pPr>
      <w:spacing w:after="100"/>
      <w:ind w:left="220"/>
    </w:pPr>
  </w:style>
  <w:style w:type="paragraph" w:styleId="TDC3">
    <w:name w:val="toc 3"/>
    <w:basedOn w:val="Normal"/>
    <w:next w:val="Normal"/>
    <w:uiPriority w:val="39"/>
    <w:unhideWhenUsed/>
    <w:rsid w:val="53F18D03"/>
    <w:pPr>
      <w:spacing w:after="100"/>
      <w:ind w:left="440"/>
    </w:pPr>
  </w:style>
  <w:style w:type="paragraph" w:styleId="TDC4">
    <w:name w:val="toc 4"/>
    <w:basedOn w:val="Normal"/>
    <w:next w:val="Normal"/>
    <w:uiPriority w:val="39"/>
    <w:unhideWhenUsed/>
    <w:rsid w:val="53F18D03"/>
    <w:pPr>
      <w:spacing w:after="100"/>
      <w:ind w:left="660"/>
    </w:pPr>
  </w:style>
  <w:style w:type="paragraph" w:styleId="TDC5">
    <w:name w:val="toc 5"/>
    <w:basedOn w:val="Normal"/>
    <w:next w:val="Normal"/>
    <w:uiPriority w:val="39"/>
    <w:unhideWhenUsed/>
    <w:rsid w:val="53F18D03"/>
    <w:pPr>
      <w:spacing w:after="100"/>
      <w:ind w:left="880"/>
    </w:pPr>
  </w:style>
  <w:style w:type="paragraph" w:styleId="TDC6">
    <w:name w:val="toc 6"/>
    <w:basedOn w:val="Normal"/>
    <w:next w:val="Normal"/>
    <w:uiPriority w:val="39"/>
    <w:unhideWhenUsed/>
    <w:rsid w:val="53F18D03"/>
    <w:pPr>
      <w:spacing w:after="100"/>
      <w:ind w:left="1100"/>
    </w:pPr>
  </w:style>
  <w:style w:type="paragraph" w:styleId="TDC7">
    <w:name w:val="toc 7"/>
    <w:basedOn w:val="Normal"/>
    <w:next w:val="Normal"/>
    <w:uiPriority w:val="39"/>
    <w:unhideWhenUsed/>
    <w:rsid w:val="53F18D03"/>
    <w:pPr>
      <w:spacing w:after="100"/>
      <w:ind w:left="1320"/>
    </w:pPr>
  </w:style>
  <w:style w:type="paragraph" w:styleId="TDC8">
    <w:name w:val="toc 8"/>
    <w:basedOn w:val="Normal"/>
    <w:next w:val="Normal"/>
    <w:uiPriority w:val="39"/>
    <w:unhideWhenUsed/>
    <w:rsid w:val="53F18D03"/>
    <w:pPr>
      <w:spacing w:after="100"/>
      <w:ind w:left="1540"/>
    </w:pPr>
  </w:style>
  <w:style w:type="paragraph" w:styleId="TDC9">
    <w:name w:val="toc 9"/>
    <w:basedOn w:val="Normal"/>
    <w:next w:val="Normal"/>
    <w:uiPriority w:val="39"/>
    <w:unhideWhenUsed/>
    <w:rsid w:val="53F18D03"/>
    <w:pPr>
      <w:spacing w:after="100"/>
      <w:ind w:left="1760"/>
    </w:pPr>
  </w:style>
  <w:style w:type="paragraph" w:styleId="Textonotaalfinal">
    <w:name w:val="endnote text"/>
    <w:basedOn w:val="Normal"/>
    <w:uiPriority w:val="99"/>
    <w:semiHidden/>
    <w:unhideWhenUsed/>
    <w:rsid w:val="53F18D03"/>
  </w:style>
  <w:style w:type="character" w:customStyle="1" w:styleId="Ttulo3Car">
    <w:name w:val="Título 3 Car"/>
    <w:basedOn w:val="Fuentedeprrafopredeter"/>
    <w:link w:val="Ttulo3"/>
    <w:uiPriority w:val="9"/>
    <w:rsid w:val="004B2B39"/>
    <w:rPr>
      <w:rFonts w:ascii="Times New Roman" w:eastAsiaTheme="majorEastAsia" w:hAnsi="Times New Roman" w:cstheme="majorBidi"/>
      <w:b/>
      <w:sz w:val="24"/>
      <w:szCs w:val="24"/>
    </w:rPr>
  </w:style>
  <w:style w:type="paragraph" w:styleId="Sinespaciado">
    <w:name w:val="No Spacing"/>
    <w:link w:val="SinespaciadoCar"/>
    <w:uiPriority w:val="1"/>
    <w:qFormat/>
    <w:rsid w:val="004C6576"/>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4C6576"/>
    <w:rPr>
      <w:rFonts w:asciiTheme="minorHAnsi" w:eastAsiaTheme="minorEastAsia" w:hAnsiTheme="minorHAnsi" w:cstheme="minorBidi"/>
      <w:sz w:val="22"/>
      <w:szCs w:val="22"/>
    </w:rPr>
  </w:style>
  <w:style w:type="paragraph" w:styleId="TtuloTDC">
    <w:name w:val="TOC Heading"/>
    <w:basedOn w:val="Ttulo1"/>
    <w:next w:val="Normal"/>
    <w:uiPriority w:val="39"/>
    <w:unhideWhenUsed/>
    <w:qFormat/>
    <w:rsid w:val="009B4990"/>
    <w:pPr>
      <w:keepNext/>
      <w:keepLines/>
      <w:spacing w:before="240" w:after="0" w:line="259" w:lineRule="auto"/>
      <w:ind w:firstLine="0"/>
      <w:jc w:val="left"/>
      <w:outlineLvl w:val="9"/>
    </w:pPr>
    <w:rPr>
      <w:rFonts w:asciiTheme="majorHAnsi" w:eastAsiaTheme="majorEastAsia" w:hAnsiTheme="majorHAnsi" w:cstheme="majorBidi"/>
      <w:b w:val="0"/>
      <w:bCs w:val="0"/>
      <w:color w:val="2E74B5" w:themeColor="accent1" w:themeShade="BF"/>
      <w:sz w:val="32"/>
      <w:szCs w:val="32"/>
    </w:rPr>
  </w:style>
  <w:style w:type="character" w:styleId="Refdecomentario">
    <w:name w:val="annotation reference"/>
    <w:basedOn w:val="Fuentedeprrafopredeter"/>
    <w:uiPriority w:val="99"/>
    <w:semiHidden/>
    <w:unhideWhenUsed/>
    <w:rsid w:val="00443BCA"/>
    <w:rPr>
      <w:sz w:val="16"/>
      <w:szCs w:val="16"/>
    </w:rPr>
  </w:style>
  <w:style w:type="paragraph" w:styleId="Textocomentario">
    <w:name w:val="annotation text"/>
    <w:basedOn w:val="Normal"/>
    <w:link w:val="TextocomentarioCar"/>
    <w:uiPriority w:val="99"/>
    <w:semiHidden/>
    <w:unhideWhenUsed/>
    <w:rsid w:val="00443BC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43BCA"/>
    <w:rPr>
      <w:rFonts w:ascii="Times New Roman" w:hAnsi="Times New Roman" w:cstheme="minorBidi"/>
    </w:rPr>
  </w:style>
  <w:style w:type="paragraph" w:styleId="Asuntodelcomentario">
    <w:name w:val="annotation subject"/>
    <w:basedOn w:val="Textocomentario"/>
    <w:next w:val="Textocomentario"/>
    <w:link w:val="AsuntodelcomentarioCar"/>
    <w:uiPriority w:val="99"/>
    <w:semiHidden/>
    <w:unhideWhenUsed/>
    <w:rsid w:val="00443BCA"/>
    <w:rPr>
      <w:b/>
      <w:bCs/>
    </w:rPr>
  </w:style>
  <w:style w:type="character" w:customStyle="1" w:styleId="AsuntodelcomentarioCar">
    <w:name w:val="Asunto del comentario Car"/>
    <w:basedOn w:val="TextocomentarioCar"/>
    <w:link w:val="Asuntodelcomentario"/>
    <w:uiPriority w:val="99"/>
    <w:semiHidden/>
    <w:rsid w:val="00443BCA"/>
    <w:rPr>
      <w:rFonts w:ascii="Times New Roman" w:hAnsi="Times New Roman" w:cstheme="minorBidi"/>
      <w:b/>
      <w:bCs/>
    </w:rPr>
  </w:style>
  <w:style w:type="paragraph" w:styleId="NormalWeb">
    <w:name w:val="Normal (Web)"/>
    <w:basedOn w:val="Normal"/>
    <w:uiPriority w:val="99"/>
    <w:unhideWhenUsed/>
    <w:rsid w:val="004B2B39"/>
    <w:pPr>
      <w:spacing w:before="100" w:beforeAutospacing="1" w:after="100" w:afterAutospacing="1" w:line="240" w:lineRule="auto"/>
      <w:ind w:firstLine="0"/>
      <w:jc w:val="left"/>
    </w:pPr>
    <w:rPr>
      <w:rFonts w:eastAsia="Times New Roman" w:cs="Times New Roman"/>
    </w:rPr>
  </w:style>
  <w:style w:type="paragraph" w:customStyle="1" w:styleId="Figura">
    <w:name w:val="Figura"/>
    <w:basedOn w:val="Descripcin"/>
    <w:link w:val="FiguraCar"/>
    <w:qFormat/>
    <w:rsid w:val="007E4942"/>
    <w:pPr>
      <w:jc w:val="center"/>
    </w:pPr>
  </w:style>
  <w:style w:type="character" w:customStyle="1" w:styleId="DescripcinCar">
    <w:name w:val="Descripción Car"/>
    <w:basedOn w:val="Fuentedeprrafopredeter"/>
    <w:link w:val="Descripcin"/>
    <w:uiPriority w:val="35"/>
    <w:rsid w:val="007E4942"/>
    <w:rPr>
      <w:rFonts w:ascii="Times New Roman" w:hAnsi="Times New Roman" w:cstheme="minorBidi"/>
      <w:b/>
      <w:bCs/>
      <w:sz w:val="22"/>
      <w:szCs w:val="22"/>
    </w:rPr>
  </w:style>
  <w:style w:type="character" w:customStyle="1" w:styleId="FiguraCar">
    <w:name w:val="Figura Car"/>
    <w:basedOn w:val="DescripcinCar"/>
    <w:link w:val="Figura"/>
    <w:rsid w:val="007E4942"/>
    <w:rPr>
      <w:rFonts w:ascii="Times New Roman" w:hAnsi="Times New Roman" w:cstheme="minorBidi"/>
      <w:b/>
      <w:bCs/>
      <w:sz w:val="22"/>
      <w:szCs w:val="22"/>
    </w:rPr>
  </w:style>
  <w:style w:type="paragraph" w:customStyle="1" w:styleId="Tabla">
    <w:name w:val="Tabla"/>
    <w:basedOn w:val="Figura"/>
    <w:link w:val="TablaCar"/>
    <w:qFormat/>
    <w:rsid w:val="007E4942"/>
    <w:pPr>
      <w:jc w:val="both"/>
    </w:pPr>
  </w:style>
  <w:style w:type="character" w:customStyle="1" w:styleId="TablaCar">
    <w:name w:val="Tabla Car"/>
    <w:basedOn w:val="FiguraCar"/>
    <w:link w:val="Tabla"/>
    <w:rsid w:val="007E4942"/>
    <w:rPr>
      <w:rFonts w:ascii="Times New Roman" w:hAnsi="Times New Roman" w:cstheme="minorBidi"/>
      <w:b/>
      <w:bCs/>
      <w:sz w:val="22"/>
      <w:szCs w:val="22"/>
    </w:rPr>
  </w:style>
  <w:style w:type="character" w:customStyle="1" w:styleId="hljs-number">
    <w:name w:val="hljs-number"/>
    <w:basedOn w:val="Fuentedeprrafopredeter"/>
    <w:rsid w:val="002A538C"/>
  </w:style>
  <w:style w:type="paragraph" w:customStyle="1" w:styleId="paragraph">
    <w:name w:val="paragraph"/>
    <w:basedOn w:val="Normal"/>
    <w:rsid w:val="00886807"/>
    <w:pPr>
      <w:spacing w:before="100" w:beforeAutospacing="1" w:after="100" w:afterAutospacing="1" w:line="240" w:lineRule="auto"/>
      <w:ind w:firstLine="0"/>
      <w:jc w:val="left"/>
    </w:pPr>
    <w:rPr>
      <w:rFonts w:eastAsia="Times New Roman" w:cs="Times New Roman"/>
    </w:rPr>
  </w:style>
  <w:style w:type="character" w:customStyle="1" w:styleId="normaltextrun">
    <w:name w:val="normaltextrun"/>
    <w:basedOn w:val="Fuentedeprrafopredeter"/>
    <w:rsid w:val="00886807"/>
  </w:style>
  <w:style w:type="character" w:customStyle="1" w:styleId="eop">
    <w:name w:val="eop"/>
    <w:basedOn w:val="Fuentedeprrafopredeter"/>
    <w:rsid w:val="00886807"/>
  </w:style>
  <w:style w:type="character" w:styleId="Hipervnculovisitado">
    <w:name w:val="FollowedHyperlink"/>
    <w:basedOn w:val="Fuentedeprrafopredeter"/>
    <w:uiPriority w:val="99"/>
    <w:semiHidden/>
    <w:unhideWhenUsed/>
    <w:rsid w:val="008800EE"/>
    <w:rPr>
      <w:color w:val="954F72" w:themeColor="followedHyperlink"/>
      <w:u w:val="single"/>
    </w:rPr>
  </w:style>
  <w:style w:type="character" w:customStyle="1" w:styleId="katex-mathml">
    <w:name w:val="katex-mathml"/>
    <w:basedOn w:val="Fuentedeprrafopredeter"/>
    <w:rsid w:val="008000A3"/>
  </w:style>
  <w:style w:type="character" w:customStyle="1" w:styleId="mord">
    <w:name w:val="mord"/>
    <w:basedOn w:val="Fuentedeprrafopredeter"/>
    <w:rsid w:val="008000A3"/>
  </w:style>
  <w:style w:type="character" w:customStyle="1" w:styleId="mopen">
    <w:name w:val="mopen"/>
    <w:basedOn w:val="Fuentedeprrafopredeter"/>
    <w:rsid w:val="008000A3"/>
  </w:style>
  <w:style w:type="character" w:customStyle="1" w:styleId="delimsizing">
    <w:name w:val="delimsizing"/>
    <w:basedOn w:val="Fuentedeprrafopredeter"/>
    <w:rsid w:val="008000A3"/>
  </w:style>
  <w:style w:type="character" w:customStyle="1" w:styleId="mbin">
    <w:name w:val="mbin"/>
    <w:basedOn w:val="Fuentedeprrafopredeter"/>
    <w:rsid w:val="008000A3"/>
  </w:style>
  <w:style w:type="character" w:customStyle="1" w:styleId="vlist-s">
    <w:name w:val="vlist-s"/>
    <w:basedOn w:val="Fuentedeprrafopredeter"/>
    <w:rsid w:val="008000A3"/>
  </w:style>
  <w:style w:type="character" w:customStyle="1" w:styleId="mclose">
    <w:name w:val="mclose"/>
    <w:basedOn w:val="Fuentedeprrafopredeter"/>
    <w:rsid w:val="008000A3"/>
  </w:style>
  <w:style w:type="character" w:customStyle="1" w:styleId="mop">
    <w:name w:val="mop"/>
    <w:basedOn w:val="Fuentedeprrafopredeter"/>
    <w:rsid w:val="008000A3"/>
  </w:style>
  <w:style w:type="character" w:customStyle="1" w:styleId="mrel">
    <w:name w:val="mrel"/>
    <w:basedOn w:val="Fuentedeprrafopredeter"/>
    <w:rsid w:val="008000A3"/>
  </w:style>
  <w:style w:type="character" w:styleId="CdigoHTML">
    <w:name w:val="HTML Code"/>
    <w:basedOn w:val="Fuentedeprrafopredeter"/>
    <w:uiPriority w:val="99"/>
    <w:semiHidden/>
    <w:unhideWhenUsed/>
    <w:rsid w:val="008000A3"/>
    <w:rPr>
      <w:rFonts w:ascii="Courier New" w:eastAsia="Times New Roman" w:hAnsi="Courier New" w:cs="Courier New"/>
      <w:sz w:val="20"/>
      <w:szCs w:val="20"/>
    </w:rPr>
  </w:style>
  <w:style w:type="character" w:styleId="Textoennegrita">
    <w:name w:val="Strong"/>
    <w:basedOn w:val="Fuentedeprrafopredeter"/>
    <w:uiPriority w:val="22"/>
    <w:qFormat/>
    <w:rsid w:val="008000A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546244">
      <w:bodyDiv w:val="1"/>
      <w:marLeft w:val="0"/>
      <w:marRight w:val="0"/>
      <w:marTop w:val="0"/>
      <w:marBottom w:val="0"/>
      <w:divBdr>
        <w:top w:val="none" w:sz="0" w:space="0" w:color="auto"/>
        <w:left w:val="none" w:sz="0" w:space="0" w:color="auto"/>
        <w:bottom w:val="none" w:sz="0" w:space="0" w:color="auto"/>
        <w:right w:val="none" w:sz="0" w:space="0" w:color="auto"/>
      </w:divBdr>
      <w:divsChild>
        <w:div w:id="658113269">
          <w:marLeft w:val="0"/>
          <w:marRight w:val="0"/>
          <w:marTop w:val="0"/>
          <w:marBottom w:val="0"/>
          <w:divBdr>
            <w:top w:val="none" w:sz="0" w:space="0" w:color="auto"/>
            <w:left w:val="none" w:sz="0" w:space="0" w:color="auto"/>
            <w:bottom w:val="none" w:sz="0" w:space="0" w:color="auto"/>
            <w:right w:val="none" w:sz="0" w:space="0" w:color="auto"/>
          </w:divBdr>
        </w:div>
        <w:div w:id="1198666449">
          <w:marLeft w:val="0"/>
          <w:marRight w:val="0"/>
          <w:marTop w:val="0"/>
          <w:marBottom w:val="0"/>
          <w:divBdr>
            <w:top w:val="none" w:sz="0" w:space="0" w:color="auto"/>
            <w:left w:val="none" w:sz="0" w:space="0" w:color="auto"/>
            <w:bottom w:val="none" w:sz="0" w:space="0" w:color="auto"/>
            <w:right w:val="none" w:sz="0" w:space="0" w:color="auto"/>
          </w:divBdr>
        </w:div>
        <w:div w:id="1788229698">
          <w:marLeft w:val="0"/>
          <w:marRight w:val="0"/>
          <w:marTop w:val="0"/>
          <w:marBottom w:val="0"/>
          <w:divBdr>
            <w:top w:val="none" w:sz="0" w:space="0" w:color="auto"/>
            <w:left w:val="none" w:sz="0" w:space="0" w:color="auto"/>
            <w:bottom w:val="none" w:sz="0" w:space="0" w:color="auto"/>
            <w:right w:val="none" w:sz="0" w:space="0" w:color="auto"/>
          </w:divBdr>
        </w:div>
      </w:divsChild>
    </w:div>
    <w:div w:id="155851433">
      <w:bodyDiv w:val="1"/>
      <w:marLeft w:val="0"/>
      <w:marRight w:val="0"/>
      <w:marTop w:val="0"/>
      <w:marBottom w:val="0"/>
      <w:divBdr>
        <w:top w:val="none" w:sz="0" w:space="0" w:color="auto"/>
        <w:left w:val="none" w:sz="0" w:space="0" w:color="auto"/>
        <w:bottom w:val="none" w:sz="0" w:space="0" w:color="auto"/>
        <w:right w:val="none" w:sz="0" w:space="0" w:color="auto"/>
      </w:divBdr>
    </w:div>
    <w:div w:id="190725131">
      <w:bodyDiv w:val="1"/>
      <w:marLeft w:val="0"/>
      <w:marRight w:val="0"/>
      <w:marTop w:val="0"/>
      <w:marBottom w:val="0"/>
      <w:divBdr>
        <w:top w:val="none" w:sz="0" w:space="0" w:color="auto"/>
        <w:left w:val="none" w:sz="0" w:space="0" w:color="auto"/>
        <w:bottom w:val="none" w:sz="0" w:space="0" w:color="auto"/>
        <w:right w:val="none" w:sz="0" w:space="0" w:color="auto"/>
      </w:divBdr>
    </w:div>
    <w:div w:id="210961311">
      <w:bodyDiv w:val="1"/>
      <w:marLeft w:val="0"/>
      <w:marRight w:val="0"/>
      <w:marTop w:val="0"/>
      <w:marBottom w:val="0"/>
      <w:divBdr>
        <w:top w:val="none" w:sz="0" w:space="0" w:color="auto"/>
        <w:left w:val="none" w:sz="0" w:space="0" w:color="auto"/>
        <w:bottom w:val="none" w:sz="0" w:space="0" w:color="auto"/>
        <w:right w:val="none" w:sz="0" w:space="0" w:color="auto"/>
      </w:divBdr>
    </w:div>
    <w:div w:id="265768325">
      <w:bodyDiv w:val="1"/>
      <w:marLeft w:val="0"/>
      <w:marRight w:val="0"/>
      <w:marTop w:val="0"/>
      <w:marBottom w:val="0"/>
      <w:divBdr>
        <w:top w:val="none" w:sz="0" w:space="0" w:color="auto"/>
        <w:left w:val="none" w:sz="0" w:space="0" w:color="auto"/>
        <w:bottom w:val="none" w:sz="0" w:space="0" w:color="auto"/>
        <w:right w:val="none" w:sz="0" w:space="0" w:color="auto"/>
      </w:divBdr>
    </w:div>
    <w:div w:id="321663215">
      <w:bodyDiv w:val="1"/>
      <w:marLeft w:val="0"/>
      <w:marRight w:val="0"/>
      <w:marTop w:val="0"/>
      <w:marBottom w:val="0"/>
      <w:divBdr>
        <w:top w:val="none" w:sz="0" w:space="0" w:color="auto"/>
        <w:left w:val="none" w:sz="0" w:space="0" w:color="auto"/>
        <w:bottom w:val="none" w:sz="0" w:space="0" w:color="auto"/>
        <w:right w:val="none" w:sz="0" w:space="0" w:color="auto"/>
      </w:divBdr>
    </w:div>
    <w:div w:id="328795306">
      <w:bodyDiv w:val="1"/>
      <w:marLeft w:val="0"/>
      <w:marRight w:val="0"/>
      <w:marTop w:val="0"/>
      <w:marBottom w:val="0"/>
      <w:divBdr>
        <w:top w:val="none" w:sz="0" w:space="0" w:color="auto"/>
        <w:left w:val="none" w:sz="0" w:space="0" w:color="auto"/>
        <w:bottom w:val="none" w:sz="0" w:space="0" w:color="auto"/>
        <w:right w:val="none" w:sz="0" w:space="0" w:color="auto"/>
      </w:divBdr>
    </w:div>
    <w:div w:id="454637250">
      <w:bodyDiv w:val="1"/>
      <w:marLeft w:val="0"/>
      <w:marRight w:val="0"/>
      <w:marTop w:val="0"/>
      <w:marBottom w:val="0"/>
      <w:divBdr>
        <w:top w:val="none" w:sz="0" w:space="0" w:color="auto"/>
        <w:left w:val="none" w:sz="0" w:space="0" w:color="auto"/>
        <w:bottom w:val="none" w:sz="0" w:space="0" w:color="auto"/>
        <w:right w:val="none" w:sz="0" w:space="0" w:color="auto"/>
      </w:divBdr>
    </w:div>
    <w:div w:id="500198656">
      <w:bodyDiv w:val="1"/>
      <w:marLeft w:val="0"/>
      <w:marRight w:val="0"/>
      <w:marTop w:val="0"/>
      <w:marBottom w:val="0"/>
      <w:divBdr>
        <w:top w:val="none" w:sz="0" w:space="0" w:color="auto"/>
        <w:left w:val="none" w:sz="0" w:space="0" w:color="auto"/>
        <w:bottom w:val="none" w:sz="0" w:space="0" w:color="auto"/>
        <w:right w:val="none" w:sz="0" w:space="0" w:color="auto"/>
      </w:divBdr>
    </w:div>
    <w:div w:id="537939050">
      <w:bodyDiv w:val="1"/>
      <w:marLeft w:val="0"/>
      <w:marRight w:val="0"/>
      <w:marTop w:val="0"/>
      <w:marBottom w:val="0"/>
      <w:divBdr>
        <w:top w:val="none" w:sz="0" w:space="0" w:color="auto"/>
        <w:left w:val="none" w:sz="0" w:space="0" w:color="auto"/>
        <w:bottom w:val="none" w:sz="0" w:space="0" w:color="auto"/>
        <w:right w:val="none" w:sz="0" w:space="0" w:color="auto"/>
      </w:divBdr>
    </w:div>
    <w:div w:id="551384047">
      <w:bodyDiv w:val="1"/>
      <w:marLeft w:val="0"/>
      <w:marRight w:val="0"/>
      <w:marTop w:val="0"/>
      <w:marBottom w:val="0"/>
      <w:divBdr>
        <w:top w:val="none" w:sz="0" w:space="0" w:color="auto"/>
        <w:left w:val="none" w:sz="0" w:space="0" w:color="auto"/>
        <w:bottom w:val="none" w:sz="0" w:space="0" w:color="auto"/>
        <w:right w:val="none" w:sz="0" w:space="0" w:color="auto"/>
      </w:divBdr>
      <w:divsChild>
        <w:div w:id="32075704">
          <w:marLeft w:val="0"/>
          <w:marRight w:val="0"/>
          <w:marTop w:val="0"/>
          <w:marBottom w:val="0"/>
          <w:divBdr>
            <w:top w:val="none" w:sz="0" w:space="0" w:color="auto"/>
            <w:left w:val="none" w:sz="0" w:space="0" w:color="auto"/>
            <w:bottom w:val="none" w:sz="0" w:space="0" w:color="auto"/>
            <w:right w:val="none" w:sz="0" w:space="0" w:color="auto"/>
          </w:divBdr>
          <w:divsChild>
            <w:div w:id="1899049410">
              <w:marLeft w:val="0"/>
              <w:marRight w:val="0"/>
              <w:marTop w:val="0"/>
              <w:marBottom w:val="0"/>
              <w:divBdr>
                <w:top w:val="none" w:sz="0" w:space="0" w:color="auto"/>
                <w:left w:val="none" w:sz="0" w:space="0" w:color="auto"/>
                <w:bottom w:val="none" w:sz="0" w:space="0" w:color="auto"/>
                <w:right w:val="none" w:sz="0" w:space="0" w:color="auto"/>
              </w:divBdr>
            </w:div>
          </w:divsChild>
        </w:div>
        <w:div w:id="57439239">
          <w:marLeft w:val="0"/>
          <w:marRight w:val="0"/>
          <w:marTop w:val="0"/>
          <w:marBottom w:val="0"/>
          <w:divBdr>
            <w:top w:val="none" w:sz="0" w:space="0" w:color="auto"/>
            <w:left w:val="none" w:sz="0" w:space="0" w:color="auto"/>
            <w:bottom w:val="none" w:sz="0" w:space="0" w:color="auto"/>
            <w:right w:val="none" w:sz="0" w:space="0" w:color="auto"/>
          </w:divBdr>
          <w:divsChild>
            <w:div w:id="1269966787">
              <w:marLeft w:val="0"/>
              <w:marRight w:val="0"/>
              <w:marTop w:val="0"/>
              <w:marBottom w:val="0"/>
              <w:divBdr>
                <w:top w:val="none" w:sz="0" w:space="0" w:color="auto"/>
                <w:left w:val="none" w:sz="0" w:space="0" w:color="auto"/>
                <w:bottom w:val="none" w:sz="0" w:space="0" w:color="auto"/>
                <w:right w:val="none" w:sz="0" w:space="0" w:color="auto"/>
              </w:divBdr>
            </w:div>
          </w:divsChild>
        </w:div>
        <w:div w:id="98255899">
          <w:marLeft w:val="0"/>
          <w:marRight w:val="0"/>
          <w:marTop w:val="0"/>
          <w:marBottom w:val="0"/>
          <w:divBdr>
            <w:top w:val="none" w:sz="0" w:space="0" w:color="auto"/>
            <w:left w:val="none" w:sz="0" w:space="0" w:color="auto"/>
            <w:bottom w:val="none" w:sz="0" w:space="0" w:color="auto"/>
            <w:right w:val="none" w:sz="0" w:space="0" w:color="auto"/>
          </w:divBdr>
          <w:divsChild>
            <w:div w:id="1081099826">
              <w:marLeft w:val="0"/>
              <w:marRight w:val="0"/>
              <w:marTop w:val="0"/>
              <w:marBottom w:val="0"/>
              <w:divBdr>
                <w:top w:val="none" w:sz="0" w:space="0" w:color="auto"/>
                <w:left w:val="none" w:sz="0" w:space="0" w:color="auto"/>
                <w:bottom w:val="none" w:sz="0" w:space="0" w:color="auto"/>
                <w:right w:val="none" w:sz="0" w:space="0" w:color="auto"/>
              </w:divBdr>
            </w:div>
          </w:divsChild>
        </w:div>
        <w:div w:id="106584912">
          <w:marLeft w:val="0"/>
          <w:marRight w:val="0"/>
          <w:marTop w:val="0"/>
          <w:marBottom w:val="0"/>
          <w:divBdr>
            <w:top w:val="none" w:sz="0" w:space="0" w:color="auto"/>
            <w:left w:val="none" w:sz="0" w:space="0" w:color="auto"/>
            <w:bottom w:val="none" w:sz="0" w:space="0" w:color="auto"/>
            <w:right w:val="none" w:sz="0" w:space="0" w:color="auto"/>
          </w:divBdr>
          <w:divsChild>
            <w:div w:id="663818040">
              <w:marLeft w:val="0"/>
              <w:marRight w:val="0"/>
              <w:marTop w:val="0"/>
              <w:marBottom w:val="0"/>
              <w:divBdr>
                <w:top w:val="none" w:sz="0" w:space="0" w:color="auto"/>
                <w:left w:val="none" w:sz="0" w:space="0" w:color="auto"/>
                <w:bottom w:val="none" w:sz="0" w:space="0" w:color="auto"/>
                <w:right w:val="none" w:sz="0" w:space="0" w:color="auto"/>
              </w:divBdr>
            </w:div>
            <w:div w:id="1841457213">
              <w:marLeft w:val="0"/>
              <w:marRight w:val="0"/>
              <w:marTop w:val="0"/>
              <w:marBottom w:val="0"/>
              <w:divBdr>
                <w:top w:val="none" w:sz="0" w:space="0" w:color="auto"/>
                <w:left w:val="none" w:sz="0" w:space="0" w:color="auto"/>
                <w:bottom w:val="none" w:sz="0" w:space="0" w:color="auto"/>
                <w:right w:val="none" w:sz="0" w:space="0" w:color="auto"/>
              </w:divBdr>
            </w:div>
          </w:divsChild>
        </w:div>
        <w:div w:id="113142381">
          <w:marLeft w:val="0"/>
          <w:marRight w:val="0"/>
          <w:marTop w:val="0"/>
          <w:marBottom w:val="0"/>
          <w:divBdr>
            <w:top w:val="none" w:sz="0" w:space="0" w:color="auto"/>
            <w:left w:val="none" w:sz="0" w:space="0" w:color="auto"/>
            <w:bottom w:val="none" w:sz="0" w:space="0" w:color="auto"/>
            <w:right w:val="none" w:sz="0" w:space="0" w:color="auto"/>
          </w:divBdr>
          <w:divsChild>
            <w:div w:id="2116709684">
              <w:marLeft w:val="0"/>
              <w:marRight w:val="0"/>
              <w:marTop w:val="0"/>
              <w:marBottom w:val="0"/>
              <w:divBdr>
                <w:top w:val="none" w:sz="0" w:space="0" w:color="auto"/>
                <w:left w:val="none" w:sz="0" w:space="0" w:color="auto"/>
                <w:bottom w:val="none" w:sz="0" w:space="0" w:color="auto"/>
                <w:right w:val="none" w:sz="0" w:space="0" w:color="auto"/>
              </w:divBdr>
            </w:div>
          </w:divsChild>
        </w:div>
        <w:div w:id="136578629">
          <w:marLeft w:val="0"/>
          <w:marRight w:val="0"/>
          <w:marTop w:val="0"/>
          <w:marBottom w:val="0"/>
          <w:divBdr>
            <w:top w:val="none" w:sz="0" w:space="0" w:color="auto"/>
            <w:left w:val="none" w:sz="0" w:space="0" w:color="auto"/>
            <w:bottom w:val="none" w:sz="0" w:space="0" w:color="auto"/>
            <w:right w:val="none" w:sz="0" w:space="0" w:color="auto"/>
          </w:divBdr>
          <w:divsChild>
            <w:div w:id="1842428862">
              <w:marLeft w:val="0"/>
              <w:marRight w:val="0"/>
              <w:marTop w:val="0"/>
              <w:marBottom w:val="0"/>
              <w:divBdr>
                <w:top w:val="none" w:sz="0" w:space="0" w:color="auto"/>
                <w:left w:val="none" w:sz="0" w:space="0" w:color="auto"/>
                <w:bottom w:val="none" w:sz="0" w:space="0" w:color="auto"/>
                <w:right w:val="none" w:sz="0" w:space="0" w:color="auto"/>
              </w:divBdr>
            </w:div>
          </w:divsChild>
        </w:div>
        <w:div w:id="154731236">
          <w:marLeft w:val="0"/>
          <w:marRight w:val="0"/>
          <w:marTop w:val="0"/>
          <w:marBottom w:val="0"/>
          <w:divBdr>
            <w:top w:val="none" w:sz="0" w:space="0" w:color="auto"/>
            <w:left w:val="none" w:sz="0" w:space="0" w:color="auto"/>
            <w:bottom w:val="none" w:sz="0" w:space="0" w:color="auto"/>
            <w:right w:val="none" w:sz="0" w:space="0" w:color="auto"/>
          </w:divBdr>
          <w:divsChild>
            <w:div w:id="1412389511">
              <w:marLeft w:val="0"/>
              <w:marRight w:val="0"/>
              <w:marTop w:val="0"/>
              <w:marBottom w:val="0"/>
              <w:divBdr>
                <w:top w:val="none" w:sz="0" w:space="0" w:color="auto"/>
                <w:left w:val="none" w:sz="0" w:space="0" w:color="auto"/>
                <w:bottom w:val="none" w:sz="0" w:space="0" w:color="auto"/>
                <w:right w:val="none" w:sz="0" w:space="0" w:color="auto"/>
              </w:divBdr>
            </w:div>
          </w:divsChild>
        </w:div>
        <w:div w:id="197470879">
          <w:marLeft w:val="0"/>
          <w:marRight w:val="0"/>
          <w:marTop w:val="0"/>
          <w:marBottom w:val="0"/>
          <w:divBdr>
            <w:top w:val="none" w:sz="0" w:space="0" w:color="auto"/>
            <w:left w:val="none" w:sz="0" w:space="0" w:color="auto"/>
            <w:bottom w:val="none" w:sz="0" w:space="0" w:color="auto"/>
            <w:right w:val="none" w:sz="0" w:space="0" w:color="auto"/>
          </w:divBdr>
          <w:divsChild>
            <w:div w:id="542791580">
              <w:marLeft w:val="0"/>
              <w:marRight w:val="0"/>
              <w:marTop w:val="0"/>
              <w:marBottom w:val="0"/>
              <w:divBdr>
                <w:top w:val="none" w:sz="0" w:space="0" w:color="auto"/>
                <w:left w:val="none" w:sz="0" w:space="0" w:color="auto"/>
                <w:bottom w:val="none" w:sz="0" w:space="0" w:color="auto"/>
                <w:right w:val="none" w:sz="0" w:space="0" w:color="auto"/>
              </w:divBdr>
            </w:div>
          </w:divsChild>
        </w:div>
        <w:div w:id="202063262">
          <w:marLeft w:val="0"/>
          <w:marRight w:val="0"/>
          <w:marTop w:val="0"/>
          <w:marBottom w:val="0"/>
          <w:divBdr>
            <w:top w:val="none" w:sz="0" w:space="0" w:color="auto"/>
            <w:left w:val="none" w:sz="0" w:space="0" w:color="auto"/>
            <w:bottom w:val="none" w:sz="0" w:space="0" w:color="auto"/>
            <w:right w:val="none" w:sz="0" w:space="0" w:color="auto"/>
          </w:divBdr>
          <w:divsChild>
            <w:div w:id="2006088162">
              <w:marLeft w:val="0"/>
              <w:marRight w:val="0"/>
              <w:marTop w:val="0"/>
              <w:marBottom w:val="0"/>
              <w:divBdr>
                <w:top w:val="none" w:sz="0" w:space="0" w:color="auto"/>
                <w:left w:val="none" w:sz="0" w:space="0" w:color="auto"/>
                <w:bottom w:val="none" w:sz="0" w:space="0" w:color="auto"/>
                <w:right w:val="none" w:sz="0" w:space="0" w:color="auto"/>
              </w:divBdr>
            </w:div>
          </w:divsChild>
        </w:div>
        <w:div w:id="217323049">
          <w:marLeft w:val="0"/>
          <w:marRight w:val="0"/>
          <w:marTop w:val="0"/>
          <w:marBottom w:val="0"/>
          <w:divBdr>
            <w:top w:val="none" w:sz="0" w:space="0" w:color="auto"/>
            <w:left w:val="none" w:sz="0" w:space="0" w:color="auto"/>
            <w:bottom w:val="none" w:sz="0" w:space="0" w:color="auto"/>
            <w:right w:val="none" w:sz="0" w:space="0" w:color="auto"/>
          </w:divBdr>
          <w:divsChild>
            <w:div w:id="733965126">
              <w:marLeft w:val="0"/>
              <w:marRight w:val="0"/>
              <w:marTop w:val="0"/>
              <w:marBottom w:val="0"/>
              <w:divBdr>
                <w:top w:val="none" w:sz="0" w:space="0" w:color="auto"/>
                <w:left w:val="none" w:sz="0" w:space="0" w:color="auto"/>
                <w:bottom w:val="none" w:sz="0" w:space="0" w:color="auto"/>
                <w:right w:val="none" w:sz="0" w:space="0" w:color="auto"/>
              </w:divBdr>
            </w:div>
          </w:divsChild>
        </w:div>
        <w:div w:id="310794609">
          <w:marLeft w:val="0"/>
          <w:marRight w:val="0"/>
          <w:marTop w:val="0"/>
          <w:marBottom w:val="0"/>
          <w:divBdr>
            <w:top w:val="none" w:sz="0" w:space="0" w:color="auto"/>
            <w:left w:val="none" w:sz="0" w:space="0" w:color="auto"/>
            <w:bottom w:val="none" w:sz="0" w:space="0" w:color="auto"/>
            <w:right w:val="none" w:sz="0" w:space="0" w:color="auto"/>
          </w:divBdr>
          <w:divsChild>
            <w:div w:id="863052262">
              <w:marLeft w:val="0"/>
              <w:marRight w:val="0"/>
              <w:marTop w:val="0"/>
              <w:marBottom w:val="0"/>
              <w:divBdr>
                <w:top w:val="none" w:sz="0" w:space="0" w:color="auto"/>
                <w:left w:val="none" w:sz="0" w:space="0" w:color="auto"/>
                <w:bottom w:val="none" w:sz="0" w:space="0" w:color="auto"/>
                <w:right w:val="none" w:sz="0" w:space="0" w:color="auto"/>
              </w:divBdr>
            </w:div>
          </w:divsChild>
        </w:div>
        <w:div w:id="347487207">
          <w:marLeft w:val="0"/>
          <w:marRight w:val="0"/>
          <w:marTop w:val="0"/>
          <w:marBottom w:val="0"/>
          <w:divBdr>
            <w:top w:val="none" w:sz="0" w:space="0" w:color="auto"/>
            <w:left w:val="none" w:sz="0" w:space="0" w:color="auto"/>
            <w:bottom w:val="none" w:sz="0" w:space="0" w:color="auto"/>
            <w:right w:val="none" w:sz="0" w:space="0" w:color="auto"/>
          </w:divBdr>
          <w:divsChild>
            <w:div w:id="638456694">
              <w:marLeft w:val="0"/>
              <w:marRight w:val="0"/>
              <w:marTop w:val="0"/>
              <w:marBottom w:val="0"/>
              <w:divBdr>
                <w:top w:val="none" w:sz="0" w:space="0" w:color="auto"/>
                <w:left w:val="none" w:sz="0" w:space="0" w:color="auto"/>
                <w:bottom w:val="none" w:sz="0" w:space="0" w:color="auto"/>
                <w:right w:val="none" w:sz="0" w:space="0" w:color="auto"/>
              </w:divBdr>
            </w:div>
          </w:divsChild>
        </w:div>
        <w:div w:id="356002443">
          <w:marLeft w:val="0"/>
          <w:marRight w:val="0"/>
          <w:marTop w:val="0"/>
          <w:marBottom w:val="0"/>
          <w:divBdr>
            <w:top w:val="none" w:sz="0" w:space="0" w:color="auto"/>
            <w:left w:val="none" w:sz="0" w:space="0" w:color="auto"/>
            <w:bottom w:val="none" w:sz="0" w:space="0" w:color="auto"/>
            <w:right w:val="none" w:sz="0" w:space="0" w:color="auto"/>
          </w:divBdr>
          <w:divsChild>
            <w:div w:id="1209613550">
              <w:marLeft w:val="0"/>
              <w:marRight w:val="0"/>
              <w:marTop w:val="0"/>
              <w:marBottom w:val="0"/>
              <w:divBdr>
                <w:top w:val="none" w:sz="0" w:space="0" w:color="auto"/>
                <w:left w:val="none" w:sz="0" w:space="0" w:color="auto"/>
                <w:bottom w:val="none" w:sz="0" w:space="0" w:color="auto"/>
                <w:right w:val="none" w:sz="0" w:space="0" w:color="auto"/>
              </w:divBdr>
            </w:div>
          </w:divsChild>
        </w:div>
        <w:div w:id="357049557">
          <w:marLeft w:val="0"/>
          <w:marRight w:val="0"/>
          <w:marTop w:val="0"/>
          <w:marBottom w:val="0"/>
          <w:divBdr>
            <w:top w:val="none" w:sz="0" w:space="0" w:color="auto"/>
            <w:left w:val="none" w:sz="0" w:space="0" w:color="auto"/>
            <w:bottom w:val="none" w:sz="0" w:space="0" w:color="auto"/>
            <w:right w:val="none" w:sz="0" w:space="0" w:color="auto"/>
          </w:divBdr>
          <w:divsChild>
            <w:div w:id="2133400118">
              <w:marLeft w:val="0"/>
              <w:marRight w:val="0"/>
              <w:marTop w:val="0"/>
              <w:marBottom w:val="0"/>
              <w:divBdr>
                <w:top w:val="none" w:sz="0" w:space="0" w:color="auto"/>
                <w:left w:val="none" w:sz="0" w:space="0" w:color="auto"/>
                <w:bottom w:val="none" w:sz="0" w:space="0" w:color="auto"/>
                <w:right w:val="none" w:sz="0" w:space="0" w:color="auto"/>
              </w:divBdr>
            </w:div>
          </w:divsChild>
        </w:div>
        <w:div w:id="425614740">
          <w:marLeft w:val="0"/>
          <w:marRight w:val="0"/>
          <w:marTop w:val="0"/>
          <w:marBottom w:val="0"/>
          <w:divBdr>
            <w:top w:val="none" w:sz="0" w:space="0" w:color="auto"/>
            <w:left w:val="none" w:sz="0" w:space="0" w:color="auto"/>
            <w:bottom w:val="none" w:sz="0" w:space="0" w:color="auto"/>
            <w:right w:val="none" w:sz="0" w:space="0" w:color="auto"/>
          </w:divBdr>
          <w:divsChild>
            <w:div w:id="1655719975">
              <w:marLeft w:val="0"/>
              <w:marRight w:val="0"/>
              <w:marTop w:val="0"/>
              <w:marBottom w:val="0"/>
              <w:divBdr>
                <w:top w:val="none" w:sz="0" w:space="0" w:color="auto"/>
                <w:left w:val="none" w:sz="0" w:space="0" w:color="auto"/>
                <w:bottom w:val="none" w:sz="0" w:space="0" w:color="auto"/>
                <w:right w:val="none" w:sz="0" w:space="0" w:color="auto"/>
              </w:divBdr>
            </w:div>
          </w:divsChild>
        </w:div>
        <w:div w:id="443231496">
          <w:marLeft w:val="0"/>
          <w:marRight w:val="0"/>
          <w:marTop w:val="0"/>
          <w:marBottom w:val="0"/>
          <w:divBdr>
            <w:top w:val="none" w:sz="0" w:space="0" w:color="auto"/>
            <w:left w:val="none" w:sz="0" w:space="0" w:color="auto"/>
            <w:bottom w:val="none" w:sz="0" w:space="0" w:color="auto"/>
            <w:right w:val="none" w:sz="0" w:space="0" w:color="auto"/>
          </w:divBdr>
          <w:divsChild>
            <w:div w:id="1632247477">
              <w:marLeft w:val="0"/>
              <w:marRight w:val="0"/>
              <w:marTop w:val="0"/>
              <w:marBottom w:val="0"/>
              <w:divBdr>
                <w:top w:val="none" w:sz="0" w:space="0" w:color="auto"/>
                <w:left w:val="none" w:sz="0" w:space="0" w:color="auto"/>
                <w:bottom w:val="none" w:sz="0" w:space="0" w:color="auto"/>
                <w:right w:val="none" w:sz="0" w:space="0" w:color="auto"/>
              </w:divBdr>
            </w:div>
          </w:divsChild>
        </w:div>
        <w:div w:id="461382586">
          <w:marLeft w:val="0"/>
          <w:marRight w:val="0"/>
          <w:marTop w:val="0"/>
          <w:marBottom w:val="0"/>
          <w:divBdr>
            <w:top w:val="none" w:sz="0" w:space="0" w:color="auto"/>
            <w:left w:val="none" w:sz="0" w:space="0" w:color="auto"/>
            <w:bottom w:val="none" w:sz="0" w:space="0" w:color="auto"/>
            <w:right w:val="none" w:sz="0" w:space="0" w:color="auto"/>
          </w:divBdr>
          <w:divsChild>
            <w:div w:id="1574899740">
              <w:marLeft w:val="0"/>
              <w:marRight w:val="0"/>
              <w:marTop w:val="0"/>
              <w:marBottom w:val="0"/>
              <w:divBdr>
                <w:top w:val="none" w:sz="0" w:space="0" w:color="auto"/>
                <w:left w:val="none" w:sz="0" w:space="0" w:color="auto"/>
                <w:bottom w:val="none" w:sz="0" w:space="0" w:color="auto"/>
                <w:right w:val="none" w:sz="0" w:space="0" w:color="auto"/>
              </w:divBdr>
            </w:div>
          </w:divsChild>
        </w:div>
        <w:div w:id="530456294">
          <w:marLeft w:val="0"/>
          <w:marRight w:val="0"/>
          <w:marTop w:val="0"/>
          <w:marBottom w:val="0"/>
          <w:divBdr>
            <w:top w:val="none" w:sz="0" w:space="0" w:color="auto"/>
            <w:left w:val="none" w:sz="0" w:space="0" w:color="auto"/>
            <w:bottom w:val="none" w:sz="0" w:space="0" w:color="auto"/>
            <w:right w:val="none" w:sz="0" w:space="0" w:color="auto"/>
          </w:divBdr>
          <w:divsChild>
            <w:div w:id="1814637011">
              <w:marLeft w:val="0"/>
              <w:marRight w:val="0"/>
              <w:marTop w:val="0"/>
              <w:marBottom w:val="0"/>
              <w:divBdr>
                <w:top w:val="none" w:sz="0" w:space="0" w:color="auto"/>
                <w:left w:val="none" w:sz="0" w:space="0" w:color="auto"/>
                <w:bottom w:val="none" w:sz="0" w:space="0" w:color="auto"/>
                <w:right w:val="none" w:sz="0" w:space="0" w:color="auto"/>
              </w:divBdr>
            </w:div>
          </w:divsChild>
        </w:div>
        <w:div w:id="534927560">
          <w:marLeft w:val="0"/>
          <w:marRight w:val="0"/>
          <w:marTop w:val="0"/>
          <w:marBottom w:val="0"/>
          <w:divBdr>
            <w:top w:val="none" w:sz="0" w:space="0" w:color="auto"/>
            <w:left w:val="none" w:sz="0" w:space="0" w:color="auto"/>
            <w:bottom w:val="none" w:sz="0" w:space="0" w:color="auto"/>
            <w:right w:val="none" w:sz="0" w:space="0" w:color="auto"/>
          </w:divBdr>
          <w:divsChild>
            <w:div w:id="398748293">
              <w:marLeft w:val="0"/>
              <w:marRight w:val="0"/>
              <w:marTop w:val="0"/>
              <w:marBottom w:val="0"/>
              <w:divBdr>
                <w:top w:val="none" w:sz="0" w:space="0" w:color="auto"/>
                <w:left w:val="none" w:sz="0" w:space="0" w:color="auto"/>
                <w:bottom w:val="none" w:sz="0" w:space="0" w:color="auto"/>
                <w:right w:val="none" w:sz="0" w:space="0" w:color="auto"/>
              </w:divBdr>
            </w:div>
          </w:divsChild>
        </w:div>
        <w:div w:id="564531162">
          <w:marLeft w:val="0"/>
          <w:marRight w:val="0"/>
          <w:marTop w:val="0"/>
          <w:marBottom w:val="0"/>
          <w:divBdr>
            <w:top w:val="none" w:sz="0" w:space="0" w:color="auto"/>
            <w:left w:val="none" w:sz="0" w:space="0" w:color="auto"/>
            <w:bottom w:val="none" w:sz="0" w:space="0" w:color="auto"/>
            <w:right w:val="none" w:sz="0" w:space="0" w:color="auto"/>
          </w:divBdr>
          <w:divsChild>
            <w:div w:id="1539926775">
              <w:marLeft w:val="0"/>
              <w:marRight w:val="0"/>
              <w:marTop w:val="0"/>
              <w:marBottom w:val="0"/>
              <w:divBdr>
                <w:top w:val="none" w:sz="0" w:space="0" w:color="auto"/>
                <w:left w:val="none" w:sz="0" w:space="0" w:color="auto"/>
                <w:bottom w:val="none" w:sz="0" w:space="0" w:color="auto"/>
                <w:right w:val="none" w:sz="0" w:space="0" w:color="auto"/>
              </w:divBdr>
            </w:div>
          </w:divsChild>
        </w:div>
        <w:div w:id="569846542">
          <w:marLeft w:val="0"/>
          <w:marRight w:val="0"/>
          <w:marTop w:val="0"/>
          <w:marBottom w:val="0"/>
          <w:divBdr>
            <w:top w:val="none" w:sz="0" w:space="0" w:color="auto"/>
            <w:left w:val="none" w:sz="0" w:space="0" w:color="auto"/>
            <w:bottom w:val="none" w:sz="0" w:space="0" w:color="auto"/>
            <w:right w:val="none" w:sz="0" w:space="0" w:color="auto"/>
          </w:divBdr>
          <w:divsChild>
            <w:div w:id="989138018">
              <w:marLeft w:val="0"/>
              <w:marRight w:val="0"/>
              <w:marTop w:val="0"/>
              <w:marBottom w:val="0"/>
              <w:divBdr>
                <w:top w:val="none" w:sz="0" w:space="0" w:color="auto"/>
                <w:left w:val="none" w:sz="0" w:space="0" w:color="auto"/>
                <w:bottom w:val="none" w:sz="0" w:space="0" w:color="auto"/>
                <w:right w:val="none" w:sz="0" w:space="0" w:color="auto"/>
              </w:divBdr>
            </w:div>
          </w:divsChild>
        </w:div>
        <w:div w:id="613249332">
          <w:marLeft w:val="0"/>
          <w:marRight w:val="0"/>
          <w:marTop w:val="0"/>
          <w:marBottom w:val="0"/>
          <w:divBdr>
            <w:top w:val="none" w:sz="0" w:space="0" w:color="auto"/>
            <w:left w:val="none" w:sz="0" w:space="0" w:color="auto"/>
            <w:bottom w:val="none" w:sz="0" w:space="0" w:color="auto"/>
            <w:right w:val="none" w:sz="0" w:space="0" w:color="auto"/>
          </w:divBdr>
          <w:divsChild>
            <w:div w:id="269703796">
              <w:marLeft w:val="0"/>
              <w:marRight w:val="0"/>
              <w:marTop w:val="0"/>
              <w:marBottom w:val="0"/>
              <w:divBdr>
                <w:top w:val="none" w:sz="0" w:space="0" w:color="auto"/>
                <w:left w:val="none" w:sz="0" w:space="0" w:color="auto"/>
                <w:bottom w:val="none" w:sz="0" w:space="0" w:color="auto"/>
                <w:right w:val="none" w:sz="0" w:space="0" w:color="auto"/>
              </w:divBdr>
            </w:div>
          </w:divsChild>
        </w:div>
        <w:div w:id="632710976">
          <w:marLeft w:val="0"/>
          <w:marRight w:val="0"/>
          <w:marTop w:val="0"/>
          <w:marBottom w:val="0"/>
          <w:divBdr>
            <w:top w:val="none" w:sz="0" w:space="0" w:color="auto"/>
            <w:left w:val="none" w:sz="0" w:space="0" w:color="auto"/>
            <w:bottom w:val="none" w:sz="0" w:space="0" w:color="auto"/>
            <w:right w:val="none" w:sz="0" w:space="0" w:color="auto"/>
          </w:divBdr>
          <w:divsChild>
            <w:div w:id="985162556">
              <w:marLeft w:val="0"/>
              <w:marRight w:val="0"/>
              <w:marTop w:val="0"/>
              <w:marBottom w:val="0"/>
              <w:divBdr>
                <w:top w:val="none" w:sz="0" w:space="0" w:color="auto"/>
                <w:left w:val="none" w:sz="0" w:space="0" w:color="auto"/>
                <w:bottom w:val="none" w:sz="0" w:space="0" w:color="auto"/>
                <w:right w:val="none" w:sz="0" w:space="0" w:color="auto"/>
              </w:divBdr>
            </w:div>
          </w:divsChild>
        </w:div>
        <w:div w:id="678580383">
          <w:marLeft w:val="0"/>
          <w:marRight w:val="0"/>
          <w:marTop w:val="0"/>
          <w:marBottom w:val="0"/>
          <w:divBdr>
            <w:top w:val="none" w:sz="0" w:space="0" w:color="auto"/>
            <w:left w:val="none" w:sz="0" w:space="0" w:color="auto"/>
            <w:bottom w:val="none" w:sz="0" w:space="0" w:color="auto"/>
            <w:right w:val="none" w:sz="0" w:space="0" w:color="auto"/>
          </w:divBdr>
          <w:divsChild>
            <w:div w:id="1031807019">
              <w:marLeft w:val="0"/>
              <w:marRight w:val="0"/>
              <w:marTop w:val="0"/>
              <w:marBottom w:val="0"/>
              <w:divBdr>
                <w:top w:val="none" w:sz="0" w:space="0" w:color="auto"/>
                <w:left w:val="none" w:sz="0" w:space="0" w:color="auto"/>
                <w:bottom w:val="none" w:sz="0" w:space="0" w:color="auto"/>
                <w:right w:val="none" w:sz="0" w:space="0" w:color="auto"/>
              </w:divBdr>
            </w:div>
          </w:divsChild>
        </w:div>
        <w:div w:id="723529536">
          <w:marLeft w:val="0"/>
          <w:marRight w:val="0"/>
          <w:marTop w:val="0"/>
          <w:marBottom w:val="0"/>
          <w:divBdr>
            <w:top w:val="none" w:sz="0" w:space="0" w:color="auto"/>
            <w:left w:val="none" w:sz="0" w:space="0" w:color="auto"/>
            <w:bottom w:val="none" w:sz="0" w:space="0" w:color="auto"/>
            <w:right w:val="none" w:sz="0" w:space="0" w:color="auto"/>
          </w:divBdr>
          <w:divsChild>
            <w:div w:id="848569561">
              <w:marLeft w:val="0"/>
              <w:marRight w:val="0"/>
              <w:marTop w:val="0"/>
              <w:marBottom w:val="0"/>
              <w:divBdr>
                <w:top w:val="none" w:sz="0" w:space="0" w:color="auto"/>
                <w:left w:val="none" w:sz="0" w:space="0" w:color="auto"/>
                <w:bottom w:val="none" w:sz="0" w:space="0" w:color="auto"/>
                <w:right w:val="none" w:sz="0" w:space="0" w:color="auto"/>
              </w:divBdr>
            </w:div>
          </w:divsChild>
        </w:div>
        <w:div w:id="730808093">
          <w:marLeft w:val="0"/>
          <w:marRight w:val="0"/>
          <w:marTop w:val="0"/>
          <w:marBottom w:val="0"/>
          <w:divBdr>
            <w:top w:val="none" w:sz="0" w:space="0" w:color="auto"/>
            <w:left w:val="none" w:sz="0" w:space="0" w:color="auto"/>
            <w:bottom w:val="none" w:sz="0" w:space="0" w:color="auto"/>
            <w:right w:val="none" w:sz="0" w:space="0" w:color="auto"/>
          </w:divBdr>
          <w:divsChild>
            <w:div w:id="1960991775">
              <w:marLeft w:val="0"/>
              <w:marRight w:val="0"/>
              <w:marTop w:val="0"/>
              <w:marBottom w:val="0"/>
              <w:divBdr>
                <w:top w:val="none" w:sz="0" w:space="0" w:color="auto"/>
                <w:left w:val="none" w:sz="0" w:space="0" w:color="auto"/>
                <w:bottom w:val="none" w:sz="0" w:space="0" w:color="auto"/>
                <w:right w:val="none" w:sz="0" w:space="0" w:color="auto"/>
              </w:divBdr>
            </w:div>
          </w:divsChild>
        </w:div>
        <w:div w:id="744032455">
          <w:marLeft w:val="0"/>
          <w:marRight w:val="0"/>
          <w:marTop w:val="0"/>
          <w:marBottom w:val="0"/>
          <w:divBdr>
            <w:top w:val="none" w:sz="0" w:space="0" w:color="auto"/>
            <w:left w:val="none" w:sz="0" w:space="0" w:color="auto"/>
            <w:bottom w:val="none" w:sz="0" w:space="0" w:color="auto"/>
            <w:right w:val="none" w:sz="0" w:space="0" w:color="auto"/>
          </w:divBdr>
          <w:divsChild>
            <w:div w:id="1654406052">
              <w:marLeft w:val="0"/>
              <w:marRight w:val="0"/>
              <w:marTop w:val="0"/>
              <w:marBottom w:val="0"/>
              <w:divBdr>
                <w:top w:val="none" w:sz="0" w:space="0" w:color="auto"/>
                <w:left w:val="none" w:sz="0" w:space="0" w:color="auto"/>
                <w:bottom w:val="none" w:sz="0" w:space="0" w:color="auto"/>
                <w:right w:val="none" w:sz="0" w:space="0" w:color="auto"/>
              </w:divBdr>
            </w:div>
          </w:divsChild>
        </w:div>
        <w:div w:id="751699014">
          <w:marLeft w:val="0"/>
          <w:marRight w:val="0"/>
          <w:marTop w:val="0"/>
          <w:marBottom w:val="0"/>
          <w:divBdr>
            <w:top w:val="none" w:sz="0" w:space="0" w:color="auto"/>
            <w:left w:val="none" w:sz="0" w:space="0" w:color="auto"/>
            <w:bottom w:val="none" w:sz="0" w:space="0" w:color="auto"/>
            <w:right w:val="none" w:sz="0" w:space="0" w:color="auto"/>
          </w:divBdr>
          <w:divsChild>
            <w:div w:id="379015425">
              <w:marLeft w:val="0"/>
              <w:marRight w:val="0"/>
              <w:marTop w:val="0"/>
              <w:marBottom w:val="0"/>
              <w:divBdr>
                <w:top w:val="none" w:sz="0" w:space="0" w:color="auto"/>
                <w:left w:val="none" w:sz="0" w:space="0" w:color="auto"/>
                <w:bottom w:val="none" w:sz="0" w:space="0" w:color="auto"/>
                <w:right w:val="none" w:sz="0" w:space="0" w:color="auto"/>
              </w:divBdr>
            </w:div>
          </w:divsChild>
        </w:div>
        <w:div w:id="862861512">
          <w:marLeft w:val="0"/>
          <w:marRight w:val="0"/>
          <w:marTop w:val="0"/>
          <w:marBottom w:val="0"/>
          <w:divBdr>
            <w:top w:val="none" w:sz="0" w:space="0" w:color="auto"/>
            <w:left w:val="none" w:sz="0" w:space="0" w:color="auto"/>
            <w:bottom w:val="none" w:sz="0" w:space="0" w:color="auto"/>
            <w:right w:val="none" w:sz="0" w:space="0" w:color="auto"/>
          </w:divBdr>
          <w:divsChild>
            <w:div w:id="1023093858">
              <w:marLeft w:val="0"/>
              <w:marRight w:val="0"/>
              <w:marTop w:val="0"/>
              <w:marBottom w:val="0"/>
              <w:divBdr>
                <w:top w:val="none" w:sz="0" w:space="0" w:color="auto"/>
                <w:left w:val="none" w:sz="0" w:space="0" w:color="auto"/>
                <w:bottom w:val="none" w:sz="0" w:space="0" w:color="auto"/>
                <w:right w:val="none" w:sz="0" w:space="0" w:color="auto"/>
              </w:divBdr>
            </w:div>
          </w:divsChild>
        </w:div>
        <w:div w:id="871651864">
          <w:marLeft w:val="0"/>
          <w:marRight w:val="0"/>
          <w:marTop w:val="0"/>
          <w:marBottom w:val="0"/>
          <w:divBdr>
            <w:top w:val="none" w:sz="0" w:space="0" w:color="auto"/>
            <w:left w:val="none" w:sz="0" w:space="0" w:color="auto"/>
            <w:bottom w:val="none" w:sz="0" w:space="0" w:color="auto"/>
            <w:right w:val="none" w:sz="0" w:space="0" w:color="auto"/>
          </w:divBdr>
          <w:divsChild>
            <w:div w:id="856625601">
              <w:marLeft w:val="0"/>
              <w:marRight w:val="0"/>
              <w:marTop w:val="0"/>
              <w:marBottom w:val="0"/>
              <w:divBdr>
                <w:top w:val="none" w:sz="0" w:space="0" w:color="auto"/>
                <w:left w:val="none" w:sz="0" w:space="0" w:color="auto"/>
                <w:bottom w:val="none" w:sz="0" w:space="0" w:color="auto"/>
                <w:right w:val="none" w:sz="0" w:space="0" w:color="auto"/>
              </w:divBdr>
            </w:div>
          </w:divsChild>
        </w:div>
        <w:div w:id="884096097">
          <w:marLeft w:val="0"/>
          <w:marRight w:val="0"/>
          <w:marTop w:val="0"/>
          <w:marBottom w:val="0"/>
          <w:divBdr>
            <w:top w:val="none" w:sz="0" w:space="0" w:color="auto"/>
            <w:left w:val="none" w:sz="0" w:space="0" w:color="auto"/>
            <w:bottom w:val="none" w:sz="0" w:space="0" w:color="auto"/>
            <w:right w:val="none" w:sz="0" w:space="0" w:color="auto"/>
          </w:divBdr>
          <w:divsChild>
            <w:div w:id="1671180853">
              <w:marLeft w:val="0"/>
              <w:marRight w:val="0"/>
              <w:marTop w:val="0"/>
              <w:marBottom w:val="0"/>
              <w:divBdr>
                <w:top w:val="none" w:sz="0" w:space="0" w:color="auto"/>
                <w:left w:val="none" w:sz="0" w:space="0" w:color="auto"/>
                <w:bottom w:val="none" w:sz="0" w:space="0" w:color="auto"/>
                <w:right w:val="none" w:sz="0" w:space="0" w:color="auto"/>
              </w:divBdr>
            </w:div>
          </w:divsChild>
        </w:div>
        <w:div w:id="889653659">
          <w:marLeft w:val="0"/>
          <w:marRight w:val="0"/>
          <w:marTop w:val="0"/>
          <w:marBottom w:val="0"/>
          <w:divBdr>
            <w:top w:val="none" w:sz="0" w:space="0" w:color="auto"/>
            <w:left w:val="none" w:sz="0" w:space="0" w:color="auto"/>
            <w:bottom w:val="none" w:sz="0" w:space="0" w:color="auto"/>
            <w:right w:val="none" w:sz="0" w:space="0" w:color="auto"/>
          </w:divBdr>
          <w:divsChild>
            <w:div w:id="1380665183">
              <w:marLeft w:val="0"/>
              <w:marRight w:val="0"/>
              <w:marTop w:val="0"/>
              <w:marBottom w:val="0"/>
              <w:divBdr>
                <w:top w:val="none" w:sz="0" w:space="0" w:color="auto"/>
                <w:left w:val="none" w:sz="0" w:space="0" w:color="auto"/>
                <w:bottom w:val="none" w:sz="0" w:space="0" w:color="auto"/>
                <w:right w:val="none" w:sz="0" w:space="0" w:color="auto"/>
              </w:divBdr>
            </w:div>
          </w:divsChild>
        </w:div>
        <w:div w:id="917833230">
          <w:marLeft w:val="0"/>
          <w:marRight w:val="0"/>
          <w:marTop w:val="0"/>
          <w:marBottom w:val="0"/>
          <w:divBdr>
            <w:top w:val="none" w:sz="0" w:space="0" w:color="auto"/>
            <w:left w:val="none" w:sz="0" w:space="0" w:color="auto"/>
            <w:bottom w:val="none" w:sz="0" w:space="0" w:color="auto"/>
            <w:right w:val="none" w:sz="0" w:space="0" w:color="auto"/>
          </w:divBdr>
          <w:divsChild>
            <w:div w:id="798760460">
              <w:marLeft w:val="0"/>
              <w:marRight w:val="0"/>
              <w:marTop w:val="0"/>
              <w:marBottom w:val="0"/>
              <w:divBdr>
                <w:top w:val="none" w:sz="0" w:space="0" w:color="auto"/>
                <w:left w:val="none" w:sz="0" w:space="0" w:color="auto"/>
                <w:bottom w:val="none" w:sz="0" w:space="0" w:color="auto"/>
                <w:right w:val="none" w:sz="0" w:space="0" w:color="auto"/>
              </w:divBdr>
            </w:div>
          </w:divsChild>
        </w:div>
        <w:div w:id="934942147">
          <w:marLeft w:val="0"/>
          <w:marRight w:val="0"/>
          <w:marTop w:val="0"/>
          <w:marBottom w:val="0"/>
          <w:divBdr>
            <w:top w:val="none" w:sz="0" w:space="0" w:color="auto"/>
            <w:left w:val="none" w:sz="0" w:space="0" w:color="auto"/>
            <w:bottom w:val="none" w:sz="0" w:space="0" w:color="auto"/>
            <w:right w:val="none" w:sz="0" w:space="0" w:color="auto"/>
          </w:divBdr>
          <w:divsChild>
            <w:div w:id="1525289756">
              <w:marLeft w:val="0"/>
              <w:marRight w:val="0"/>
              <w:marTop w:val="0"/>
              <w:marBottom w:val="0"/>
              <w:divBdr>
                <w:top w:val="none" w:sz="0" w:space="0" w:color="auto"/>
                <w:left w:val="none" w:sz="0" w:space="0" w:color="auto"/>
                <w:bottom w:val="none" w:sz="0" w:space="0" w:color="auto"/>
                <w:right w:val="none" w:sz="0" w:space="0" w:color="auto"/>
              </w:divBdr>
            </w:div>
          </w:divsChild>
        </w:div>
        <w:div w:id="968557510">
          <w:marLeft w:val="0"/>
          <w:marRight w:val="0"/>
          <w:marTop w:val="0"/>
          <w:marBottom w:val="0"/>
          <w:divBdr>
            <w:top w:val="none" w:sz="0" w:space="0" w:color="auto"/>
            <w:left w:val="none" w:sz="0" w:space="0" w:color="auto"/>
            <w:bottom w:val="none" w:sz="0" w:space="0" w:color="auto"/>
            <w:right w:val="none" w:sz="0" w:space="0" w:color="auto"/>
          </w:divBdr>
          <w:divsChild>
            <w:div w:id="1422684012">
              <w:marLeft w:val="0"/>
              <w:marRight w:val="0"/>
              <w:marTop w:val="0"/>
              <w:marBottom w:val="0"/>
              <w:divBdr>
                <w:top w:val="none" w:sz="0" w:space="0" w:color="auto"/>
                <w:left w:val="none" w:sz="0" w:space="0" w:color="auto"/>
                <w:bottom w:val="none" w:sz="0" w:space="0" w:color="auto"/>
                <w:right w:val="none" w:sz="0" w:space="0" w:color="auto"/>
              </w:divBdr>
            </w:div>
          </w:divsChild>
        </w:div>
        <w:div w:id="978149385">
          <w:marLeft w:val="0"/>
          <w:marRight w:val="0"/>
          <w:marTop w:val="0"/>
          <w:marBottom w:val="0"/>
          <w:divBdr>
            <w:top w:val="none" w:sz="0" w:space="0" w:color="auto"/>
            <w:left w:val="none" w:sz="0" w:space="0" w:color="auto"/>
            <w:bottom w:val="none" w:sz="0" w:space="0" w:color="auto"/>
            <w:right w:val="none" w:sz="0" w:space="0" w:color="auto"/>
          </w:divBdr>
          <w:divsChild>
            <w:div w:id="130438562">
              <w:marLeft w:val="0"/>
              <w:marRight w:val="0"/>
              <w:marTop w:val="0"/>
              <w:marBottom w:val="0"/>
              <w:divBdr>
                <w:top w:val="none" w:sz="0" w:space="0" w:color="auto"/>
                <w:left w:val="none" w:sz="0" w:space="0" w:color="auto"/>
                <w:bottom w:val="none" w:sz="0" w:space="0" w:color="auto"/>
                <w:right w:val="none" w:sz="0" w:space="0" w:color="auto"/>
              </w:divBdr>
            </w:div>
          </w:divsChild>
        </w:div>
        <w:div w:id="1095976806">
          <w:marLeft w:val="0"/>
          <w:marRight w:val="0"/>
          <w:marTop w:val="0"/>
          <w:marBottom w:val="0"/>
          <w:divBdr>
            <w:top w:val="none" w:sz="0" w:space="0" w:color="auto"/>
            <w:left w:val="none" w:sz="0" w:space="0" w:color="auto"/>
            <w:bottom w:val="none" w:sz="0" w:space="0" w:color="auto"/>
            <w:right w:val="none" w:sz="0" w:space="0" w:color="auto"/>
          </w:divBdr>
          <w:divsChild>
            <w:div w:id="752429397">
              <w:marLeft w:val="0"/>
              <w:marRight w:val="0"/>
              <w:marTop w:val="0"/>
              <w:marBottom w:val="0"/>
              <w:divBdr>
                <w:top w:val="none" w:sz="0" w:space="0" w:color="auto"/>
                <w:left w:val="none" w:sz="0" w:space="0" w:color="auto"/>
                <w:bottom w:val="none" w:sz="0" w:space="0" w:color="auto"/>
                <w:right w:val="none" w:sz="0" w:space="0" w:color="auto"/>
              </w:divBdr>
            </w:div>
          </w:divsChild>
        </w:div>
        <w:div w:id="1156149861">
          <w:marLeft w:val="0"/>
          <w:marRight w:val="0"/>
          <w:marTop w:val="0"/>
          <w:marBottom w:val="0"/>
          <w:divBdr>
            <w:top w:val="none" w:sz="0" w:space="0" w:color="auto"/>
            <w:left w:val="none" w:sz="0" w:space="0" w:color="auto"/>
            <w:bottom w:val="none" w:sz="0" w:space="0" w:color="auto"/>
            <w:right w:val="none" w:sz="0" w:space="0" w:color="auto"/>
          </w:divBdr>
          <w:divsChild>
            <w:div w:id="948395607">
              <w:marLeft w:val="0"/>
              <w:marRight w:val="0"/>
              <w:marTop w:val="0"/>
              <w:marBottom w:val="0"/>
              <w:divBdr>
                <w:top w:val="none" w:sz="0" w:space="0" w:color="auto"/>
                <w:left w:val="none" w:sz="0" w:space="0" w:color="auto"/>
                <w:bottom w:val="none" w:sz="0" w:space="0" w:color="auto"/>
                <w:right w:val="none" w:sz="0" w:space="0" w:color="auto"/>
              </w:divBdr>
            </w:div>
          </w:divsChild>
        </w:div>
        <w:div w:id="1166019043">
          <w:marLeft w:val="0"/>
          <w:marRight w:val="0"/>
          <w:marTop w:val="0"/>
          <w:marBottom w:val="0"/>
          <w:divBdr>
            <w:top w:val="none" w:sz="0" w:space="0" w:color="auto"/>
            <w:left w:val="none" w:sz="0" w:space="0" w:color="auto"/>
            <w:bottom w:val="none" w:sz="0" w:space="0" w:color="auto"/>
            <w:right w:val="none" w:sz="0" w:space="0" w:color="auto"/>
          </w:divBdr>
          <w:divsChild>
            <w:div w:id="423109072">
              <w:marLeft w:val="0"/>
              <w:marRight w:val="0"/>
              <w:marTop w:val="0"/>
              <w:marBottom w:val="0"/>
              <w:divBdr>
                <w:top w:val="none" w:sz="0" w:space="0" w:color="auto"/>
                <w:left w:val="none" w:sz="0" w:space="0" w:color="auto"/>
                <w:bottom w:val="none" w:sz="0" w:space="0" w:color="auto"/>
                <w:right w:val="none" w:sz="0" w:space="0" w:color="auto"/>
              </w:divBdr>
            </w:div>
          </w:divsChild>
        </w:div>
        <w:div w:id="1227841712">
          <w:marLeft w:val="0"/>
          <w:marRight w:val="0"/>
          <w:marTop w:val="0"/>
          <w:marBottom w:val="0"/>
          <w:divBdr>
            <w:top w:val="none" w:sz="0" w:space="0" w:color="auto"/>
            <w:left w:val="none" w:sz="0" w:space="0" w:color="auto"/>
            <w:bottom w:val="none" w:sz="0" w:space="0" w:color="auto"/>
            <w:right w:val="none" w:sz="0" w:space="0" w:color="auto"/>
          </w:divBdr>
          <w:divsChild>
            <w:div w:id="601301206">
              <w:marLeft w:val="0"/>
              <w:marRight w:val="0"/>
              <w:marTop w:val="0"/>
              <w:marBottom w:val="0"/>
              <w:divBdr>
                <w:top w:val="none" w:sz="0" w:space="0" w:color="auto"/>
                <w:left w:val="none" w:sz="0" w:space="0" w:color="auto"/>
                <w:bottom w:val="none" w:sz="0" w:space="0" w:color="auto"/>
                <w:right w:val="none" w:sz="0" w:space="0" w:color="auto"/>
              </w:divBdr>
            </w:div>
          </w:divsChild>
        </w:div>
        <w:div w:id="1242566334">
          <w:marLeft w:val="0"/>
          <w:marRight w:val="0"/>
          <w:marTop w:val="0"/>
          <w:marBottom w:val="0"/>
          <w:divBdr>
            <w:top w:val="none" w:sz="0" w:space="0" w:color="auto"/>
            <w:left w:val="none" w:sz="0" w:space="0" w:color="auto"/>
            <w:bottom w:val="none" w:sz="0" w:space="0" w:color="auto"/>
            <w:right w:val="none" w:sz="0" w:space="0" w:color="auto"/>
          </w:divBdr>
          <w:divsChild>
            <w:div w:id="1672609810">
              <w:marLeft w:val="0"/>
              <w:marRight w:val="0"/>
              <w:marTop w:val="0"/>
              <w:marBottom w:val="0"/>
              <w:divBdr>
                <w:top w:val="none" w:sz="0" w:space="0" w:color="auto"/>
                <w:left w:val="none" w:sz="0" w:space="0" w:color="auto"/>
                <w:bottom w:val="none" w:sz="0" w:space="0" w:color="auto"/>
                <w:right w:val="none" w:sz="0" w:space="0" w:color="auto"/>
              </w:divBdr>
            </w:div>
          </w:divsChild>
        </w:div>
        <w:div w:id="1268538886">
          <w:marLeft w:val="0"/>
          <w:marRight w:val="0"/>
          <w:marTop w:val="0"/>
          <w:marBottom w:val="0"/>
          <w:divBdr>
            <w:top w:val="none" w:sz="0" w:space="0" w:color="auto"/>
            <w:left w:val="none" w:sz="0" w:space="0" w:color="auto"/>
            <w:bottom w:val="none" w:sz="0" w:space="0" w:color="auto"/>
            <w:right w:val="none" w:sz="0" w:space="0" w:color="auto"/>
          </w:divBdr>
          <w:divsChild>
            <w:div w:id="799886120">
              <w:marLeft w:val="0"/>
              <w:marRight w:val="0"/>
              <w:marTop w:val="0"/>
              <w:marBottom w:val="0"/>
              <w:divBdr>
                <w:top w:val="none" w:sz="0" w:space="0" w:color="auto"/>
                <w:left w:val="none" w:sz="0" w:space="0" w:color="auto"/>
                <w:bottom w:val="none" w:sz="0" w:space="0" w:color="auto"/>
                <w:right w:val="none" w:sz="0" w:space="0" w:color="auto"/>
              </w:divBdr>
            </w:div>
          </w:divsChild>
        </w:div>
        <w:div w:id="1273048977">
          <w:marLeft w:val="0"/>
          <w:marRight w:val="0"/>
          <w:marTop w:val="0"/>
          <w:marBottom w:val="0"/>
          <w:divBdr>
            <w:top w:val="none" w:sz="0" w:space="0" w:color="auto"/>
            <w:left w:val="none" w:sz="0" w:space="0" w:color="auto"/>
            <w:bottom w:val="none" w:sz="0" w:space="0" w:color="auto"/>
            <w:right w:val="none" w:sz="0" w:space="0" w:color="auto"/>
          </w:divBdr>
          <w:divsChild>
            <w:div w:id="1782414790">
              <w:marLeft w:val="0"/>
              <w:marRight w:val="0"/>
              <w:marTop w:val="0"/>
              <w:marBottom w:val="0"/>
              <w:divBdr>
                <w:top w:val="none" w:sz="0" w:space="0" w:color="auto"/>
                <w:left w:val="none" w:sz="0" w:space="0" w:color="auto"/>
                <w:bottom w:val="none" w:sz="0" w:space="0" w:color="auto"/>
                <w:right w:val="none" w:sz="0" w:space="0" w:color="auto"/>
              </w:divBdr>
            </w:div>
          </w:divsChild>
        </w:div>
        <w:div w:id="1306812517">
          <w:marLeft w:val="0"/>
          <w:marRight w:val="0"/>
          <w:marTop w:val="0"/>
          <w:marBottom w:val="0"/>
          <w:divBdr>
            <w:top w:val="none" w:sz="0" w:space="0" w:color="auto"/>
            <w:left w:val="none" w:sz="0" w:space="0" w:color="auto"/>
            <w:bottom w:val="none" w:sz="0" w:space="0" w:color="auto"/>
            <w:right w:val="none" w:sz="0" w:space="0" w:color="auto"/>
          </w:divBdr>
          <w:divsChild>
            <w:div w:id="266624475">
              <w:marLeft w:val="0"/>
              <w:marRight w:val="0"/>
              <w:marTop w:val="0"/>
              <w:marBottom w:val="0"/>
              <w:divBdr>
                <w:top w:val="none" w:sz="0" w:space="0" w:color="auto"/>
                <w:left w:val="none" w:sz="0" w:space="0" w:color="auto"/>
                <w:bottom w:val="none" w:sz="0" w:space="0" w:color="auto"/>
                <w:right w:val="none" w:sz="0" w:space="0" w:color="auto"/>
              </w:divBdr>
            </w:div>
          </w:divsChild>
        </w:div>
        <w:div w:id="1351758906">
          <w:marLeft w:val="0"/>
          <w:marRight w:val="0"/>
          <w:marTop w:val="0"/>
          <w:marBottom w:val="0"/>
          <w:divBdr>
            <w:top w:val="none" w:sz="0" w:space="0" w:color="auto"/>
            <w:left w:val="none" w:sz="0" w:space="0" w:color="auto"/>
            <w:bottom w:val="none" w:sz="0" w:space="0" w:color="auto"/>
            <w:right w:val="none" w:sz="0" w:space="0" w:color="auto"/>
          </w:divBdr>
          <w:divsChild>
            <w:div w:id="2074694690">
              <w:marLeft w:val="0"/>
              <w:marRight w:val="0"/>
              <w:marTop w:val="0"/>
              <w:marBottom w:val="0"/>
              <w:divBdr>
                <w:top w:val="none" w:sz="0" w:space="0" w:color="auto"/>
                <w:left w:val="none" w:sz="0" w:space="0" w:color="auto"/>
                <w:bottom w:val="none" w:sz="0" w:space="0" w:color="auto"/>
                <w:right w:val="none" w:sz="0" w:space="0" w:color="auto"/>
              </w:divBdr>
            </w:div>
          </w:divsChild>
        </w:div>
        <w:div w:id="1360396639">
          <w:marLeft w:val="0"/>
          <w:marRight w:val="0"/>
          <w:marTop w:val="0"/>
          <w:marBottom w:val="0"/>
          <w:divBdr>
            <w:top w:val="none" w:sz="0" w:space="0" w:color="auto"/>
            <w:left w:val="none" w:sz="0" w:space="0" w:color="auto"/>
            <w:bottom w:val="none" w:sz="0" w:space="0" w:color="auto"/>
            <w:right w:val="none" w:sz="0" w:space="0" w:color="auto"/>
          </w:divBdr>
          <w:divsChild>
            <w:div w:id="1360669431">
              <w:marLeft w:val="0"/>
              <w:marRight w:val="0"/>
              <w:marTop w:val="0"/>
              <w:marBottom w:val="0"/>
              <w:divBdr>
                <w:top w:val="none" w:sz="0" w:space="0" w:color="auto"/>
                <w:left w:val="none" w:sz="0" w:space="0" w:color="auto"/>
                <w:bottom w:val="none" w:sz="0" w:space="0" w:color="auto"/>
                <w:right w:val="none" w:sz="0" w:space="0" w:color="auto"/>
              </w:divBdr>
            </w:div>
          </w:divsChild>
        </w:div>
        <w:div w:id="1382709834">
          <w:marLeft w:val="0"/>
          <w:marRight w:val="0"/>
          <w:marTop w:val="0"/>
          <w:marBottom w:val="0"/>
          <w:divBdr>
            <w:top w:val="none" w:sz="0" w:space="0" w:color="auto"/>
            <w:left w:val="none" w:sz="0" w:space="0" w:color="auto"/>
            <w:bottom w:val="none" w:sz="0" w:space="0" w:color="auto"/>
            <w:right w:val="none" w:sz="0" w:space="0" w:color="auto"/>
          </w:divBdr>
          <w:divsChild>
            <w:div w:id="727993458">
              <w:marLeft w:val="0"/>
              <w:marRight w:val="0"/>
              <w:marTop w:val="0"/>
              <w:marBottom w:val="0"/>
              <w:divBdr>
                <w:top w:val="none" w:sz="0" w:space="0" w:color="auto"/>
                <w:left w:val="none" w:sz="0" w:space="0" w:color="auto"/>
                <w:bottom w:val="none" w:sz="0" w:space="0" w:color="auto"/>
                <w:right w:val="none" w:sz="0" w:space="0" w:color="auto"/>
              </w:divBdr>
            </w:div>
          </w:divsChild>
        </w:div>
        <w:div w:id="1398548709">
          <w:marLeft w:val="0"/>
          <w:marRight w:val="0"/>
          <w:marTop w:val="0"/>
          <w:marBottom w:val="0"/>
          <w:divBdr>
            <w:top w:val="none" w:sz="0" w:space="0" w:color="auto"/>
            <w:left w:val="none" w:sz="0" w:space="0" w:color="auto"/>
            <w:bottom w:val="none" w:sz="0" w:space="0" w:color="auto"/>
            <w:right w:val="none" w:sz="0" w:space="0" w:color="auto"/>
          </w:divBdr>
          <w:divsChild>
            <w:div w:id="871188107">
              <w:marLeft w:val="0"/>
              <w:marRight w:val="0"/>
              <w:marTop w:val="0"/>
              <w:marBottom w:val="0"/>
              <w:divBdr>
                <w:top w:val="none" w:sz="0" w:space="0" w:color="auto"/>
                <w:left w:val="none" w:sz="0" w:space="0" w:color="auto"/>
                <w:bottom w:val="none" w:sz="0" w:space="0" w:color="auto"/>
                <w:right w:val="none" w:sz="0" w:space="0" w:color="auto"/>
              </w:divBdr>
            </w:div>
          </w:divsChild>
        </w:div>
        <w:div w:id="1421177820">
          <w:marLeft w:val="0"/>
          <w:marRight w:val="0"/>
          <w:marTop w:val="0"/>
          <w:marBottom w:val="0"/>
          <w:divBdr>
            <w:top w:val="none" w:sz="0" w:space="0" w:color="auto"/>
            <w:left w:val="none" w:sz="0" w:space="0" w:color="auto"/>
            <w:bottom w:val="none" w:sz="0" w:space="0" w:color="auto"/>
            <w:right w:val="none" w:sz="0" w:space="0" w:color="auto"/>
          </w:divBdr>
          <w:divsChild>
            <w:div w:id="1920287197">
              <w:marLeft w:val="0"/>
              <w:marRight w:val="0"/>
              <w:marTop w:val="0"/>
              <w:marBottom w:val="0"/>
              <w:divBdr>
                <w:top w:val="none" w:sz="0" w:space="0" w:color="auto"/>
                <w:left w:val="none" w:sz="0" w:space="0" w:color="auto"/>
                <w:bottom w:val="none" w:sz="0" w:space="0" w:color="auto"/>
                <w:right w:val="none" w:sz="0" w:space="0" w:color="auto"/>
              </w:divBdr>
            </w:div>
          </w:divsChild>
        </w:div>
        <w:div w:id="1429496995">
          <w:marLeft w:val="0"/>
          <w:marRight w:val="0"/>
          <w:marTop w:val="0"/>
          <w:marBottom w:val="0"/>
          <w:divBdr>
            <w:top w:val="none" w:sz="0" w:space="0" w:color="auto"/>
            <w:left w:val="none" w:sz="0" w:space="0" w:color="auto"/>
            <w:bottom w:val="none" w:sz="0" w:space="0" w:color="auto"/>
            <w:right w:val="none" w:sz="0" w:space="0" w:color="auto"/>
          </w:divBdr>
          <w:divsChild>
            <w:div w:id="1747073190">
              <w:marLeft w:val="0"/>
              <w:marRight w:val="0"/>
              <w:marTop w:val="0"/>
              <w:marBottom w:val="0"/>
              <w:divBdr>
                <w:top w:val="none" w:sz="0" w:space="0" w:color="auto"/>
                <w:left w:val="none" w:sz="0" w:space="0" w:color="auto"/>
                <w:bottom w:val="none" w:sz="0" w:space="0" w:color="auto"/>
                <w:right w:val="none" w:sz="0" w:space="0" w:color="auto"/>
              </w:divBdr>
            </w:div>
          </w:divsChild>
        </w:div>
        <w:div w:id="1429958023">
          <w:marLeft w:val="0"/>
          <w:marRight w:val="0"/>
          <w:marTop w:val="0"/>
          <w:marBottom w:val="0"/>
          <w:divBdr>
            <w:top w:val="none" w:sz="0" w:space="0" w:color="auto"/>
            <w:left w:val="none" w:sz="0" w:space="0" w:color="auto"/>
            <w:bottom w:val="none" w:sz="0" w:space="0" w:color="auto"/>
            <w:right w:val="none" w:sz="0" w:space="0" w:color="auto"/>
          </w:divBdr>
          <w:divsChild>
            <w:div w:id="1564102604">
              <w:marLeft w:val="0"/>
              <w:marRight w:val="0"/>
              <w:marTop w:val="0"/>
              <w:marBottom w:val="0"/>
              <w:divBdr>
                <w:top w:val="none" w:sz="0" w:space="0" w:color="auto"/>
                <w:left w:val="none" w:sz="0" w:space="0" w:color="auto"/>
                <w:bottom w:val="none" w:sz="0" w:space="0" w:color="auto"/>
                <w:right w:val="none" w:sz="0" w:space="0" w:color="auto"/>
              </w:divBdr>
            </w:div>
          </w:divsChild>
        </w:div>
        <w:div w:id="1442337034">
          <w:marLeft w:val="0"/>
          <w:marRight w:val="0"/>
          <w:marTop w:val="0"/>
          <w:marBottom w:val="0"/>
          <w:divBdr>
            <w:top w:val="none" w:sz="0" w:space="0" w:color="auto"/>
            <w:left w:val="none" w:sz="0" w:space="0" w:color="auto"/>
            <w:bottom w:val="none" w:sz="0" w:space="0" w:color="auto"/>
            <w:right w:val="none" w:sz="0" w:space="0" w:color="auto"/>
          </w:divBdr>
          <w:divsChild>
            <w:div w:id="1605847988">
              <w:marLeft w:val="0"/>
              <w:marRight w:val="0"/>
              <w:marTop w:val="0"/>
              <w:marBottom w:val="0"/>
              <w:divBdr>
                <w:top w:val="none" w:sz="0" w:space="0" w:color="auto"/>
                <w:left w:val="none" w:sz="0" w:space="0" w:color="auto"/>
                <w:bottom w:val="none" w:sz="0" w:space="0" w:color="auto"/>
                <w:right w:val="none" w:sz="0" w:space="0" w:color="auto"/>
              </w:divBdr>
            </w:div>
          </w:divsChild>
        </w:div>
        <w:div w:id="1548951567">
          <w:marLeft w:val="0"/>
          <w:marRight w:val="0"/>
          <w:marTop w:val="0"/>
          <w:marBottom w:val="0"/>
          <w:divBdr>
            <w:top w:val="none" w:sz="0" w:space="0" w:color="auto"/>
            <w:left w:val="none" w:sz="0" w:space="0" w:color="auto"/>
            <w:bottom w:val="none" w:sz="0" w:space="0" w:color="auto"/>
            <w:right w:val="none" w:sz="0" w:space="0" w:color="auto"/>
          </w:divBdr>
          <w:divsChild>
            <w:div w:id="496964755">
              <w:marLeft w:val="0"/>
              <w:marRight w:val="0"/>
              <w:marTop w:val="0"/>
              <w:marBottom w:val="0"/>
              <w:divBdr>
                <w:top w:val="none" w:sz="0" w:space="0" w:color="auto"/>
                <w:left w:val="none" w:sz="0" w:space="0" w:color="auto"/>
                <w:bottom w:val="none" w:sz="0" w:space="0" w:color="auto"/>
                <w:right w:val="none" w:sz="0" w:space="0" w:color="auto"/>
              </w:divBdr>
            </w:div>
          </w:divsChild>
        </w:div>
        <w:div w:id="1606885887">
          <w:marLeft w:val="0"/>
          <w:marRight w:val="0"/>
          <w:marTop w:val="0"/>
          <w:marBottom w:val="0"/>
          <w:divBdr>
            <w:top w:val="none" w:sz="0" w:space="0" w:color="auto"/>
            <w:left w:val="none" w:sz="0" w:space="0" w:color="auto"/>
            <w:bottom w:val="none" w:sz="0" w:space="0" w:color="auto"/>
            <w:right w:val="none" w:sz="0" w:space="0" w:color="auto"/>
          </w:divBdr>
          <w:divsChild>
            <w:div w:id="1583490396">
              <w:marLeft w:val="0"/>
              <w:marRight w:val="0"/>
              <w:marTop w:val="0"/>
              <w:marBottom w:val="0"/>
              <w:divBdr>
                <w:top w:val="none" w:sz="0" w:space="0" w:color="auto"/>
                <w:left w:val="none" w:sz="0" w:space="0" w:color="auto"/>
                <w:bottom w:val="none" w:sz="0" w:space="0" w:color="auto"/>
                <w:right w:val="none" w:sz="0" w:space="0" w:color="auto"/>
              </w:divBdr>
            </w:div>
          </w:divsChild>
        </w:div>
        <w:div w:id="1645622951">
          <w:marLeft w:val="0"/>
          <w:marRight w:val="0"/>
          <w:marTop w:val="0"/>
          <w:marBottom w:val="0"/>
          <w:divBdr>
            <w:top w:val="none" w:sz="0" w:space="0" w:color="auto"/>
            <w:left w:val="none" w:sz="0" w:space="0" w:color="auto"/>
            <w:bottom w:val="none" w:sz="0" w:space="0" w:color="auto"/>
            <w:right w:val="none" w:sz="0" w:space="0" w:color="auto"/>
          </w:divBdr>
          <w:divsChild>
            <w:div w:id="1464276379">
              <w:marLeft w:val="0"/>
              <w:marRight w:val="0"/>
              <w:marTop w:val="0"/>
              <w:marBottom w:val="0"/>
              <w:divBdr>
                <w:top w:val="none" w:sz="0" w:space="0" w:color="auto"/>
                <w:left w:val="none" w:sz="0" w:space="0" w:color="auto"/>
                <w:bottom w:val="none" w:sz="0" w:space="0" w:color="auto"/>
                <w:right w:val="none" w:sz="0" w:space="0" w:color="auto"/>
              </w:divBdr>
            </w:div>
          </w:divsChild>
        </w:div>
        <w:div w:id="1678002552">
          <w:marLeft w:val="0"/>
          <w:marRight w:val="0"/>
          <w:marTop w:val="0"/>
          <w:marBottom w:val="0"/>
          <w:divBdr>
            <w:top w:val="none" w:sz="0" w:space="0" w:color="auto"/>
            <w:left w:val="none" w:sz="0" w:space="0" w:color="auto"/>
            <w:bottom w:val="none" w:sz="0" w:space="0" w:color="auto"/>
            <w:right w:val="none" w:sz="0" w:space="0" w:color="auto"/>
          </w:divBdr>
          <w:divsChild>
            <w:div w:id="2069181903">
              <w:marLeft w:val="0"/>
              <w:marRight w:val="0"/>
              <w:marTop w:val="0"/>
              <w:marBottom w:val="0"/>
              <w:divBdr>
                <w:top w:val="none" w:sz="0" w:space="0" w:color="auto"/>
                <w:left w:val="none" w:sz="0" w:space="0" w:color="auto"/>
                <w:bottom w:val="none" w:sz="0" w:space="0" w:color="auto"/>
                <w:right w:val="none" w:sz="0" w:space="0" w:color="auto"/>
              </w:divBdr>
            </w:div>
          </w:divsChild>
        </w:div>
        <w:div w:id="1712000865">
          <w:marLeft w:val="0"/>
          <w:marRight w:val="0"/>
          <w:marTop w:val="0"/>
          <w:marBottom w:val="0"/>
          <w:divBdr>
            <w:top w:val="none" w:sz="0" w:space="0" w:color="auto"/>
            <w:left w:val="none" w:sz="0" w:space="0" w:color="auto"/>
            <w:bottom w:val="none" w:sz="0" w:space="0" w:color="auto"/>
            <w:right w:val="none" w:sz="0" w:space="0" w:color="auto"/>
          </w:divBdr>
          <w:divsChild>
            <w:div w:id="1144011045">
              <w:marLeft w:val="0"/>
              <w:marRight w:val="0"/>
              <w:marTop w:val="0"/>
              <w:marBottom w:val="0"/>
              <w:divBdr>
                <w:top w:val="none" w:sz="0" w:space="0" w:color="auto"/>
                <w:left w:val="none" w:sz="0" w:space="0" w:color="auto"/>
                <w:bottom w:val="none" w:sz="0" w:space="0" w:color="auto"/>
                <w:right w:val="none" w:sz="0" w:space="0" w:color="auto"/>
              </w:divBdr>
            </w:div>
          </w:divsChild>
        </w:div>
        <w:div w:id="1768499252">
          <w:marLeft w:val="0"/>
          <w:marRight w:val="0"/>
          <w:marTop w:val="0"/>
          <w:marBottom w:val="0"/>
          <w:divBdr>
            <w:top w:val="none" w:sz="0" w:space="0" w:color="auto"/>
            <w:left w:val="none" w:sz="0" w:space="0" w:color="auto"/>
            <w:bottom w:val="none" w:sz="0" w:space="0" w:color="auto"/>
            <w:right w:val="none" w:sz="0" w:space="0" w:color="auto"/>
          </w:divBdr>
          <w:divsChild>
            <w:div w:id="1961645962">
              <w:marLeft w:val="0"/>
              <w:marRight w:val="0"/>
              <w:marTop w:val="0"/>
              <w:marBottom w:val="0"/>
              <w:divBdr>
                <w:top w:val="none" w:sz="0" w:space="0" w:color="auto"/>
                <w:left w:val="none" w:sz="0" w:space="0" w:color="auto"/>
                <w:bottom w:val="none" w:sz="0" w:space="0" w:color="auto"/>
                <w:right w:val="none" w:sz="0" w:space="0" w:color="auto"/>
              </w:divBdr>
            </w:div>
          </w:divsChild>
        </w:div>
        <w:div w:id="1778214981">
          <w:marLeft w:val="0"/>
          <w:marRight w:val="0"/>
          <w:marTop w:val="0"/>
          <w:marBottom w:val="0"/>
          <w:divBdr>
            <w:top w:val="none" w:sz="0" w:space="0" w:color="auto"/>
            <w:left w:val="none" w:sz="0" w:space="0" w:color="auto"/>
            <w:bottom w:val="none" w:sz="0" w:space="0" w:color="auto"/>
            <w:right w:val="none" w:sz="0" w:space="0" w:color="auto"/>
          </w:divBdr>
          <w:divsChild>
            <w:div w:id="1445615942">
              <w:marLeft w:val="0"/>
              <w:marRight w:val="0"/>
              <w:marTop w:val="0"/>
              <w:marBottom w:val="0"/>
              <w:divBdr>
                <w:top w:val="none" w:sz="0" w:space="0" w:color="auto"/>
                <w:left w:val="none" w:sz="0" w:space="0" w:color="auto"/>
                <w:bottom w:val="none" w:sz="0" w:space="0" w:color="auto"/>
                <w:right w:val="none" w:sz="0" w:space="0" w:color="auto"/>
              </w:divBdr>
            </w:div>
          </w:divsChild>
        </w:div>
        <w:div w:id="1786659403">
          <w:marLeft w:val="0"/>
          <w:marRight w:val="0"/>
          <w:marTop w:val="0"/>
          <w:marBottom w:val="0"/>
          <w:divBdr>
            <w:top w:val="none" w:sz="0" w:space="0" w:color="auto"/>
            <w:left w:val="none" w:sz="0" w:space="0" w:color="auto"/>
            <w:bottom w:val="none" w:sz="0" w:space="0" w:color="auto"/>
            <w:right w:val="none" w:sz="0" w:space="0" w:color="auto"/>
          </w:divBdr>
          <w:divsChild>
            <w:div w:id="261304916">
              <w:marLeft w:val="0"/>
              <w:marRight w:val="0"/>
              <w:marTop w:val="0"/>
              <w:marBottom w:val="0"/>
              <w:divBdr>
                <w:top w:val="none" w:sz="0" w:space="0" w:color="auto"/>
                <w:left w:val="none" w:sz="0" w:space="0" w:color="auto"/>
                <w:bottom w:val="none" w:sz="0" w:space="0" w:color="auto"/>
                <w:right w:val="none" w:sz="0" w:space="0" w:color="auto"/>
              </w:divBdr>
            </w:div>
          </w:divsChild>
        </w:div>
        <w:div w:id="1831630672">
          <w:marLeft w:val="0"/>
          <w:marRight w:val="0"/>
          <w:marTop w:val="0"/>
          <w:marBottom w:val="0"/>
          <w:divBdr>
            <w:top w:val="none" w:sz="0" w:space="0" w:color="auto"/>
            <w:left w:val="none" w:sz="0" w:space="0" w:color="auto"/>
            <w:bottom w:val="none" w:sz="0" w:space="0" w:color="auto"/>
            <w:right w:val="none" w:sz="0" w:space="0" w:color="auto"/>
          </w:divBdr>
          <w:divsChild>
            <w:div w:id="48842516">
              <w:marLeft w:val="0"/>
              <w:marRight w:val="0"/>
              <w:marTop w:val="0"/>
              <w:marBottom w:val="0"/>
              <w:divBdr>
                <w:top w:val="none" w:sz="0" w:space="0" w:color="auto"/>
                <w:left w:val="none" w:sz="0" w:space="0" w:color="auto"/>
                <w:bottom w:val="none" w:sz="0" w:space="0" w:color="auto"/>
                <w:right w:val="none" w:sz="0" w:space="0" w:color="auto"/>
              </w:divBdr>
            </w:div>
          </w:divsChild>
        </w:div>
        <w:div w:id="1862234726">
          <w:marLeft w:val="0"/>
          <w:marRight w:val="0"/>
          <w:marTop w:val="0"/>
          <w:marBottom w:val="0"/>
          <w:divBdr>
            <w:top w:val="none" w:sz="0" w:space="0" w:color="auto"/>
            <w:left w:val="none" w:sz="0" w:space="0" w:color="auto"/>
            <w:bottom w:val="none" w:sz="0" w:space="0" w:color="auto"/>
            <w:right w:val="none" w:sz="0" w:space="0" w:color="auto"/>
          </w:divBdr>
          <w:divsChild>
            <w:div w:id="1294675353">
              <w:marLeft w:val="0"/>
              <w:marRight w:val="0"/>
              <w:marTop w:val="0"/>
              <w:marBottom w:val="0"/>
              <w:divBdr>
                <w:top w:val="none" w:sz="0" w:space="0" w:color="auto"/>
                <w:left w:val="none" w:sz="0" w:space="0" w:color="auto"/>
                <w:bottom w:val="none" w:sz="0" w:space="0" w:color="auto"/>
                <w:right w:val="none" w:sz="0" w:space="0" w:color="auto"/>
              </w:divBdr>
            </w:div>
          </w:divsChild>
        </w:div>
        <w:div w:id="1868788734">
          <w:marLeft w:val="0"/>
          <w:marRight w:val="0"/>
          <w:marTop w:val="0"/>
          <w:marBottom w:val="0"/>
          <w:divBdr>
            <w:top w:val="none" w:sz="0" w:space="0" w:color="auto"/>
            <w:left w:val="none" w:sz="0" w:space="0" w:color="auto"/>
            <w:bottom w:val="none" w:sz="0" w:space="0" w:color="auto"/>
            <w:right w:val="none" w:sz="0" w:space="0" w:color="auto"/>
          </w:divBdr>
          <w:divsChild>
            <w:div w:id="1069813954">
              <w:marLeft w:val="0"/>
              <w:marRight w:val="0"/>
              <w:marTop w:val="0"/>
              <w:marBottom w:val="0"/>
              <w:divBdr>
                <w:top w:val="none" w:sz="0" w:space="0" w:color="auto"/>
                <w:left w:val="none" w:sz="0" w:space="0" w:color="auto"/>
                <w:bottom w:val="none" w:sz="0" w:space="0" w:color="auto"/>
                <w:right w:val="none" w:sz="0" w:space="0" w:color="auto"/>
              </w:divBdr>
            </w:div>
          </w:divsChild>
        </w:div>
        <w:div w:id="1888955993">
          <w:marLeft w:val="0"/>
          <w:marRight w:val="0"/>
          <w:marTop w:val="0"/>
          <w:marBottom w:val="0"/>
          <w:divBdr>
            <w:top w:val="none" w:sz="0" w:space="0" w:color="auto"/>
            <w:left w:val="none" w:sz="0" w:space="0" w:color="auto"/>
            <w:bottom w:val="none" w:sz="0" w:space="0" w:color="auto"/>
            <w:right w:val="none" w:sz="0" w:space="0" w:color="auto"/>
          </w:divBdr>
          <w:divsChild>
            <w:div w:id="1585846100">
              <w:marLeft w:val="0"/>
              <w:marRight w:val="0"/>
              <w:marTop w:val="0"/>
              <w:marBottom w:val="0"/>
              <w:divBdr>
                <w:top w:val="none" w:sz="0" w:space="0" w:color="auto"/>
                <w:left w:val="none" w:sz="0" w:space="0" w:color="auto"/>
                <w:bottom w:val="none" w:sz="0" w:space="0" w:color="auto"/>
                <w:right w:val="none" w:sz="0" w:space="0" w:color="auto"/>
              </w:divBdr>
            </w:div>
          </w:divsChild>
        </w:div>
        <w:div w:id="1889565133">
          <w:marLeft w:val="0"/>
          <w:marRight w:val="0"/>
          <w:marTop w:val="0"/>
          <w:marBottom w:val="0"/>
          <w:divBdr>
            <w:top w:val="none" w:sz="0" w:space="0" w:color="auto"/>
            <w:left w:val="none" w:sz="0" w:space="0" w:color="auto"/>
            <w:bottom w:val="none" w:sz="0" w:space="0" w:color="auto"/>
            <w:right w:val="none" w:sz="0" w:space="0" w:color="auto"/>
          </w:divBdr>
          <w:divsChild>
            <w:div w:id="1487547541">
              <w:marLeft w:val="0"/>
              <w:marRight w:val="0"/>
              <w:marTop w:val="0"/>
              <w:marBottom w:val="0"/>
              <w:divBdr>
                <w:top w:val="none" w:sz="0" w:space="0" w:color="auto"/>
                <w:left w:val="none" w:sz="0" w:space="0" w:color="auto"/>
                <w:bottom w:val="none" w:sz="0" w:space="0" w:color="auto"/>
                <w:right w:val="none" w:sz="0" w:space="0" w:color="auto"/>
              </w:divBdr>
            </w:div>
          </w:divsChild>
        </w:div>
        <w:div w:id="1905482007">
          <w:marLeft w:val="0"/>
          <w:marRight w:val="0"/>
          <w:marTop w:val="0"/>
          <w:marBottom w:val="0"/>
          <w:divBdr>
            <w:top w:val="none" w:sz="0" w:space="0" w:color="auto"/>
            <w:left w:val="none" w:sz="0" w:space="0" w:color="auto"/>
            <w:bottom w:val="none" w:sz="0" w:space="0" w:color="auto"/>
            <w:right w:val="none" w:sz="0" w:space="0" w:color="auto"/>
          </w:divBdr>
          <w:divsChild>
            <w:div w:id="2091001912">
              <w:marLeft w:val="0"/>
              <w:marRight w:val="0"/>
              <w:marTop w:val="0"/>
              <w:marBottom w:val="0"/>
              <w:divBdr>
                <w:top w:val="none" w:sz="0" w:space="0" w:color="auto"/>
                <w:left w:val="none" w:sz="0" w:space="0" w:color="auto"/>
                <w:bottom w:val="none" w:sz="0" w:space="0" w:color="auto"/>
                <w:right w:val="none" w:sz="0" w:space="0" w:color="auto"/>
              </w:divBdr>
            </w:div>
          </w:divsChild>
        </w:div>
        <w:div w:id="1906144560">
          <w:marLeft w:val="0"/>
          <w:marRight w:val="0"/>
          <w:marTop w:val="0"/>
          <w:marBottom w:val="0"/>
          <w:divBdr>
            <w:top w:val="none" w:sz="0" w:space="0" w:color="auto"/>
            <w:left w:val="none" w:sz="0" w:space="0" w:color="auto"/>
            <w:bottom w:val="none" w:sz="0" w:space="0" w:color="auto"/>
            <w:right w:val="none" w:sz="0" w:space="0" w:color="auto"/>
          </w:divBdr>
          <w:divsChild>
            <w:div w:id="2090884516">
              <w:marLeft w:val="0"/>
              <w:marRight w:val="0"/>
              <w:marTop w:val="0"/>
              <w:marBottom w:val="0"/>
              <w:divBdr>
                <w:top w:val="none" w:sz="0" w:space="0" w:color="auto"/>
                <w:left w:val="none" w:sz="0" w:space="0" w:color="auto"/>
                <w:bottom w:val="none" w:sz="0" w:space="0" w:color="auto"/>
                <w:right w:val="none" w:sz="0" w:space="0" w:color="auto"/>
              </w:divBdr>
            </w:div>
          </w:divsChild>
        </w:div>
        <w:div w:id="1907910578">
          <w:marLeft w:val="0"/>
          <w:marRight w:val="0"/>
          <w:marTop w:val="0"/>
          <w:marBottom w:val="0"/>
          <w:divBdr>
            <w:top w:val="none" w:sz="0" w:space="0" w:color="auto"/>
            <w:left w:val="none" w:sz="0" w:space="0" w:color="auto"/>
            <w:bottom w:val="none" w:sz="0" w:space="0" w:color="auto"/>
            <w:right w:val="none" w:sz="0" w:space="0" w:color="auto"/>
          </w:divBdr>
          <w:divsChild>
            <w:div w:id="1678074109">
              <w:marLeft w:val="0"/>
              <w:marRight w:val="0"/>
              <w:marTop w:val="0"/>
              <w:marBottom w:val="0"/>
              <w:divBdr>
                <w:top w:val="none" w:sz="0" w:space="0" w:color="auto"/>
                <w:left w:val="none" w:sz="0" w:space="0" w:color="auto"/>
                <w:bottom w:val="none" w:sz="0" w:space="0" w:color="auto"/>
                <w:right w:val="none" w:sz="0" w:space="0" w:color="auto"/>
              </w:divBdr>
            </w:div>
          </w:divsChild>
        </w:div>
        <w:div w:id="1938828901">
          <w:marLeft w:val="0"/>
          <w:marRight w:val="0"/>
          <w:marTop w:val="0"/>
          <w:marBottom w:val="0"/>
          <w:divBdr>
            <w:top w:val="none" w:sz="0" w:space="0" w:color="auto"/>
            <w:left w:val="none" w:sz="0" w:space="0" w:color="auto"/>
            <w:bottom w:val="none" w:sz="0" w:space="0" w:color="auto"/>
            <w:right w:val="none" w:sz="0" w:space="0" w:color="auto"/>
          </w:divBdr>
          <w:divsChild>
            <w:div w:id="847980867">
              <w:marLeft w:val="0"/>
              <w:marRight w:val="0"/>
              <w:marTop w:val="0"/>
              <w:marBottom w:val="0"/>
              <w:divBdr>
                <w:top w:val="none" w:sz="0" w:space="0" w:color="auto"/>
                <w:left w:val="none" w:sz="0" w:space="0" w:color="auto"/>
                <w:bottom w:val="none" w:sz="0" w:space="0" w:color="auto"/>
                <w:right w:val="none" w:sz="0" w:space="0" w:color="auto"/>
              </w:divBdr>
            </w:div>
          </w:divsChild>
        </w:div>
        <w:div w:id="1993485676">
          <w:marLeft w:val="0"/>
          <w:marRight w:val="0"/>
          <w:marTop w:val="0"/>
          <w:marBottom w:val="0"/>
          <w:divBdr>
            <w:top w:val="none" w:sz="0" w:space="0" w:color="auto"/>
            <w:left w:val="none" w:sz="0" w:space="0" w:color="auto"/>
            <w:bottom w:val="none" w:sz="0" w:space="0" w:color="auto"/>
            <w:right w:val="none" w:sz="0" w:space="0" w:color="auto"/>
          </w:divBdr>
          <w:divsChild>
            <w:div w:id="1705713846">
              <w:marLeft w:val="0"/>
              <w:marRight w:val="0"/>
              <w:marTop w:val="0"/>
              <w:marBottom w:val="0"/>
              <w:divBdr>
                <w:top w:val="none" w:sz="0" w:space="0" w:color="auto"/>
                <w:left w:val="none" w:sz="0" w:space="0" w:color="auto"/>
                <w:bottom w:val="none" w:sz="0" w:space="0" w:color="auto"/>
                <w:right w:val="none" w:sz="0" w:space="0" w:color="auto"/>
              </w:divBdr>
            </w:div>
          </w:divsChild>
        </w:div>
        <w:div w:id="1999729791">
          <w:marLeft w:val="0"/>
          <w:marRight w:val="0"/>
          <w:marTop w:val="0"/>
          <w:marBottom w:val="0"/>
          <w:divBdr>
            <w:top w:val="none" w:sz="0" w:space="0" w:color="auto"/>
            <w:left w:val="none" w:sz="0" w:space="0" w:color="auto"/>
            <w:bottom w:val="none" w:sz="0" w:space="0" w:color="auto"/>
            <w:right w:val="none" w:sz="0" w:space="0" w:color="auto"/>
          </w:divBdr>
          <w:divsChild>
            <w:div w:id="339233800">
              <w:marLeft w:val="0"/>
              <w:marRight w:val="0"/>
              <w:marTop w:val="0"/>
              <w:marBottom w:val="0"/>
              <w:divBdr>
                <w:top w:val="none" w:sz="0" w:space="0" w:color="auto"/>
                <w:left w:val="none" w:sz="0" w:space="0" w:color="auto"/>
                <w:bottom w:val="none" w:sz="0" w:space="0" w:color="auto"/>
                <w:right w:val="none" w:sz="0" w:space="0" w:color="auto"/>
              </w:divBdr>
            </w:div>
          </w:divsChild>
        </w:div>
        <w:div w:id="2007662018">
          <w:marLeft w:val="0"/>
          <w:marRight w:val="0"/>
          <w:marTop w:val="0"/>
          <w:marBottom w:val="0"/>
          <w:divBdr>
            <w:top w:val="none" w:sz="0" w:space="0" w:color="auto"/>
            <w:left w:val="none" w:sz="0" w:space="0" w:color="auto"/>
            <w:bottom w:val="none" w:sz="0" w:space="0" w:color="auto"/>
            <w:right w:val="none" w:sz="0" w:space="0" w:color="auto"/>
          </w:divBdr>
          <w:divsChild>
            <w:div w:id="1574701854">
              <w:marLeft w:val="0"/>
              <w:marRight w:val="0"/>
              <w:marTop w:val="0"/>
              <w:marBottom w:val="0"/>
              <w:divBdr>
                <w:top w:val="none" w:sz="0" w:space="0" w:color="auto"/>
                <w:left w:val="none" w:sz="0" w:space="0" w:color="auto"/>
                <w:bottom w:val="none" w:sz="0" w:space="0" w:color="auto"/>
                <w:right w:val="none" w:sz="0" w:space="0" w:color="auto"/>
              </w:divBdr>
            </w:div>
          </w:divsChild>
        </w:div>
        <w:div w:id="2024088210">
          <w:marLeft w:val="0"/>
          <w:marRight w:val="0"/>
          <w:marTop w:val="0"/>
          <w:marBottom w:val="0"/>
          <w:divBdr>
            <w:top w:val="none" w:sz="0" w:space="0" w:color="auto"/>
            <w:left w:val="none" w:sz="0" w:space="0" w:color="auto"/>
            <w:bottom w:val="none" w:sz="0" w:space="0" w:color="auto"/>
            <w:right w:val="none" w:sz="0" w:space="0" w:color="auto"/>
          </w:divBdr>
          <w:divsChild>
            <w:div w:id="102962838">
              <w:marLeft w:val="0"/>
              <w:marRight w:val="0"/>
              <w:marTop w:val="0"/>
              <w:marBottom w:val="0"/>
              <w:divBdr>
                <w:top w:val="none" w:sz="0" w:space="0" w:color="auto"/>
                <w:left w:val="none" w:sz="0" w:space="0" w:color="auto"/>
                <w:bottom w:val="none" w:sz="0" w:space="0" w:color="auto"/>
                <w:right w:val="none" w:sz="0" w:space="0" w:color="auto"/>
              </w:divBdr>
            </w:div>
          </w:divsChild>
        </w:div>
        <w:div w:id="2044623245">
          <w:marLeft w:val="0"/>
          <w:marRight w:val="0"/>
          <w:marTop w:val="0"/>
          <w:marBottom w:val="0"/>
          <w:divBdr>
            <w:top w:val="none" w:sz="0" w:space="0" w:color="auto"/>
            <w:left w:val="none" w:sz="0" w:space="0" w:color="auto"/>
            <w:bottom w:val="none" w:sz="0" w:space="0" w:color="auto"/>
            <w:right w:val="none" w:sz="0" w:space="0" w:color="auto"/>
          </w:divBdr>
          <w:divsChild>
            <w:div w:id="1430202067">
              <w:marLeft w:val="0"/>
              <w:marRight w:val="0"/>
              <w:marTop w:val="0"/>
              <w:marBottom w:val="0"/>
              <w:divBdr>
                <w:top w:val="none" w:sz="0" w:space="0" w:color="auto"/>
                <w:left w:val="none" w:sz="0" w:space="0" w:color="auto"/>
                <w:bottom w:val="none" w:sz="0" w:space="0" w:color="auto"/>
                <w:right w:val="none" w:sz="0" w:space="0" w:color="auto"/>
              </w:divBdr>
            </w:div>
          </w:divsChild>
        </w:div>
        <w:div w:id="2129623156">
          <w:marLeft w:val="0"/>
          <w:marRight w:val="0"/>
          <w:marTop w:val="0"/>
          <w:marBottom w:val="0"/>
          <w:divBdr>
            <w:top w:val="none" w:sz="0" w:space="0" w:color="auto"/>
            <w:left w:val="none" w:sz="0" w:space="0" w:color="auto"/>
            <w:bottom w:val="none" w:sz="0" w:space="0" w:color="auto"/>
            <w:right w:val="none" w:sz="0" w:space="0" w:color="auto"/>
          </w:divBdr>
          <w:divsChild>
            <w:div w:id="1274554220">
              <w:marLeft w:val="0"/>
              <w:marRight w:val="0"/>
              <w:marTop w:val="0"/>
              <w:marBottom w:val="0"/>
              <w:divBdr>
                <w:top w:val="none" w:sz="0" w:space="0" w:color="auto"/>
                <w:left w:val="none" w:sz="0" w:space="0" w:color="auto"/>
                <w:bottom w:val="none" w:sz="0" w:space="0" w:color="auto"/>
                <w:right w:val="none" w:sz="0" w:space="0" w:color="auto"/>
              </w:divBdr>
            </w:div>
          </w:divsChild>
        </w:div>
        <w:div w:id="2134252265">
          <w:marLeft w:val="0"/>
          <w:marRight w:val="0"/>
          <w:marTop w:val="0"/>
          <w:marBottom w:val="0"/>
          <w:divBdr>
            <w:top w:val="none" w:sz="0" w:space="0" w:color="auto"/>
            <w:left w:val="none" w:sz="0" w:space="0" w:color="auto"/>
            <w:bottom w:val="none" w:sz="0" w:space="0" w:color="auto"/>
            <w:right w:val="none" w:sz="0" w:space="0" w:color="auto"/>
          </w:divBdr>
          <w:divsChild>
            <w:div w:id="1008825242">
              <w:marLeft w:val="0"/>
              <w:marRight w:val="0"/>
              <w:marTop w:val="0"/>
              <w:marBottom w:val="0"/>
              <w:divBdr>
                <w:top w:val="none" w:sz="0" w:space="0" w:color="auto"/>
                <w:left w:val="none" w:sz="0" w:space="0" w:color="auto"/>
                <w:bottom w:val="none" w:sz="0" w:space="0" w:color="auto"/>
                <w:right w:val="none" w:sz="0" w:space="0" w:color="auto"/>
              </w:divBdr>
            </w:div>
          </w:divsChild>
        </w:div>
        <w:div w:id="2141027672">
          <w:marLeft w:val="0"/>
          <w:marRight w:val="0"/>
          <w:marTop w:val="0"/>
          <w:marBottom w:val="0"/>
          <w:divBdr>
            <w:top w:val="none" w:sz="0" w:space="0" w:color="auto"/>
            <w:left w:val="none" w:sz="0" w:space="0" w:color="auto"/>
            <w:bottom w:val="none" w:sz="0" w:space="0" w:color="auto"/>
            <w:right w:val="none" w:sz="0" w:space="0" w:color="auto"/>
          </w:divBdr>
          <w:divsChild>
            <w:div w:id="6453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96276">
      <w:bodyDiv w:val="1"/>
      <w:marLeft w:val="0"/>
      <w:marRight w:val="0"/>
      <w:marTop w:val="0"/>
      <w:marBottom w:val="0"/>
      <w:divBdr>
        <w:top w:val="none" w:sz="0" w:space="0" w:color="auto"/>
        <w:left w:val="none" w:sz="0" w:space="0" w:color="auto"/>
        <w:bottom w:val="none" w:sz="0" w:space="0" w:color="auto"/>
        <w:right w:val="none" w:sz="0" w:space="0" w:color="auto"/>
      </w:divBdr>
      <w:divsChild>
        <w:div w:id="1125850571">
          <w:marLeft w:val="0"/>
          <w:marRight w:val="0"/>
          <w:marTop w:val="0"/>
          <w:marBottom w:val="0"/>
          <w:divBdr>
            <w:top w:val="none" w:sz="0" w:space="0" w:color="auto"/>
            <w:left w:val="none" w:sz="0" w:space="0" w:color="auto"/>
            <w:bottom w:val="none" w:sz="0" w:space="0" w:color="auto"/>
            <w:right w:val="none" w:sz="0" w:space="0" w:color="auto"/>
          </w:divBdr>
        </w:div>
        <w:div w:id="1930504316">
          <w:marLeft w:val="0"/>
          <w:marRight w:val="0"/>
          <w:marTop w:val="0"/>
          <w:marBottom w:val="0"/>
          <w:divBdr>
            <w:top w:val="none" w:sz="0" w:space="0" w:color="auto"/>
            <w:left w:val="none" w:sz="0" w:space="0" w:color="auto"/>
            <w:bottom w:val="none" w:sz="0" w:space="0" w:color="auto"/>
            <w:right w:val="none" w:sz="0" w:space="0" w:color="auto"/>
          </w:divBdr>
        </w:div>
      </w:divsChild>
    </w:div>
    <w:div w:id="595139492">
      <w:bodyDiv w:val="1"/>
      <w:marLeft w:val="0"/>
      <w:marRight w:val="0"/>
      <w:marTop w:val="0"/>
      <w:marBottom w:val="0"/>
      <w:divBdr>
        <w:top w:val="none" w:sz="0" w:space="0" w:color="auto"/>
        <w:left w:val="none" w:sz="0" w:space="0" w:color="auto"/>
        <w:bottom w:val="none" w:sz="0" w:space="0" w:color="auto"/>
        <w:right w:val="none" w:sz="0" w:space="0" w:color="auto"/>
      </w:divBdr>
    </w:div>
    <w:div w:id="605381823">
      <w:bodyDiv w:val="1"/>
      <w:marLeft w:val="0"/>
      <w:marRight w:val="0"/>
      <w:marTop w:val="0"/>
      <w:marBottom w:val="0"/>
      <w:divBdr>
        <w:top w:val="none" w:sz="0" w:space="0" w:color="auto"/>
        <w:left w:val="none" w:sz="0" w:space="0" w:color="auto"/>
        <w:bottom w:val="none" w:sz="0" w:space="0" w:color="auto"/>
        <w:right w:val="none" w:sz="0" w:space="0" w:color="auto"/>
      </w:divBdr>
    </w:div>
    <w:div w:id="628976401">
      <w:bodyDiv w:val="1"/>
      <w:marLeft w:val="0"/>
      <w:marRight w:val="0"/>
      <w:marTop w:val="0"/>
      <w:marBottom w:val="0"/>
      <w:divBdr>
        <w:top w:val="none" w:sz="0" w:space="0" w:color="auto"/>
        <w:left w:val="none" w:sz="0" w:space="0" w:color="auto"/>
        <w:bottom w:val="none" w:sz="0" w:space="0" w:color="auto"/>
        <w:right w:val="none" w:sz="0" w:space="0" w:color="auto"/>
      </w:divBdr>
    </w:div>
    <w:div w:id="642853873">
      <w:bodyDiv w:val="1"/>
      <w:marLeft w:val="0"/>
      <w:marRight w:val="0"/>
      <w:marTop w:val="0"/>
      <w:marBottom w:val="0"/>
      <w:divBdr>
        <w:top w:val="none" w:sz="0" w:space="0" w:color="auto"/>
        <w:left w:val="none" w:sz="0" w:space="0" w:color="auto"/>
        <w:bottom w:val="none" w:sz="0" w:space="0" w:color="auto"/>
        <w:right w:val="none" w:sz="0" w:space="0" w:color="auto"/>
      </w:divBdr>
    </w:div>
    <w:div w:id="724765158">
      <w:bodyDiv w:val="1"/>
      <w:marLeft w:val="0"/>
      <w:marRight w:val="0"/>
      <w:marTop w:val="0"/>
      <w:marBottom w:val="0"/>
      <w:divBdr>
        <w:top w:val="none" w:sz="0" w:space="0" w:color="auto"/>
        <w:left w:val="none" w:sz="0" w:space="0" w:color="auto"/>
        <w:bottom w:val="none" w:sz="0" w:space="0" w:color="auto"/>
        <w:right w:val="none" w:sz="0" w:space="0" w:color="auto"/>
      </w:divBdr>
    </w:div>
    <w:div w:id="802626097">
      <w:bodyDiv w:val="1"/>
      <w:marLeft w:val="0"/>
      <w:marRight w:val="0"/>
      <w:marTop w:val="0"/>
      <w:marBottom w:val="0"/>
      <w:divBdr>
        <w:top w:val="none" w:sz="0" w:space="0" w:color="auto"/>
        <w:left w:val="none" w:sz="0" w:space="0" w:color="auto"/>
        <w:bottom w:val="none" w:sz="0" w:space="0" w:color="auto"/>
        <w:right w:val="none" w:sz="0" w:space="0" w:color="auto"/>
      </w:divBdr>
    </w:div>
    <w:div w:id="867716148">
      <w:bodyDiv w:val="1"/>
      <w:marLeft w:val="0"/>
      <w:marRight w:val="0"/>
      <w:marTop w:val="0"/>
      <w:marBottom w:val="0"/>
      <w:divBdr>
        <w:top w:val="none" w:sz="0" w:space="0" w:color="auto"/>
        <w:left w:val="none" w:sz="0" w:space="0" w:color="auto"/>
        <w:bottom w:val="none" w:sz="0" w:space="0" w:color="auto"/>
        <w:right w:val="none" w:sz="0" w:space="0" w:color="auto"/>
      </w:divBdr>
    </w:div>
    <w:div w:id="952711201">
      <w:bodyDiv w:val="1"/>
      <w:marLeft w:val="0"/>
      <w:marRight w:val="0"/>
      <w:marTop w:val="0"/>
      <w:marBottom w:val="0"/>
      <w:divBdr>
        <w:top w:val="none" w:sz="0" w:space="0" w:color="auto"/>
        <w:left w:val="none" w:sz="0" w:space="0" w:color="auto"/>
        <w:bottom w:val="none" w:sz="0" w:space="0" w:color="auto"/>
        <w:right w:val="none" w:sz="0" w:space="0" w:color="auto"/>
      </w:divBdr>
    </w:div>
    <w:div w:id="1117020412">
      <w:bodyDiv w:val="1"/>
      <w:marLeft w:val="0"/>
      <w:marRight w:val="0"/>
      <w:marTop w:val="0"/>
      <w:marBottom w:val="0"/>
      <w:divBdr>
        <w:top w:val="none" w:sz="0" w:space="0" w:color="auto"/>
        <w:left w:val="none" w:sz="0" w:space="0" w:color="auto"/>
        <w:bottom w:val="none" w:sz="0" w:space="0" w:color="auto"/>
        <w:right w:val="none" w:sz="0" w:space="0" w:color="auto"/>
      </w:divBdr>
    </w:div>
    <w:div w:id="1204173528">
      <w:bodyDiv w:val="1"/>
      <w:marLeft w:val="0"/>
      <w:marRight w:val="0"/>
      <w:marTop w:val="0"/>
      <w:marBottom w:val="0"/>
      <w:divBdr>
        <w:top w:val="none" w:sz="0" w:space="0" w:color="auto"/>
        <w:left w:val="none" w:sz="0" w:space="0" w:color="auto"/>
        <w:bottom w:val="none" w:sz="0" w:space="0" w:color="auto"/>
        <w:right w:val="none" w:sz="0" w:space="0" w:color="auto"/>
      </w:divBdr>
    </w:div>
    <w:div w:id="1248540980">
      <w:bodyDiv w:val="1"/>
      <w:marLeft w:val="0"/>
      <w:marRight w:val="0"/>
      <w:marTop w:val="0"/>
      <w:marBottom w:val="0"/>
      <w:divBdr>
        <w:top w:val="none" w:sz="0" w:space="0" w:color="auto"/>
        <w:left w:val="none" w:sz="0" w:space="0" w:color="auto"/>
        <w:bottom w:val="none" w:sz="0" w:space="0" w:color="auto"/>
        <w:right w:val="none" w:sz="0" w:space="0" w:color="auto"/>
      </w:divBdr>
    </w:div>
    <w:div w:id="1272085372">
      <w:bodyDiv w:val="1"/>
      <w:marLeft w:val="0"/>
      <w:marRight w:val="0"/>
      <w:marTop w:val="0"/>
      <w:marBottom w:val="0"/>
      <w:divBdr>
        <w:top w:val="none" w:sz="0" w:space="0" w:color="auto"/>
        <w:left w:val="none" w:sz="0" w:space="0" w:color="auto"/>
        <w:bottom w:val="none" w:sz="0" w:space="0" w:color="auto"/>
        <w:right w:val="none" w:sz="0" w:space="0" w:color="auto"/>
      </w:divBdr>
    </w:div>
    <w:div w:id="1362777007">
      <w:bodyDiv w:val="1"/>
      <w:marLeft w:val="0"/>
      <w:marRight w:val="0"/>
      <w:marTop w:val="0"/>
      <w:marBottom w:val="0"/>
      <w:divBdr>
        <w:top w:val="none" w:sz="0" w:space="0" w:color="auto"/>
        <w:left w:val="none" w:sz="0" w:space="0" w:color="auto"/>
        <w:bottom w:val="none" w:sz="0" w:space="0" w:color="auto"/>
        <w:right w:val="none" w:sz="0" w:space="0" w:color="auto"/>
      </w:divBdr>
    </w:div>
    <w:div w:id="1416240872">
      <w:bodyDiv w:val="1"/>
      <w:marLeft w:val="0"/>
      <w:marRight w:val="0"/>
      <w:marTop w:val="0"/>
      <w:marBottom w:val="0"/>
      <w:divBdr>
        <w:top w:val="none" w:sz="0" w:space="0" w:color="auto"/>
        <w:left w:val="none" w:sz="0" w:space="0" w:color="auto"/>
        <w:bottom w:val="none" w:sz="0" w:space="0" w:color="auto"/>
        <w:right w:val="none" w:sz="0" w:space="0" w:color="auto"/>
      </w:divBdr>
      <w:divsChild>
        <w:div w:id="1438479417">
          <w:marLeft w:val="0"/>
          <w:marRight w:val="0"/>
          <w:marTop w:val="0"/>
          <w:marBottom w:val="0"/>
          <w:divBdr>
            <w:top w:val="none" w:sz="0" w:space="0" w:color="auto"/>
            <w:left w:val="none" w:sz="0" w:space="0" w:color="auto"/>
            <w:bottom w:val="none" w:sz="0" w:space="0" w:color="auto"/>
            <w:right w:val="none" w:sz="0" w:space="0" w:color="auto"/>
          </w:divBdr>
        </w:div>
        <w:div w:id="1616710639">
          <w:marLeft w:val="0"/>
          <w:marRight w:val="0"/>
          <w:marTop w:val="0"/>
          <w:marBottom w:val="0"/>
          <w:divBdr>
            <w:top w:val="none" w:sz="0" w:space="0" w:color="auto"/>
            <w:left w:val="none" w:sz="0" w:space="0" w:color="auto"/>
            <w:bottom w:val="none" w:sz="0" w:space="0" w:color="auto"/>
            <w:right w:val="none" w:sz="0" w:space="0" w:color="auto"/>
          </w:divBdr>
        </w:div>
      </w:divsChild>
    </w:div>
    <w:div w:id="1430740276">
      <w:bodyDiv w:val="1"/>
      <w:marLeft w:val="0"/>
      <w:marRight w:val="0"/>
      <w:marTop w:val="0"/>
      <w:marBottom w:val="0"/>
      <w:divBdr>
        <w:top w:val="none" w:sz="0" w:space="0" w:color="auto"/>
        <w:left w:val="none" w:sz="0" w:space="0" w:color="auto"/>
        <w:bottom w:val="none" w:sz="0" w:space="0" w:color="auto"/>
        <w:right w:val="none" w:sz="0" w:space="0" w:color="auto"/>
      </w:divBdr>
    </w:div>
    <w:div w:id="1618415702">
      <w:bodyDiv w:val="1"/>
      <w:marLeft w:val="0"/>
      <w:marRight w:val="0"/>
      <w:marTop w:val="0"/>
      <w:marBottom w:val="0"/>
      <w:divBdr>
        <w:top w:val="none" w:sz="0" w:space="0" w:color="auto"/>
        <w:left w:val="none" w:sz="0" w:space="0" w:color="auto"/>
        <w:bottom w:val="none" w:sz="0" w:space="0" w:color="auto"/>
        <w:right w:val="none" w:sz="0" w:space="0" w:color="auto"/>
      </w:divBdr>
    </w:div>
    <w:div w:id="1628438797">
      <w:bodyDiv w:val="1"/>
      <w:marLeft w:val="0"/>
      <w:marRight w:val="0"/>
      <w:marTop w:val="0"/>
      <w:marBottom w:val="0"/>
      <w:divBdr>
        <w:top w:val="none" w:sz="0" w:space="0" w:color="auto"/>
        <w:left w:val="none" w:sz="0" w:space="0" w:color="auto"/>
        <w:bottom w:val="none" w:sz="0" w:space="0" w:color="auto"/>
        <w:right w:val="none" w:sz="0" w:space="0" w:color="auto"/>
      </w:divBdr>
    </w:div>
    <w:div w:id="1631009741">
      <w:bodyDiv w:val="1"/>
      <w:marLeft w:val="0"/>
      <w:marRight w:val="0"/>
      <w:marTop w:val="0"/>
      <w:marBottom w:val="0"/>
      <w:divBdr>
        <w:top w:val="none" w:sz="0" w:space="0" w:color="auto"/>
        <w:left w:val="none" w:sz="0" w:space="0" w:color="auto"/>
        <w:bottom w:val="none" w:sz="0" w:space="0" w:color="auto"/>
        <w:right w:val="none" w:sz="0" w:space="0" w:color="auto"/>
      </w:divBdr>
      <w:divsChild>
        <w:div w:id="107313059">
          <w:marLeft w:val="0"/>
          <w:marRight w:val="0"/>
          <w:marTop w:val="0"/>
          <w:marBottom w:val="0"/>
          <w:divBdr>
            <w:top w:val="none" w:sz="0" w:space="0" w:color="auto"/>
            <w:left w:val="none" w:sz="0" w:space="0" w:color="auto"/>
            <w:bottom w:val="none" w:sz="0" w:space="0" w:color="auto"/>
            <w:right w:val="none" w:sz="0" w:space="0" w:color="auto"/>
          </w:divBdr>
        </w:div>
        <w:div w:id="1183932618">
          <w:marLeft w:val="0"/>
          <w:marRight w:val="0"/>
          <w:marTop w:val="0"/>
          <w:marBottom w:val="0"/>
          <w:divBdr>
            <w:top w:val="none" w:sz="0" w:space="0" w:color="auto"/>
            <w:left w:val="none" w:sz="0" w:space="0" w:color="auto"/>
            <w:bottom w:val="none" w:sz="0" w:space="0" w:color="auto"/>
            <w:right w:val="none" w:sz="0" w:space="0" w:color="auto"/>
          </w:divBdr>
        </w:div>
        <w:div w:id="1189679629">
          <w:marLeft w:val="0"/>
          <w:marRight w:val="0"/>
          <w:marTop w:val="0"/>
          <w:marBottom w:val="0"/>
          <w:divBdr>
            <w:top w:val="none" w:sz="0" w:space="0" w:color="auto"/>
            <w:left w:val="none" w:sz="0" w:space="0" w:color="auto"/>
            <w:bottom w:val="none" w:sz="0" w:space="0" w:color="auto"/>
            <w:right w:val="none" w:sz="0" w:space="0" w:color="auto"/>
          </w:divBdr>
        </w:div>
      </w:divsChild>
    </w:div>
    <w:div w:id="1690180418">
      <w:bodyDiv w:val="1"/>
      <w:marLeft w:val="0"/>
      <w:marRight w:val="0"/>
      <w:marTop w:val="0"/>
      <w:marBottom w:val="0"/>
      <w:divBdr>
        <w:top w:val="none" w:sz="0" w:space="0" w:color="auto"/>
        <w:left w:val="none" w:sz="0" w:space="0" w:color="auto"/>
        <w:bottom w:val="none" w:sz="0" w:space="0" w:color="auto"/>
        <w:right w:val="none" w:sz="0" w:space="0" w:color="auto"/>
      </w:divBdr>
    </w:div>
    <w:div w:id="1717509585">
      <w:bodyDiv w:val="1"/>
      <w:marLeft w:val="0"/>
      <w:marRight w:val="0"/>
      <w:marTop w:val="0"/>
      <w:marBottom w:val="0"/>
      <w:divBdr>
        <w:top w:val="none" w:sz="0" w:space="0" w:color="auto"/>
        <w:left w:val="none" w:sz="0" w:space="0" w:color="auto"/>
        <w:bottom w:val="none" w:sz="0" w:space="0" w:color="auto"/>
        <w:right w:val="none" w:sz="0" w:space="0" w:color="auto"/>
      </w:divBdr>
    </w:div>
    <w:div w:id="1747603067">
      <w:bodyDiv w:val="1"/>
      <w:marLeft w:val="0"/>
      <w:marRight w:val="0"/>
      <w:marTop w:val="0"/>
      <w:marBottom w:val="0"/>
      <w:divBdr>
        <w:top w:val="none" w:sz="0" w:space="0" w:color="auto"/>
        <w:left w:val="none" w:sz="0" w:space="0" w:color="auto"/>
        <w:bottom w:val="none" w:sz="0" w:space="0" w:color="auto"/>
        <w:right w:val="none" w:sz="0" w:space="0" w:color="auto"/>
      </w:divBdr>
    </w:div>
    <w:div w:id="1799686254">
      <w:bodyDiv w:val="1"/>
      <w:marLeft w:val="0"/>
      <w:marRight w:val="0"/>
      <w:marTop w:val="0"/>
      <w:marBottom w:val="0"/>
      <w:divBdr>
        <w:top w:val="none" w:sz="0" w:space="0" w:color="auto"/>
        <w:left w:val="none" w:sz="0" w:space="0" w:color="auto"/>
        <w:bottom w:val="none" w:sz="0" w:space="0" w:color="auto"/>
        <w:right w:val="none" w:sz="0" w:space="0" w:color="auto"/>
      </w:divBdr>
    </w:div>
    <w:div w:id="1817913161">
      <w:bodyDiv w:val="1"/>
      <w:marLeft w:val="0"/>
      <w:marRight w:val="0"/>
      <w:marTop w:val="0"/>
      <w:marBottom w:val="0"/>
      <w:divBdr>
        <w:top w:val="none" w:sz="0" w:space="0" w:color="auto"/>
        <w:left w:val="none" w:sz="0" w:space="0" w:color="auto"/>
        <w:bottom w:val="none" w:sz="0" w:space="0" w:color="auto"/>
        <w:right w:val="none" w:sz="0" w:space="0" w:color="auto"/>
      </w:divBdr>
    </w:div>
    <w:div w:id="1856380041">
      <w:bodyDiv w:val="1"/>
      <w:marLeft w:val="0"/>
      <w:marRight w:val="0"/>
      <w:marTop w:val="0"/>
      <w:marBottom w:val="0"/>
      <w:divBdr>
        <w:top w:val="none" w:sz="0" w:space="0" w:color="auto"/>
        <w:left w:val="none" w:sz="0" w:space="0" w:color="auto"/>
        <w:bottom w:val="none" w:sz="0" w:space="0" w:color="auto"/>
        <w:right w:val="none" w:sz="0" w:space="0" w:color="auto"/>
      </w:divBdr>
    </w:div>
    <w:div w:id="1877814565">
      <w:bodyDiv w:val="1"/>
      <w:marLeft w:val="0"/>
      <w:marRight w:val="0"/>
      <w:marTop w:val="0"/>
      <w:marBottom w:val="0"/>
      <w:divBdr>
        <w:top w:val="none" w:sz="0" w:space="0" w:color="auto"/>
        <w:left w:val="none" w:sz="0" w:space="0" w:color="auto"/>
        <w:bottom w:val="none" w:sz="0" w:space="0" w:color="auto"/>
        <w:right w:val="none" w:sz="0" w:space="0" w:color="auto"/>
      </w:divBdr>
      <w:divsChild>
        <w:div w:id="431054994">
          <w:marLeft w:val="0"/>
          <w:marRight w:val="0"/>
          <w:marTop w:val="0"/>
          <w:marBottom w:val="0"/>
          <w:divBdr>
            <w:top w:val="none" w:sz="0" w:space="0" w:color="auto"/>
            <w:left w:val="none" w:sz="0" w:space="0" w:color="auto"/>
            <w:bottom w:val="none" w:sz="0" w:space="0" w:color="auto"/>
            <w:right w:val="none" w:sz="0" w:space="0" w:color="auto"/>
          </w:divBdr>
          <w:divsChild>
            <w:div w:id="111668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96510">
      <w:bodyDiv w:val="1"/>
      <w:marLeft w:val="0"/>
      <w:marRight w:val="0"/>
      <w:marTop w:val="0"/>
      <w:marBottom w:val="0"/>
      <w:divBdr>
        <w:top w:val="none" w:sz="0" w:space="0" w:color="auto"/>
        <w:left w:val="none" w:sz="0" w:space="0" w:color="auto"/>
        <w:bottom w:val="none" w:sz="0" w:space="0" w:color="auto"/>
        <w:right w:val="none" w:sz="0" w:space="0" w:color="auto"/>
      </w:divBdr>
    </w:div>
    <w:div w:id="2079088511">
      <w:bodyDiv w:val="1"/>
      <w:marLeft w:val="0"/>
      <w:marRight w:val="0"/>
      <w:marTop w:val="0"/>
      <w:marBottom w:val="0"/>
      <w:divBdr>
        <w:top w:val="none" w:sz="0" w:space="0" w:color="auto"/>
        <w:left w:val="none" w:sz="0" w:space="0" w:color="auto"/>
        <w:bottom w:val="none" w:sz="0" w:space="0" w:color="auto"/>
        <w:right w:val="none" w:sz="0" w:space="0" w:color="auto"/>
      </w:divBdr>
      <w:divsChild>
        <w:div w:id="1011375666">
          <w:marLeft w:val="0"/>
          <w:marRight w:val="0"/>
          <w:marTop w:val="0"/>
          <w:marBottom w:val="0"/>
          <w:divBdr>
            <w:top w:val="none" w:sz="0" w:space="0" w:color="auto"/>
            <w:left w:val="none" w:sz="0" w:space="0" w:color="auto"/>
            <w:bottom w:val="none" w:sz="0" w:space="0" w:color="auto"/>
            <w:right w:val="none" w:sz="0" w:space="0" w:color="auto"/>
          </w:divBdr>
        </w:div>
        <w:div w:id="1278563093">
          <w:marLeft w:val="0"/>
          <w:marRight w:val="0"/>
          <w:marTop w:val="0"/>
          <w:marBottom w:val="0"/>
          <w:divBdr>
            <w:top w:val="none" w:sz="0" w:space="0" w:color="auto"/>
            <w:left w:val="none" w:sz="0" w:space="0" w:color="auto"/>
            <w:bottom w:val="none" w:sz="0" w:space="0" w:color="auto"/>
            <w:right w:val="none" w:sz="0" w:space="0" w:color="auto"/>
          </w:divBdr>
        </w:div>
        <w:div w:id="1377244486">
          <w:marLeft w:val="0"/>
          <w:marRight w:val="0"/>
          <w:marTop w:val="0"/>
          <w:marBottom w:val="0"/>
          <w:divBdr>
            <w:top w:val="none" w:sz="0" w:space="0" w:color="auto"/>
            <w:left w:val="none" w:sz="0" w:space="0" w:color="auto"/>
            <w:bottom w:val="none" w:sz="0" w:space="0" w:color="auto"/>
            <w:right w:val="none" w:sz="0" w:space="0" w:color="auto"/>
          </w:divBdr>
        </w:div>
        <w:div w:id="1820877543">
          <w:marLeft w:val="0"/>
          <w:marRight w:val="0"/>
          <w:marTop w:val="0"/>
          <w:marBottom w:val="0"/>
          <w:divBdr>
            <w:top w:val="none" w:sz="0" w:space="0" w:color="auto"/>
            <w:left w:val="none" w:sz="0" w:space="0" w:color="auto"/>
            <w:bottom w:val="none" w:sz="0" w:space="0" w:color="auto"/>
            <w:right w:val="none" w:sz="0" w:space="0" w:color="auto"/>
          </w:divBdr>
        </w:div>
      </w:divsChild>
    </w:div>
    <w:div w:id="2114402656">
      <w:bodyDiv w:val="1"/>
      <w:marLeft w:val="0"/>
      <w:marRight w:val="0"/>
      <w:marTop w:val="0"/>
      <w:marBottom w:val="0"/>
      <w:divBdr>
        <w:top w:val="none" w:sz="0" w:space="0" w:color="auto"/>
        <w:left w:val="none" w:sz="0" w:space="0" w:color="auto"/>
        <w:bottom w:val="none" w:sz="0" w:space="0" w:color="auto"/>
        <w:right w:val="none" w:sz="0" w:space="0" w:color="auto"/>
      </w:divBdr>
    </w:div>
    <w:div w:id="2120640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s://app.powerbi.com/links/VILsPvZqtM?ctid=99f7b55e-9cbe-467b-8143-919782918afb&amp;pbi_source=linkShare" TargetMode="Externa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www.iic.uam.es/innovacion/metodologia-crisp-dm-ciencia-de-datos/" TargetMode="External"/><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07/relationships/diagramDrawing" Target="diagrams/drawing1.xml"/><Relationship Id="rId29" Type="http://schemas.openxmlformats.org/officeDocument/2006/relationships/image" Target="media/image13.png"/><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blog.bismart.com/microsoft-power-bi-lider-cuadrante-magico-gartner-2023" TargetMode="External"/><Relationship Id="rId45"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diagramColors" Target="diagrams/colors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diagramQuickStyle" Target="diagrams/quickStyle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ssrn.com/abstract=3656915" TargetMode="External"/><Relationship Id="rId48" Type="http://schemas.openxmlformats.org/officeDocument/2006/relationships/fontTable" Target="fontTable.xml"/><Relationship Id="rId8" Type="http://schemas.openxmlformats.org/officeDocument/2006/relationships/settings" Target="settings.xml"/><Relationship Id="rId51"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diagramData" Target="diagrams/data1.xml"/><Relationship Id="rId17" Type="http://schemas.openxmlformats.org/officeDocument/2006/relationships/image" Target="media/image1.png"/><Relationship Id="rId25" Type="http://schemas.openxmlformats.org/officeDocument/2006/relationships/image" Target="media/image9.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2.xml"/><Relationship Id="rId20" Type="http://schemas.openxmlformats.org/officeDocument/2006/relationships/image" Target="media/image4.png"/><Relationship Id="rId41" Type="http://schemas.openxmlformats.org/officeDocument/2006/relationships/hyperlink" Target="https://doi.org/10.1016/J.GEODERMA.2018.11.044" TargetMode="External"/><Relationship Id="rId1" Type="http://schemas.openxmlformats.org/officeDocument/2006/relationships/customXml" Target="../customXml/item1.xml"/><Relationship Id="rId6"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24.jpeg"/></Relationships>
</file>

<file path=word/_rels/footer2.xml.rels><?xml version="1.0" encoding="UTF-8" standalone="yes"?>
<Relationships xmlns="http://schemas.openxmlformats.org/package/2006/relationships"><Relationship Id="rId1" Type="http://schemas.openxmlformats.org/officeDocument/2006/relationships/image" Target="media/image24.jpeg"/></Relationships>
</file>

<file path=word/_rels/footnotes.xml.rels><?xml version="1.0" encoding="UTF-8" standalone="yes"?>
<Relationships xmlns="http://schemas.openxmlformats.org/package/2006/relationships"><Relationship Id="rId3" Type="http://schemas.openxmlformats.org/officeDocument/2006/relationships/hyperlink" Target="mailto:jfzapataj@eafit.edu.co" TargetMode="External"/><Relationship Id="rId2" Type="http://schemas.openxmlformats.org/officeDocument/2006/relationships/hyperlink" Target="mailto:acacostag@eafit.edu.co" TargetMode="External"/><Relationship Id="rId1" Type="http://schemas.openxmlformats.org/officeDocument/2006/relationships/hyperlink" Target="mailto:mramoso@eafit.edu.co" TargetMode="External"/><Relationship Id="rId6" Type="http://schemas.openxmlformats.org/officeDocument/2006/relationships/hyperlink" Target="https://ssrn.com/abstract=3656915" TargetMode="External"/><Relationship Id="rId5" Type="http://schemas.openxmlformats.org/officeDocument/2006/relationships/hyperlink" Target="https://www.iic.uam.es/innovacion/metodologia-crisp-dm-ciencia-de-datos/" TargetMode="External"/><Relationship Id="rId4" Type="http://schemas.openxmlformats.org/officeDocument/2006/relationships/hyperlink" Target="mailto:dcpalacioa@eafit.edu.co" TargetMode="Externa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484BC37-2048-4507-A2C4-DD469C14D3C2}" type="doc">
      <dgm:prSet loTypeId="urn:microsoft.com/office/officeart/2005/8/layout/cycle5" loCatId="cycle" qsTypeId="urn:microsoft.com/office/officeart/2005/8/quickstyle/simple3" qsCatId="simple" csTypeId="urn:microsoft.com/office/officeart/2005/8/colors/colorful4" csCatId="colorful" phldr="1"/>
      <dgm:spPr/>
      <dgm:t>
        <a:bodyPr/>
        <a:lstStyle/>
        <a:p>
          <a:endParaRPr lang="es-CO"/>
        </a:p>
      </dgm:t>
    </dgm:pt>
    <dgm:pt modelId="{D5D5288F-AF33-4616-B172-0F09E4561610}">
      <dgm:prSet phldrT="[Texto]" custT="1"/>
      <dgm:spPr>
        <a:effectLst>
          <a:outerShdw blurRad="50800" dist="38100" dir="5400000" algn="t" rotWithShape="0">
            <a:prstClr val="black">
              <a:alpha val="40000"/>
            </a:prstClr>
          </a:outerShdw>
        </a:effectLst>
      </dgm:spPr>
      <dgm:t>
        <a:bodyPr/>
        <a:lstStyle/>
        <a:p>
          <a:r>
            <a:rPr lang="es-CO" sz="1000" b="1">
              <a:latin typeface="Times New Roman" panose="02020603050405020304" pitchFamily="18" charset="0"/>
              <a:cs typeface="Times New Roman" panose="02020603050405020304" pitchFamily="18" charset="0"/>
            </a:rPr>
            <a:t>4. Modelado</a:t>
          </a:r>
        </a:p>
      </dgm:t>
    </dgm:pt>
    <dgm:pt modelId="{108F64A4-3937-4897-AE90-17EE4DAB723E}" type="parTrans" cxnId="{36F9861D-89D7-423D-9E51-FA4C9AAC7D17}">
      <dgm:prSet/>
      <dgm:spPr/>
      <dgm:t>
        <a:bodyPr/>
        <a:lstStyle/>
        <a:p>
          <a:endParaRPr lang="es-CO" sz="2400">
            <a:latin typeface="Times New Roman" panose="02020603050405020304" pitchFamily="18" charset="0"/>
            <a:cs typeface="Times New Roman" panose="02020603050405020304" pitchFamily="18" charset="0"/>
          </a:endParaRPr>
        </a:p>
      </dgm:t>
    </dgm:pt>
    <dgm:pt modelId="{BB07D7A7-CF89-4CD3-96AD-1297197ED36F}" type="sibTrans" cxnId="{36F9861D-89D7-423D-9E51-FA4C9AAC7D17}">
      <dgm:prSet/>
      <dgm:spPr>
        <a:ln w="28575">
          <a:solidFill>
            <a:srgbClr val="72EEE8"/>
          </a:solidFill>
          <a:headEnd type="arrow" w="med" len="med"/>
          <a:tailEnd type="arrow" w="med" len="med"/>
        </a:ln>
      </dgm:spPr>
      <dgm:t>
        <a:bodyPr/>
        <a:lstStyle/>
        <a:p>
          <a:endParaRPr lang="es-CO" sz="2400">
            <a:latin typeface="Times New Roman" panose="02020603050405020304" pitchFamily="18" charset="0"/>
            <a:cs typeface="Times New Roman" panose="02020603050405020304" pitchFamily="18" charset="0"/>
          </a:endParaRPr>
        </a:p>
      </dgm:t>
    </dgm:pt>
    <dgm:pt modelId="{E58F1F2F-982F-4350-99E0-1FD5F9C57104}">
      <dgm:prSet phldrT="[Texto]" custT="1"/>
      <dgm:spPr>
        <a:effectLst>
          <a:outerShdw blurRad="50800" dist="38100" dir="5400000" algn="t" rotWithShape="0">
            <a:prstClr val="black">
              <a:alpha val="40000"/>
            </a:prstClr>
          </a:outerShdw>
        </a:effectLst>
      </dgm:spPr>
      <dgm:t>
        <a:bodyPr/>
        <a:lstStyle/>
        <a:p>
          <a:r>
            <a:rPr lang="es-CO" sz="800">
              <a:latin typeface="Times New Roman" panose="02020603050405020304" pitchFamily="18" charset="0"/>
              <a:cs typeface="Times New Roman" panose="02020603050405020304" pitchFamily="18" charset="0"/>
            </a:rPr>
            <a:t>Elección de los modelos apropiados</a:t>
          </a:r>
        </a:p>
      </dgm:t>
    </dgm:pt>
    <dgm:pt modelId="{0CBD9EED-FD36-4105-8774-A35C5E844055}" type="parTrans" cxnId="{60B98F03-ACB6-4FC0-9EBB-C3B2AA7FA700}">
      <dgm:prSet/>
      <dgm:spPr/>
      <dgm:t>
        <a:bodyPr/>
        <a:lstStyle/>
        <a:p>
          <a:endParaRPr lang="es-CO" sz="2400">
            <a:latin typeface="Times New Roman" panose="02020603050405020304" pitchFamily="18" charset="0"/>
            <a:cs typeface="Times New Roman" panose="02020603050405020304" pitchFamily="18" charset="0"/>
          </a:endParaRPr>
        </a:p>
      </dgm:t>
    </dgm:pt>
    <dgm:pt modelId="{92B33A1F-C2E3-4AF4-A1AF-5D9D82C394F9}" type="sibTrans" cxnId="{60B98F03-ACB6-4FC0-9EBB-C3B2AA7FA700}">
      <dgm:prSet/>
      <dgm:spPr/>
      <dgm:t>
        <a:bodyPr/>
        <a:lstStyle/>
        <a:p>
          <a:endParaRPr lang="es-CO" sz="2400">
            <a:latin typeface="Times New Roman" panose="02020603050405020304" pitchFamily="18" charset="0"/>
            <a:cs typeface="Times New Roman" panose="02020603050405020304" pitchFamily="18" charset="0"/>
          </a:endParaRPr>
        </a:p>
      </dgm:t>
    </dgm:pt>
    <dgm:pt modelId="{16B0E28B-427E-4F3A-A368-AC35B8C4E4F9}">
      <dgm:prSet phldrT="[Texto]" custT="1"/>
      <dgm:spPr>
        <a:effectLst>
          <a:outerShdw blurRad="50800" dist="38100" dir="5400000" algn="t" rotWithShape="0">
            <a:prstClr val="black">
              <a:alpha val="40000"/>
            </a:prstClr>
          </a:outerShdw>
        </a:effectLst>
      </dgm:spPr>
      <dgm:t>
        <a:bodyPr/>
        <a:lstStyle/>
        <a:p>
          <a:r>
            <a:rPr lang="es-CO" sz="1000" b="1">
              <a:latin typeface="Times New Roman" panose="02020603050405020304" pitchFamily="18" charset="0"/>
              <a:cs typeface="Times New Roman" panose="02020603050405020304" pitchFamily="18" charset="0"/>
            </a:rPr>
            <a:t>1. Comprensión del negocio</a:t>
          </a:r>
        </a:p>
      </dgm:t>
    </dgm:pt>
    <dgm:pt modelId="{4B5E463B-5502-40D9-A0D8-DE7B25580A31}" type="parTrans" cxnId="{57FD5479-9336-4B4A-B707-3848F42EB7D8}">
      <dgm:prSet/>
      <dgm:spPr/>
      <dgm:t>
        <a:bodyPr/>
        <a:lstStyle/>
        <a:p>
          <a:endParaRPr lang="es-CO" sz="2400">
            <a:latin typeface="Times New Roman" panose="02020603050405020304" pitchFamily="18" charset="0"/>
            <a:cs typeface="Times New Roman" panose="02020603050405020304" pitchFamily="18" charset="0"/>
          </a:endParaRPr>
        </a:p>
      </dgm:t>
    </dgm:pt>
    <dgm:pt modelId="{389D96C0-6477-4A04-AE93-406419645D4F}" type="sibTrans" cxnId="{57FD5479-9336-4B4A-B707-3848F42EB7D8}">
      <dgm:prSet/>
      <dgm:spPr>
        <a:ln w="28575">
          <a:solidFill>
            <a:schemeClr val="accent4"/>
          </a:solidFill>
          <a:headEnd type="arrow" w="med" len="med"/>
          <a:tailEnd type="arrow" w="med" len="med"/>
        </a:ln>
      </dgm:spPr>
      <dgm:t>
        <a:bodyPr/>
        <a:lstStyle/>
        <a:p>
          <a:endParaRPr lang="es-CO" sz="2400">
            <a:latin typeface="Times New Roman" panose="02020603050405020304" pitchFamily="18" charset="0"/>
            <a:cs typeface="Times New Roman" panose="02020603050405020304" pitchFamily="18" charset="0"/>
          </a:endParaRPr>
        </a:p>
      </dgm:t>
    </dgm:pt>
    <dgm:pt modelId="{D62175A0-7004-43F8-9579-DEB6D07242DF}">
      <dgm:prSet phldrT="[Texto]" custT="1"/>
      <dgm:spPr>
        <a:effectLst>
          <a:outerShdw blurRad="50800" dist="38100" dir="5400000" algn="t" rotWithShape="0">
            <a:prstClr val="black">
              <a:alpha val="40000"/>
            </a:prstClr>
          </a:outerShdw>
        </a:effectLst>
      </dgm:spPr>
      <dgm:t>
        <a:bodyPr/>
        <a:lstStyle/>
        <a:p>
          <a:r>
            <a:rPr lang="es-CO" sz="800">
              <a:latin typeface="Times New Roman" panose="02020603050405020304" pitchFamily="18" charset="0"/>
              <a:cs typeface="Times New Roman" panose="02020603050405020304" pitchFamily="18" charset="0"/>
            </a:rPr>
            <a:t>Entrevistas con expertos y búsqueda de literatura</a:t>
          </a:r>
        </a:p>
      </dgm:t>
    </dgm:pt>
    <dgm:pt modelId="{BBFE04CF-D833-495C-919B-5FC62E578DAE}" type="parTrans" cxnId="{09E93D12-C4D7-4AA0-8B95-41E569850924}">
      <dgm:prSet/>
      <dgm:spPr/>
      <dgm:t>
        <a:bodyPr/>
        <a:lstStyle/>
        <a:p>
          <a:endParaRPr lang="es-CO" sz="2400">
            <a:latin typeface="Times New Roman" panose="02020603050405020304" pitchFamily="18" charset="0"/>
            <a:cs typeface="Times New Roman" panose="02020603050405020304" pitchFamily="18" charset="0"/>
          </a:endParaRPr>
        </a:p>
      </dgm:t>
    </dgm:pt>
    <dgm:pt modelId="{840C8D55-F919-4865-BBA7-36CE333BA1FB}" type="sibTrans" cxnId="{09E93D12-C4D7-4AA0-8B95-41E569850924}">
      <dgm:prSet/>
      <dgm:spPr/>
      <dgm:t>
        <a:bodyPr/>
        <a:lstStyle/>
        <a:p>
          <a:endParaRPr lang="es-CO" sz="2400">
            <a:latin typeface="Times New Roman" panose="02020603050405020304" pitchFamily="18" charset="0"/>
            <a:cs typeface="Times New Roman" panose="02020603050405020304" pitchFamily="18" charset="0"/>
          </a:endParaRPr>
        </a:p>
      </dgm:t>
    </dgm:pt>
    <dgm:pt modelId="{35213C2B-90EA-4ACD-8800-9C409E876B2E}">
      <dgm:prSet phldrT="[Texto]" custT="1"/>
      <dgm:spPr>
        <a:effectLst>
          <a:outerShdw blurRad="50800" dist="38100" dir="5400000" algn="t" rotWithShape="0">
            <a:prstClr val="black">
              <a:alpha val="40000"/>
            </a:prstClr>
          </a:outerShdw>
        </a:effectLst>
      </dgm:spPr>
      <dgm:t>
        <a:bodyPr/>
        <a:lstStyle/>
        <a:p>
          <a:r>
            <a:rPr lang="es-CO" sz="1000" b="1">
              <a:latin typeface="Times New Roman" panose="02020603050405020304" pitchFamily="18" charset="0"/>
              <a:cs typeface="Times New Roman" panose="02020603050405020304" pitchFamily="18" charset="0"/>
            </a:rPr>
            <a:t>2. Comprensión de los datos</a:t>
          </a:r>
        </a:p>
      </dgm:t>
    </dgm:pt>
    <dgm:pt modelId="{C194B6BE-A963-4A73-A55E-8EA547008C37}" type="parTrans" cxnId="{4338C0B2-874F-4F79-A94B-A19BB221E650}">
      <dgm:prSet/>
      <dgm:spPr/>
      <dgm:t>
        <a:bodyPr/>
        <a:lstStyle/>
        <a:p>
          <a:endParaRPr lang="es-CO" sz="2400">
            <a:latin typeface="Times New Roman" panose="02020603050405020304" pitchFamily="18" charset="0"/>
            <a:cs typeface="Times New Roman" panose="02020603050405020304" pitchFamily="18" charset="0"/>
          </a:endParaRPr>
        </a:p>
      </dgm:t>
    </dgm:pt>
    <dgm:pt modelId="{1A8369A2-A03F-4016-AB3E-44623DAE84B5}" type="sibTrans" cxnId="{4338C0B2-874F-4F79-A94B-A19BB221E650}">
      <dgm:prSet/>
      <dgm:spPr>
        <a:ln w="28575">
          <a:solidFill>
            <a:schemeClr val="accent6"/>
          </a:solidFill>
        </a:ln>
      </dgm:spPr>
      <dgm:t>
        <a:bodyPr/>
        <a:lstStyle/>
        <a:p>
          <a:endParaRPr lang="es-CO" sz="2400">
            <a:latin typeface="Times New Roman" panose="02020603050405020304" pitchFamily="18" charset="0"/>
            <a:cs typeface="Times New Roman" panose="02020603050405020304" pitchFamily="18" charset="0"/>
          </a:endParaRPr>
        </a:p>
      </dgm:t>
    </dgm:pt>
    <dgm:pt modelId="{71994D07-EA19-49DD-971A-80FF947E2941}">
      <dgm:prSet phldrT="[Texto]" custT="1"/>
      <dgm:spPr>
        <a:effectLst>
          <a:outerShdw blurRad="50800" dist="38100" dir="5400000" algn="t" rotWithShape="0">
            <a:prstClr val="black">
              <a:alpha val="40000"/>
            </a:prstClr>
          </a:outerShdw>
        </a:effectLst>
      </dgm:spPr>
      <dgm:t>
        <a:bodyPr/>
        <a:lstStyle/>
        <a:p>
          <a:r>
            <a:rPr lang="es-CO" sz="800">
              <a:latin typeface="Times New Roman" panose="02020603050405020304" pitchFamily="18" charset="0"/>
              <a:cs typeface="Times New Roman" panose="02020603050405020304" pitchFamily="18" charset="0"/>
            </a:rPr>
            <a:t>Entendimiento del fenómeno</a:t>
          </a:r>
        </a:p>
      </dgm:t>
    </dgm:pt>
    <dgm:pt modelId="{46217FEE-293F-4B28-8D7D-C4C135569223}" type="parTrans" cxnId="{0ECC43A0-BC70-4FDD-86A6-44AF8161EDEA}">
      <dgm:prSet/>
      <dgm:spPr/>
      <dgm:t>
        <a:bodyPr/>
        <a:lstStyle/>
        <a:p>
          <a:endParaRPr lang="es-CO" sz="2400">
            <a:latin typeface="Times New Roman" panose="02020603050405020304" pitchFamily="18" charset="0"/>
            <a:cs typeface="Times New Roman" panose="02020603050405020304" pitchFamily="18" charset="0"/>
          </a:endParaRPr>
        </a:p>
      </dgm:t>
    </dgm:pt>
    <dgm:pt modelId="{10E5AA93-9D30-47BA-9C03-44EE0BC93617}" type="sibTrans" cxnId="{0ECC43A0-BC70-4FDD-86A6-44AF8161EDEA}">
      <dgm:prSet/>
      <dgm:spPr/>
      <dgm:t>
        <a:bodyPr/>
        <a:lstStyle/>
        <a:p>
          <a:endParaRPr lang="es-CO" sz="2400">
            <a:latin typeface="Times New Roman" panose="02020603050405020304" pitchFamily="18" charset="0"/>
            <a:cs typeface="Times New Roman" panose="02020603050405020304" pitchFamily="18" charset="0"/>
          </a:endParaRPr>
        </a:p>
      </dgm:t>
    </dgm:pt>
    <dgm:pt modelId="{67F698E8-7AD3-48AC-BC48-1D7F632E1923}">
      <dgm:prSet phldrT="[Texto]" custT="1"/>
      <dgm:spPr>
        <a:effectLst>
          <a:outerShdw blurRad="50800" dist="38100" dir="5400000" algn="t" rotWithShape="0">
            <a:prstClr val="black">
              <a:alpha val="40000"/>
            </a:prstClr>
          </a:outerShdw>
        </a:effectLst>
      </dgm:spPr>
      <dgm:t>
        <a:bodyPr/>
        <a:lstStyle/>
        <a:p>
          <a:r>
            <a:rPr lang="es-CO" sz="1000" b="1">
              <a:latin typeface="Times New Roman" panose="02020603050405020304" pitchFamily="18" charset="0"/>
              <a:cs typeface="Times New Roman" panose="02020603050405020304" pitchFamily="18" charset="0"/>
            </a:rPr>
            <a:t>3. Preparación de los datos</a:t>
          </a:r>
        </a:p>
      </dgm:t>
    </dgm:pt>
    <dgm:pt modelId="{402C07DB-021E-46C7-BA03-2A0899CE8B5F}" type="parTrans" cxnId="{FFC18BD6-B891-40E0-AB04-168E5C6F25CA}">
      <dgm:prSet/>
      <dgm:spPr/>
      <dgm:t>
        <a:bodyPr/>
        <a:lstStyle/>
        <a:p>
          <a:endParaRPr lang="es-CO" sz="2400">
            <a:latin typeface="Times New Roman" panose="02020603050405020304" pitchFamily="18" charset="0"/>
            <a:cs typeface="Times New Roman" panose="02020603050405020304" pitchFamily="18" charset="0"/>
          </a:endParaRPr>
        </a:p>
      </dgm:t>
    </dgm:pt>
    <dgm:pt modelId="{2C23DBBB-24EC-4682-959E-F7A796925175}" type="sibTrans" cxnId="{FFC18BD6-B891-40E0-AB04-168E5C6F25CA}">
      <dgm:prSet/>
      <dgm:spPr>
        <a:ln w="28575">
          <a:solidFill>
            <a:schemeClr val="accent6">
              <a:lumMod val="50000"/>
            </a:schemeClr>
          </a:solidFill>
          <a:headEnd type="arrow" w="med" len="med"/>
          <a:tailEnd type="arrow" w="med" len="med"/>
        </a:ln>
      </dgm:spPr>
      <dgm:t>
        <a:bodyPr/>
        <a:lstStyle/>
        <a:p>
          <a:endParaRPr lang="es-CO" sz="2400">
            <a:latin typeface="Times New Roman" panose="02020603050405020304" pitchFamily="18" charset="0"/>
            <a:cs typeface="Times New Roman" panose="02020603050405020304" pitchFamily="18" charset="0"/>
          </a:endParaRPr>
        </a:p>
      </dgm:t>
    </dgm:pt>
    <dgm:pt modelId="{A83142CF-B39B-46E6-81C0-74D7FDED1BD0}">
      <dgm:prSet phldrT="[Texto]" custT="1"/>
      <dgm:spPr>
        <a:effectLst>
          <a:outerShdw blurRad="50800" dist="38100" dir="5400000" algn="t" rotWithShape="0">
            <a:prstClr val="black">
              <a:alpha val="40000"/>
            </a:prstClr>
          </a:outerShdw>
        </a:effectLst>
      </dgm:spPr>
      <dgm:t>
        <a:bodyPr/>
        <a:lstStyle/>
        <a:p>
          <a:r>
            <a:rPr lang="es-CO" sz="800">
              <a:latin typeface="Times New Roman" panose="02020603050405020304" pitchFamily="18" charset="0"/>
              <a:cs typeface="Times New Roman" panose="02020603050405020304" pitchFamily="18" charset="0"/>
            </a:rPr>
            <a:t>ETL usando el motor SQLite</a:t>
          </a:r>
        </a:p>
      </dgm:t>
    </dgm:pt>
    <dgm:pt modelId="{2B6548AE-E705-4B77-8BC0-DCB13A225C05}" type="parTrans" cxnId="{22300986-1AF2-4DA2-BA5B-A7E8363F4737}">
      <dgm:prSet/>
      <dgm:spPr/>
      <dgm:t>
        <a:bodyPr/>
        <a:lstStyle/>
        <a:p>
          <a:endParaRPr lang="es-CO" sz="2400">
            <a:latin typeface="Times New Roman" panose="02020603050405020304" pitchFamily="18" charset="0"/>
            <a:cs typeface="Times New Roman" panose="02020603050405020304" pitchFamily="18" charset="0"/>
          </a:endParaRPr>
        </a:p>
      </dgm:t>
    </dgm:pt>
    <dgm:pt modelId="{8CAE1532-98E3-4381-956B-DFE96A72CE95}" type="sibTrans" cxnId="{22300986-1AF2-4DA2-BA5B-A7E8363F4737}">
      <dgm:prSet/>
      <dgm:spPr/>
      <dgm:t>
        <a:bodyPr/>
        <a:lstStyle/>
        <a:p>
          <a:endParaRPr lang="es-CO" sz="2400">
            <a:latin typeface="Times New Roman" panose="02020603050405020304" pitchFamily="18" charset="0"/>
            <a:cs typeface="Times New Roman" panose="02020603050405020304" pitchFamily="18" charset="0"/>
          </a:endParaRPr>
        </a:p>
      </dgm:t>
    </dgm:pt>
    <dgm:pt modelId="{B2116DD3-8853-4DF8-A4C8-CD5BA38AF56A}">
      <dgm:prSet phldrT="[Texto]" custT="1"/>
      <dgm:spPr>
        <a:effectLst>
          <a:outerShdw blurRad="50800" dist="38100" dir="5400000" algn="t" rotWithShape="0">
            <a:prstClr val="black">
              <a:alpha val="40000"/>
            </a:prstClr>
          </a:outerShdw>
        </a:effectLst>
      </dgm:spPr>
      <dgm:t>
        <a:bodyPr/>
        <a:lstStyle/>
        <a:p>
          <a:r>
            <a:rPr lang="es-CO" sz="800">
              <a:latin typeface="Times New Roman" panose="02020603050405020304" pitchFamily="18" charset="0"/>
              <a:cs typeface="Times New Roman" panose="02020603050405020304" pitchFamily="18" charset="0"/>
            </a:rPr>
            <a:t>Entrenamiento de varios modelos potenciales</a:t>
          </a:r>
        </a:p>
      </dgm:t>
    </dgm:pt>
    <dgm:pt modelId="{1C18B0D3-93B1-4417-8D13-E30B9D12F333}" type="parTrans" cxnId="{8B8C3BC6-23AC-4689-A597-42BAE1F7DAE5}">
      <dgm:prSet/>
      <dgm:spPr/>
      <dgm:t>
        <a:bodyPr/>
        <a:lstStyle/>
        <a:p>
          <a:endParaRPr lang="es-CO" sz="2400">
            <a:latin typeface="Times New Roman" panose="02020603050405020304" pitchFamily="18" charset="0"/>
            <a:cs typeface="Times New Roman" panose="02020603050405020304" pitchFamily="18" charset="0"/>
          </a:endParaRPr>
        </a:p>
      </dgm:t>
    </dgm:pt>
    <dgm:pt modelId="{7DB83D10-4AEF-4507-909E-A12FA62890C1}" type="sibTrans" cxnId="{8B8C3BC6-23AC-4689-A597-42BAE1F7DAE5}">
      <dgm:prSet/>
      <dgm:spPr/>
      <dgm:t>
        <a:bodyPr/>
        <a:lstStyle/>
        <a:p>
          <a:endParaRPr lang="es-CO" sz="2400">
            <a:latin typeface="Times New Roman" panose="02020603050405020304" pitchFamily="18" charset="0"/>
            <a:cs typeface="Times New Roman" panose="02020603050405020304" pitchFamily="18" charset="0"/>
          </a:endParaRPr>
        </a:p>
      </dgm:t>
    </dgm:pt>
    <dgm:pt modelId="{144513BF-FA0E-40FD-94E3-7878FC78A9CF}">
      <dgm:prSet phldrT="[Texto]" custT="1"/>
      <dgm:spPr>
        <a:effectLst>
          <a:outerShdw blurRad="50800" dist="38100" dir="5400000" algn="t" rotWithShape="0">
            <a:prstClr val="black">
              <a:alpha val="40000"/>
            </a:prstClr>
          </a:outerShdw>
        </a:effectLst>
      </dgm:spPr>
      <dgm:t>
        <a:bodyPr/>
        <a:lstStyle/>
        <a:p>
          <a:r>
            <a:rPr lang="es-CO" sz="800">
              <a:latin typeface="Times New Roman" panose="02020603050405020304" pitchFamily="18" charset="0"/>
              <a:cs typeface="Times New Roman" panose="02020603050405020304" pitchFamily="18" charset="0"/>
            </a:rPr>
            <a:t>Reconocer las técnicas y variables más empleadas</a:t>
          </a:r>
        </a:p>
      </dgm:t>
    </dgm:pt>
    <dgm:pt modelId="{8A6991A1-47E1-4A5E-A7F3-FE571D036AE5}" type="parTrans" cxnId="{C57A7366-0483-45A3-B1DF-C0642125622E}">
      <dgm:prSet/>
      <dgm:spPr/>
      <dgm:t>
        <a:bodyPr/>
        <a:lstStyle/>
        <a:p>
          <a:endParaRPr lang="es-CO" sz="2400">
            <a:latin typeface="Times New Roman" panose="02020603050405020304" pitchFamily="18" charset="0"/>
            <a:cs typeface="Times New Roman" panose="02020603050405020304" pitchFamily="18" charset="0"/>
          </a:endParaRPr>
        </a:p>
      </dgm:t>
    </dgm:pt>
    <dgm:pt modelId="{F23DC0FC-1671-4AA8-96C0-363CA87E69D7}" type="sibTrans" cxnId="{C57A7366-0483-45A3-B1DF-C0642125622E}">
      <dgm:prSet/>
      <dgm:spPr/>
      <dgm:t>
        <a:bodyPr/>
        <a:lstStyle/>
        <a:p>
          <a:endParaRPr lang="es-CO" sz="2400">
            <a:latin typeface="Times New Roman" panose="02020603050405020304" pitchFamily="18" charset="0"/>
            <a:cs typeface="Times New Roman" panose="02020603050405020304" pitchFamily="18" charset="0"/>
          </a:endParaRPr>
        </a:p>
      </dgm:t>
    </dgm:pt>
    <dgm:pt modelId="{7899E4F3-F2B3-4E0E-8AAE-7F343CB8DD15}">
      <dgm:prSet phldrT="[Texto]" custT="1"/>
      <dgm:spPr>
        <a:effectLst>
          <a:outerShdw blurRad="50800" dist="38100" dir="5400000" algn="t" rotWithShape="0">
            <a:prstClr val="black">
              <a:alpha val="40000"/>
            </a:prstClr>
          </a:outerShdw>
        </a:effectLst>
      </dgm:spPr>
      <dgm:t>
        <a:bodyPr/>
        <a:lstStyle/>
        <a:p>
          <a:r>
            <a:rPr lang="es-CO" sz="800">
              <a:latin typeface="Times New Roman" panose="02020603050405020304" pitchFamily="18" charset="0"/>
              <a:cs typeface="Times New Roman" panose="02020603050405020304" pitchFamily="18" charset="0"/>
            </a:rPr>
            <a:t>Comparar el desempeño de los modelos y elegir el mejor</a:t>
          </a:r>
        </a:p>
      </dgm:t>
    </dgm:pt>
    <dgm:pt modelId="{217B19AA-3906-492C-8F15-FA2D878FFB3A}" type="parTrans" cxnId="{9275DACE-5942-4DAC-ACB4-AA5EA4E889CA}">
      <dgm:prSet/>
      <dgm:spPr/>
      <dgm:t>
        <a:bodyPr/>
        <a:lstStyle/>
        <a:p>
          <a:endParaRPr lang="es-CO" sz="2400">
            <a:latin typeface="Times New Roman" panose="02020603050405020304" pitchFamily="18" charset="0"/>
            <a:cs typeface="Times New Roman" panose="02020603050405020304" pitchFamily="18" charset="0"/>
          </a:endParaRPr>
        </a:p>
      </dgm:t>
    </dgm:pt>
    <dgm:pt modelId="{1A06C248-3F33-44E2-87AF-DFAA0AFEE35B}" type="sibTrans" cxnId="{9275DACE-5942-4DAC-ACB4-AA5EA4E889CA}">
      <dgm:prSet/>
      <dgm:spPr/>
      <dgm:t>
        <a:bodyPr/>
        <a:lstStyle/>
        <a:p>
          <a:endParaRPr lang="es-CO" sz="2400">
            <a:latin typeface="Times New Roman" panose="02020603050405020304" pitchFamily="18" charset="0"/>
            <a:cs typeface="Times New Roman" panose="02020603050405020304" pitchFamily="18" charset="0"/>
          </a:endParaRPr>
        </a:p>
      </dgm:t>
    </dgm:pt>
    <dgm:pt modelId="{5F7D43EE-EA01-494C-910E-52FD313F1921}">
      <dgm:prSet phldrT="[Texto]" custT="1"/>
      <dgm:spPr>
        <a:effectLst>
          <a:outerShdw blurRad="50800" dist="38100" dir="5400000" algn="t" rotWithShape="0">
            <a:prstClr val="black">
              <a:alpha val="40000"/>
            </a:prstClr>
          </a:outerShdw>
        </a:effectLst>
      </dgm:spPr>
      <dgm:t>
        <a:bodyPr/>
        <a:lstStyle/>
        <a:p>
          <a:r>
            <a:rPr lang="es-CO" sz="1000" b="1">
              <a:latin typeface="Times New Roman" panose="02020603050405020304" pitchFamily="18" charset="0"/>
              <a:cs typeface="Times New Roman" panose="02020603050405020304" pitchFamily="18" charset="0"/>
            </a:rPr>
            <a:t>5. Evaluación</a:t>
          </a:r>
        </a:p>
      </dgm:t>
    </dgm:pt>
    <dgm:pt modelId="{497DAF1C-7E98-4173-A605-CEABC2FE9BC7}" type="parTrans" cxnId="{5344552A-F3CF-41DD-A217-F15E65140F49}">
      <dgm:prSet/>
      <dgm:spPr/>
      <dgm:t>
        <a:bodyPr/>
        <a:lstStyle/>
        <a:p>
          <a:endParaRPr lang="es-CO" sz="2400">
            <a:latin typeface="Times New Roman" panose="02020603050405020304" pitchFamily="18" charset="0"/>
            <a:cs typeface="Times New Roman" panose="02020603050405020304" pitchFamily="18" charset="0"/>
          </a:endParaRPr>
        </a:p>
      </dgm:t>
    </dgm:pt>
    <dgm:pt modelId="{B9A8508E-3D15-4716-813B-BD85F718CD2E}" type="sibTrans" cxnId="{5344552A-F3CF-41DD-A217-F15E65140F49}">
      <dgm:prSet/>
      <dgm:spPr>
        <a:ln w="28575">
          <a:solidFill>
            <a:schemeClr val="accent5"/>
          </a:solidFill>
        </a:ln>
      </dgm:spPr>
      <dgm:t>
        <a:bodyPr/>
        <a:lstStyle/>
        <a:p>
          <a:endParaRPr lang="es-CO" sz="2400">
            <a:latin typeface="Times New Roman" panose="02020603050405020304" pitchFamily="18" charset="0"/>
            <a:cs typeface="Times New Roman" panose="02020603050405020304" pitchFamily="18" charset="0"/>
          </a:endParaRPr>
        </a:p>
      </dgm:t>
    </dgm:pt>
    <dgm:pt modelId="{E2B27D8F-2DE7-405D-8D4C-D1A87D373247}">
      <dgm:prSet phldrT="[Texto]" custT="1"/>
      <dgm:spPr>
        <a:effectLst>
          <a:outerShdw blurRad="50800" dist="38100" dir="5400000" algn="t" rotWithShape="0">
            <a:prstClr val="black">
              <a:alpha val="40000"/>
            </a:prstClr>
          </a:outerShdw>
        </a:effectLst>
      </dgm:spPr>
      <dgm:t>
        <a:bodyPr/>
        <a:lstStyle/>
        <a:p>
          <a:r>
            <a:rPr lang="es-CO" sz="800">
              <a:latin typeface="Times New Roman" panose="02020603050405020304" pitchFamily="18" charset="0"/>
              <a:cs typeface="Times New Roman" panose="02020603050405020304" pitchFamily="18" charset="0"/>
            </a:rPr>
            <a:t>Asegurar la limpieza y consistencia del DB</a:t>
          </a:r>
        </a:p>
      </dgm:t>
    </dgm:pt>
    <dgm:pt modelId="{74A3C6FC-264A-4415-83A8-8C7BEB77D5F0}" type="parTrans" cxnId="{8A686FEB-3019-4B20-9439-2E6CD66766D5}">
      <dgm:prSet/>
      <dgm:spPr/>
      <dgm:t>
        <a:bodyPr/>
        <a:lstStyle/>
        <a:p>
          <a:endParaRPr lang="es-CO" sz="2400">
            <a:latin typeface="Times New Roman" panose="02020603050405020304" pitchFamily="18" charset="0"/>
            <a:cs typeface="Times New Roman" panose="02020603050405020304" pitchFamily="18" charset="0"/>
          </a:endParaRPr>
        </a:p>
      </dgm:t>
    </dgm:pt>
    <dgm:pt modelId="{0E6E0BAF-B900-47BD-9AAA-C4F276DFE89D}" type="sibTrans" cxnId="{8A686FEB-3019-4B20-9439-2E6CD66766D5}">
      <dgm:prSet/>
      <dgm:spPr/>
      <dgm:t>
        <a:bodyPr/>
        <a:lstStyle/>
        <a:p>
          <a:endParaRPr lang="es-CO" sz="2400">
            <a:latin typeface="Times New Roman" panose="02020603050405020304" pitchFamily="18" charset="0"/>
            <a:cs typeface="Times New Roman" panose="02020603050405020304" pitchFamily="18" charset="0"/>
          </a:endParaRPr>
        </a:p>
      </dgm:t>
    </dgm:pt>
    <dgm:pt modelId="{A51130E0-D561-4643-B9DB-72DC976F6F75}">
      <dgm:prSet phldrT="[Texto]" custT="1"/>
      <dgm:spPr>
        <a:effectLst>
          <a:outerShdw blurRad="50800" dist="38100" dir="5400000" algn="t" rotWithShape="0">
            <a:prstClr val="black">
              <a:alpha val="40000"/>
            </a:prstClr>
          </a:outerShdw>
        </a:effectLst>
      </dgm:spPr>
      <dgm:t>
        <a:bodyPr/>
        <a:lstStyle/>
        <a:p>
          <a:r>
            <a:rPr lang="es-CO" sz="800">
              <a:latin typeface="Times New Roman" panose="02020603050405020304" pitchFamily="18" charset="0"/>
              <a:cs typeface="Times New Roman" panose="02020603050405020304" pitchFamily="18" charset="0"/>
            </a:rPr>
            <a:t>Realizar ajustes en el modelo seleccionado</a:t>
          </a:r>
        </a:p>
      </dgm:t>
    </dgm:pt>
    <dgm:pt modelId="{1077FE69-9B24-44E8-AE67-47C487F2338B}" type="parTrans" cxnId="{1B84D553-94E4-4BD8-B3EC-427A7564D28A}">
      <dgm:prSet/>
      <dgm:spPr/>
      <dgm:t>
        <a:bodyPr/>
        <a:lstStyle/>
        <a:p>
          <a:endParaRPr lang="es-CO" sz="2400">
            <a:latin typeface="Times New Roman" panose="02020603050405020304" pitchFamily="18" charset="0"/>
            <a:cs typeface="Times New Roman" panose="02020603050405020304" pitchFamily="18" charset="0"/>
          </a:endParaRPr>
        </a:p>
      </dgm:t>
    </dgm:pt>
    <dgm:pt modelId="{C0C3BA58-A1AF-46D3-92E4-4AA16177DDB6}" type="sibTrans" cxnId="{1B84D553-94E4-4BD8-B3EC-427A7564D28A}">
      <dgm:prSet/>
      <dgm:spPr/>
      <dgm:t>
        <a:bodyPr/>
        <a:lstStyle/>
        <a:p>
          <a:endParaRPr lang="es-CO" sz="2400">
            <a:latin typeface="Times New Roman" panose="02020603050405020304" pitchFamily="18" charset="0"/>
            <a:cs typeface="Times New Roman" panose="02020603050405020304" pitchFamily="18" charset="0"/>
          </a:endParaRPr>
        </a:p>
      </dgm:t>
    </dgm:pt>
    <dgm:pt modelId="{99A7B650-EBF5-4D54-8637-49A9A7074935}">
      <dgm:prSet phldrT="[Texto]" custT="1"/>
      <dgm:spPr>
        <a:effectLst>
          <a:outerShdw blurRad="50800" dist="38100" dir="5400000" algn="t" rotWithShape="0">
            <a:prstClr val="black">
              <a:alpha val="40000"/>
            </a:prstClr>
          </a:outerShdw>
        </a:effectLst>
      </dgm:spPr>
      <dgm:t>
        <a:bodyPr/>
        <a:lstStyle/>
        <a:p>
          <a:r>
            <a:rPr lang="es-CO" sz="1000" b="1">
              <a:latin typeface="Times New Roman" panose="02020603050405020304" pitchFamily="18" charset="0"/>
              <a:cs typeface="Times New Roman" panose="02020603050405020304" pitchFamily="18" charset="0"/>
            </a:rPr>
            <a:t>6. Despliegue</a:t>
          </a:r>
        </a:p>
      </dgm:t>
    </dgm:pt>
    <dgm:pt modelId="{7C63141D-9953-4D69-821A-9BFC436250B5}" type="parTrans" cxnId="{3BCA86C6-298B-4E81-BD5A-2CB96EC80724}">
      <dgm:prSet/>
      <dgm:spPr/>
      <dgm:t>
        <a:bodyPr/>
        <a:lstStyle/>
        <a:p>
          <a:endParaRPr lang="es-CO" sz="2400">
            <a:latin typeface="Times New Roman" panose="02020603050405020304" pitchFamily="18" charset="0"/>
            <a:cs typeface="Times New Roman" panose="02020603050405020304" pitchFamily="18" charset="0"/>
          </a:endParaRPr>
        </a:p>
      </dgm:t>
    </dgm:pt>
    <dgm:pt modelId="{2A8985CA-9A35-49F9-99CC-E42BC41DD9BB}" type="sibTrans" cxnId="{3BCA86C6-298B-4E81-BD5A-2CB96EC80724}">
      <dgm:prSet/>
      <dgm:spPr>
        <a:ln w="28575">
          <a:noFill/>
        </a:ln>
      </dgm:spPr>
      <dgm:t>
        <a:bodyPr/>
        <a:lstStyle/>
        <a:p>
          <a:endParaRPr lang="es-CO" sz="2400">
            <a:latin typeface="Times New Roman" panose="02020603050405020304" pitchFamily="18" charset="0"/>
            <a:cs typeface="Times New Roman" panose="02020603050405020304" pitchFamily="18" charset="0"/>
          </a:endParaRPr>
        </a:p>
      </dgm:t>
    </dgm:pt>
    <dgm:pt modelId="{26B7D58D-6A3C-4398-8890-E85A8C01243F}">
      <dgm:prSet phldrT="[Texto]" custT="1"/>
      <dgm:spPr>
        <a:effectLst>
          <a:outerShdw blurRad="50800" dist="38100" dir="5400000" algn="t" rotWithShape="0">
            <a:prstClr val="black">
              <a:alpha val="40000"/>
            </a:prstClr>
          </a:outerShdw>
        </a:effectLst>
      </dgm:spPr>
      <dgm:t>
        <a:bodyPr/>
        <a:lstStyle/>
        <a:p>
          <a:r>
            <a:rPr lang="es-CO" sz="800">
              <a:latin typeface="Times New Roman" panose="02020603050405020304" pitchFamily="18" charset="0"/>
              <a:cs typeface="Times New Roman" panose="02020603050405020304" pitchFamily="18" charset="0"/>
            </a:rPr>
            <a:t>Análisis y visualización de resultados</a:t>
          </a:r>
        </a:p>
      </dgm:t>
    </dgm:pt>
    <dgm:pt modelId="{9EAFA5C6-D4FD-4DCA-A4AB-4C1CD24C9D23}" type="parTrans" cxnId="{6C210193-A3A6-4821-9375-815C45FBE83A}">
      <dgm:prSet/>
      <dgm:spPr/>
      <dgm:t>
        <a:bodyPr/>
        <a:lstStyle/>
        <a:p>
          <a:endParaRPr lang="es-CO" sz="2400">
            <a:latin typeface="Times New Roman" panose="02020603050405020304" pitchFamily="18" charset="0"/>
            <a:cs typeface="Times New Roman" panose="02020603050405020304" pitchFamily="18" charset="0"/>
          </a:endParaRPr>
        </a:p>
      </dgm:t>
    </dgm:pt>
    <dgm:pt modelId="{3C94982D-6A37-460F-8149-89D602D760DC}" type="sibTrans" cxnId="{6C210193-A3A6-4821-9375-815C45FBE83A}">
      <dgm:prSet/>
      <dgm:spPr/>
      <dgm:t>
        <a:bodyPr/>
        <a:lstStyle/>
        <a:p>
          <a:endParaRPr lang="es-CO" sz="2400">
            <a:latin typeface="Times New Roman" panose="02020603050405020304" pitchFamily="18" charset="0"/>
            <a:cs typeface="Times New Roman" panose="02020603050405020304" pitchFamily="18" charset="0"/>
          </a:endParaRPr>
        </a:p>
      </dgm:t>
    </dgm:pt>
    <dgm:pt modelId="{03F33E19-9C0C-4D32-86D9-8B09D47B9BB4}">
      <dgm:prSet phldrT="[Texto]" custT="1"/>
      <dgm:spPr>
        <a:effectLst>
          <a:outerShdw blurRad="50800" dist="38100" dir="5400000" algn="t" rotWithShape="0">
            <a:prstClr val="black">
              <a:alpha val="40000"/>
            </a:prstClr>
          </a:outerShdw>
        </a:effectLst>
      </dgm:spPr>
      <dgm:t>
        <a:bodyPr/>
        <a:lstStyle/>
        <a:p>
          <a:r>
            <a:rPr lang="es-CO" sz="800">
              <a:latin typeface="Times New Roman" panose="02020603050405020304" pitchFamily="18" charset="0"/>
              <a:cs typeface="Times New Roman" panose="02020603050405020304" pitchFamily="18" charset="0"/>
            </a:rPr>
            <a:t>Storytelling y conclusiones</a:t>
          </a:r>
        </a:p>
      </dgm:t>
    </dgm:pt>
    <dgm:pt modelId="{8F538D4D-321D-4C89-A2E1-48EACD8818C8}" type="parTrans" cxnId="{37D407CB-2716-4BD9-94E6-791C5F12407F}">
      <dgm:prSet/>
      <dgm:spPr/>
      <dgm:t>
        <a:bodyPr/>
        <a:lstStyle/>
        <a:p>
          <a:endParaRPr lang="es-CO" sz="2400">
            <a:latin typeface="Times New Roman" panose="02020603050405020304" pitchFamily="18" charset="0"/>
            <a:cs typeface="Times New Roman" panose="02020603050405020304" pitchFamily="18" charset="0"/>
          </a:endParaRPr>
        </a:p>
      </dgm:t>
    </dgm:pt>
    <dgm:pt modelId="{79F59C8F-D7C9-46DD-9CC5-C362CA4BA72C}" type="sibTrans" cxnId="{37D407CB-2716-4BD9-94E6-791C5F12407F}">
      <dgm:prSet/>
      <dgm:spPr/>
      <dgm:t>
        <a:bodyPr/>
        <a:lstStyle/>
        <a:p>
          <a:endParaRPr lang="es-CO" sz="2400">
            <a:latin typeface="Times New Roman" panose="02020603050405020304" pitchFamily="18" charset="0"/>
            <a:cs typeface="Times New Roman" panose="02020603050405020304" pitchFamily="18" charset="0"/>
          </a:endParaRPr>
        </a:p>
      </dgm:t>
    </dgm:pt>
    <dgm:pt modelId="{4DAFBCD6-FDD8-4A9B-9BE3-18DC3DFF1861}" type="pres">
      <dgm:prSet presAssocID="{D484BC37-2048-4507-A2C4-DD469C14D3C2}" presName="cycle" presStyleCnt="0">
        <dgm:presLayoutVars>
          <dgm:dir/>
          <dgm:resizeHandles val="exact"/>
        </dgm:presLayoutVars>
      </dgm:prSet>
      <dgm:spPr/>
    </dgm:pt>
    <dgm:pt modelId="{225C2AE2-2F65-477F-9A00-55F4C069A885}" type="pres">
      <dgm:prSet presAssocID="{16B0E28B-427E-4F3A-A368-AC35B8C4E4F9}" presName="node" presStyleLbl="node1" presStyleIdx="0" presStyleCnt="6" custScaleX="142954">
        <dgm:presLayoutVars>
          <dgm:bulletEnabled val="1"/>
        </dgm:presLayoutVars>
      </dgm:prSet>
      <dgm:spPr/>
    </dgm:pt>
    <dgm:pt modelId="{6159DA98-E011-4461-A5EC-ED45148F122D}" type="pres">
      <dgm:prSet presAssocID="{16B0E28B-427E-4F3A-A368-AC35B8C4E4F9}" presName="spNode" presStyleCnt="0"/>
      <dgm:spPr/>
    </dgm:pt>
    <dgm:pt modelId="{C9355588-092A-4929-B41E-9D5200E51017}" type="pres">
      <dgm:prSet presAssocID="{389D96C0-6477-4A04-AE93-406419645D4F}" presName="sibTrans" presStyleLbl="sibTrans1D1" presStyleIdx="0" presStyleCnt="6"/>
      <dgm:spPr/>
    </dgm:pt>
    <dgm:pt modelId="{936F875E-ADE6-48C5-A7BC-BC9645262324}" type="pres">
      <dgm:prSet presAssocID="{35213C2B-90EA-4ACD-8800-9C409E876B2E}" presName="node" presStyleLbl="node1" presStyleIdx="1" presStyleCnt="6" custScaleX="143514" custScaleY="114952" custRadScaleRad="99331" custRadScaleInc="26449">
        <dgm:presLayoutVars>
          <dgm:bulletEnabled val="1"/>
        </dgm:presLayoutVars>
      </dgm:prSet>
      <dgm:spPr/>
    </dgm:pt>
    <dgm:pt modelId="{BAE2494E-34DD-4A26-AF19-70335C4969E8}" type="pres">
      <dgm:prSet presAssocID="{35213C2B-90EA-4ACD-8800-9C409E876B2E}" presName="spNode" presStyleCnt="0"/>
      <dgm:spPr/>
    </dgm:pt>
    <dgm:pt modelId="{D50758E2-AFDC-4AB5-ADA1-7A3986B6FA7F}" type="pres">
      <dgm:prSet presAssocID="{1A8369A2-A03F-4016-AB3E-44623DAE84B5}" presName="sibTrans" presStyleLbl="sibTrans1D1" presStyleIdx="1" presStyleCnt="6"/>
      <dgm:spPr/>
    </dgm:pt>
    <dgm:pt modelId="{2CB486C5-4D63-48EE-B5F0-AF5172F0F8C8}" type="pres">
      <dgm:prSet presAssocID="{67F698E8-7AD3-48AC-BC48-1D7F632E1923}" presName="node" presStyleLbl="node1" presStyleIdx="2" presStyleCnt="6" custScaleX="157102" custRadScaleRad="96993" custRadScaleInc="-49130">
        <dgm:presLayoutVars>
          <dgm:bulletEnabled val="1"/>
        </dgm:presLayoutVars>
      </dgm:prSet>
      <dgm:spPr/>
    </dgm:pt>
    <dgm:pt modelId="{9632080D-2018-479A-BF03-C29C3EE231EF}" type="pres">
      <dgm:prSet presAssocID="{67F698E8-7AD3-48AC-BC48-1D7F632E1923}" presName="spNode" presStyleCnt="0"/>
      <dgm:spPr/>
    </dgm:pt>
    <dgm:pt modelId="{76F90979-3CEA-4414-9B1F-52E8DCA1A54F}" type="pres">
      <dgm:prSet presAssocID="{2C23DBBB-24EC-4682-959E-F7A796925175}" presName="sibTrans" presStyleLbl="sibTrans1D1" presStyleIdx="2" presStyleCnt="6"/>
      <dgm:spPr/>
    </dgm:pt>
    <dgm:pt modelId="{9BFCED20-9547-45F1-82E4-DF93018BE462}" type="pres">
      <dgm:prSet presAssocID="{D5D5288F-AF33-4616-B172-0F09E4561610}" presName="node" presStyleLbl="node1" presStyleIdx="3" presStyleCnt="6" custScaleX="175070">
        <dgm:presLayoutVars>
          <dgm:bulletEnabled val="1"/>
        </dgm:presLayoutVars>
      </dgm:prSet>
      <dgm:spPr/>
    </dgm:pt>
    <dgm:pt modelId="{61607E02-7FBB-4F9A-88F5-4D6332B00F71}" type="pres">
      <dgm:prSet presAssocID="{D5D5288F-AF33-4616-B172-0F09E4561610}" presName="spNode" presStyleCnt="0"/>
      <dgm:spPr/>
    </dgm:pt>
    <dgm:pt modelId="{3E91F5B0-A591-46B5-86A0-332A39C0BDFA}" type="pres">
      <dgm:prSet presAssocID="{BB07D7A7-CF89-4CD3-96AD-1297197ED36F}" presName="sibTrans" presStyleLbl="sibTrans1D1" presStyleIdx="3" presStyleCnt="6"/>
      <dgm:spPr/>
    </dgm:pt>
    <dgm:pt modelId="{2F46DCB6-DB56-45E8-9E33-A71E50150A16}" type="pres">
      <dgm:prSet presAssocID="{5F7D43EE-EA01-494C-910E-52FD313F1921}" presName="node" presStyleLbl="node1" presStyleIdx="4" presStyleCnt="6" custScaleX="185650" custScaleY="118759" custRadScaleRad="98098" custRadScaleInc="57803">
        <dgm:presLayoutVars>
          <dgm:bulletEnabled val="1"/>
        </dgm:presLayoutVars>
      </dgm:prSet>
      <dgm:spPr/>
    </dgm:pt>
    <dgm:pt modelId="{69F20ECF-3553-4CD6-8288-9B0B5D395100}" type="pres">
      <dgm:prSet presAssocID="{5F7D43EE-EA01-494C-910E-52FD313F1921}" presName="spNode" presStyleCnt="0"/>
      <dgm:spPr/>
    </dgm:pt>
    <dgm:pt modelId="{5F2CBF23-BB2B-42F8-8171-0801CF03BE54}" type="pres">
      <dgm:prSet presAssocID="{B9A8508E-3D15-4716-813B-BD85F718CD2E}" presName="sibTrans" presStyleLbl="sibTrans1D1" presStyleIdx="4" presStyleCnt="6"/>
      <dgm:spPr/>
    </dgm:pt>
    <dgm:pt modelId="{5A0D125C-5931-4102-8218-2A5B0AC1F31B}" type="pres">
      <dgm:prSet presAssocID="{99A7B650-EBF5-4D54-8637-49A9A7074935}" presName="node" presStyleLbl="node1" presStyleIdx="5" presStyleCnt="6" custScaleX="133312">
        <dgm:presLayoutVars>
          <dgm:bulletEnabled val="1"/>
        </dgm:presLayoutVars>
      </dgm:prSet>
      <dgm:spPr/>
    </dgm:pt>
    <dgm:pt modelId="{4CA2BF5D-BD7A-4AAD-9115-F770E31D13B0}" type="pres">
      <dgm:prSet presAssocID="{99A7B650-EBF5-4D54-8637-49A9A7074935}" presName="spNode" presStyleCnt="0"/>
      <dgm:spPr/>
    </dgm:pt>
    <dgm:pt modelId="{2A88F08B-1384-4B37-8071-8692034DB834}" type="pres">
      <dgm:prSet presAssocID="{2A8985CA-9A35-49F9-99CC-E42BC41DD9BB}" presName="sibTrans" presStyleLbl="sibTrans1D1" presStyleIdx="5" presStyleCnt="6"/>
      <dgm:spPr/>
    </dgm:pt>
  </dgm:ptLst>
  <dgm:cxnLst>
    <dgm:cxn modelId="{60B98F03-ACB6-4FC0-9EBB-C3B2AA7FA700}" srcId="{D5D5288F-AF33-4616-B172-0F09E4561610}" destId="{E58F1F2F-982F-4350-99E0-1FD5F9C57104}" srcOrd="0" destOrd="0" parTransId="{0CBD9EED-FD36-4105-8774-A35C5E844055}" sibTransId="{92B33A1F-C2E3-4AF4-A1AF-5D9D82C394F9}"/>
    <dgm:cxn modelId="{B04D8309-60AF-4F1A-9308-D6184847F87A}" type="presOf" srcId="{A83142CF-B39B-46E6-81C0-74D7FDED1BD0}" destId="{2CB486C5-4D63-48EE-B5F0-AF5172F0F8C8}" srcOrd="0" destOrd="1" presId="urn:microsoft.com/office/officeart/2005/8/layout/cycle5"/>
    <dgm:cxn modelId="{09E93D12-C4D7-4AA0-8B95-41E569850924}" srcId="{16B0E28B-427E-4F3A-A368-AC35B8C4E4F9}" destId="{D62175A0-7004-43F8-9579-DEB6D07242DF}" srcOrd="0" destOrd="0" parTransId="{BBFE04CF-D833-495C-919B-5FC62E578DAE}" sibTransId="{840C8D55-F919-4865-BBA7-36CE333BA1FB}"/>
    <dgm:cxn modelId="{74802418-2D2B-4444-A323-A7C187DE0892}" type="presOf" srcId="{E58F1F2F-982F-4350-99E0-1FD5F9C57104}" destId="{9BFCED20-9547-45F1-82E4-DF93018BE462}" srcOrd="0" destOrd="1" presId="urn:microsoft.com/office/officeart/2005/8/layout/cycle5"/>
    <dgm:cxn modelId="{36F9861D-89D7-423D-9E51-FA4C9AAC7D17}" srcId="{D484BC37-2048-4507-A2C4-DD469C14D3C2}" destId="{D5D5288F-AF33-4616-B172-0F09E4561610}" srcOrd="3" destOrd="0" parTransId="{108F64A4-3937-4897-AE90-17EE4DAB723E}" sibTransId="{BB07D7A7-CF89-4CD3-96AD-1297197ED36F}"/>
    <dgm:cxn modelId="{668E2125-566D-4594-A55F-0C76CB2055D4}" type="presOf" srcId="{389D96C0-6477-4A04-AE93-406419645D4F}" destId="{C9355588-092A-4929-B41E-9D5200E51017}" srcOrd="0" destOrd="0" presId="urn:microsoft.com/office/officeart/2005/8/layout/cycle5"/>
    <dgm:cxn modelId="{5344552A-F3CF-41DD-A217-F15E65140F49}" srcId="{D484BC37-2048-4507-A2C4-DD469C14D3C2}" destId="{5F7D43EE-EA01-494C-910E-52FD313F1921}" srcOrd="4" destOrd="0" parTransId="{497DAF1C-7E98-4173-A605-CEABC2FE9BC7}" sibTransId="{B9A8508E-3D15-4716-813B-BD85F718CD2E}"/>
    <dgm:cxn modelId="{3E013D2E-179C-4E1E-A95B-0694C0BDAF58}" type="presOf" srcId="{5F7D43EE-EA01-494C-910E-52FD313F1921}" destId="{2F46DCB6-DB56-45E8-9E33-A71E50150A16}" srcOrd="0" destOrd="0" presId="urn:microsoft.com/office/officeart/2005/8/layout/cycle5"/>
    <dgm:cxn modelId="{7DD65232-9741-4FF7-8F8A-34809F7838DF}" type="presOf" srcId="{16B0E28B-427E-4F3A-A368-AC35B8C4E4F9}" destId="{225C2AE2-2F65-477F-9A00-55F4C069A885}" srcOrd="0" destOrd="0" presId="urn:microsoft.com/office/officeart/2005/8/layout/cycle5"/>
    <dgm:cxn modelId="{1328AE3A-FE97-486B-A302-BEC17A9CC5D1}" type="presOf" srcId="{D5D5288F-AF33-4616-B172-0F09E4561610}" destId="{9BFCED20-9547-45F1-82E4-DF93018BE462}" srcOrd="0" destOrd="0" presId="urn:microsoft.com/office/officeart/2005/8/layout/cycle5"/>
    <dgm:cxn modelId="{621A0A3E-3A35-422C-A4CF-268C11D66677}" type="presOf" srcId="{144513BF-FA0E-40FD-94E3-7878FC78A9CF}" destId="{936F875E-ADE6-48C5-A7BC-BC9645262324}" srcOrd="0" destOrd="2" presId="urn:microsoft.com/office/officeart/2005/8/layout/cycle5"/>
    <dgm:cxn modelId="{7C413E5E-D2EE-4672-9B70-6CCABD79A521}" type="presOf" srcId="{71994D07-EA19-49DD-971A-80FF947E2941}" destId="{936F875E-ADE6-48C5-A7BC-BC9645262324}" srcOrd="0" destOrd="1" presId="urn:microsoft.com/office/officeart/2005/8/layout/cycle5"/>
    <dgm:cxn modelId="{B059445F-3D5C-446B-B222-A2153206B1B7}" type="presOf" srcId="{35213C2B-90EA-4ACD-8800-9C409E876B2E}" destId="{936F875E-ADE6-48C5-A7BC-BC9645262324}" srcOrd="0" destOrd="0" presId="urn:microsoft.com/office/officeart/2005/8/layout/cycle5"/>
    <dgm:cxn modelId="{F8B51E41-0851-4829-B382-F3ACE59988D8}" type="presOf" srcId="{67F698E8-7AD3-48AC-BC48-1D7F632E1923}" destId="{2CB486C5-4D63-48EE-B5F0-AF5172F0F8C8}" srcOrd="0" destOrd="0" presId="urn:microsoft.com/office/officeart/2005/8/layout/cycle5"/>
    <dgm:cxn modelId="{C57A7366-0483-45A3-B1DF-C0642125622E}" srcId="{35213C2B-90EA-4ACD-8800-9C409E876B2E}" destId="{144513BF-FA0E-40FD-94E3-7878FC78A9CF}" srcOrd="1" destOrd="0" parTransId="{8A6991A1-47E1-4A5E-A7F3-FE571D036AE5}" sibTransId="{F23DC0FC-1671-4AA8-96C0-363CA87E69D7}"/>
    <dgm:cxn modelId="{3332F866-738D-4EBE-AF3A-819BC6CB808A}" type="presOf" srcId="{BB07D7A7-CF89-4CD3-96AD-1297197ED36F}" destId="{3E91F5B0-A591-46B5-86A0-332A39C0BDFA}" srcOrd="0" destOrd="0" presId="urn:microsoft.com/office/officeart/2005/8/layout/cycle5"/>
    <dgm:cxn modelId="{1B84D553-94E4-4BD8-B3EC-427A7564D28A}" srcId="{5F7D43EE-EA01-494C-910E-52FD313F1921}" destId="{A51130E0-D561-4643-B9DB-72DC976F6F75}" srcOrd="1" destOrd="0" parTransId="{1077FE69-9B24-44E8-AE67-47C487F2338B}" sibTransId="{C0C3BA58-A1AF-46D3-92E4-4AA16177DDB6}"/>
    <dgm:cxn modelId="{57FD5479-9336-4B4A-B707-3848F42EB7D8}" srcId="{D484BC37-2048-4507-A2C4-DD469C14D3C2}" destId="{16B0E28B-427E-4F3A-A368-AC35B8C4E4F9}" srcOrd="0" destOrd="0" parTransId="{4B5E463B-5502-40D9-A0D8-DE7B25580A31}" sibTransId="{389D96C0-6477-4A04-AE93-406419645D4F}"/>
    <dgm:cxn modelId="{22300986-1AF2-4DA2-BA5B-A7E8363F4737}" srcId="{67F698E8-7AD3-48AC-BC48-1D7F632E1923}" destId="{A83142CF-B39B-46E6-81C0-74D7FDED1BD0}" srcOrd="0" destOrd="0" parTransId="{2B6548AE-E705-4B77-8BC0-DCB13A225C05}" sibTransId="{8CAE1532-98E3-4381-956B-DFE96A72CE95}"/>
    <dgm:cxn modelId="{0DC1B88A-BBA3-4DFF-8558-72FE1635B318}" type="presOf" srcId="{26B7D58D-6A3C-4398-8890-E85A8C01243F}" destId="{5A0D125C-5931-4102-8218-2A5B0AC1F31B}" srcOrd="0" destOrd="1" presId="urn:microsoft.com/office/officeart/2005/8/layout/cycle5"/>
    <dgm:cxn modelId="{6C210193-A3A6-4821-9375-815C45FBE83A}" srcId="{99A7B650-EBF5-4D54-8637-49A9A7074935}" destId="{26B7D58D-6A3C-4398-8890-E85A8C01243F}" srcOrd="0" destOrd="0" parTransId="{9EAFA5C6-D4FD-4DCA-A4AB-4C1CD24C9D23}" sibTransId="{3C94982D-6A37-460F-8149-89D602D760DC}"/>
    <dgm:cxn modelId="{0ECC43A0-BC70-4FDD-86A6-44AF8161EDEA}" srcId="{35213C2B-90EA-4ACD-8800-9C409E876B2E}" destId="{71994D07-EA19-49DD-971A-80FF947E2941}" srcOrd="0" destOrd="0" parTransId="{46217FEE-293F-4B28-8D7D-C4C135569223}" sibTransId="{10E5AA93-9D30-47BA-9C03-44EE0BC93617}"/>
    <dgm:cxn modelId="{661FDCA4-B78C-4515-987A-662476FB88A4}" type="presOf" srcId="{1A8369A2-A03F-4016-AB3E-44623DAE84B5}" destId="{D50758E2-AFDC-4AB5-ADA1-7A3986B6FA7F}" srcOrd="0" destOrd="0" presId="urn:microsoft.com/office/officeart/2005/8/layout/cycle5"/>
    <dgm:cxn modelId="{8A8224AE-09B0-44D5-9910-1186E7BDDCB2}" type="presOf" srcId="{2A8985CA-9A35-49F9-99CC-E42BC41DD9BB}" destId="{2A88F08B-1384-4B37-8071-8692034DB834}" srcOrd="0" destOrd="0" presId="urn:microsoft.com/office/officeart/2005/8/layout/cycle5"/>
    <dgm:cxn modelId="{4338C0B2-874F-4F79-A94B-A19BB221E650}" srcId="{D484BC37-2048-4507-A2C4-DD469C14D3C2}" destId="{35213C2B-90EA-4ACD-8800-9C409E876B2E}" srcOrd="1" destOrd="0" parTransId="{C194B6BE-A963-4A73-A55E-8EA547008C37}" sibTransId="{1A8369A2-A03F-4016-AB3E-44623DAE84B5}"/>
    <dgm:cxn modelId="{8B8C3BC6-23AC-4689-A597-42BAE1F7DAE5}" srcId="{D5D5288F-AF33-4616-B172-0F09E4561610}" destId="{B2116DD3-8853-4DF8-A4C8-CD5BA38AF56A}" srcOrd="1" destOrd="0" parTransId="{1C18B0D3-93B1-4417-8D13-E30B9D12F333}" sibTransId="{7DB83D10-4AEF-4507-909E-A12FA62890C1}"/>
    <dgm:cxn modelId="{3BCA86C6-298B-4E81-BD5A-2CB96EC80724}" srcId="{D484BC37-2048-4507-A2C4-DD469C14D3C2}" destId="{99A7B650-EBF5-4D54-8637-49A9A7074935}" srcOrd="5" destOrd="0" parTransId="{7C63141D-9953-4D69-821A-9BFC436250B5}" sibTransId="{2A8985CA-9A35-49F9-99CC-E42BC41DD9BB}"/>
    <dgm:cxn modelId="{2428E4C6-306A-4DAA-93CB-CC63876391C4}" type="presOf" srcId="{A51130E0-D561-4643-B9DB-72DC976F6F75}" destId="{2F46DCB6-DB56-45E8-9E33-A71E50150A16}" srcOrd="0" destOrd="2" presId="urn:microsoft.com/office/officeart/2005/8/layout/cycle5"/>
    <dgm:cxn modelId="{1925B9C7-1626-4CE2-90E1-4B56EF05B16F}" type="presOf" srcId="{D62175A0-7004-43F8-9579-DEB6D07242DF}" destId="{225C2AE2-2F65-477F-9A00-55F4C069A885}" srcOrd="0" destOrd="1" presId="urn:microsoft.com/office/officeart/2005/8/layout/cycle5"/>
    <dgm:cxn modelId="{37D407CB-2716-4BD9-94E6-791C5F12407F}" srcId="{99A7B650-EBF5-4D54-8637-49A9A7074935}" destId="{03F33E19-9C0C-4D32-86D9-8B09D47B9BB4}" srcOrd="1" destOrd="0" parTransId="{8F538D4D-321D-4C89-A2E1-48EACD8818C8}" sibTransId="{79F59C8F-D7C9-46DD-9CC5-C362CA4BA72C}"/>
    <dgm:cxn modelId="{9275DACE-5942-4DAC-ACB4-AA5EA4E889CA}" srcId="{5F7D43EE-EA01-494C-910E-52FD313F1921}" destId="{7899E4F3-F2B3-4E0E-8AAE-7F343CB8DD15}" srcOrd="0" destOrd="0" parTransId="{217B19AA-3906-492C-8F15-FA2D878FFB3A}" sibTransId="{1A06C248-3F33-44E2-87AF-DFAA0AFEE35B}"/>
    <dgm:cxn modelId="{FFC18BD6-B891-40E0-AB04-168E5C6F25CA}" srcId="{D484BC37-2048-4507-A2C4-DD469C14D3C2}" destId="{67F698E8-7AD3-48AC-BC48-1D7F632E1923}" srcOrd="2" destOrd="0" parTransId="{402C07DB-021E-46C7-BA03-2A0899CE8B5F}" sibTransId="{2C23DBBB-24EC-4682-959E-F7A796925175}"/>
    <dgm:cxn modelId="{D4CBE7D7-DCD7-4DF1-937A-6291D6FE1169}" type="presOf" srcId="{B9A8508E-3D15-4716-813B-BD85F718CD2E}" destId="{5F2CBF23-BB2B-42F8-8171-0801CF03BE54}" srcOrd="0" destOrd="0" presId="urn:microsoft.com/office/officeart/2005/8/layout/cycle5"/>
    <dgm:cxn modelId="{3F3056DC-4776-4F15-B36E-7AA4F1FEB476}" type="presOf" srcId="{7899E4F3-F2B3-4E0E-8AAE-7F343CB8DD15}" destId="{2F46DCB6-DB56-45E8-9E33-A71E50150A16}" srcOrd="0" destOrd="1" presId="urn:microsoft.com/office/officeart/2005/8/layout/cycle5"/>
    <dgm:cxn modelId="{32FAE2E3-2D0C-4C27-BBE1-584F91D65B46}" type="presOf" srcId="{E2B27D8F-2DE7-405D-8D4C-D1A87D373247}" destId="{2CB486C5-4D63-48EE-B5F0-AF5172F0F8C8}" srcOrd="0" destOrd="2" presId="urn:microsoft.com/office/officeart/2005/8/layout/cycle5"/>
    <dgm:cxn modelId="{8B2B2DEA-2BFB-446E-8612-006862471566}" type="presOf" srcId="{B2116DD3-8853-4DF8-A4C8-CD5BA38AF56A}" destId="{9BFCED20-9547-45F1-82E4-DF93018BE462}" srcOrd="0" destOrd="2" presId="urn:microsoft.com/office/officeart/2005/8/layout/cycle5"/>
    <dgm:cxn modelId="{8A686FEB-3019-4B20-9439-2E6CD66766D5}" srcId="{67F698E8-7AD3-48AC-BC48-1D7F632E1923}" destId="{E2B27D8F-2DE7-405D-8D4C-D1A87D373247}" srcOrd="1" destOrd="0" parTransId="{74A3C6FC-264A-4415-83A8-8C7BEB77D5F0}" sibTransId="{0E6E0BAF-B900-47BD-9AAA-C4F276DFE89D}"/>
    <dgm:cxn modelId="{B7FDCBF1-E19C-431C-9550-1BF437D57B81}" type="presOf" srcId="{D484BC37-2048-4507-A2C4-DD469C14D3C2}" destId="{4DAFBCD6-FDD8-4A9B-9BE3-18DC3DFF1861}" srcOrd="0" destOrd="0" presId="urn:microsoft.com/office/officeart/2005/8/layout/cycle5"/>
    <dgm:cxn modelId="{954EDCF5-2F55-45B4-BC89-8A3588B20BDC}" type="presOf" srcId="{99A7B650-EBF5-4D54-8637-49A9A7074935}" destId="{5A0D125C-5931-4102-8218-2A5B0AC1F31B}" srcOrd="0" destOrd="0" presId="urn:microsoft.com/office/officeart/2005/8/layout/cycle5"/>
    <dgm:cxn modelId="{CCDA09F8-D17E-4C5D-A632-3B8A7406B073}" type="presOf" srcId="{03F33E19-9C0C-4D32-86D9-8B09D47B9BB4}" destId="{5A0D125C-5931-4102-8218-2A5B0AC1F31B}" srcOrd="0" destOrd="2" presId="urn:microsoft.com/office/officeart/2005/8/layout/cycle5"/>
    <dgm:cxn modelId="{301396FB-D861-462C-9DA0-0938B52939E2}" type="presOf" srcId="{2C23DBBB-24EC-4682-959E-F7A796925175}" destId="{76F90979-3CEA-4414-9B1F-52E8DCA1A54F}" srcOrd="0" destOrd="0" presId="urn:microsoft.com/office/officeart/2005/8/layout/cycle5"/>
    <dgm:cxn modelId="{EF4282DF-3128-45EB-BA40-EA78ECD9FE0A}" type="presParOf" srcId="{4DAFBCD6-FDD8-4A9B-9BE3-18DC3DFF1861}" destId="{225C2AE2-2F65-477F-9A00-55F4C069A885}" srcOrd="0" destOrd="0" presId="urn:microsoft.com/office/officeart/2005/8/layout/cycle5"/>
    <dgm:cxn modelId="{6D17338E-E9FE-4F10-A322-816ACCB6C924}" type="presParOf" srcId="{4DAFBCD6-FDD8-4A9B-9BE3-18DC3DFF1861}" destId="{6159DA98-E011-4461-A5EC-ED45148F122D}" srcOrd="1" destOrd="0" presId="urn:microsoft.com/office/officeart/2005/8/layout/cycle5"/>
    <dgm:cxn modelId="{3305EFD6-BC41-415E-A5B5-8737CDA3B650}" type="presParOf" srcId="{4DAFBCD6-FDD8-4A9B-9BE3-18DC3DFF1861}" destId="{C9355588-092A-4929-B41E-9D5200E51017}" srcOrd="2" destOrd="0" presId="urn:microsoft.com/office/officeart/2005/8/layout/cycle5"/>
    <dgm:cxn modelId="{C35F1D16-EB55-44C7-ACDD-732812C88972}" type="presParOf" srcId="{4DAFBCD6-FDD8-4A9B-9BE3-18DC3DFF1861}" destId="{936F875E-ADE6-48C5-A7BC-BC9645262324}" srcOrd="3" destOrd="0" presId="urn:microsoft.com/office/officeart/2005/8/layout/cycle5"/>
    <dgm:cxn modelId="{961392F0-F757-4495-B47E-712B7AE3DE19}" type="presParOf" srcId="{4DAFBCD6-FDD8-4A9B-9BE3-18DC3DFF1861}" destId="{BAE2494E-34DD-4A26-AF19-70335C4969E8}" srcOrd="4" destOrd="0" presId="urn:microsoft.com/office/officeart/2005/8/layout/cycle5"/>
    <dgm:cxn modelId="{DB2469CA-9272-4A8A-9676-0CC840F15BBB}" type="presParOf" srcId="{4DAFBCD6-FDD8-4A9B-9BE3-18DC3DFF1861}" destId="{D50758E2-AFDC-4AB5-ADA1-7A3986B6FA7F}" srcOrd="5" destOrd="0" presId="urn:microsoft.com/office/officeart/2005/8/layout/cycle5"/>
    <dgm:cxn modelId="{25EE92CD-D6B5-49B2-A23F-2D2CCC3D7996}" type="presParOf" srcId="{4DAFBCD6-FDD8-4A9B-9BE3-18DC3DFF1861}" destId="{2CB486C5-4D63-48EE-B5F0-AF5172F0F8C8}" srcOrd="6" destOrd="0" presId="urn:microsoft.com/office/officeart/2005/8/layout/cycle5"/>
    <dgm:cxn modelId="{69FB204E-277A-4288-97BA-26AE542E4928}" type="presParOf" srcId="{4DAFBCD6-FDD8-4A9B-9BE3-18DC3DFF1861}" destId="{9632080D-2018-479A-BF03-C29C3EE231EF}" srcOrd="7" destOrd="0" presId="urn:microsoft.com/office/officeart/2005/8/layout/cycle5"/>
    <dgm:cxn modelId="{3472BD1D-460C-46A9-B709-11EA016B651C}" type="presParOf" srcId="{4DAFBCD6-FDD8-4A9B-9BE3-18DC3DFF1861}" destId="{76F90979-3CEA-4414-9B1F-52E8DCA1A54F}" srcOrd="8" destOrd="0" presId="urn:microsoft.com/office/officeart/2005/8/layout/cycle5"/>
    <dgm:cxn modelId="{2F8EA937-3EBA-492E-AC7D-470D9E9CF427}" type="presParOf" srcId="{4DAFBCD6-FDD8-4A9B-9BE3-18DC3DFF1861}" destId="{9BFCED20-9547-45F1-82E4-DF93018BE462}" srcOrd="9" destOrd="0" presId="urn:microsoft.com/office/officeart/2005/8/layout/cycle5"/>
    <dgm:cxn modelId="{62180874-C221-440A-B874-E7F1479622F1}" type="presParOf" srcId="{4DAFBCD6-FDD8-4A9B-9BE3-18DC3DFF1861}" destId="{61607E02-7FBB-4F9A-88F5-4D6332B00F71}" srcOrd="10" destOrd="0" presId="urn:microsoft.com/office/officeart/2005/8/layout/cycle5"/>
    <dgm:cxn modelId="{6451A088-FCF9-4390-8926-5B849758AE41}" type="presParOf" srcId="{4DAFBCD6-FDD8-4A9B-9BE3-18DC3DFF1861}" destId="{3E91F5B0-A591-46B5-86A0-332A39C0BDFA}" srcOrd="11" destOrd="0" presId="urn:microsoft.com/office/officeart/2005/8/layout/cycle5"/>
    <dgm:cxn modelId="{4555C51D-5583-46D8-A7B7-06BFDD40063F}" type="presParOf" srcId="{4DAFBCD6-FDD8-4A9B-9BE3-18DC3DFF1861}" destId="{2F46DCB6-DB56-45E8-9E33-A71E50150A16}" srcOrd="12" destOrd="0" presId="urn:microsoft.com/office/officeart/2005/8/layout/cycle5"/>
    <dgm:cxn modelId="{210F0041-57FA-498A-AD92-9333FFA5068A}" type="presParOf" srcId="{4DAFBCD6-FDD8-4A9B-9BE3-18DC3DFF1861}" destId="{69F20ECF-3553-4CD6-8288-9B0B5D395100}" srcOrd="13" destOrd="0" presId="urn:microsoft.com/office/officeart/2005/8/layout/cycle5"/>
    <dgm:cxn modelId="{072951EE-7ACF-4B0D-A661-890CFAC5C2C2}" type="presParOf" srcId="{4DAFBCD6-FDD8-4A9B-9BE3-18DC3DFF1861}" destId="{5F2CBF23-BB2B-42F8-8171-0801CF03BE54}" srcOrd="14" destOrd="0" presId="urn:microsoft.com/office/officeart/2005/8/layout/cycle5"/>
    <dgm:cxn modelId="{6F29523B-24FE-4808-8654-CCC00572EC41}" type="presParOf" srcId="{4DAFBCD6-FDD8-4A9B-9BE3-18DC3DFF1861}" destId="{5A0D125C-5931-4102-8218-2A5B0AC1F31B}" srcOrd="15" destOrd="0" presId="urn:microsoft.com/office/officeart/2005/8/layout/cycle5"/>
    <dgm:cxn modelId="{8F7C9987-6B6E-41F8-A4AE-BA8125FE1690}" type="presParOf" srcId="{4DAFBCD6-FDD8-4A9B-9BE3-18DC3DFF1861}" destId="{4CA2BF5D-BD7A-4AAD-9115-F770E31D13B0}" srcOrd="16" destOrd="0" presId="urn:microsoft.com/office/officeart/2005/8/layout/cycle5"/>
    <dgm:cxn modelId="{BC4D7E8D-D386-416F-BBFF-C72553E9A752}" type="presParOf" srcId="{4DAFBCD6-FDD8-4A9B-9BE3-18DC3DFF1861}" destId="{2A88F08B-1384-4B37-8071-8692034DB834}" srcOrd="17" destOrd="0" presId="urn:microsoft.com/office/officeart/2005/8/layout/cycle5"/>
  </dgm:cxnLst>
  <dgm:bg>
    <a:effectLst>
      <a:outerShdw blurRad="50800" dist="38100" dir="2700000" algn="tl" rotWithShape="0">
        <a:prstClr val="black">
          <a:alpha val="40000"/>
        </a:prstClr>
      </a:outerShdw>
    </a:effectLst>
  </dgm:bg>
  <dgm:whole>
    <a:ln w="28575"/>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5C2AE2-2F65-477F-9A00-55F4C069A885}">
      <dsp:nvSpPr>
        <dsp:cNvPr id="0" name=""/>
        <dsp:cNvSpPr/>
      </dsp:nvSpPr>
      <dsp:spPr>
        <a:xfrm>
          <a:off x="2283029" y="1556"/>
          <a:ext cx="1466857" cy="666968"/>
        </a:xfrm>
        <a:prstGeom prst="round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outerShdw blurRad="50800" dist="38100" dir="5400000" algn="t" rotWithShape="0">
            <a:prstClr val="black">
              <a:alpha val="40000"/>
            </a:prst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s-CO" sz="1000" b="1" kern="1200">
              <a:latin typeface="Times New Roman" panose="02020603050405020304" pitchFamily="18" charset="0"/>
              <a:cs typeface="Times New Roman" panose="02020603050405020304" pitchFamily="18" charset="0"/>
            </a:rPr>
            <a:t>1. Comprensión del negocio</a:t>
          </a:r>
        </a:p>
        <a:p>
          <a:pPr marL="57150" lvl="1" indent="-57150" algn="l" defTabSz="355600">
            <a:lnSpc>
              <a:spcPct val="90000"/>
            </a:lnSpc>
            <a:spcBef>
              <a:spcPct val="0"/>
            </a:spcBef>
            <a:spcAft>
              <a:spcPct val="15000"/>
            </a:spcAft>
            <a:buChar char="•"/>
          </a:pPr>
          <a:r>
            <a:rPr lang="es-CO" sz="800" kern="1200">
              <a:latin typeface="Times New Roman" panose="02020603050405020304" pitchFamily="18" charset="0"/>
              <a:cs typeface="Times New Roman" panose="02020603050405020304" pitchFamily="18" charset="0"/>
            </a:rPr>
            <a:t>Entrevistas con expertos y búsqueda de literatura</a:t>
          </a:r>
        </a:p>
      </dsp:txBody>
      <dsp:txXfrm>
        <a:off x="2315588" y="34115"/>
        <a:ext cx="1401739" cy="601850"/>
      </dsp:txXfrm>
    </dsp:sp>
    <dsp:sp modelId="{C9355588-092A-4929-B41E-9D5200E51017}">
      <dsp:nvSpPr>
        <dsp:cNvPr id="0" name=""/>
        <dsp:cNvSpPr/>
      </dsp:nvSpPr>
      <dsp:spPr>
        <a:xfrm>
          <a:off x="1417022" y="320858"/>
          <a:ext cx="3146268" cy="3146268"/>
        </a:xfrm>
        <a:custGeom>
          <a:avLst/>
          <a:gdLst/>
          <a:ahLst/>
          <a:cxnLst/>
          <a:rect l="0" t="0" r="0" b="0"/>
          <a:pathLst>
            <a:path>
              <a:moveTo>
                <a:pt x="2429306" y="253391"/>
              </a:moveTo>
              <a:arcTo wR="1573134" hR="1573134" stAng="18178390" swAng="743832"/>
            </a:path>
          </a:pathLst>
        </a:custGeom>
        <a:noFill/>
        <a:ln w="28575" cap="flat" cmpd="sng" algn="ctr">
          <a:solidFill>
            <a:schemeClr val="accent4"/>
          </a:solidFill>
          <a:prstDash val="solid"/>
          <a:miter lim="800000"/>
          <a:headEnd type="arrow" w="med" len="med"/>
          <a:tailEnd type="arrow" w="med" len="med"/>
        </a:ln>
        <a:effectLst/>
      </dsp:spPr>
      <dsp:style>
        <a:lnRef idx="1">
          <a:scrgbClr r="0" g="0" b="0"/>
        </a:lnRef>
        <a:fillRef idx="0">
          <a:scrgbClr r="0" g="0" b="0"/>
        </a:fillRef>
        <a:effectRef idx="0">
          <a:scrgbClr r="0" g="0" b="0"/>
        </a:effectRef>
        <a:fontRef idx="minor"/>
      </dsp:style>
    </dsp:sp>
    <dsp:sp modelId="{936F875E-ADE6-48C5-A7BC-BC9645262324}">
      <dsp:nvSpPr>
        <dsp:cNvPr id="0" name=""/>
        <dsp:cNvSpPr/>
      </dsp:nvSpPr>
      <dsp:spPr>
        <a:xfrm>
          <a:off x="3699683" y="871612"/>
          <a:ext cx="1472604" cy="766693"/>
        </a:xfrm>
        <a:prstGeom prst="roundRect">
          <a:avLst/>
        </a:prstGeom>
        <a:gradFill rotWithShape="0">
          <a:gsLst>
            <a:gs pos="0">
              <a:schemeClr val="accent4">
                <a:hueOff val="2079139"/>
                <a:satOff val="-9594"/>
                <a:lumOff val="353"/>
                <a:alphaOff val="0"/>
                <a:lumMod val="110000"/>
                <a:satMod val="105000"/>
                <a:tint val="67000"/>
              </a:schemeClr>
            </a:gs>
            <a:gs pos="50000">
              <a:schemeClr val="accent4">
                <a:hueOff val="2079139"/>
                <a:satOff val="-9594"/>
                <a:lumOff val="353"/>
                <a:alphaOff val="0"/>
                <a:lumMod val="105000"/>
                <a:satMod val="103000"/>
                <a:tint val="73000"/>
              </a:schemeClr>
            </a:gs>
            <a:gs pos="100000">
              <a:schemeClr val="accent4">
                <a:hueOff val="2079139"/>
                <a:satOff val="-9594"/>
                <a:lumOff val="353"/>
                <a:alphaOff val="0"/>
                <a:lumMod val="105000"/>
                <a:satMod val="109000"/>
                <a:tint val="81000"/>
              </a:schemeClr>
            </a:gs>
          </a:gsLst>
          <a:lin ang="5400000" scaled="0"/>
        </a:gradFill>
        <a:ln>
          <a:noFill/>
        </a:ln>
        <a:effectLst>
          <a:outerShdw blurRad="50800" dist="38100" dir="5400000" algn="t" rotWithShape="0">
            <a:prstClr val="black">
              <a:alpha val="40000"/>
            </a:prst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s-CO" sz="1000" b="1" kern="1200">
              <a:latin typeface="Times New Roman" panose="02020603050405020304" pitchFamily="18" charset="0"/>
              <a:cs typeface="Times New Roman" panose="02020603050405020304" pitchFamily="18" charset="0"/>
            </a:rPr>
            <a:t>2. Comprensión de los datos</a:t>
          </a:r>
        </a:p>
        <a:p>
          <a:pPr marL="57150" lvl="1" indent="-57150" algn="l" defTabSz="355600">
            <a:lnSpc>
              <a:spcPct val="90000"/>
            </a:lnSpc>
            <a:spcBef>
              <a:spcPct val="0"/>
            </a:spcBef>
            <a:spcAft>
              <a:spcPct val="15000"/>
            </a:spcAft>
            <a:buChar char="•"/>
          </a:pPr>
          <a:r>
            <a:rPr lang="es-CO" sz="800" kern="1200">
              <a:latin typeface="Times New Roman" panose="02020603050405020304" pitchFamily="18" charset="0"/>
              <a:cs typeface="Times New Roman" panose="02020603050405020304" pitchFamily="18" charset="0"/>
            </a:rPr>
            <a:t>Entendimiento del fenómeno</a:t>
          </a:r>
        </a:p>
        <a:p>
          <a:pPr marL="57150" lvl="1" indent="-57150" algn="l" defTabSz="355600">
            <a:lnSpc>
              <a:spcPct val="90000"/>
            </a:lnSpc>
            <a:spcBef>
              <a:spcPct val="0"/>
            </a:spcBef>
            <a:spcAft>
              <a:spcPct val="15000"/>
            </a:spcAft>
            <a:buChar char="•"/>
          </a:pPr>
          <a:r>
            <a:rPr lang="es-CO" sz="800" kern="1200">
              <a:latin typeface="Times New Roman" panose="02020603050405020304" pitchFamily="18" charset="0"/>
              <a:cs typeface="Times New Roman" panose="02020603050405020304" pitchFamily="18" charset="0"/>
            </a:rPr>
            <a:t>Reconocer las técnicas y variables más empleadas</a:t>
          </a:r>
        </a:p>
      </dsp:txBody>
      <dsp:txXfrm>
        <a:off x="3737110" y="909039"/>
        <a:ext cx="1397750" cy="691839"/>
      </dsp:txXfrm>
    </dsp:sp>
    <dsp:sp modelId="{D50758E2-AFDC-4AB5-ADA1-7A3986B6FA7F}">
      <dsp:nvSpPr>
        <dsp:cNvPr id="0" name=""/>
        <dsp:cNvSpPr/>
      </dsp:nvSpPr>
      <dsp:spPr>
        <a:xfrm>
          <a:off x="1416070" y="210761"/>
          <a:ext cx="3146268" cy="3146268"/>
        </a:xfrm>
        <a:custGeom>
          <a:avLst/>
          <a:gdLst/>
          <a:ahLst/>
          <a:cxnLst/>
          <a:rect l="0" t="0" r="0" b="0"/>
          <a:pathLst>
            <a:path>
              <a:moveTo>
                <a:pt x="3145371" y="1520006"/>
              </a:moveTo>
              <a:arcTo wR="1573134" hR="1573134" stAng="21483879" swAng="611168"/>
            </a:path>
          </a:pathLst>
        </a:custGeom>
        <a:noFill/>
        <a:ln w="28575" cap="flat" cmpd="sng" algn="ctr">
          <a:solidFill>
            <a:schemeClr val="accent6"/>
          </a:solidFill>
          <a:prstDash val="solid"/>
          <a:miter lim="800000"/>
          <a:tailEnd type="arrow"/>
        </a:ln>
        <a:effectLst/>
      </dsp:spPr>
      <dsp:style>
        <a:lnRef idx="1">
          <a:scrgbClr r="0" g="0" b="0"/>
        </a:lnRef>
        <a:fillRef idx="0">
          <a:scrgbClr r="0" g="0" b="0"/>
        </a:fillRef>
        <a:effectRef idx="0">
          <a:scrgbClr r="0" g="0" b="0"/>
        </a:effectRef>
        <a:fontRef idx="minor"/>
      </dsp:style>
    </dsp:sp>
    <dsp:sp modelId="{2CB486C5-4D63-48EE-B5F0-AF5172F0F8C8}">
      <dsp:nvSpPr>
        <dsp:cNvPr id="0" name=""/>
        <dsp:cNvSpPr/>
      </dsp:nvSpPr>
      <dsp:spPr>
        <a:xfrm>
          <a:off x="3642662" y="2100907"/>
          <a:ext cx="1612031" cy="666968"/>
        </a:xfrm>
        <a:prstGeom prst="roundRect">
          <a:avLst/>
        </a:prstGeom>
        <a:gradFill rotWithShape="0">
          <a:gsLst>
            <a:gs pos="0">
              <a:schemeClr val="accent4">
                <a:hueOff val="4158277"/>
                <a:satOff val="-19187"/>
                <a:lumOff val="706"/>
                <a:alphaOff val="0"/>
                <a:lumMod val="110000"/>
                <a:satMod val="105000"/>
                <a:tint val="67000"/>
              </a:schemeClr>
            </a:gs>
            <a:gs pos="50000">
              <a:schemeClr val="accent4">
                <a:hueOff val="4158277"/>
                <a:satOff val="-19187"/>
                <a:lumOff val="706"/>
                <a:alphaOff val="0"/>
                <a:lumMod val="105000"/>
                <a:satMod val="103000"/>
                <a:tint val="73000"/>
              </a:schemeClr>
            </a:gs>
            <a:gs pos="100000">
              <a:schemeClr val="accent4">
                <a:hueOff val="4158277"/>
                <a:satOff val="-19187"/>
                <a:lumOff val="706"/>
                <a:alphaOff val="0"/>
                <a:lumMod val="105000"/>
                <a:satMod val="109000"/>
                <a:tint val="81000"/>
              </a:schemeClr>
            </a:gs>
          </a:gsLst>
          <a:lin ang="5400000" scaled="0"/>
        </a:gradFill>
        <a:ln>
          <a:noFill/>
        </a:ln>
        <a:effectLst>
          <a:outerShdw blurRad="50800" dist="38100" dir="5400000" algn="t" rotWithShape="0">
            <a:prstClr val="black">
              <a:alpha val="40000"/>
            </a:prst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s-CO" sz="1000" b="1" kern="1200">
              <a:latin typeface="Times New Roman" panose="02020603050405020304" pitchFamily="18" charset="0"/>
              <a:cs typeface="Times New Roman" panose="02020603050405020304" pitchFamily="18" charset="0"/>
            </a:rPr>
            <a:t>3. Preparación de los datos</a:t>
          </a:r>
        </a:p>
        <a:p>
          <a:pPr marL="57150" lvl="1" indent="-57150" algn="l" defTabSz="355600">
            <a:lnSpc>
              <a:spcPct val="90000"/>
            </a:lnSpc>
            <a:spcBef>
              <a:spcPct val="0"/>
            </a:spcBef>
            <a:spcAft>
              <a:spcPct val="15000"/>
            </a:spcAft>
            <a:buChar char="•"/>
          </a:pPr>
          <a:r>
            <a:rPr lang="es-CO" sz="800" kern="1200">
              <a:latin typeface="Times New Roman" panose="02020603050405020304" pitchFamily="18" charset="0"/>
              <a:cs typeface="Times New Roman" panose="02020603050405020304" pitchFamily="18" charset="0"/>
            </a:rPr>
            <a:t>ETL usando el motor SQLite</a:t>
          </a:r>
        </a:p>
        <a:p>
          <a:pPr marL="57150" lvl="1" indent="-57150" algn="l" defTabSz="355600">
            <a:lnSpc>
              <a:spcPct val="90000"/>
            </a:lnSpc>
            <a:spcBef>
              <a:spcPct val="0"/>
            </a:spcBef>
            <a:spcAft>
              <a:spcPct val="15000"/>
            </a:spcAft>
            <a:buChar char="•"/>
          </a:pPr>
          <a:r>
            <a:rPr lang="es-CO" sz="800" kern="1200">
              <a:latin typeface="Times New Roman" panose="02020603050405020304" pitchFamily="18" charset="0"/>
              <a:cs typeface="Times New Roman" panose="02020603050405020304" pitchFamily="18" charset="0"/>
            </a:rPr>
            <a:t>Asegurar la limpieza y consistencia del DB</a:t>
          </a:r>
        </a:p>
      </dsp:txBody>
      <dsp:txXfrm>
        <a:off x="3675221" y="2133466"/>
        <a:ext cx="1546913" cy="601850"/>
      </dsp:txXfrm>
    </dsp:sp>
    <dsp:sp modelId="{76F90979-3CEA-4414-9B1F-52E8DCA1A54F}">
      <dsp:nvSpPr>
        <dsp:cNvPr id="0" name=""/>
        <dsp:cNvSpPr/>
      </dsp:nvSpPr>
      <dsp:spPr>
        <a:xfrm>
          <a:off x="1337201" y="415725"/>
          <a:ext cx="3146268" cy="3146268"/>
        </a:xfrm>
        <a:custGeom>
          <a:avLst/>
          <a:gdLst/>
          <a:ahLst/>
          <a:cxnLst/>
          <a:rect l="0" t="0" r="0" b="0"/>
          <a:pathLst>
            <a:path>
              <a:moveTo>
                <a:pt x="2880549" y="2448015"/>
              </a:moveTo>
              <a:arcTo wR="1573134" hR="1573134" stAng="2027352" swAng="745818"/>
            </a:path>
          </a:pathLst>
        </a:custGeom>
        <a:noFill/>
        <a:ln w="28575" cap="flat" cmpd="sng" algn="ctr">
          <a:solidFill>
            <a:schemeClr val="accent6">
              <a:lumMod val="50000"/>
            </a:schemeClr>
          </a:solidFill>
          <a:prstDash val="solid"/>
          <a:miter lim="800000"/>
          <a:headEnd type="arrow" w="med" len="med"/>
          <a:tailEnd type="arrow" w="med" len="med"/>
        </a:ln>
        <a:effectLst/>
      </dsp:spPr>
      <dsp:style>
        <a:lnRef idx="1">
          <a:scrgbClr r="0" g="0" b="0"/>
        </a:lnRef>
        <a:fillRef idx="0">
          <a:scrgbClr r="0" g="0" b="0"/>
        </a:fillRef>
        <a:effectRef idx="0">
          <a:scrgbClr r="0" g="0" b="0"/>
        </a:effectRef>
        <a:fontRef idx="minor"/>
      </dsp:style>
    </dsp:sp>
    <dsp:sp modelId="{9BFCED20-9547-45F1-82E4-DF93018BE462}">
      <dsp:nvSpPr>
        <dsp:cNvPr id="0" name=""/>
        <dsp:cNvSpPr/>
      </dsp:nvSpPr>
      <dsp:spPr>
        <a:xfrm>
          <a:off x="2118257" y="3147825"/>
          <a:ext cx="1796401" cy="666968"/>
        </a:xfrm>
        <a:prstGeom prst="roundRect">
          <a:avLst/>
        </a:prstGeom>
        <a:gradFill rotWithShape="0">
          <a:gsLst>
            <a:gs pos="0">
              <a:schemeClr val="accent4">
                <a:hueOff val="6237415"/>
                <a:satOff val="-28781"/>
                <a:lumOff val="1059"/>
                <a:alphaOff val="0"/>
                <a:lumMod val="110000"/>
                <a:satMod val="105000"/>
                <a:tint val="67000"/>
              </a:schemeClr>
            </a:gs>
            <a:gs pos="50000">
              <a:schemeClr val="accent4">
                <a:hueOff val="6237415"/>
                <a:satOff val="-28781"/>
                <a:lumOff val="1059"/>
                <a:alphaOff val="0"/>
                <a:lumMod val="105000"/>
                <a:satMod val="103000"/>
                <a:tint val="73000"/>
              </a:schemeClr>
            </a:gs>
            <a:gs pos="100000">
              <a:schemeClr val="accent4">
                <a:hueOff val="6237415"/>
                <a:satOff val="-28781"/>
                <a:lumOff val="1059"/>
                <a:alphaOff val="0"/>
                <a:lumMod val="105000"/>
                <a:satMod val="109000"/>
                <a:tint val="81000"/>
              </a:schemeClr>
            </a:gs>
          </a:gsLst>
          <a:lin ang="5400000" scaled="0"/>
        </a:gradFill>
        <a:ln>
          <a:noFill/>
        </a:ln>
        <a:effectLst>
          <a:outerShdw blurRad="50800" dist="38100" dir="5400000" algn="t" rotWithShape="0">
            <a:prstClr val="black">
              <a:alpha val="40000"/>
            </a:prst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s-CO" sz="1000" b="1" kern="1200">
              <a:latin typeface="Times New Roman" panose="02020603050405020304" pitchFamily="18" charset="0"/>
              <a:cs typeface="Times New Roman" panose="02020603050405020304" pitchFamily="18" charset="0"/>
            </a:rPr>
            <a:t>4. Modelado</a:t>
          </a:r>
        </a:p>
        <a:p>
          <a:pPr marL="57150" lvl="1" indent="-57150" algn="l" defTabSz="355600">
            <a:lnSpc>
              <a:spcPct val="90000"/>
            </a:lnSpc>
            <a:spcBef>
              <a:spcPct val="0"/>
            </a:spcBef>
            <a:spcAft>
              <a:spcPct val="15000"/>
            </a:spcAft>
            <a:buChar char="•"/>
          </a:pPr>
          <a:r>
            <a:rPr lang="es-CO" sz="800" kern="1200">
              <a:latin typeface="Times New Roman" panose="02020603050405020304" pitchFamily="18" charset="0"/>
              <a:cs typeface="Times New Roman" panose="02020603050405020304" pitchFamily="18" charset="0"/>
            </a:rPr>
            <a:t>Elección de los modelos apropiados</a:t>
          </a:r>
        </a:p>
        <a:p>
          <a:pPr marL="57150" lvl="1" indent="-57150" algn="l" defTabSz="355600">
            <a:lnSpc>
              <a:spcPct val="90000"/>
            </a:lnSpc>
            <a:spcBef>
              <a:spcPct val="0"/>
            </a:spcBef>
            <a:spcAft>
              <a:spcPct val="15000"/>
            </a:spcAft>
            <a:buChar char="•"/>
          </a:pPr>
          <a:r>
            <a:rPr lang="es-CO" sz="800" kern="1200">
              <a:latin typeface="Times New Roman" panose="02020603050405020304" pitchFamily="18" charset="0"/>
              <a:cs typeface="Times New Roman" panose="02020603050405020304" pitchFamily="18" charset="0"/>
            </a:rPr>
            <a:t>Entrenamiento de varios modelos potenciales</a:t>
          </a:r>
        </a:p>
      </dsp:txBody>
      <dsp:txXfrm>
        <a:off x="2150816" y="3180384"/>
        <a:ext cx="1731283" cy="601850"/>
      </dsp:txXfrm>
    </dsp:sp>
    <dsp:sp modelId="{3E91F5B0-A591-46B5-86A0-332A39C0BDFA}">
      <dsp:nvSpPr>
        <dsp:cNvPr id="0" name=""/>
        <dsp:cNvSpPr/>
      </dsp:nvSpPr>
      <dsp:spPr>
        <a:xfrm>
          <a:off x="1513229" y="386578"/>
          <a:ext cx="3146268" cy="3146268"/>
        </a:xfrm>
        <a:custGeom>
          <a:avLst/>
          <a:gdLst/>
          <a:ahLst/>
          <a:cxnLst/>
          <a:rect l="0" t="0" r="0" b="0"/>
          <a:pathLst>
            <a:path>
              <a:moveTo>
                <a:pt x="521053" y="2742697"/>
              </a:moveTo>
              <a:arcTo wR="1573134" hR="1573134" stAng="7918379" swAng="724700"/>
            </a:path>
          </a:pathLst>
        </a:custGeom>
        <a:noFill/>
        <a:ln w="28575" cap="flat" cmpd="sng" algn="ctr">
          <a:solidFill>
            <a:srgbClr val="72EEE8"/>
          </a:solidFill>
          <a:prstDash val="solid"/>
          <a:miter lim="800000"/>
          <a:headEnd type="arrow" w="med" len="med"/>
          <a:tailEnd type="arrow" w="med" len="med"/>
        </a:ln>
        <a:effectLst/>
      </dsp:spPr>
      <dsp:style>
        <a:lnRef idx="1">
          <a:scrgbClr r="0" g="0" b="0"/>
        </a:lnRef>
        <a:fillRef idx="0">
          <a:scrgbClr r="0" g="0" b="0"/>
        </a:fillRef>
        <a:effectRef idx="0">
          <a:scrgbClr r="0" g="0" b="0"/>
        </a:effectRef>
        <a:fontRef idx="minor"/>
      </dsp:style>
    </dsp:sp>
    <dsp:sp modelId="{2F46DCB6-DB56-45E8-9E33-A71E50150A16}">
      <dsp:nvSpPr>
        <dsp:cNvPr id="0" name=""/>
        <dsp:cNvSpPr/>
      </dsp:nvSpPr>
      <dsp:spPr>
        <a:xfrm>
          <a:off x="599993" y="2000253"/>
          <a:ext cx="1904963" cy="792084"/>
        </a:xfrm>
        <a:prstGeom prst="roundRect">
          <a:avLst/>
        </a:prstGeom>
        <a:gradFill rotWithShape="0">
          <a:gsLst>
            <a:gs pos="0">
              <a:schemeClr val="accent4">
                <a:hueOff val="8316554"/>
                <a:satOff val="-38374"/>
                <a:lumOff val="1412"/>
                <a:alphaOff val="0"/>
                <a:lumMod val="110000"/>
                <a:satMod val="105000"/>
                <a:tint val="67000"/>
              </a:schemeClr>
            </a:gs>
            <a:gs pos="50000">
              <a:schemeClr val="accent4">
                <a:hueOff val="8316554"/>
                <a:satOff val="-38374"/>
                <a:lumOff val="1412"/>
                <a:alphaOff val="0"/>
                <a:lumMod val="105000"/>
                <a:satMod val="103000"/>
                <a:tint val="73000"/>
              </a:schemeClr>
            </a:gs>
            <a:gs pos="100000">
              <a:schemeClr val="accent4">
                <a:hueOff val="8316554"/>
                <a:satOff val="-38374"/>
                <a:lumOff val="1412"/>
                <a:alphaOff val="0"/>
                <a:lumMod val="105000"/>
                <a:satMod val="109000"/>
                <a:tint val="81000"/>
              </a:schemeClr>
            </a:gs>
          </a:gsLst>
          <a:lin ang="5400000" scaled="0"/>
        </a:gradFill>
        <a:ln>
          <a:noFill/>
        </a:ln>
        <a:effectLst>
          <a:outerShdw blurRad="50800" dist="38100" dir="5400000" algn="t" rotWithShape="0">
            <a:prstClr val="black">
              <a:alpha val="40000"/>
            </a:prst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s-CO" sz="1000" b="1" kern="1200">
              <a:latin typeface="Times New Roman" panose="02020603050405020304" pitchFamily="18" charset="0"/>
              <a:cs typeface="Times New Roman" panose="02020603050405020304" pitchFamily="18" charset="0"/>
            </a:rPr>
            <a:t>5. Evaluación</a:t>
          </a:r>
        </a:p>
        <a:p>
          <a:pPr marL="57150" lvl="1" indent="-57150" algn="l" defTabSz="355600">
            <a:lnSpc>
              <a:spcPct val="90000"/>
            </a:lnSpc>
            <a:spcBef>
              <a:spcPct val="0"/>
            </a:spcBef>
            <a:spcAft>
              <a:spcPct val="15000"/>
            </a:spcAft>
            <a:buChar char="•"/>
          </a:pPr>
          <a:r>
            <a:rPr lang="es-CO" sz="800" kern="1200">
              <a:latin typeface="Times New Roman" panose="02020603050405020304" pitchFamily="18" charset="0"/>
              <a:cs typeface="Times New Roman" panose="02020603050405020304" pitchFamily="18" charset="0"/>
            </a:rPr>
            <a:t>Comparar el desempeño de los modelos y elegir el mejor</a:t>
          </a:r>
        </a:p>
        <a:p>
          <a:pPr marL="57150" lvl="1" indent="-57150" algn="l" defTabSz="355600">
            <a:lnSpc>
              <a:spcPct val="90000"/>
            </a:lnSpc>
            <a:spcBef>
              <a:spcPct val="0"/>
            </a:spcBef>
            <a:spcAft>
              <a:spcPct val="15000"/>
            </a:spcAft>
            <a:buChar char="•"/>
          </a:pPr>
          <a:r>
            <a:rPr lang="es-CO" sz="800" kern="1200">
              <a:latin typeface="Times New Roman" panose="02020603050405020304" pitchFamily="18" charset="0"/>
              <a:cs typeface="Times New Roman" panose="02020603050405020304" pitchFamily="18" charset="0"/>
            </a:rPr>
            <a:t>Realizar ajustes en el modelo seleccionado</a:t>
          </a:r>
        </a:p>
      </dsp:txBody>
      <dsp:txXfrm>
        <a:off x="638659" y="2038919"/>
        <a:ext cx="1827631" cy="714752"/>
      </dsp:txXfrm>
    </dsp:sp>
    <dsp:sp modelId="{5F2CBF23-BB2B-42F8-8171-0801CF03BE54}">
      <dsp:nvSpPr>
        <dsp:cNvPr id="0" name=""/>
        <dsp:cNvSpPr/>
      </dsp:nvSpPr>
      <dsp:spPr>
        <a:xfrm>
          <a:off x="1466097" y="250940"/>
          <a:ext cx="3146268" cy="3146268"/>
        </a:xfrm>
        <a:custGeom>
          <a:avLst/>
          <a:gdLst/>
          <a:ahLst/>
          <a:cxnLst/>
          <a:rect l="0" t="0" r="0" b="0"/>
          <a:pathLst>
            <a:path>
              <a:moveTo>
                <a:pt x="1439" y="1640418"/>
              </a:moveTo>
              <a:arcTo wR="1573134" hR="1573134" stAng="10652920" swAng="722267"/>
            </a:path>
          </a:pathLst>
        </a:custGeom>
        <a:noFill/>
        <a:ln w="28575" cap="flat" cmpd="sng" algn="ctr">
          <a:solidFill>
            <a:schemeClr val="accent5"/>
          </a:solidFill>
          <a:prstDash val="solid"/>
          <a:miter lim="800000"/>
          <a:tailEnd type="arrow"/>
        </a:ln>
        <a:effectLst/>
      </dsp:spPr>
      <dsp:style>
        <a:lnRef idx="1">
          <a:scrgbClr r="0" g="0" b="0"/>
        </a:lnRef>
        <a:fillRef idx="0">
          <a:scrgbClr r="0" g="0" b="0"/>
        </a:fillRef>
        <a:effectRef idx="0">
          <a:scrgbClr r="0" g="0" b="0"/>
        </a:effectRef>
        <a:fontRef idx="minor"/>
      </dsp:style>
    </dsp:sp>
    <dsp:sp modelId="{5A0D125C-5931-4102-8218-2A5B0AC1F31B}">
      <dsp:nvSpPr>
        <dsp:cNvPr id="0" name=""/>
        <dsp:cNvSpPr/>
      </dsp:nvSpPr>
      <dsp:spPr>
        <a:xfrm>
          <a:off x="970123" y="788123"/>
          <a:ext cx="1367920" cy="666968"/>
        </a:xfrm>
        <a:prstGeom prst="roundRect">
          <a:avLst/>
        </a:prstGeom>
        <a:gradFill rotWithShape="0">
          <a:gsLst>
            <a:gs pos="0">
              <a:schemeClr val="accent4">
                <a:hueOff val="10395692"/>
                <a:satOff val="-47968"/>
                <a:lumOff val="1765"/>
                <a:alphaOff val="0"/>
                <a:lumMod val="110000"/>
                <a:satMod val="105000"/>
                <a:tint val="67000"/>
              </a:schemeClr>
            </a:gs>
            <a:gs pos="50000">
              <a:schemeClr val="accent4">
                <a:hueOff val="10395692"/>
                <a:satOff val="-47968"/>
                <a:lumOff val="1765"/>
                <a:alphaOff val="0"/>
                <a:lumMod val="105000"/>
                <a:satMod val="103000"/>
                <a:tint val="73000"/>
              </a:schemeClr>
            </a:gs>
            <a:gs pos="100000">
              <a:schemeClr val="accent4">
                <a:hueOff val="10395692"/>
                <a:satOff val="-47968"/>
                <a:lumOff val="1765"/>
                <a:alphaOff val="0"/>
                <a:lumMod val="105000"/>
                <a:satMod val="109000"/>
                <a:tint val="81000"/>
              </a:schemeClr>
            </a:gs>
          </a:gsLst>
          <a:lin ang="5400000" scaled="0"/>
        </a:gradFill>
        <a:ln>
          <a:noFill/>
        </a:ln>
        <a:effectLst>
          <a:outerShdw blurRad="50800" dist="38100" dir="5400000" algn="t" rotWithShape="0">
            <a:prstClr val="black">
              <a:alpha val="40000"/>
            </a:prst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s-CO" sz="1000" b="1" kern="1200">
              <a:latin typeface="Times New Roman" panose="02020603050405020304" pitchFamily="18" charset="0"/>
              <a:cs typeface="Times New Roman" panose="02020603050405020304" pitchFamily="18" charset="0"/>
            </a:rPr>
            <a:t>6. Despliegue</a:t>
          </a:r>
        </a:p>
        <a:p>
          <a:pPr marL="57150" lvl="1" indent="-57150" algn="l" defTabSz="355600">
            <a:lnSpc>
              <a:spcPct val="90000"/>
            </a:lnSpc>
            <a:spcBef>
              <a:spcPct val="0"/>
            </a:spcBef>
            <a:spcAft>
              <a:spcPct val="15000"/>
            </a:spcAft>
            <a:buChar char="•"/>
          </a:pPr>
          <a:r>
            <a:rPr lang="es-CO" sz="800" kern="1200">
              <a:latin typeface="Times New Roman" panose="02020603050405020304" pitchFamily="18" charset="0"/>
              <a:cs typeface="Times New Roman" panose="02020603050405020304" pitchFamily="18" charset="0"/>
            </a:rPr>
            <a:t>Análisis y visualización de resultados</a:t>
          </a:r>
        </a:p>
        <a:p>
          <a:pPr marL="57150" lvl="1" indent="-57150" algn="l" defTabSz="355600">
            <a:lnSpc>
              <a:spcPct val="90000"/>
            </a:lnSpc>
            <a:spcBef>
              <a:spcPct val="0"/>
            </a:spcBef>
            <a:spcAft>
              <a:spcPct val="15000"/>
            </a:spcAft>
            <a:buChar char="•"/>
          </a:pPr>
          <a:r>
            <a:rPr lang="es-CO" sz="800" kern="1200">
              <a:latin typeface="Times New Roman" panose="02020603050405020304" pitchFamily="18" charset="0"/>
              <a:cs typeface="Times New Roman" panose="02020603050405020304" pitchFamily="18" charset="0"/>
            </a:rPr>
            <a:t>Storytelling y conclusiones</a:t>
          </a:r>
        </a:p>
      </dsp:txBody>
      <dsp:txXfrm>
        <a:off x="1002682" y="820682"/>
        <a:ext cx="1302802" cy="601850"/>
      </dsp:txXfrm>
    </dsp:sp>
    <dsp:sp modelId="{2A88F08B-1384-4B37-8071-8692034DB834}">
      <dsp:nvSpPr>
        <dsp:cNvPr id="0" name=""/>
        <dsp:cNvSpPr/>
      </dsp:nvSpPr>
      <dsp:spPr>
        <a:xfrm>
          <a:off x="1443323" y="335040"/>
          <a:ext cx="3146268" cy="3146268"/>
        </a:xfrm>
        <a:custGeom>
          <a:avLst/>
          <a:gdLst/>
          <a:ahLst/>
          <a:cxnLst/>
          <a:rect l="0" t="0" r="0" b="0"/>
          <a:pathLst>
            <a:path>
              <a:moveTo>
                <a:pt x="535844" y="390433"/>
              </a:moveTo>
              <a:arcTo wR="1573134" hR="1573134" stAng="13724852" swAng="606746"/>
            </a:path>
          </a:pathLst>
        </a:custGeom>
        <a:noFill/>
        <a:ln w="28575" cap="flat" cmpd="sng" algn="ctr">
          <a:no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0A1583D903F4092AA76D295DD89A86D"/>
        <w:category>
          <w:name w:val="General"/>
          <w:gallery w:val="placeholder"/>
        </w:category>
        <w:types>
          <w:type w:val="bbPlcHdr"/>
        </w:types>
        <w:behaviors>
          <w:behavior w:val="content"/>
        </w:behaviors>
        <w:guid w:val="{765A69F0-4FEF-44C2-9529-50E0D3A92A6F}"/>
      </w:docPartPr>
      <w:docPartBody>
        <w:p w:rsidR="00000000" w:rsidRDefault="00000000">
          <w:pPr>
            <w:pStyle w:val="A0A1583D903F4092AA76D295DD89A86D"/>
          </w:pPr>
          <w:r w:rsidRPr="000A0595">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ptos Narrow">
    <w:altName w:val="Calibri"/>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209"/>
    <w:rsid w:val="002B5848"/>
    <w:rsid w:val="00396762"/>
    <w:rsid w:val="0079720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A0A1583D903F4092AA76D295DD89A86D">
    <w:name w:val="A0A1583D903F4092AA76D295DD89A8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2024-06-06T00:00:00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FBC9E802887AB54988D1AB7D8EB13304" ma:contentTypeVersion="14" ma:contentTypeDescription="Crear nuevo documento." ma:contentTypeScope="" ma:versionID="f9aa54cc15f5f3b609ce933121a89461">
  <xsd:schema xmlns:xsd="http://www.w3.org/2001/XMLSchema" xmlns:xs="http://www.w3.org/2001/XMLSchema" xmlns:p="http://schemas.microsoft.com/office/2006/metadata/properties" xmlns:ns3="c5035831-0f05-4941-9362-ea08717d99fd" xmlns:ns4="93844c0c-9994-4a23-9fbc-aca2fba90121" targetNamespace="http://schemas.microsoft.com/office/2006/metadata/properties" ma:root="true" ma:fieldsID="b087efb260bdb46a61a5a002e746cf4f" ns3:_="" ns4:_="">
    <xsd:import namespace="c5035831-0f05-4941-9362-ea08717d99fd"/>
    <xsd:import namespace="93844c0c-9994-4a23-9fbc-aca2fba90121"/>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035831-0f05-4941-9362-ea08717d99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ystemTags" ma:index="12" nillable="true" ma:displayName="MediaServiceSystemTags" ma:hidden="true" ma:internalName="MediaServiceSystemTags"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3844c0c-9994-4a23-9fbc-aca2fba90121"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element name="SharingHintHash" ma:index="20"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activity xmlns="c5035831-0f05-4941-9362-ea08717d99fd"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12759E-EE53-4C4F-9CAB-5E8D2AD732EB}">
  <ds:schemaRefs>
    <ds:schemaRef ds:uri="http://schemas.openxmlformats.org/officeDocument/2006/bibliography"/>
  </ds:schemaRefs>
</ds:datastoreItem>
</file>

<file path=customXml/itemProps3.xml><?xml version="1.0" encoding="utf-8"?>
<ds:datastoreItem xmlns:ds="http://schemas.openxmlformats.org/officeDocument/2006/customXml" ds:itemID="{22B156B2-F2B3-4BFC-9307-B2067518B1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035831-0f05-4941-9362-ea08717d99fd"/>
    <ds:schemaRef ds:uri="93844c0c-9994-4a23-9fbc-aca2fba901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82464BC-142D-499A-B9C1-DAB8C12A2124}">
  <ds:schemaRefs>
    <ds:schemaRef ds:uri="http://schemas.microsoft.com/sharepoint/v3/contenttype/forms"/>
  </ds:schemaRefs>
</ds:datastoreItem>
</file>

<file path=customXml/itemProps5.xml><?xml version="1.0" encoding="utf-8"?>
<ds:datastoreItem xmlns:ds="http://schemas.openxmlformats.org/officeDocument/2006/customXml" ds:itemID="{0C0E9CE6-9ABA-4207-8898-98304D364DB4}">
  <ds:schemaRefs>
    <ds:schemaRef ds:uri="http://schemas.microsoft.com/office/infopath/2007/PartnerControls"/>
    <ds:schemaRef ds:uri="http://purl.org/dc/dcmitype/"/>
    <ds:schemaRef ds:uri="93844c0c-9994-4a23-9fbc-aca2fba90121"/>
    <ds:schemaRef ds:uri="c5035831-0f05-4941-9362-ea08717d99fd"/>
    <ds:schemaRef ds:uri="http://schemas.microsoft.com/office/2006/documentManagement/types"/>
    <ds:schemaRef ds:uri="http://purl.org/dc/elements/1.1/"/>
    <ds:schemaRef ds:uri="http://purl.org/dc/terms/"/>
    <ds:schemaRef ds:uri="http://schemas.microsoft.com/office/2006/metadata/properties"/>
    <ds:schemaRef ds:uri="http://schemas.openxmlformats.org/package/2006/metadata/core-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1044</TotalTime>
  <Pages>1</Pages>
  <Words>8171</Words>
  <Characters>44942</Characters>
  <Application>Microsoft Office Word</Application>
  <DocSecurity>4</DocSecurity>
  <Lines>374</Lines>
  <Paragraphs>106</Paragraphs>
  <ScaleCrop>false</ScaleCrop>
  <HeadingPairs>
    <vt:vector size="2" baseType="variant">
      <vt:variant>
        <vt:lpstr>Título</vt:lpstr>
      </vt:variant>
      <vt:variant>
        <vt:i4>1</vt:i4>
      </vt:variant>
    </vt:vector>
  </HeadingPairs>
  <TitlesOfParts>
    <vt:vector size="1" baseType="lpstr">
      <vt:lpstr>Análisis de la humedad del suelo usando datos meteorológicos</vt:lpstr>
    </vt:vector>
  </TitlesOfParts>
  <Company/>
  <LinksUpToDate>false</LinksUpToDate>
  <CharactersWithSpaces>53007</CharactersWithSpaces>
  <SharedDoc>false</SharedDoc>
  <HLinks>
    <vt:vector size="240" baseType="variant">
      <vt:variant>
        <vt:i4>851987</vt:i4>
      </vt:variant>
      <vt:variant>
        <vt:i4>312</vt:i4>
      </vt:variant>
      <vt:variant>
        <vt:i4>0</vt:i4>
      </vt:variant>
      <vt:variant>
        <vt:i4>5</vt:i4>
      </vt:variant>
      <vt:variant>
        <vt:lpwstr>https://ssrn.com/abstract=3656915</vt:lpwstr>
      </vt:variant>
      <vt:variant>
        <vt:lpwstr/>
      </vt:variant>
      <vt:variant>
        <vt:i4>131102</vt:i4>
      </vt:variant>
      <vt:variant>
        <vt:i4>309</vt:i4>
      </vt:variant>
      <vt:variant>
        <vt:i4>0</vt:i4>
      </vt:variant>
      <vt:variant>
        <vt:i4>5</vt:i4>
      </vt:variant>
      <vt:variant>
        <vt:lpwstr>https://www.iic.uam.es/innovacion/metodologia-crisp-dm-ciencia-de-datos/</vt:lpwstr>
      </vt:variant>
      <vt:variant>
        <vt:lpwstr/>
      </vt:variant>
      <vt:variant>
        <vt:i4>3539003</vt:i4>
      </vt:variant>
      <vt:variant>
        <vt:i4>306</vt:i4>
      </vt:variant>
      <vt:variant>
        <vt:i4>0</vt:i4>
      </vt:variant>
      <vt:variant>
        <vt:i4>5</vt:i4>
      </vt:variant>
      <vt:variant>
        <vt:lpwstr>https://doi.org/10.1016/J.GEODERMA.2018.11.044</vt:lpwstr>
      </vt:variant>
      <vt:variant>
        <vt:lpwstr/>
      </vt:variant>
      <vt:variant>
        <vt:i4>3539006</vt:i4>
      </vt:variant>
      <vt:variant>
        <vt:i4>303</vt:i4>
      </vt:variant>
      <vt:variant>
        <vt:i4>0</vt:i4>
      </vt:variant>
      <vt:variant>
        <vt:i4>5</vt:i4>
      </vt:variant>
      <vt:variant>
        <vt:lpwstr>https://blog.bismart.com/microsoft-power-bi-lider-cuadrante-magico-gartner-2023</vt:lpwstr>
      </vt:variant>
      <vt:variant>
        <vt:lpwstr/>
      </vt:variant>
      <vt:variant>
        <vt:i4>2162778</vt:i4>
      </vt:variant>
      <vt:variant>
        <vt:i4>300</vt:i4>
      </vt:variant>
      <vt:variant>
        <vt:i4>0</vt:i4>
      </vt:variant>
      <vt:variant>
        <vt:i4>5</vt:i4>
      </vt:variant>
      <vt:variant>
        <vt:lpwstr>https://app.powerbi.com/links/VILsPvZqtM?ctid=99f7b55e-9cbe-467b-8143-919782918afb&amp;pbi_source=linkShare</vt:lpwstr>
      </vt:variant>
      <vt:variant>
        <vt:lpwstr/>
      </vt:variant>
      <vt:variant>
        <vt:i4>1966138</vt:i4>
      </vt:variant>
      <vt:variant>
        <vt:i4>170</vt:i4>
      </vt:variant>
      <vt:variant>
        <vt:i4>0</vt:i4>
      </vt:variant>
      <vt:variant>
        <vt:i4>5</vt:i4>
      </vt:variant>
      <vt:variant>
        <vt:lpwstr/>
      </vt:variant>
      <vt:variant>
        <vt:lpwstr>_Toc169345696</vt:lpwstr>
      </vt:variant>
      <vt:variant>
        <vt:i4>1966138</vt:i4>
      </vt:variant>
      <vt:variant>
        <vt:i4>164</vt:i4>
      </vt:variant>
      <vt:variant>
        <vt:i4>0</vt:i4>
      </vt:variant>
      <vt:variant>
        <vt:i4>5</vt:i4>
      </vt:variant>
      <vt:variant>
        <vt:lpwstr/>
      </vt:variant>
      <vt:variant>
        <vt:lpwstr>_Toc169345695</vt:lpwstr>
      </vt:variant>
      <vt:variant>
        <vt:i4>1966138</vt:i4>
      </vt:variant>
      <vt:variant>
        <vt:i4>158</vt:i4>
      </vt:variant>
      <vt:variant>
        <vt:i4>0</vt:i4>
      </vt:variant>
      <vt:variant>
        <vt:i4>5</vt:i4>
      </vt:variant>
      <vt:variant>
        <vt:lpwstr/>
      </vt:variant>
      <vt:variant>
        <vt:lpwstr>_Toc169345694</vt:lpwstr>
      </vt:variant>
      <vt:variant>
        <vt:i4>1966138</vt:i4>
      </vt:variant>
      <vt:variant>
        <vt:i4>152</vt:i4>
      </vt:variant>
      <vt:variant>
        <vt:i4>0</vt:i4>
      </vt:variant>
      <vt:variant>
        <vt:i4>5</vt:i4>
      </vt:variant>
      <vt:variant>
        <vt:lpwstr/>
      </vt:variant>
      <vt:variant>
        <vt:lpwstr>_Toc169345693</vt:lpwstr>
      </vt:variant>
      <vt:variant>
        <vt:i4>1966138</vt:i4>
      </vt:variant>
      <vt:variant>
        <vt:i4>146</vt:i4>
      </vt:variant>
      <vt:variant>
        <vt:i4>0</vt:i4>
      </vt:variant>
      <vt:variant>
        <vt:i4>5</vt:i4>
      </vt:variant>
      <vt:variant>
        <vt:lpwstr/>
      </vt:variant>
      <vt:variant>
        <vt:lpwstr>_Toc169345692</vt:lpwstr>
      </vt:variant>
      <vt:variant>
        <vt:i4>1966138</vt:i4>
      </vt:variant>
      <vt:variant>
        <vt:i4>140</vt:i4>
      </vt:variant>
      <vt:variant>
        <vt:i4>0</vt:i4>
      </vt:variant>
      <vt:variant>
        <vt:i4>5</vt:i4>
      </vt:variant>
      <vt:variant>
        <vt:lpwstr/>
      </vt:variant>
      <vt:variant>
        <vt:lpwstr>_Toc169345691</vt:lpwstr>
      </vt:variant>
      <vt:variant>
        <vt:i4>1966138</vt:i4>
      </vt:variant>
      <vt:variant>
        <vt:i4>134</vt:i4>
      </vt:variant>
      <vt:variant>
        <vt:i4>0</vt:i4>
      </vt:variant>
      <vt:variant>
        <vt:i4>5</vt:i4>
      </vt:variant>
      <vt:variant>
        <vt:lpwstr/>
      </vt:variant>
      <vt:variant>
        <vt:lpwstr>_Toc169345690</vt:lpwstr>
      </vt:variant>
      <vt:variant>
        <vt:i4>2031674</vt:i4>
      </vt:variant>
      <vt:variant>
        <vt:i4>128</vt:i4>
      </vt:variant>
      <vt:variant>
        <vt:i4>0</vt:i4>
      </vt:variant>
      <vt:variant>
        <vt:i4>5</vt:i4>
      </vt:variant>
      <vt:variant>
        <vt:lpwstr/>
      </vt:variant>
      <vt:variant>
        <vt:lpwstr>_Toc169345689</vt:lpwstr>
      </vt:variant>
      <vt:variant>
        <vt:i4>2031674</vt:i4>
      </vt:variant>
      <vt:variant>
        <vt:i4>122</vt:i4>
      </vt:variant>
      <vt:variant>
        <vt:i4>0</vt:i4>
      </vt:variant>
      <vt:variant>
        <vt:i4>5</vt:i4>
      </vt:variant>
      <vt:variant>
        <vt:lpwstr/>
      </vt:variant>
      <vt:variant>
        <vt:lpwstr>_Toc169345688</vt:lpwstr>
      </vt:variant>
      <vt:variant>
        <vt:i4>2031674</vt:i4>
      </vt:variant>
      <vt:variant>
        <vt:i4>116</vt:i4>
      </vt:variant>
      <vt:variant>
        <vt:i4>0</vt:i4>
      </vt:variant>
      <vt:variant>
        <vt:i4>5</vt:i4>
      </vt:variant>
      <vt:variant>
        <vt:lpwstr/>
      </vt:variant>
      <vt:variant>
        <vt:lpwstr>_Toc169345687</vt:lpwstr>
      </vt:variant>
      <vt:variant>
        <vt:i4>2031674</vt:i4>
      </vt:variant>
      <vt:variant>
        <vt:i4>110</vt:i4>
      </vt:variant>
      <vt:variant>
        <vt:i4>0</vt:i4>
      </vt:variant>
      <vt:variant>
        <vt:i4>5</vt:i4>
      </vt:variant>
      <vt:variant>
        <vt:lpwstr/>
      </vt:variant>
      <vt:variant>
        <vt:lpwstr>_Toc169345686</vt:lpwstr>
      </vt:variant>
      <vt:variant>
        <vt:i4>2031674</vt:i4>
      </vt:variant>
      <vt:variant>
        <vt:i4>104</vt:i4>
      </vt:variant>
      <vt:variant>
        <vt:i4>0</vt:i4>
      </vt:variant>
      <vt:variant>
        <vt:i4>5</vt:i4>
      </vt:variant>
      <vt:variant>
        <vt:lpwstr/>
      </vt:variant>
      <vt:variant>
        <vt:lpwstr>_Toc169345685</vt:lpwstr>
      </vt:variant>
      <vt:variant>
        <vt:i4>2031674</vt:i4>
      </vt:variant>
      <vt:variant>
        <vt:i4>98</vt:i4>
      </vt:variant>
      <vt:variant>
        <vt:i4>0</vt:i4>
      </vt:variant>
      <vt:variant>
        <vt:i4>5</vt:i4>
      </vt:variant>
      <vt:variant>
        <vt:lpwstr/>
      </vt:variant>
      <vt:variant>
        <vt:lpwstr>_Toc169345684</vt:lpwstr>
      </vt:variant>
      <vt:variant>
        <vt:i4>2031674</vt:i4>
      </vt:variant>
      <vt:variant>
        <vt:i4>92</vt:i4>
      </vt:variant>
      <vt:variant>
        <vt:i4>0</vt:i4>
      </vt:variant>
      <vt:variant>
        <vt:i4>5</vt:i4>
      </vt:variant>
      <vt:variant>
        <vt:lpwstr/>
      </vt:variant>
      <vt:variant>
        <vt:lpwstr>_Toc169345683</vt:lpwstr>
      </vt:variant>
      <vt:variant>
        <vt:i4>2031674</vt:i4>
      </vt:variant>
      <vt:variant>
        <vt:i4>86</vt:i4>
      </vt:variant>
      <vt:variant>
        <vt:i4>0</vt:i4>
      </vt:variant>
      <vt:variant>
        <vt:i4>5</vt:i4>
      </vt:variant>
      <vt:variant>
        <vt:lpwstr/>
      </vt:variant>
      <vt:variant>
        <vt:lpwstr>_Toc169345682</vt:lpwstr>
      </vt:variant>
      <vt:variant>
        <vt:i4>2031674</vt:i4>
      </vt:variant>
      <vt:variant>
        <vt:i4>80</vt:i4>
      </vt:variant>
      <vt:variant>
        <vt:i4>0</vt:i4>
      </vt:variant>
      <vt:variant>
        <vt:i4>5</vt:i4>
      </vt:variant>
      <vt:variant>
        <vt:lpwstr/>
      </vt:variant>
      <vt:variant>
        <vt:lpwstr>_Toc169345681</vt:lpwstr>
      </vt:variant>
      <vt:variant>
        <vt:i4>2031674</vt:i4>
      </vt:variant>
      <vt:variant>
        <vt:i4>74</vt:i4>
      </vt:variant>
      <vt:variant>
        <vt:i4>0</vt:i4>
      </vt:variant>
      <vt:variant>
        <vt:i4>5</vt:i4>
      </vt:variant>
      <vt:variant>
        <vt:lpwstr/>
      </vt:variant>
      <vt:variant>
        <vt:lpwstr>_Toc169345680</vt:lpwstr>
      </vt:variant>
      <vt:variant>
        <vt:i4>1048634</vt:i4>
      </vt:variant>
      <vt:variant>
        <vt:i4>68</vt:i4>
      </vt:variant>
      <vt:variant>
        <vt:i4>0</vt:i4>
      </vt:variant>
      <vt:variant>
        <vt:i4>5</vt:i4>
      </vt:variant>
      <vt:variant>
        <vt:lpwstr/>
      </vt:variant>
      <vt:variant>
        <vt:lpwstr>_Toc169345679</vt:lpwstr>
      </vt:variant>
      <vt:variant>
        <vt:i4>1048634</vt:i4>
      </vt:variant>
      <vt:variant>
        <vt:i4>62</vt:i4>
      </vt:variant>
      <vt:variant>
        <vt:i4>0</vt:i4>
      </vt:variant>
      <vt:variant>
        <vt:i4>5</vt:i4>
      </vt:variant>
      <vt:variant>
        <vt:lpwstr/>
      </vt:variant>
      <vt:variant>
        <vt:lpwstr>_Toc169345678</vt:lpwstr>
      </vt:variant>
      <vt:variant>
        <vt:i4>1048634</vt:i4>
      </vt:variant>
      <vt:variant>
        <vt:i4>56</vt:i4>
      </vt:variant>
      <vt:variant>
        <vt:i4>0</vt:i4>
      </vt:variant>
      <vt:variant>
        <vt:i4>5</vt:i4>
      </vt:variant>
      <vt:variant>
        <vt:lpwstr/>
      </vt:variant>
      <vt:variant>
        <vt:lpwstr>_Toc169345677</vt:lpwstr>
      </vt:variant>
      <vt:variant>
        <vt:i4>1048634</vt:i4>
      </vt:variant>
      <vt:variant>
        <vt:i4>50</vt:i4>
      </vt:variant>
      <vt:variant>
        <vt:i4>0</vt:i4>
      </vt:variant>
      <vt:variant>
        <vt:i4>5</vt:i4>
      </vt:variant>
      <vt:variant>
        <vt:lpwstr/>
      </vt:variant>
      <vt:variant>
        <vt:lpwstr>_Toc169345676</vt:lpwstr>
      </vt:variant>
      <vt:variant>
        <vt:i4>1048634</vt:i4>
      </vt:variant>
      <vt:variant>
        <vt:i4>44</vt:i4>
      </vt:variant>
      <vt:variant>
        <vt:i4>0</vt:i4>
      </vt:variant>
      <vt:variant>
        <vt:i4>5</vt:i4>
      </vt:variant>
      <vt:variant>
        <vt:lpwstr/>
      </vt:variant>
      <vt:variant>
        <vt:lpwstr>_Toc169345675</vt:lpwstr>
      </vt:variant>
      <vt:variant>
        <vt:i4>1048634</vt:i4>
      </vt:variant>
      <vt:variant>
        <vt:i4>38</vt:i4>
      </vt:variant>
      <vt:variant>
        <vt:i4>0</vt:i4>
      </vt:variant>
      <vt:variant>
        <vt:i4>5</vt:i4>
      </vt:variant>
      <vt:variant>
        <vt:lpwstr/>
      </vt:variant>
      <vt:variant>
        <vt:lpwstr>_Toc169345674</vt:lpwstr>
      </vt:variant>
      <vt:variant>
        <vt:i4>1048634</vt:i4>
      </vt:variant>
      <vt:variant>
        <vt:i4>32</vt:i4>
      </vt:variant>
      <vt:variant>
        <vt:i4>0</vt:i4>
      </vt:variant>
      <vt:variant>
        <vt:i4>5</vt:i4>
      </vt:variant>
      <vt:variant>
        <vt:lpwstr/>
      </vt:variant>
      <vt:variant>
        <vt:lpwstr>_Toc169345673</vt:lpwstr>
      </vt:variant>
      <vt:variant>
        <vt:i4>1048634</vt:i4>
      </vt:variant>
      <vt:variant>
        <vt:i4>26</vt:i4>
      </vt:variant>
      <vt:variant>
        <vt:i4>0</vt:i4>
      </vt:variant>
      <vt:variant>
        <vt:i4>5</vt:i4>
      </vt:variant>
      <vt:variant>
        <vt:lpwstr/>
      </vt:variant>
      <vt:variant>
        <vt:lpwstr>_Toc169345672</vt:lpwstr>
      </vt:variant>
      <vt:variant>
        <vt:i4>1048634</vt:i4>
      </vt:variant>
      <vt:variant>
        <vt:i4>20</vt:i4>
      </vt:variant>
      <vt:variant>
        <vt:i4>0</vt:i4>
      </vt:variant>
      <vt:variant>
        <vt:i4>5</vt:i4>
      </vt:variant>
      <vt:variant>
        <vt:lpwstr/>
      </vt:variant>
      <vt:variant>
        <vt:lpwstr>_Toc169345671</vt:lpwstr>
      </vt:variant>
      <vt:variant>
        <vt:i4>1048634</vt:i4>
      </vt:variant>
      <vt:variant>
        <vt:i4>14</vt:i4>
      </vt:variant>
      <vt:variant>
        <vt:i4>0</vt:i4>
      </vt:variant>
      <vt:variant>
        <vt:i4>5</vt:i4>
      </vt:variant>
      <vt:variant>
        <vt:lpwstr/>
      </vt:variant>
      <vt:variant>
        <vt:lpwstr>_Toc169345670</vt:lpwstr>
      </vt:variant>
      <vt:variant>
        <vt:i4>1114170</vt:i4>
      </vt:variant>
      <vt:variant>
        <vt:i4>8</vt:i4>
      </vt:variant>
      <vt:variant>
        <vt:i4>0</vt:i4>
      </vt:variant>
      <vt:variant>
        <vt:i4>5</vt:i4>
      </vt:variant>
      <vt:variant>
        <vt:lpwstr/>
      </vt:variant>
      <vt:variant>
        <vt:lpwstr>_Toc169345669</vt:lpwstr>
      </vt:variant>
      <vt:variant>
        <vt:i4>1114170</vt:i4>
      </vt:variant>
      <vt:variant>
        <vt:i4>2</vt:i4>
      </vt:variant>
      <vt:variant>
        <vt:i4>0</vt:i4>
      </vt:variant>
      <vt:variant>
        <vt:i4>5</vt:i4>
      </vt:variant>
      <vt:variant>
        <vt:lpwstr/>
      </vt:variant>
      <vt:variant>
        <vt:lpwstr>_Toc169345668</vt:lpwstr>
      </vt:variant>
      <vt:variant>
        <vt:i4>851987</vt:i4>
      </vt:variant>
      <vt:variant>
        <vt:i4>15</vt:i4>
      </vt:variant>
      <vt:variant>
        <vt:i4>0</vt:i4>
      </vt:variant>
      <vt:variant>
        <vt:i4>5</vt:i4>
      </vt:variant>
      <vt:variant>
        <vt:lpwstr>https://ssrn.com/abstract=3656915</vt:lpwstr>
      </vt:variant>
      <vt:variant>
        <vt:lpwstr/>
      </vt:variant>
      <vt:variant>
        <vt:i4>131102</vt:i4>
      </vt:variant>
      <vt:variant>
        <vt:i4>12</vt:i4>
      </vt:variant>
      <vt:variant>
        <vt:i4>0</vt:i4>
      </vt:variant>
      <vt:variant>
        <vt:i4>5</vt:i4>
      </vt:variant>
      <vt:variant>
        <vt:lpwstr>https://www.iic.uam.es/innovacion/metodologia-crisp-dm-ciencia-de-datos/</vt:lpwstr>
      </vt:variant>
      <vt:variant>
        <vt:lpwstr/>
      </vt:variant>
      <vt:variant>
        <vt:i4>5570597</vt:i4>
      </vt:variant>
      <vt:variant>
        <vt:i4>9</vt:i4>
      </vt:variant>
      <vt:variant>
        <vt:i4>0</vt:i4>
      </vt:variant>
      <vt:variant>
        <vt:i4>5</vt:i4>
      </vt:variant>
      <vt:variant>
        <vt:lpwstr>mailto:dcpalacioa@eafit.edu.co</vt:lpwstr>
      </vt:variant>
      <vt:variant>
        <vt:lpwstr/>
      </vt:variant>
      <vt:variant>
        <vt:i4>1572961</vt:i4>
      </vt:variant>
      <vt:variant>
        <vt:i4>6</vt:i4>
      </vt:variant>
      <vt:variant>
        <vt:i4>0</vt:i4>
      </vt:variant>
      <vt:variant>
        <vt:i4>5</vt:i4>
      </vt:variant>
      <vt:variant>
        <vt:lpwstr>mailto:jfzapataj@eafit.edu.co</vt:lpwstr>
      </vt:variant>
      <vt:variant>
        <vt:lpwstr/>
      </vt:variant>
      <vt:variant>
        <vt:i4>1704052</vt:i4>
      </vt:variant>
      <vt:variant>
        <vt:i4>3</vt:i4>
      </vt:variant>
      <vt:variant>
        <vt:i4>0</vt:i4>
      </vt:variant>
      <vt:variant>
        <vt:i4>5</vt:i4>
      </vt:variant>
      <vt:variant>
        <vt:lpwstr>mailto:acacostag@eafit.edu.co</vt:lpwstr>
      </vt:variant>
      <vt:variant>
        <vt:lpwstr/>
      </vt:variant>
      <vt:variant>
        <vt:i4>6946826</vt:i4>
      </vt:variant>
      <vt:variant>
        <vt:i4>0</vt:i4>
      </vt:variant>
      <vt:variant>
        <vt:i4>0</vt:i4>
      </vt:variant>
      <vt:variant>
        <vt:i4>5</vt:i4>
      </vt:variant>
      <vt:variant>
        <vt:lpwstr>mailto:mramoso@eafit.edu.co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de la humedad del suelo usando datos meteorológicos</dc:title>
  <dc:subject>Grupo 10</dc:subject>
  <dc:creator>Claudia Alvarez</dc:creator>
  <cp:keywords/>
  <cp:lastModifiedBy>Dany Conrado Palacio Agudelo</cp:lastModifiedBy>
  <cp:revision>468</cp:revision>
  <cp:lastPrinted>2024-04-11T12:24:00Z</cp:lastPrinted>
  <dcterms:created xsi:type="dcterms:W3CDTF">2024-06-09T13:33:00Z</dcterms:created>
  <dcterms:modified xsi:type="dcterms:W3CDTF">2024-06-16T14:04:00Z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0x010100FBC9E802887AB54988D1AB7D8EB13304</vt:lpwstr>
  </property>
</Properties>
</file>