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Software Requirements Specification</w:t>
      </w:r>
    </w:p>
    <w:p>
      <w:pPr>
        <w:pStyle w:val="Body"/>
        <w:jc w:val="center"/>
      </w:pPr>
    </w:p>
    <w:p>
      <w:pPr>
        <w:pStyle w:val="Body"/>
      </w:pPr>
      <w:r>
        <w:rPr>
          <w:rtl w:val="0"/>
          <w:lang w:val="fr-FR"/>
        </w:rPr>
        <w:t>1.</w:t>
        <w:tab/>
        <w:t>Introduction</w:t>
      </w:r>
    </w:p>
    <w:p>
      <w:pPr>
        <w:pStyle w:val="Body"/>
      </w:pPr>
    </w:p>
    <w:p>
      <w:pPr>
        <w:pStyle w:val="Body"/>
      </w:pPr>
      <w:r>
        <w:rPr>
          <w:rtl w:val="0"/>
          <w:lang w:val="fr-FR"/>
        </w:rPr>
        <w:tab/>
        <w:t xml:space="preserve">1.1. </w:t>
        <w:tab/>
        <w:t>Objective</w:t>
      </w:r>
    </w:p>
    <w:p>
      <w:pPr>
        <w:pStyle w:val="Body"/>
      </w:pPr>
      <w:r>
        <w:tab/>
      </w:r>
    </w:p>
    <w:p>
      <w:pPr>
        <w:pStyle w:val="Body"/>
        <w:ind w:left="1418" w:firstLine="0"/>
      </w:pPr>
      <w:r>
        <w:rPr>
          <w:rtl w:val="0"/>
          <w:lang w:val="en-US"/>
        </w:rPr>
        <w:t>The objective of this software is to create a Room Booking</w:t>
      </w:r>
      <w:r>
        <w:rPr>
          <w:rtl w:val="0"/>
          <w:lang w:val="en-US"/>
        </w:rPr>
        <w:t xml:space="preserve"> </w:t>
      </w:r>
      <w:r>
        <w:rPr>
          <w:rtl w:val="0"/>
          <w:lang w:val="en-US"/>
        </w:rPr>
        <w:t>Web Portal for The NorthCap University and integrating the same</w:t>
      </w:r>
      <w:r>
        <w:rPr>
          <w:rtl w:val="0"/>
          <w:lang w:val="en-US"/>
        </w:rPr>
        <w:t xml:space="preserve"> with </w:t>
      </w:r>
      <w:r>
        <w:rPr>
          <w:rtl w:val="0"/>
          <w:lang w:val="en-US"/>
        </w:rPr>
        <w:t>automatic door lock system using RFID for unlocking the booked room at the allotted time.</w:t>
      </w:r>
    </w:p>
    <w:p>
      <w:pPr>
        <w:pStyle w:val="Body"/>
        <w:ind w:left="1418" w:firstLine="0"/>
      </w:pPr>
    </w:p>
    <w:p>
      <w:pPr>
        <w:pStyle w:val="Body"/>
        <w:ind w:left="709" w:firstLine="0"/>
      </w:pPr>
      <w:r>
        <w:rPr>
          <w:rtl w:val="0"/>
        </w:rPr>
        <w:t>1.2.</w:t>
        <w:tab/>
        <w:t>Document Co</w:t>
      </w:r>
      <w:r>
        <w:rPr>
          <w:rtl w:val="0"/>
          <w:lang w:val="en-US"/>
        </w:rPr>
        <w:t>n</w:t>
      </w:r>
      <w:r>
        <w:rPr>
          <w:rtl w:val="0"/>
          <w:lang w:val="fr-FR"/>
        </w:rPr>
        <w:t>ventions</w:t>
      </w:r>
    </w:p>
    <w:p>
      <w:pPr>
        <w:pStyle w:val="Body"/>
        <w:ind w:left="1418" w:firstLine="0"/>
      </w:pPr>
    </w:p>
    <w:p>
      <w:pPr>
        <w:pStyle w:val="Body"/>
        <w:ind w:left="1418" w:firstLine="0"/>
      </w:pPr>
      <w:r>
        <w:rPr>
          <w:rtl w:val="0"/>
          <w:lang w:val="fr-FR"/>
        </w:rPr>
        <w:t>Font : Times New Roman</w:t>
      </w:r>
    </w:p>
    <w:p>
      <w:pPr>
        <w:pStyle w:val="Body"/>
        <w:ind w:left="1418" w:firstLine="0"/>
      </w:pPr>
      <w:r>
        <w:rPr>
          <w:rtl w:val="0"/>
          <w:lang w:val="fr-FR"/>
        </w:rPr>
        <w:t xml:space="preserve">Font </w:t>
      </w:r>
      <w:r>
        <w:rPr>
          <w:rtl w:val="0"/>
        </w:rPr>
        <w:t xml:space="preserve">– </w:t>
      </w:r>
      <w:r>
        <w:rPr>
          <w:rtl w:val="0"/>
          <w:lang w:val="en-US"/>
        </w:rPr>
        <w:t xml:space="preserve">size for body: </w:t>
      </w:r>
    </w:p>
    <w:p>
      <w:pPr>
        <w:pStyle w:val="Body"/>
        <w:ind w:left="1418" w:firstLine="0"/>
      </w:pPr>
      <w:r>
        <w:rPr>
          <w:rtl w:val="0"/>
          <w:lang w:val="fr-FR"/>
        </w:rPr>
        <w:t xml:space="preserve">Font </w:t>
      </w:r>
      <w:r>
        <w:rPr>
          <w:rtl w:val="0"/>
        </w:rPr>
        <w:t xml:space="preserve">– </w:t>
      </w:r>
      <w:r>
        <w:rPr>
          <w:rtl w:val="0"/>
          <w:lang w:val="en-US"/>
        </w:rPr>
        <w:t xml:space="preserve">size for headings:  </w:t>
      </w:r>
    </w:p>
    <w:p>
      <w:pPr>
        <w:pStyle w:val="Body"/>
      </w:pPr>
    </w:p>
    <w:p>
      <w:pPr>
        <w:pStyle w:val="Body"/>
        <w:ind w:left="709" w:firstLine="0"/>
      </w:pPr>
      <w:r>
        <w:rPr>
          <w:rtl w:val="0"/>
        </w:rPr>
        <w:t>1.3.</w:t>
        <w:tab/>
        <w:t>Intended Audience &amp; Reading Suggestions</w:t>
      </w:r>
    </w:p>
    <w:p>
      <w:pPr>
        <w:pStyle w:val="Body"/>
        <w:ind w:left="1418" w:firstLine="0"/>
      </w:pPr>
    </w:p>
    <w:p>
      <w:pPr>
        <w:pStyle w:val="Body"/>
        <w:ind w:left="1418" w:firstLine="0"/>
      </w:pPr>
    </w:p>
    <w:p>
      <w:pPr>
        <w:pStyle w:val="Body"/>
      </w:pPr>
    </w:p>
    <w:p>
      <w:pPr>
        <w:pStyle w:val="Body"/>
        <w:ind w:left="709" w:firstLine="0"/>
      </w:pPr>
      <w:r>
        <w:rPr>
          <w:rtl w:val="0"/>
        </w:rPr>
        <w:t>1.4.</w:t>
        <w:tab/>
        <w:t>Product Scope</w:t>
      </w:r>
    </w:p>
    <w:p>
      <w:pPr>
        <w:pStyle w:val="Body"/>
      </w:pPr>
      <w:r>
        <w:tab/>
      </w:r>
    </w:p>
    <w:p>
      <w:pPr>
        <w:pStyle w:val="Body"/>
        <w:ind w:left="1418" w:firstLine="0"/>
      </w:pPr>
      <w:r>
        <w:rPr>
          <w:rtl w:val="0"/>
          <w:lang w:val="en-US"/>
        </w:rPr>
        <w:t>The goal of this project is to provide systematic room allotment to various societies of the The NorthCap University by Authorized</w:t>
      </w:r>
      <w:r>
        <w:rPr>
          <w:rtl w:val="0"/>
          <w:lang w:val="en-US"/>
        </w:rPr>
        <w:t xml:space="preserve"> students</w:t>
      </w:r>
      <w:r>
        <w:rPr>
          <w:rtl w:val="0"/>
          <w:lang w:val="en-US"/>
        </w:rPr>
        <w:t xml:space="preserve"> Society Heads, Faculties and Management/Administration staff. Also, the access to the room allotted will be secured with the help of Automatic Door Locks using RFID access given by RFID Cards.</w:t>
      </w:r>
    </w:p>
    <w:p>
      <w:pPr>
        <w:pStyle w:val="Body"/>
        <w:ind w:left="1418" w:firstLine="0"/>
      </w:pPr>
    </w:p>
    <w:p>
      <w:pPr>
        <w:pStyle w:val="Body"/>
        <w:ind w:left="709" w:firstLine="0"/>
      </w:pPr>
      <w:r>
        <w:rPr>
          <w:rtl w:val="0"/>
          <w:lang w:val="fr-FR"/>
        </w:rPr>
        <w:t>1.5.</w:t>
        <w:tab/>
        <w:t>References</w:t>
      </w:r>
    </w:p>
    <w:p>
      <w:pPr>
        <w:pStyle w:val="Body"/>
      </w:pPr>
    </w:p>
    <w:p>
      <w:pPr>
        <w:pStyle w:val="Body"/>
      </w:pPr>
      <w:r>
        <w:rPr>
          <w:rtl w:val="0"/>
        </w:rPr>
        <w:t>2.</w:t>
        <w:tab/>
      </w:r>
      <w:r>
        <w:rPr>
          <w:rtl w:val="0"/>
        </w:rPr>
        <w:t xml:space="preserve">Overall </w:t>
      </w:r>
      <w:r>
        <w:rPr>
          <w:rtl w:val="0"/>
          <w:lang w:val="fr-FR"/>
        </w:rPr>
        <w:t>Description</w:t>
      </w:r>
    </w:p>
    <w:p>
      <w:pPr>
        <w:pStyle w:val="Body"/>
      </w:pPr>
      <w:r>
        <w:tab/>
      </w:r>
    </w:p>
    <w:p>
      <w:pPr>
        <w:pStyle w:val="Body"/>
        <w:ind w:left="709" w:firstLine="0"/>
        <w:rPr>
          <w:b w:val="1"/>
          <w:bCs w:val="1"/>
        </w:rPr>
      </w:pPr>
      <w:r>
        <w:rPr>
          <w:b w:val="1"/>
          <w:bCs w:val="1"/>
          <w:rtl w:val="0"/>
        </w:rPr>
        <w:t>2.1.</w:t>
        <w:tab/>
        <w:t>Product Perspective</w:t>
      </w:r>
    </w:p>
    <w:p>
      <w:pPr>
        <w:pStyle w:val="Body"/>
        <w:ind w:left="1418" w:firstLine="0"/>
      </w:pPr>
      <w:r>
        <w:rPr>
          <w:rtl w:val="0"/>
          <w:lang w:val="en-US"/>
        </w:rPr>
        <w:t xml:space="preserve">The software provides a web portal for booking a specific </w:t>
      </w:r>
      <w:r>
        <w:rPr>
          <w:rtl w:val="0"/>
          <w:lang w:val="en-US"/>
        </w:rPr>
        <w:t>venue</w:t>
      </w:r>
      <w:r>
        <w:rPr>
          <w:rtl w:val="0"/>
          <w:lang w:val="en-US"/>
        </w:rPr>
        <w:t xml:space="preserve"> for all the societies of the college during </w:t>
      </w:r>
      <w:r>
        <w:rPr>
          <w:rtl w:val="0"/>
          <w:lang w:val="en-US"/>
        </w:rPr>
        <w:t>u</w:t>
      </w:r>
      <w:r>
        <w:rPr>
          <w:rtl w:val="0"/>
          <w:lang w:val="en-US"/>
        </w:rPr>
        <w:t>niversity working hours. After the</w:t>
      </w:r>
      <w:r>
        <w:rPr>
          <w:rtl w:val="0"/>
          <w:lang w:val="en-US"/>
        </w:rPr>
        <w:t xml:space="preserve"> venue is</w:t>
      </w:r>
      <w:r>
        <w:rPr>
          <w:rtl w:val="0"/>
          <w:lang w:val="en-US"/>
        </w:rPr>
        <w:t xml:space="preserve"> allotted, the same will need to be accessed with the help of RFID card. The RFID of the card holder will be matched with the database and only on successful matching will the doors be unlocked.</w:t>
      </w:r>
    </w:p>
    <w:p>
      <w:pPr>
        <w:pStyle w:val="Body"/>
        <w:ind w:left="709" w:firstLine="0"/>
      </w:pPr>
    </w:p>
    <w:p>
      <w:pPr>
        <w:pStyle w:val="Body"/>
        <w:ind w:left="709" w:firstLine="0"/>
      </w:pPr>
      <w:r>
        <w:rPr>
          <w:rtl w:val="0"/>
        </w:rPr>
        <w:t>2.2.</w:t>
        <w:tab/>
        <w:t>Product Functions</w:t>
      </w:r>
    </w:p>
    <w:p>
      <w:pPr>
        <w:pStyle w:val="Body"/>
        <w:ind w:left="709" w:firstLine="0"/>
      </w:pPr>
    </w:p>
    <w:p>
      <w:pPr>
        <w:pStyle w:val="Body"/>
        <w:ind w:left="709" w:firstLine="0"/>
      </w:pPr>
      <w:r>
        <w:rPr>
          <w:rtl w:val="0"/>
        </w:rPr>
        <w:t>2.3.</w:t>
        <w:tab/>
        <w:t>User Classes &amp; Characteristics</w:t>
      </w:r>
    </w:p>
    <w:p>
      <w:pPr>
        <w:pStyle w:val="Body"/>
        <w:ind w:left="709" w:firstLine="0"/>
      </w:pPr>
    </w:p>
    <w:p>
      <w:pPr>
        <w:pStyle w:val="Body"/>
        <w:ind w:left="709" w:firstLine="0"/>
      </w:pPr>
      <w:r>
        <w:rPr>
          <w:rtl w:val="0"/>
        </w:rPr>
        <w:t xml:space="preserve">2.4. </w:t>
        <w:tab/>
        <w:t>Operating Environment</w:t>
      </w:r>
    </w:p>
    <w:p>
      <w:pPr>
        <w:pStyle w:val="Body"/>
        <w:ind w:left="709" w:firstLine="0"/>
      </w:pPr>
    </w:p>
    <w:p>
      <w:pPr>
        <w:pStyle w:val="Body"/>
        <w:ind w:left="1418" w:firstLine="0"/>
      </w:pPr>
      <w:r>
        <w:rPr>
          <w:rtl w:val="0"/>
          <w:lang w:val="en-US"/>
        </w:rPr>
        <w:t>Operating System: Platform Independent</w:t>
      </w:r>
    </w:p>
    <w:p>
      <w:pPr>
        <w:pStyle w:val="Body"/>
      </w:pPr>
      <w:r>
        <w:rPr>
          <w:rtl w:val="0"/>
        </w:rPr>
        <w:tab/>
        <w:tab/>
        <w:t>Web Browser: Browser Independent</w:t>
      </w:r>
    </w:p>
    <w:p>
      <w:pPr>
        <w:pStyle w:val="Body"/>
        <w:ind w:left="1418" w:firstLine="0"/>
      </w:pPr>
      <w:r>
        <w:rPr>
          <w:rtl w:val="0"/>
          <w:lang w:val="en-US"/>
        </w:rPr>
        <w:t xml:space="preserve">Internet Connectivity: </w:t>
      </w:r>
      <w:r>
        <w:rPr>
          <w:rtl w:val="0"/>
          <w:lang w:val="en-US"/>
        </w:rPr>
        <w:t>Required</w:t>
      </w:r>
    </w:p>
    <w:p>
      <w:pPr>
        <w:pStyle w:val="Body"/>
        <w:ind w:left="1418" w:firstLine="0"/>
      </w:pPr>
    </w:p>
    <w:p>
      <w:pPr>
        <w:pStyle w:val="Body"/>
        <w:ind w:left="709" w:firstLine="0"/>
      </w:pPr>
      <w:r>
        <w:rPr>
          <w:rtl w:val="0"/>
        </w:rPr>
        <w:t>2.5.</w:t>
        <w:tab/>
        <w:t>Design and Implementation Constraints</w:t>
      </w:r>
    </w:p>
    <w:p>
      <w:pPr>
        <w:pStyle w:val="Body"/>
      </w:pPr>
    </w:p>
    <w:p>
      <w:pPr>
        <w:pStyle w:val="Body"/>
        <w:ind w:left="1418" w:firstLine="0"/>
      </w:pPr>
      <w:r>
        <w:rPr>
          <w:rtl w:val="0"/>
        </w:rPr>
        <w:t>2.5.1.</w:t>
        <w:tab/>
        <w:t>Interfaces to other Devices</w:t>
      </w:r>
    </w:p>
    <w:p>
      <w:pPr>
        <w:pStyle w:val="Body"/>
        <w:ind w:left="1418" w:firstLine="0"/>
      </w:pPr>
    </w:p>
    <w:p>
      <w:pPr>
        <w:pStyle w:val="Body"/>
        <w:ind w:left="1418" w:firstLine="0"/>
      </w:pPr>
      <w:r>
        <w:rPr>
          <w:rtl w:val="0"/>
        </w:rPr>
        <w:t>2.5.</w:t>
      </w:r>
      <w:r>
        <w:rPr>
          <w:rtl w:val="0"/>
          <w:lang w:val="en-US"/>
        </w:rPr>
        <w:t>2</w:t>
      </w:r>
      <w:r>
        <w:rPr>
          <w:rtl w:val="0"/>
        </w:rPr>
        <w:t>.</w:t>
        <w:tab/>
        <w:t>Database Size Limitation incase of Mongo DB</w:t>
      </w:r>
    </w:p>
    <w:p>
      <w:pPr>
        <w:pStyle w:val="Body"/>
        <w:ind w:left="1418" w:firstLine="0"/>
      </w:pPr>
    </w:p>
    <w:p>
      <w:pPr>
        <w:pStyle w:val="Body"/>
        <w:ind w:left="709" w:firstLine="0"/>
      </w:pPr>
      <w:r>
        <w:rPr>
          <w:rtl w:val="0"/>
        </w:rPr>
        <w:t>2.6.</w:t>
        <w:tab/>
        <w:t>Assumptions and Dependencies</w:t>
      </w:r>
    </w:p>
    <w:p>
      <w:pPr>
        <w:pStyle w:val="Body"/>
      </w:pPr>
    </w:p>
    <w:p>
      <w:pPr>
        <w:pStyle w:val="Body"/>
      </w:pPr>
      <w:r>
        <w:tab/>
        <w:tab/>
      </w:r>
      <w:r>
        <w:rPr>
          <w:rtl w:val="0"/>
        </w:rPr>
        <w:t>2.6.1.</w:t>
        <w:tab/>
        <w:t>Node Hosting</w:t>
      </w:r>
    </w:p>
    <w:p>
      <w:pPr>
        <w:pStyle w:val="Body"/>
      </w:pPr>
      <w:r>
        <w:tab/>
        <w:tab/>
      </w:r>
    </w:p>
    <w:p>
      <w:pPr>
        <w:pStyle w:val="Body"/>
      </w:pPr>
      <w:r>
        <w:rPr>
          <w:rtl w:val="0"/>
        </w:rPr>
        <w:tab/>
        <w:tab/>
        <w:t>2.6.2.</w:t>
        <w:tab/>
      </w:r>
    </w:p>
    <w:p>
      <w:pPr>
        <w:pStyle w:val="Body"/>
      </w:pPr>
    </w:p>
    <w:p>
      <w:pPr>
        <w:pStyle w:val="Body"/>
      </w:pPr>
      <w:r>
        <w:rPr>
          <w:rtl w:val="0"/>
        </w:rPr>
        <w:t>3.</w:t>
        <w:tab/>
        <w:t>External Interface Requirements</w:t>
      </w:r>
    </w:p>
    <w:p>
      <w:pPr>
        <w:pStyle w:val="Body"/>
      </w:pPr>
      <w:r>
        <w:tab/>
      </w:r>
    </w:p>
    <w:p>
      <w:pPr>
        <w:pStyle w:val="Body"/>
        <w:ind w:left="709" w:firstLine="0"/>
      </w:pPr>
      <w:r>
        <w:rPr>
          <w:rtl w:val="0"/>
          <w:lang w:val="de-DE"/>
        </w:rPr>
        <w:t>3.1.</w:t>
        <w:tab/>
        <w:t>User Interfaces</w:t>
      </w:r>
    </w:p>
    <w:p>
      <w:pPr>
        <w:pStyle w:val="Body"/>
        <w:ind w:left="709" w:firstLine="0"/>
      </w:pPr>
    </w:p>
    <w:p>
      <w:pPr>
        <w:pStyle w:val="Body"/>
        <w:ind w:left="1418" w:firstLine="0"/>
      </w:pPr>
      <w:r>
        <w:rPr>
          <w:rtl w:val="0"/>
          <w:lang w:val="en-US"/>
        </w:rPr>
        <w:t>The user interfaces include:</w:t>
      </w:r>
    </w:p>
    <w:p>
      <w:pPr>
        <w:pStyle w:val="Body"/>
        <w:ind w:left="1418" w:firstLine="0"/>
      </w:pPr>
    </w:p>
    <w:p>
      <w:pPr>
        <w:pStyle w:val="Body"/>
        <w:numPr>
          <w:ilvl w:val="0"/>
          <w:numId w:val="2"/>
        </w:numPr>
        <w:rPr>
          <w:lang w:val="en-US"/>
        </w:rPr>
      </w:pPr>
      <w:r>
        <w:rPr>
          <w:rtl w:val="0"/>
          <w:lang w:val="en-US"/>
        </w:rPr>
        <w:t xml:space="preserve">Web Browser </w:t>
      </w:r>
      <w:r>
        <w:rPr>
          <w:rtl w:val="0"/>
        </w:rPr>
        <w:t xml:space="preserve">– </w:t>
      </w:r>
      <w:r>
        <w:rPr>
          <w:rtl w:val="0"/>
          <w:lang w:val="en-US"/>
        </w:rPr>
        <w:t>Browser Independent</w:t>
      </w:r>
    </w:p>
    <w:p>
      <w:pPr>
        <w:pStyle w:val="Body"/>
        <w:numPr>
          <w:ilvl w:val="0"/>
          <w:numId w:val="2"/>
        </w:numPr>
        <w:rPr>
          <w:lang w:val="en-US"/>
        </w:rPr>
      </w:pPr>
      <w:r>
        <w:rPr>
          <w:rtl w:val="0"/>
          <w:lang w:val="en-US"/>
        </w:rPr>
        <w:t xml:space="preserve">Graphical User Interfaces </w:t>
      </w:r>
      <w:r>
        <w:rPr>
          <w:rtl w:val="0"/>
        </w:rPr>
        <w:t xml:space="preserve">– </w:t>
      </w:r>
      <w:r>
        <w:rPr>
          <w:rtl w:val="0"/>
          <w:lang w:val="en-US"/>
        </w:rPr>
        <w:t>Platform Independent (Mac OS, Windows, Linux &amp; Linux Based Systems)</w:t>
      </w:r>
    </w:p>
    <w:p>
      <w:pPr>
        <w:pStyle w:val="Body"/>
        <w:ind w:left="709" w:firstLine="0"/>
      </w:pPr>
    </w:p>
    <w:p>
      <w:pPr>
        <w:pStyle w:val="Body"/>
        <w:ind w:left="709" w:firstLine="0"/>
      </w:pPr>
      <w:r>
        <w:rPr>
          <w:rtl w:val="0"/>
        </w:rPr>
        <w:t>3.2.</w:t>
        <w:tab/>
        <w:t>Hardware Interfaces</w:t>
      </w:r>
    </w:p>
    <w:p>
      <w:pPr>
        <w:pStyle w:val="Body"/>
      </w:pPr>
    </w:p>
    <w:p>
      <w:pPr>
        <w:pStyle w:val="Body"/>
        <w:ind w:left="709" w:firstLine="0"/>
      </w:pPr>
      <w:r>
        <w:rPr>
          <w:rtl w:val="0"/>
        </w:rPr>
        <w:tab/>
        <w:t>The Hardware Interfaces include:</w:t>
      </w:r>
    </w:p>
    <w:p>
      <w:pPr>
        <w:pStyle w:val="Body"/>
      </w:pPr>
    </w:p>
    <w:p>
      <w:pPr>
        <w:pStyle w:val="Body"/>
        <w:numPr>
          <w:ilvl w:val="0"/>
          <w:numId w:val="4"/>
        </w:numPr>
        <w:rPr>
          <w:lang w:val="en-US"/>
        </w:rPr>
      </w:pPr>
      <w:r>
        <w:rPr>
          <w:rtl w:val="0"/>
          <w:lang w:val="en-US"/>
        </w:rPr>
        <w:t>Inputs from keyboard and touch screen</w:t>
      </w:r>
    </w:p>
    <w:p>
      <w:pPr>
        <w:pStyle w:val="Body"/>
        <w:numPr>
          <w:ilvl w:val="0"/>
          <w:numId w:val="4"/>
        </w:numPr>
      </w:pPr>
      <w:r>
        <w:rPr>
          <w:rtl w:val="0"/>
        </w:rPr>
        <w:t>Monitor</w:t>
      </w:r>
    </w:p>
    <w:p>
      <w:pPr>
        <w:pStyle w:val="Body"/>
        <w:numPr>
          <w:ilvl w:val="0"/>
          <w:numId w:val="4"/>
        </w:numPr>
        <w:rPr>
          <w:lang w:val="pt-PT"/>
        </w:rPr>
      </w:pPr>
      <w:r>
        <w:rPr>
          <w:rtl w:val="0"/>
          <w:lang w:val="pt-PT"/>
        </w:rPr>
        <w:t>CPU</w:t>
      </w:r>
    </w:p>
    <w:p>
      <w:pPr>
        <w:pStyle w:val="Body"/>
        <w:numPr>
          <w:ilvl w:val="0"/>
          <w:numId w:val="4"/>
        </w:numPr>
        <w:rPr>
          <w:lang w:val="en-US"/>
        </w:rPr>
      </w:pPr>
      <w:r>
        <w:rPr>
          <w:rtl w:val="0"/>
          <w:lang w:val="en-US"/>
        </w:rPr>
        <w:t>Mouse</w:t>
      </w:r>
    </w:p>
    <w:p>
      <w:pPr>
        <w:pStyle w:val="Body"/>
        <w:numPr>
          <w:ilvl w:val="0"/>
          <w:numId w:val="4"/>
        </w:numPr>
        <w:rPr>
          <w:lang w:val="en-US"/>
        </w:rPr>
      </w:pPr>
      <w:r>
        <w:rPr>
          <w:rtl w:val="0"/>
          <w:lang w:val="en-US"/>
        </w:rPr>
        <w:t>RFID Card Reader and Sensor</w:t>
      </w:r>
    </w:p>
    <w:p>
      <w:pPr>
        <w:pStyle w:val="Body"/>
        <w:numPr>
          <w:ilvl w:val="0"/>
          <w:numId w:val="4"/>
        </w:numPr>
        <w:rPr>
          <w:lang w:val="da-DK"/>
        </w:rPr>
      </w:pPr>
      <w:r>
        <w:rPr>
          <w:rtl w:val="0"/>
          <w:lang w:val="da-DK"/>
        </w:rPr>
        <w:t>LED</w:t>
      </w:r>
    </w:p>
    <w:p>
      <w:pPr>
        <w:pStyle w:val="Body"/>
      </w:pPr>
    </w:p>
    <w:p>
      <w:pPr>
        <w:pStyle w:val="Body"/>
        <w:ind w:left="709" w:firstLine="0"/>
      </w:pPr>
      <w:r>
        <w:rPr>
          <w:rtl w:val="0"/>
        </w:rPr>
        <w:t>3.3.</w:t>
        <w:tab/>
        <w:t>Software Interfaces</w:t>
      </w:r>
    </w:p>
    <w:p>
      <w:pPr>
        <w:pStyle w:val="Body"/>
        <w:ind w:left="709" w:firstLine="0"/>
      </w:pPr>
    </w:p>
    <w:p>
      <w:pPr>
        <w:pStyle w:val="Body"/>
        <w:ind w:left="709" w:firstLine="0"/>
      </w:pPr>
      <w:r>
        <w:rPr>
          <w:rtl w:val="0"/>
        </w:rPr>
        <w:tab/>
        <w:t>The software interfaces includ</w:t>
      </w:r>
      <w:r>
        <w:rPr>
          <w:rtl w:val="0"/>
          <w:lang w:val="en-US"/>
        </w:rPr>
        <w:t>e</w:t>
      </w:r>
      <w:r>
        <w:rPr>
          <w:rtl w:val="0"/>
        </w:rPr>
        <w:t>:</w:t>
      </w:r>
    </w:p>
    <w:p>
      <w:pPr>
        <w:pStyle w:val="Body"/>
        <w:numPr>
          <w:ilvl w:val="0"/>
          <w:numId w:val="6"/>
        </w:numPr>
        <w:rPr>
          <w:lang w:val="it-IT"/>
        </w:rPr>
      </w:pPr>
      <w:r>
        <w:rPr>
          <w:rtl w:val="0"/>
          <w:lang w:val="it-IT"/>
        </w:rPr>
        <w:t>Visual Studio Code</w:t>
      </w:r>
    </w:p>
    <w:p>
      <w:pPr>
        <w:pStyle w:val="Body"/>
        <w:numPr>
          <w:ilvl w:val="0"/>
          <w:numId w:val="6"/>
        </w:numPr>
        <w:rPr>
          <w:lang w:val="pt-PT"/>
        </w:rPr>
      </w:pPr>
      <w:r>
        <w:rPr>
          <w:rtl w:val="0"/>
          <w:lang w:val="pt-PT"/>
        </w:rPr>
        <w:t>Mongo DB</w:t>
      </w:r>
    </w:p>
    <w:p>
      <w:pPr>
        <w:pStyle w:val="Body"/>
        <w:numPr>
          <w:ilvl w:val="0"/>
          <w:numId w:val="6"/>
        </w:numPr>
        <w:rPr>
          <w:lang w:val="fr-FR"/>
        </w:rPr>
      </w:pPr>
      <w:r>
        <w:rPr>
          <w:rtl w:val="0"/>
          <w:lang w:val="fr-FR"/>
        </w:rPr>
        <w:t>ExpressJ</w:t>
      </w:r>
      <w:r>
        <w:rPr>
          <w:rtl w:val="0"/>
          <w:lang w:val="en-US"/>
        </w:rPr>
        <w:t>s</w:t>
      </w:r>
    </w:p>
    <w:p>
      <w:pPr>
        <w:pStyle w:val="Body"/>
        <w:numPr>
          <w:ilvl w:val="0"/>
          <w:numId w:val="6"/>
        </w:numPr>
        <w:rPr>
          <w:lang w:val="en-US"/>
        </w:rPr>
      </w:pPr>
      <w:r>
        <w:rPr>
          <w:rtl w:val="0"/>
          <w:lang w:val="en-US"/>
        </w:rPr>
        <w:t>AngularJs</w:t>
      </w:r>
    </w:p>
    <w:p>
      <w:pPr>
        <w:pStyle w:val="Body"/>
        <w:numPr>
          <w:ilvl w:val="0"/>
          <w:numId w:val="6"/>
        </w:numPr>
      </w:pPr>
      <w:r>
        <w:rPr>
          <w:rtl w:val="0"/>
        </w:rPr>
        <w:t>NodeJ</w:t>
      </w:r>
      <w:r>
        <w:rPr>
          <w:rtl w:val="0"/>
          <w:lang w:val="en-US"/>
        </w:rPr>
        <w:t>s</w:t>
      </w:r>
    </w:p>
    <w:p>
      <w:pPr>
        <w:pStyle w:val="Body"/>
        <w:numPr>
          <w:ilvl w:val="0"/>
          <w:numId w:val="6"/>
        </w:numPr>
        <w:rPr>
          <w:lang w:val="en-US"/>
        </w:rPr>
      </w:pPr>
      <w:r>
        <w:rPr>
          <w:rtl w:val="0"/>
          <w:lang w:val="en-US"/>
        </w:rPr>
        <w:t>HTML</w:t>
      </w:r>
    </w:p>
    <w:p>
      <w:pPr>
        <w:pStyle w:val="Body"/>
        <w:numPr>
          <w:ilvl w:val="0"/>
          <w:numId w:val="6"/>
        </w:numPr>
      </w:pPr>
      <w:r>
        <w:rPr>
          <w:rtl w:val="0"/>
        </w:rPr>
        <w:t>CSS</w:t>
      </w:r>
    </w:p>
    <w:p>
      <w:pPr>
        <w:pStyle w:val="Body"/>
        <w:numPr>
          <w:ilvl w:val="0"/>
          <w:numId w:val="6"/>
        </w:numPr>
        <w:rPr>
          <w:lang w:val="nl-NL"/>
        </w:rPr>
      </w:pPr>
      <w:r>
        <w:rPr>
          <w:rtl w:val="0"/>
          <w:lang w:val="nl-NL"/>
        </w:rPr>
        <w:t>Bootstrap</w:t>
      </w:r>
    </w:p>
    <w:p>
      <w:pPr>
        <w:pStyle w:val="Body"/>
        <w:tabs>
          <w:tab w:val="left" w:pos="2138"/>
        </w:tabs>
      </w:pPr>
    </w:p>
    <w:p>
      <w:pPr>
        <w:pStyle w:val="Body"/>
        <w:ind w:left="709" w:firstLine="0"/>
      </w:pPr>
      <w:r>
        <w:rPr>
          <w:rFonts w:ascii="Arial Unicode MS" w:cs="Arial Unicode MS" w:hAnsi="Arial Unicode MS" w:eastAsia="Arial Unicode MS"/>
          <w:b w:val="0"/>
          <w:bCs w:val="0"/>
          <w:i w:val="0"/>
          <w:iCs w:val="0"/>
        </w:rPr>
        <w:br w:type="page"/>
      </w:r>
    </w:p>
    <w:p>
      <w:pPr>
        <w:pStyle w:val="Body"/>
        <w:ind w:left="709" w:firstLine="0"/>
      </w:pPr>
      <w:r>
        <w:rPr>
          <w:rtl w:val="0"/>
        </w:rPr>
        <w:t>3.4.</w:t>
        <w:tab/>
        <w:t>Communication Interfaces</w:t>
      </w:r>
    </w:p>
    <w:p>
      <w:pPr>
        <w:pStyle w:val="Body"/>
        <w:ind w:left="709" w:firstLine="0"/>
      </w:pPr>
    </w:p>
    <w:p>
      <w:pPr>
        <w:pStyle w:val="Body"/>
        <w:ind w:left="1418" w:firstLine="0"/>
      </w:pPr>
      <w:r>
        <w:rPr>
          <w:rtl w:val="0"/>
          <w:lang w:val="en-US"/>
        </w:rPr>
        <w:t>The web portal will be hosted on the university server and can be accessed by connecting the device to the server or using an existing system.</w:t>
      </w:r>
    </w:p>
    <w:p>
      <w:pPr>
        <w:pStyle w:val="Body"/>
        <w:ind w:left="1418" w:firstLine="0"/>
      </w:pPr>
      <w:r>
        <w:rPr>
          <w:rtl w:val="0"/>
          <w:lang w:val="en-US"/>
        </w:rPr>
        <w:t>The RFID Card Reader will read the RFID Card and check the input with the database online. After verification of the RFID existing in the database, the door of the room booked through the portal is unlocked.</w:t>
      </w:r>
    </w:p>
    <w:p>
      <w:pPr>
        <w:pStyle w:val="Body"/>
        <w:ind w:left="1418" w:firstLine="0"/>
      </w:pPr>
    </w:p>
    <w:p>
      <w:pPr>
        <w:pStyle w:val="Body"/>
      </w:pPr>
      <w:r>
        <w:rPr>
          <w:rtl w:val="0"/>
        </w:rPr>
        <w:t>4.</w:t>
        <w:tab/>
        <w:t>System  Features</w:t>
      </w:r>
    </w:p>
    <w:p>
      <w:pPr>
        <w:pStyle w:val="Body"/>
      </w:pPr>
    </w:p>
    <w:p>
      <w:pPr>
        <w:pStyle w:val="Body"/>
        <w:ind w:left="709" w:firstLine="0"/>
      </w:pPr>
      <w:r>
        <w:rPr>
          <w:rtl w:val="0"/>
        </w:rPr>
        <w:t>4.1.</w:t>
        <w:tab/>
        <w:t>System Feature 1</w:t>
      </w:r>
    </w:p>
    <w:p>
      <w:pPr>
        <w:pStyle w:val="Body"/>
        <w:ind w:left="709" w:firstLine="0"/>
      </w:pPr>
    </w:p>
    <w:p>
      <w:pPr>
        <w:pStyle w:val="Body"/>
        <w:ind w:left="1418" w:firstLine="0"/>
      </w:pPr>
      <w:r>
        <w:rPr>
          <w:rtl w:val="0"/>
          <w:lang w:val="de-DE"/>
        </w:rPr>
        <w:t>Name:</w:t>
        <w:tab/>
        <w:t>User Login</w:t>
      </w:r>
    </w:p>
    <w:p>
      <w:pPr>
        <w:pStyle w:val="Body"/>
        <w:ind w:left="1418" w:firstLine="0"/>
      </w:pPr>
    </w:p>
    <w:p>
      <w:pPr>
        <w:pStyle w:val="Body"/>
        <w:ind w:left="1418" w:firstLine="0"/>
      </w:pPr>
      <w:r>
        <w:rPr>
          <w:rtl w:val="0"/>
          <w:lang w:val="en-US"/>
        </w:rPr>
        <w:t xml:space="preserve">Description: </w:t>
      </w:r>
    </w:p>
    <w:p>
      <w:pPr>
        <w:pStyle w:val="Body"/>
        <w:ind w:left="2836" w:firstLine="0"/>
      </w:pPr>
      <w:r>
        <w:rPr>
          <w:rtl w:val="0"/>
          <w:lang w:val="en-US"/>
        </w:rPr>
        <w:t xml:space="preserve">It is used for </w:t>
      </w:r>
      <w:r>
        <w:rPr>
          <w:rtl w:val="0"/>
          <w:lang w:val="en-US"/>
        </w:rPr>
        <w:t>authentication of authority holders</w:t>
      </w:r>
      <w:r>
        <w:rPr>
          <w:rtl w:val="0"/>
        </w:rPr>
        <w:t>.</w:t>
      </w:r>
    </w:p>
    <w:p>
      <w:pPr>
        <w:pStyle w:val="Body"/>
        <w:ind w:left="709" w:firstLine="0"/>
      </w:pPr>
    </w:p>
    <w:p>
      <w:pPr>
        <w:pStyle w:val="Body"/>
        <w:ind w:left="709" w:firstLine="0"/>
      </w:pPr>
    </w:p>
    <w:p>
      <w:pPr>
        <w:pStyle w:val="Body"/>
        <w:ind w:left="709" w:firstLine="0"/>
      </w:pPr>
      <w:r>
        <w:rPr>
          <w:rtl w:val="0"/>
        </w:rPr>
        <w:t>4.2.</w:t>
        <w:tab/>
        <w:t>System Feature 2</w:t>
      </w:r>
    </w:p>
    <w:p>
      <w:pPr>
        <w:pStyle w:val="Body"/>
      </w:pPr>
    </w:p>
    <w:p>
      <w:pPr>
        <w:pStyle w:val="Body"/>
        <w:ind w:left="709" w:firstLine="0"/>
      </w:pPr>
      <w:r>
        <w:rPr>
          <w:rtl w:val="0"/>
          <w:lang w:val="de-DE"/>
        </w:rPr>
        <w:tab/>
        <w:t xml:space="preserve">Name: </w:t>
      </w:r>
      <w:r>
        <w:rPr>
          <w:rtl w:val="0"/>
          <w:lang w:val="en-US"/>
        </w:rPr>
        <w:t>Slot</w:t>
      </w:r>
      <w:r>
        <w:rPr>
          <w:rtl w:val="0"/>
          <w:lang w:val="fr-FR"/>
        </w:rPr>
        <w:t xml:space="preserve"> Selection</w:t>
      </w:r>
    </w:p>
    <w:p>
      <w:pPr>
        <w:pStyle w:val="Body"/>
        <w:ind w:left="709" w:firstLine="0"/>
      </w:pPr>
      <w:r>
        <w:tab/>
      </w:r>
    </w:p>
    <w:p>
      <w:pPr>
        <w:pStyle w:val="Body"/>
        <w:ind w:left="709" w:firstLine="0"/>
      </w:pPr>
      <w:r>
        <w:rPr>
          <w:rtl w:val="0"/>
        </w:rPr>
        <w:tab/>
        <w:t>Description:</w:t>
      </w:r>
    </w:p>
    <w:p>
      <w:pPr>
        <w:pStyle w:val="Body"/>
        <w:ind w:left="2836" w:firstLine="0"/>
      </w:pPr>
      <w:r>
        <w:rPr>
          <w:rtl w:val="0"/>
          <w:lang w:val="en-US"/>
        </w:rPr>
        <w:t xml:space="preserve">It is used for selecting available </w:t>
      </w:r>
      <w:r>
        <w:rPr>
          <w:rtl w:val="0"/>
          <w:lang w:val="en-US"/>
        </w:rPr>
        <w:t>time slot for particular venue.</w:t>
      </w:r>
    </w:p>
    <w:sectPr>
      <w:headerReference w:type="default" r:id="rId4"/>
      <w:footerReference w:type="default" r:id="rId5"/>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213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38"/>
        </w:tabs>
        <w:ind w:left="24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8"/>
        </w:tabs>
        <w:ind w:left="28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38"/>
        </w:tabs>
        <w:ind w:left="321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38"/>
        </w:tabs>
        <w:ind w:left="35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8"/>
        </w:tabs>
        <w:ind w:left="393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8"/>
        </w:tabs>
        <w:ind w:left="429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138"/>
        </w:tabs>
        <w:ind w:left="46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8"/>
        </w:tabs>
        <w:ind w:left="50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213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38"/>
        </w:tabs>
        <w:ind w:left="24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8"/>
        </w:tabs>
        <w:ind w:left="28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38"/>
        </w:tabs>
        <w:ind w:left="321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38"/>
        </w:tabs>
        <w:ind w:left="35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8"/>
        </w:tabs>
        <w:ind w:left="393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8"/>
        </w:tabs>
        <w:ind w:left="429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138"/>
        </w:tabs>
        <w:ind w:left="46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8"/>
        </w:tabs>
        <w:ind w:left="50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213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38"/>
        </w:tabs>
        <w:ind w:left="24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8"/>
        </w:tabs>
        <w:ind w:left="28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38"/>
        </w:tabs>
        <w:ind w:left="321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38"/>
        </w:tabs>
        <w:ind w:left="35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8"/>
        </w:tabs>
        <w:ind w:left="393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8"/>
        </w:tabs>
        <w:ind w:left="429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138"/>
        </w:tabs>
        <w:ind w:left="46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8"/>
        </w:tabs>
        <w:ind w:left="50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4"/>
      <w:szCs w:val="24"/>
      <w:u w:val="none" w:color="00000a"/>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