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9D7E" w14:textId="26BBDC0E" w:rsidR="00186CBF" w:rsidRPr="003D3240" w:rsidRDefault="00D215B9">
      <w:pPr>
        <w:rPr>
          <w:b/>
          <w:bCs/>
        </w:rPr>
      </w:pPr>
      <w:r w:rsidRPr="003D3240">
        <w:rPr>
          <w:b/>
          <w:bCs/>
        </w:rPr>
        <w:t>Документ 1 из пакета</w:t>
      </w:r>
      <w:r w:rsidR="00B81D6B">
        <w:rPr>
          <w:b/>
          <w:bCs/>
        </w:rPr>
        <w:t xml:space="preserve"> 4</w:t>
      </w:r>
    </w:p>
    <w:p w14:paraId="5D6CBA03" w14:textId="2F28E4D9" w:rsidR="00D215B9" w:rsidRDefault="00D215B9"/>
    <w:p w14:paraId="4EE037EA" w14:textId="0ACDF91B" w:rsidR="00D215B9" w:rsidRDefault="00D215B9"/>
    <w:p w14:paraId="1ADA4645" w14:textId="42C68727" w:rsidR="00D215B9" w:rsidRDefault="00D215B9"/>
    <w:p w14:paraId="11DE3903"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proofErr w:type="spellStart"/>
      <w:r w:rsidRPr="00B81D6B">
        <w:rPr>
          <w:rFonts w:ascii="Verdana" w:eastAsia="Times New Roman" w:hAnsi="Verdana" w:cs="Times New Roman"/>
          <w:b/>
          <w:bCs/>
          <w:color w:val="494949"/>
          <w:sz w:val="18"/>
          <w:szCs w:val="18"/>
          <w:lang w:eastAsia="ru-RU"/>
        </w:rPr>
        <w:t>Лонгрид</w:t>
      </w:r>
      <w:proofErr w:type="spellEnd"/>
      <w:r w:rsidRPr="00B81D6B">
        <w:rPr>
          <w:rFonts w:ascii="Verdana" w:eastAsia="Times New Roman" w:hAnsi="Verdana" w:cs="Times New Roman"/>
          <w:b/>
          <w:bCs/>
          <w:color w:val="494949"/>
          <w:sz w:val="18"/>
          <w:szCs w:val="18"/>
          <w:lang w:eastAsia="ru-RU"/>
        </w:rPr>
        <w:t xml:space="preserve"> как жанр журналистских материалов</w:t>
      </w:r>
    </w:p>
    <w:p w14:paraId="153DE7EF"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В качестве жанрообразующих признаков журналистских текстов современные исследователи журналистики (А.А. </w:t>
      </w:r>
      <w:proofErr w:type="spellStart"/>
      <w:r w:rsidRPr="00B81D6B">
        <w:rPr>
          <w:rFonts w:ascii="Verdana" w:eastAsia="Times New Roman" w:hAnsi="Verdana" w:cs="Times New Roman"/>
          <w:color w:val="494949"/>
          <w:sz w:val="18"/>
          <w:szCs w:val="18"/>
          <w:lang w:eastAsia="ru-RU"/>
        </w:rPr>
        <w:t>Тертычный</w:t>
      </w:r>
      <w:proofErr w:type="spellEnd"/>
      <w:r w:rsidRPr="00B81D6B">
        <w:rPr>
          <w:rFonts w:ascii="Verdana" w:eastAsia="Times New Roman" w:hAnsi="Verdana" w:cs="Times New Roman"/>
          <w:color w:val="494949"/>
          <w:sz w:val="18"/>
          <w:szCs w:val="18"/>
          <w:lang w:eastAsia="ru-RU"/>
        </w:rPr>
        <w:t>, Г.В. Лазутина, С.С. </w:t>
      </w:r>
      <w:proofErr w:type="spellStart"/>
      <w:r w:rsidRPr="00B81D6B">
        <w:rPr>
          <w:rFonts w:ascii="Verdana" w:eastAsia="Times New Roman" w:hAnsi="Verdana" w:cs="Times New Roman"/>
          <w:color w:val="494949"/>
          <w:sz w:val="18"/>
          <w:szCs w:val="18"/>
          <w:lang w:eastAsia="ru-RU"/>
        </w:rPr>
        <w:t>Распопова</w:t>
      </w:r>
      <w:proofErr w:type="spellEnd"/>
      <w:r w:rsidRPr="00B81D6B">
        <w:rPr>
          <w:rFonts w:ascii="Verdana" w:eastAsia="Times New Roman" w:hAnsi="Verdana" w:cs="Times New Roman"/>
          <w:color w:val="494949"/>
          <w:sz w:val="18"/>
          <w:szCs w:val="18"/>
          <w:lang w:eastAsia="ru-RU"/>
        </w:rPr>
        <w:t>, О.Р. Самарцев</w:t>
      </w:r>
      <w:hyperlink r:id="rId5" w:anchor="1" w:history="1">
        <w:r w:rsidRPr="00B81D6B">
          <w:rPr>
            <w:rFonts w:ascii="Verdana" w:eastAsia="Times New Roman" w:hAnsi="Verdana" w:cs="Times New Roman"/>
            <w:color w:val="027AC6"/>
            <w:sz w:val="18"/>
            <w:szCs w:val="18"/>
            <w:u w:val="single"/>
            <w:vertAlign w:val="superscript"/>
            <w:lang w:eastAsia="ru-RU"/>
          </w:rPr>
          <w:t>1</w:t>
        </w:r>
      </w:hyperlink>
      <w:r w:rsidRPr="00B81D6B">
        <w:rPr>
          <w:rFonts w:ascii="Verdana" w:eastAsia="Times New Roman" w:hAnsi="Verdana" w:cs="Times New Roman"/>
          <w:color w:val="494949"/>
          <w:sz w:val="18"/>
          <w:szCs w:val="18"/>
          <w:lang w:eastAsia="ru-RU"/>
        </w:rPr>
        <w:t> и др.) называют предмет отображения, цель творчества, метод исследования материала, широту отображения действительности, выразительно-изобразительные средства, используемые автором, отношение автора к описываемому предмету, а также вид творчества, имеющий особенности и на уровне журналистского материала, и на уровне способа работы над ним.</w:t>
      </w:r>
    </w:p>
    <w:p w14:paraId="02F76603"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Объем текста в качестве жанрообразующего признака ни в одной из работ не упоминается. При этом подразумевается, что некоторые жанры (очерк, специальный репортаж, журналистское расследование) предполагают скорее объемные тексты, нежели короткие. Объем текста традиционно считается производным от количества и качества собранной журналистом информации с учетом формата издания и принятых в нем размеров материалов.</w:t>
      </w:r>
    </w:p>
    <w:p w14:paraId="68113EA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Однако в современной журналистской практике объем текста все чаще используют как одну из жанровых характеристик. Так, главный редактор интернет-издания </w:t>
      </w:r>
      <w:proofErr w:type="spellStart"/>
      <w:r w:rsidRPr="00B81D6B">
        <w:rPr>
          <w:rFonts w:ascii="Verdana" w:eastAsia="Times New Roman" w:hAnsi="Verdana" w:cs="Times New Roman"/>
          <w:i/>
          <w:iCs/>
          <w:color w:val="494949"/>
          <w:sz w:val="18"/>
          <w:szCs w:val="18"/>
          <w:lang w:val="en-US" w:eastAsia="ru-RU"/>
        </w:rPr>
        <w:t>Lenta</w:t>
      </w:r>
      <w:proofErr w:type="spellEnd"/>
      <w:r w:rsidRPr="00B81D6B">
        <w:rPr>
          <w:rFonts w:ascii="Verdana" w:eastAsia="Times New Roman" w:hAnsi="Verdana" w:cs="Times New Roman"/>
          <w:i/>
          <w:iCs/>
          <w:color w:val="494949"/>
          <w:sz w:val="18"/>
          <w:szCs w:val="18"/>
          <w:lang w:eastAsia="ru-RU"/>
        </w:rPr>
        <w:t>.</w:t>
      </w:r>
      <w:proofErr w:type="spellStart"/>
      <w:r w:rsidRPr="00B81D6B">
        <w:rPr>
          <w:rFonts w:ascii="Verdana" w:eastAsia="Times New Roman" w:hAnsi="Verdana" w:cs="Times New Roman"/>
          <w:i/>
          <w:iCs/>
          <w:color w:val="494949"/>
          <w:sz w:val="18"/>
          <w:szCs w:val="18"/>
          <w:lang w:val="en-US" w:eastAsia="ru-RU"/>
        </w:rPr>
        <w:t>ru</w:t>
      </w:r>
      <w:proofErr w:type="spellEnd"/>
      <w:r w:rsidRPr="00B81D6B">
        <w:rPr>
          <w:rFonts w:ascii="Verdana" w:eastAsia="Times New Roman" w:hAnsi="Verdana" w:cs="Times New Roman"/>
          <w:i/>
          <w:iCs/>
          <w:color w:val="494949"/>
          <w:sz w:val="18"/>
          <w:szCs w:val="18"/>
          <w:lang w:eastAsia="ru-RU"/>
        </w:rPr>
        <w:t>,</w:t>
      </w:r>
      <w:r w:rsidRPr="00B81D6B">
        <w:rPr>
          <w:rFonts w:ascii="Verdana" w:eastAsia="Times New Roman" w:hAnsi="Verdana" w:cs="Times New Roman"/>
          <w:color w:val="494949"/>
          <w:sz w:val="18"/>
          <w:szCs w:val="18"/>
          <w:lang w:eastAsia="ru-RU"/>
        </w:rPr>
        <w:t> Г. Тимченко (на момент публикации интервью 22 апреля 2013 г.), комментируя ребрендинг издания, упоминала в том числе «длинные тексты», которыми издание «приросло»</w:t>
      </w:r>
      <w:hyperlink r:id="rId6" w:anchor="2" w:history="1">
        <w:r w:rsidRPr="00B81D6B">
          <w:rPr>
            <w:rFonts w:ascii="Verdana" w:eastAsia="Times New Roman" w:hAnsi="Verdana" w:cs="Times New Roman"/>
            <w:color w:val="027AC6"/>
            <w:sz w:val="18"/>
            <w:szCs w:val="18"/>
            <w:u w:val="single"/>
            <w:vertAlign w:val="superscript"/>
            <w:lang w:eastAsia="ru-RU"/>
          </w:rPr>
          <w:t>2</w:t>
        </w:r>
      </w:hyperlink>
      <w:r w:rsidRPr="00B81D6B">
        <w:rPr>
          <w:rFonts w:ascii="Verdana" w:eastAsia="Times New Roman" w:hAnsi="Verdana" w:cs="Times New Roman"/>
          <w:color w:val="494949"/>
          <w:sz w:val="18"/>
          <w:szCs w:val="18"/>
          <w:lang w:eastAsia="ru-RU"/>
        </w:rPr>
        <w:t>. Что касается конкретных цифр, то в качестве пороговых значений, начиная с которых текст становится «длинным», обычно указывают 1,5−2 тыс. слов</w:t>
      </w:r>
      <w:hyperlink r:id="rId7" w:anchor="3" w:history="1">
        <w:r w:rsidRPr="00B81D6B">
          <w:rPr>
            <w:rFonts w:ascii="Verdana" w:eastAsia="Times New Roman" w:hAnsi="Verdana" w:cs="Times New Roman"/>
            <w:color w:val="027AC6"/>
            <w:sz w:val="18"/>
            <w:szCs w:val="18"/>
            <w:u w:val="single"/>
            <w:vertAlign w:val="superscript"/>
            <w:lang w:eastAsia="ru-RU"/>
          </w:rPr>
          <w:t>3</w:t>
        </w:r>
      </w:hyperlink>
      <w:r w:rsidRPr="00B81D6B">
        <w:rPr>
          <w:rFonts w:ascii="Verdana" w:eastAsia="Times New Roman" w:hAnsi="Verdana" w:cs="Times New Roman"/>
          <w:color w:val="494949"/>
          <w:sz w:val="18"/>
          <w:szCs w:val="18"/>
          <w:lang w:eastAsia="ru-RU"/>
        </w:rPr>
        <w:t>.</w:t>
      </w:r>
    </w:p>
    <w:p w14:paraId="789E7EE3"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Необходимость публикации «длинных текстов», или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данной работе эти термины употребляются как синонимы), объясняется стремлением изданий выделиться из общего информационного потока, преодолеть царящий в Интернете информационный шум</w:t>
      </w:r>
      <w:hyperlink r:id="rId8" w:anchor="4" w:history="1">
        <w:r w:rsidRPr="00B81D6B">
          <w:rPr>
            <w:rFonts w:ascii="Verdana" w:eastAsia="Times New Roman" w:hAnsi="Verdana" w:cs="Times New Roman"/>
            <w:color w:val="027AC6"/>
            <w:sz w:val="18"/>
            <w:szCs w:val="18"/>
            <w:u w:val="single"/>
            <w:vertAlign w:val="superscript"/>
            <w:lang w:eastAsia="ru-RU"/>
          </w:rPr>
          <w:t>4</w:t>
        </w:r>
      </w:hyperlink>
      <w:r w:rsidRPr="00B81D6B">
        <w:rPr>
          <w:rFonts w:ascii="Verdana" w:eastAsia="Times New Roman" w:hAnsi="Verdana" w:cs="Times New Roman"/>
          <w:color w:val="494949"/>
          <w:sz w:val="18"/>
          <w:szCs w:val="18"/>
          <w:lang w:eastAsia="ru-RU"/>
        </w:rPr>
        <w:t>. С помощью новостей это сделать проблематично, так как даже эксклюзивная новость, опубликованная одним изданием, уже спустя минуты появляется на других сайтах. В результате поставщик эксклюзива оказывается в проигрыше. Взяв на себя основную часть издержек по подготовке данной новости, он получает лишь малую часть внимания аудитории, привлеченной этим сообщением. Изменить данную ситуацию не представляется возможным, так как авторское право на содержание журналистской информации не распространяется, и та же самая новость в пересказе другими словами – это формально новое произведение.</w:t>
      </w:r>
    </w:p>
    <w:p w14:paraId="7376CDF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В случае же с </w:t>
      </w:r>
      <w:proofErr w:type="spellStart"/>
      <w:r w:rsidRPr="00B81D6B">
        <w:rPr>
          <w:rFonts w:ascii="Verdana" w:eastAsia="Times New Roman" w:hAnsi="Verdana" w:cs="Times New Roman"/>
          <w:color w:val="494949"/>
          <w:sz w:val="18"/>
          <w:szCs w:val="18"/>
          <w:lang w:eastAsia="ru-RU"/>
        </w:rPr>
        <w:t>лонгридом</w:t>
      </w:r>
      <w:proofErr w:type="spellEnd"/>
      <w:r w:rsidRPr="00B81D6B">
        <w:rPr>
          <w:rFonts w:ascii="Verdana" w:eastAsia="Times New Roman" w:hAnsi="Verdana" w:cs="Times New Roman"/>
          <w:color w:val="494949"/>
          <w:sz w:val="18"/>
          <w:szCs w:val="18"/>
          <w:lang w:eastAsia="ru-RU"/>
        </w:rPr>
        <w:t xml:space="preserve"> пересказ материала далеко не эквивалентен исходному тексту. Прочитан будет именно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и именно на него, а не на дайджесты-перепечатки будут ссылаться в социальных сетях. По данным одного из зарубежных исследований</w:t>
      </w:r>
      <w:hyperlink r:id="rId9" w:anchor="5" w:history="1">
        <w:r w:rsidRPr="00B81D6B">
          <w:rPr>
            <w:rFonts w:ascii="Verdana" w:eastAsia="Times New Roman" w:hAnsi="Verdana" w:cs="Times New Roman"/>
            <w:color w:val="027AC6"/>
            <w:sz w:val="18"/>
            <w:szCs w:val="18"/>
            <w:u w:val="single"/>
            <w:vertAlign w:val="superscript"/>
            <w:lang w:eastAsia="ru-RU"/>
          </w:rPr>
          <w:t>5</w:t>
        </w:r>
      </w:hyperlink>
      <w:r w:rsidRPr="00B81D6B">
        <w:rPr>
          <w:rFonts w:ascii="Verdana" w:eastAsia="Times New Roman" w:hAnsi="Verdana" w:cs="Times New Roman"/>
          <w:color w:val="494949"/>
          <w:sz w:val="18"/>
          <w:szCs w:val="18"/>
          <w:lang w:eastAsia="ru-RU"/>
        </w:rPr>
        <w:t>, девять из десяти наиболее цитируемых в социальных сетях публикаций газеты «Нью-Йорк Таймс» (</w:t>
      </w:r>
      <w:r w:rsidRPr="00B81D6B">
        <w:rPr>
          <w:rFonts w:ascii="Verdana" w:eastAsia="Times New Roman" w:hAnsi="Verdana" w:cs="Times New Roman"/>
          <w:i/>
          <w:iCs/>
          <w:color w:val="494949"/>
          <w:sz w:val="18"/>
          <w:szCs w:val="18"/>
          <w:lang w:val="en-US" w:eastAsia="ru-RU"/>
        </w:rPr>
        <w:t>The New York Times</w:t>
      </w:r>
      <w:r w:rsidRPr="00B81D6B">
        <w:rPr>
          <w:rFonts w:ascii="Verdana" w:eastAsia="Times New Roman" w:hAnsi="Verdana" w:cs="Times New Roman"/>
          <w:color w:val="494949"/>
          <w:sz w:val="18"/>
          <w:szCs w:val="18"/>
          <w:lang w:eastAsia="ru-RU"/>
        </w:rPr>
        <w:t xml:space="preserve">) –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а самой цитируемой публикацией, собравшей только в социальной сети </w:t>
      </w:r>
      <w:r w:rsidRPr="00B81D6B">
        <w:rPr>
          <w:rFonts w:ascii="Verdana" w:eastAsia="Times New Roman" w:hAnsi="Verdana" w:cs="Times New Roman"/>
          <w:i/>
          <w:iCs/>
          <w:color w:val="494949"/>
          <w:sz w:val="18"/>
          <w:szCs w:val="18"/>
          <w:lang w:val="en-US" w:eastAsia="ru-RU"/>
        </w:rPr>
        <w:t>Facebook</w:t>
      </w:r>
      <w:r w:rsidRPr="00B81D6B">
        <w:rPr>
          <w:rFonts w:ascii="Verdana" w:eastAsia="Times New Roman" w:hAnsi="Verdana" w:cs="Times New Roman"/>
          <w:color w:val="494949"/>
          <w:sz w:val="18"/>
          <w:szCs w:val="18"/>
          <w:lang w:eastAsia="ru-RU"/>
        </w:rPr>
        <w:t xml:space="preserve"> свыше 47 тыс. перепостов, оказался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объемом в 10,5 тыс. слов об индонезийских нелегальных иммигрантах, стремящихся попасть в Австралию</w:t>
      </w:r>
      <w:hyperlink r:id="rId10" w:anchor="6" w:history="1">
        <w:r w:rsidRPr="00B81D6B">
          <w:rPr>
            <w:rFonts w:ascii="Verdana" w:eastAsia="Times New Roman" w:hAnsi="Verdana" w:cs="Times New Roman"/>
            <w:color w:val="027AC6"/>
            <w:sz w:val="18"/>
            <w:szCs w:val="18"/>
            <w:u w:val="single"/>
            <w:vertAlign w:val="superscript"/>
            <w:lang w:eastAsia="ru-RU"/>
          </w:rPr>
          <w:t>6</w:t>
        </w:r>
      </w:hyperlink>
      <w:r w:rsidRPr="00B81D6B">
        <w:rPr>
          <w:rFonts w:ascii="Verdana" w:eastAsia="Times New Roman" w:hAnsi="Verdana" w:cs="Times New Roman"/>
          <w:color w:val="494949"/>
          <w:sz w:val="18"/>
          <w:szCs w:val="18"/>
          <w:lang w:eastAsia="ru-RU"/>
        </w:rPr>
        <w:t>.</w:t>
      </w:r>
    </w:p>
    <w:p w14:paraId="2FC84E2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И практикующие журналисты, и исследователи отмечают, что для привлечения внимания читателей в эпоху информационного изобилия и характерного для Интернета клипового восприятия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должен содержать уникальную и более яркую, более качественную информацию, чем обычно предлагается в СМИ. В англоязычной литературе это названо </w:t>
      </w:r>
      <w:r w:rsidRPr="00B81D6B">
        <w:rPr>
          <w:rFonts w:ascii="Verdana" w:eastAsia="Times New Roman" w:hAnsi="Verdana" w:cs="Times New Roman"/>
          <w:i/>
          <w:iCs/>
          <w:color w:val="494949"/>
          <w:sz w:val="18"/>
          <w:szCs w:val="18"/>
          <w:lang w:val="en-US" w:eastAsia="ru-RU"/>
        </w:rPr>
        <w:t>in</w:t>
      </w:r>
      <w:r w:rsidRPr="00B81D6B">
        <w:rPr>
          <w:rFonts w:ascii="Verdana" w:eastAsia="Times New Roman" w:hAnsi="Verdana" w:cs="Times New Roman"/>
          <w:i/>
          <w:iCs/>
          <w:color w:val="494949"/>
          <w:sz w:val="18"/>
          <w:szCs w:val="18"/>
          <w:lang w:eastAsia="ru-RU"/>
        </w:rPr>
        <w:t>-</w:t>
      </w:r>
      <w:r w:rsidRPr="00B81D6B">
        <w:rPr>
          <w:rFonts w:ascii="Verdana" w:eastAsia="Times New Roman" w:hAnsi="Verdana" w:cs="Times New Roman"/>
          <w:i/>
          <w:iCs/>
          <w:color w:val="494949"/>
          <w:sz w:val="18"/>
          <w:szCs w:val="18"/>
          <w:lang w:val="en-US" w:eastAsia="ru-RU"/>
        </w:rPr>
        <w:t>depth reporting</w:t>
      </w:r>
      <w:hyperlink r:id="rId11" w:anchor="7" w:history="1">
        <w:r w:rsidRPr="00B81D6B">
          <w:rPr>
            <w:rFonts w:ascii="Verdana" w:eastAsia="Times New Roman" w:hAnsi="Verdana" w:cs="Times New Roman"/>
            <w:color w:val="027AC6"/>
            <w:sz w:val="18"/>
            <w:szCs w:val="18"/>
            <w:u w:val="single"/>
            <w:vertAlign w:val="superscript"/>
            <w:lang w:eastAsia="ru-RU"/>
          </w:rPr>
          <w:t>7</w:t>
        </w:r>
      </w:hyperlink>
      <w:r w:rsidRPr="00B81D6B">
        <w:rPr>
          <w:rFonts w:ascii="Verdana" w:eastAsia="Times New Roman" w:hAnsi="Verdana" w:cs="Times New Roman"/>
          <w:color w:val="494949"/>
          <w:sz w:val="18"/>
          <w:szCs w:val="18"/>
          <w:lang w:eastAsia="ru-RU"/>
        </w:rPr>
        <w:t xml:space="preserve">, что подразумевает значительное время и усилия журналиста, потраченные на исследование темы и − как результат − на ее новое понимание, недоступное при поверхностном ознакомлении с темой. Погружение же в тему позволяет затем передать это новое знание и новое понимание в тексте, что станет для читателя вознаграждением за время, потраченное на чтение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w:t>
      </w:r>
    </w:p>
    <w:p w14:paraId="326BFF45"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Именно глубину погружения в тему, качество собранной информации следует считать главной жанровой характеристикой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Журналист должен достичь экспертного понимания темы, что позволит ему заметить многие детали и сделать обоснованные выводы. Глубина погружения проявляется и в количестве источников информации, использованных при подготовке материала, </w:t>
      </w:r>
      <w:r w:rsidRPr="00B81D6B">
        <w:rPr>
          <w:rFonts w:ascii="Verdana" w:eastAsia="Times New Roman" w:hAnsi="Verdana" w:cs="Times New Roman"/>
          <w:color w:val="494949"/>
          <w:sz w:val="18"/>
          <w:szCs w:val="18"/>
          <w:lang w:eastAsia="ru-RU"/>
        </w:rPr>
        <w:lastRenderedPageBreak/>
        <w:t>и в количестве примеров, подтверждающих заявленный тренд, и в информативности текста, когда большой объем сочетается с высокой плотностью смысла.</w:t>
      </w:r>
    </w:p>
    <w:p w14:paraId="742CDB9F"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Другая жанровая характеристика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 особенность темы. Для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характерны темы, выходящие за рамки одного конкретного случая или ситуации и описывающие либо новое явление, тренд, значимое изменение в обществе (например, суррогатное материнство в современной России</w:t>
      </w:r>
      <w:hyperlink r:id="rId12" w:anchor="8" w:history="1">
        <w:r w:rsidRPr="00B81D6B">
          <w:rPr>
            <w:rFonts w:ascii="Verdana" w:eastAsia="Times New Roman" w:hAnsi="Verdana" w:cs="Times New Roman"/>
            <w:color w:val="027AC6"/>
            <w:sz w:val="18"/>
            <w:szCs w:val="18"/>
            <w:u w:val="single"/>
            <w:vertAlign w:val="superscript"/>
            <w:lang w:eastAsia="ru-RU"/>
          </w:rPr>
          <w:t>8</w:t>
        </w:r>
      </w:hyperlink>
      <w:r w:rsidRPr="00B81D6B">
        <w:rPr>
          <w:rFonts w:ascii="Verdana" w:eastAsia="Times New Roman" w:hAnsi="Verdana" w:cs="Times New Roman"/>
          <w:color w:val="494949"/>
          <w:sz w:val="18"/>
          <w:szCs w:val="18"/>
          <w:lang w:eastAsia="ru-RU"/>
        </w:rPr>
        <w:t>), либо системное расследование происходящего в какой-то сфере (например, участие российских войск в войне на востоке Украины в июле − сентябре 2014 г.</w:t>
      </w:r>
      <w:hyperlink r:id="rId13" w:anchor="9" w:history="1">
        <w:r w:rsidRPr="00B81D6B">
          <w:rPr>
            <w:rFonts w:ascii="Verdana" w:eastAsia="Times New Roman" w:hAnsi="Verdana" w:cs="Times New Roman"/>
            <w:color w:val="027AC6"/>
            <w:sz w:val="18"/>
            <w:szCs w:val="18"/>
            <w:u w:val="single"/>
            <w:vertAlign w:val="superscript"/>
            <w:lang w:eastAsia="ru-RU"/>
          </w:rPr>
          <w:t>9</w:t>
        </w:r>
      </w:hyperlink>
      <w:r w:rsidRPr="00B81D6B">
        <w:rPr>
          <w:rFonts w:ascii="Verdana" w:eastAsia="Times New Roman" w:hAnsi="Verdana" w:cs="Times New Roman"/>
          <w:color w:val="494949"/>
          <w:sz w:val="18"/>
          <w:szCs w:val="18"/>
          <w:lang w:eastAsia="ru-RU"/>
        </w:rPr>
        <w:t>).</w:t>
      </w:r>
    </w:p>
    <w:p w14:paraId="77F24FA1"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Иногда к жанровым характеристикам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относят мультимедийное сопровождение при подаче материала в Интернете. В этой связи некоторые исследователи, например И.В. Стечкин</w:t>
      </w:r>
      <w:hyperlink r:id="rId14" w:anchor="10" w:history="1">
        <w:r w:rsidRPr="00B81D6B">
          <w:rPr>
            <w:rFonts w:ascii="Verdana" w:eastAsia="Times New Roman" w:hAnsi="Verdana" w:cs="Times New Roman"/>
            <w:color w:val="027AC6"/>
            <w:sz w:val="18"/>
            <w:szCs w:val="18"/>
            <w:u w:val="single"/>
            <w:vertAlign w:val="superscript"/>
            <w:lang w:eastAsia="ru-RU"/>
          </w:rPr>
          <w:t>10</w:t>
        </w:r>
      </w:hyperlink>
      <w:r w:rsidRPr="00B81D6B">
        <w:rPr>
          <w:rFonts w:ascii="Verdana" w:eastAsia="Times New Roman" w:hAnsi="Verdana" w:cs="Times New Roman"/>
          <w:color w:val="494949"/>
          <w:sz w:val="18"/>
          <w:szCs w:val="18"/>
          <w:lang w:eastAsia="ru-RU"/>
        </w:rPr>
        <w:t xml:space="preserve">, называют </w:t>
      </w:r>
      <w:proofErr w:type="spellStart"/>
      <w:r w:rsidRPr="00B81D6B">
        <w:rPr>
          <w:rFonts w:ascii="Verdana" w:eastAsia="Times New Roman" w:hAnsi="Verdana" w:cs="Times New Roman"/>
          <w:color w:val="494949"/>
          <w:sz w:val="18"/>
          <w:szCs w:val="18"/>
          <w:lang w:eastAsia="ru-RU"/>
        </w:rPr>
        <w:t>лонгридами</w:t>
      </w:r>
      <w:proofErr w:type="spellEnd"/>
      <w:r w:rsidRPr="00B81D6B">
        <w:rPr>
          <w:rFonts w:ascii="Verdana" w:eastAsia="Times New Roman" w:hAnsi="Verdana" w:cs="Times New Roman"/>
          <w:color w:val="494949"/>
          <w:sz w:val="18"/>
          <w:szCs w:val="18"/>
          <w:lang w:eastAsia="ru-RU"/>
        </w:rPr>
        <w:t xml:space="preserve"> именно мультимедийные проекты, когда видеозаписи и иллюстрации, в том числе анимированные и сопровождающиеся звуковым фоном, являются составной частью опубликованного в Интернете материала. Наиболее известные примеры подобных материалов – проект «Снегопад» (</w:t>
      </w:r>
      <w:r w:rsidRPr="00B81D6B">
        <w:rPr>
          <w:rFonts w:ascii="Verdana" w:eastAsia="Times New Roman" w:hAnsi="Verdana" w:cs="Times New Roman"/>
          <w:i/>
          <w:iCs/>
          <w:color w:val="494949"/>
          <w:sz w:val="18"/>
          <w:szCs w:val="18"/>
          <w:lang w:val="en-US" w:eastAsia="ru-RU"/>
        </w:rPr>
        <w:t>Snowfall</w:t>
      </w:r>
      <w:r w:rsidRPr="00B81D6B">
        <w:rPr>
          <w:rFonts w:ascii="Verdana" w:eastAsia="Times New Roman" w:hAnsi="Verdana" w:cs="Times New Roman"/>
          <w:color w:val="494949"/>
          <w:sz w:val="18"/>
          <w:szCs w:val="18"/>
          <w:lang w:eastAsia="ru-RU"/>
        </w:rPr>
        <w:t>)</w:t>
      </w:r>
      <w:hyperlink r:id="rId15" w:anchor="11" w:history="1">
        <w:r w:rsidRPr="00B81D6B">
          <w:rPr>
            <w:rFonts w:ascii="Verdana" w:eastAsia="Times New Roman" w:hAnsi="Verdana" w:cs="Times New Roman"/>
            <w:color w:val="027AC6"/>
            <w:sz w:val="18"/>
            <w:szCs w:val="18"/>
            <w:u w:val="single"/>
            <w:vertAlign w:val="superscript"/>
            <w:lang w:eastAsia="ru-RU"/>
          </w:rPr>
          <w:t>11</w:t>
        </w:r>
      </w:hyperlink>
      <w:r w:rsidRPr="00B81D6B">
        <w:rPr>
          <w:rFonts w:ascii="Verdana" w:eastAsia="Times New Roman" w:hAnsi="Verdana" w:cs="Times New Roman"/>
          <w:color w:val="494949"/>
          <w:sz w:val="18"/>
          <w:szCs w:val="18"/>
          <w:lang w:eastAsia="ru-RU"/>
        </w:rPr>
        <w:t> американской газеты «Нью-Йорк Таймс» о группе горнолыжников и сноубордистов, попавших под лавину в горах на северо-западе США, и проект российского ИД «Коммерсантъ» «Земля отчуждения»</w:t>
      </w:r>
      <w:hyperlink r:id="rId16" w:anchor="12" w:history="1">
        <w:r w:rsidRPr="00B81D6B">
          <w:rPr>
            <w:rFonts w:ascii="Verdana" w:eastAsia="Times New Roman" w:hAnsi="Verdana" w:cs="Times New Roman"/>
            <w:color w:val="027AC6"/>
            <w:sz w:val="18"/>
            <w:szCs w:val="18"/>
            <w:u w:val="single"/>
            <w:vertAlign w:val="superscript"/>
            <w:lang w:eastAsia="ru-RU"/>
          </w:rPr>
          <w:t>12</w:t>
        </w:r>
      </w:hyperlink>
      <w:r w:rsidRPr="00B81D6B">
        <w:rPr>
          <w:rFonts w:ascii="Verdana" w:eastAsia="Times New Roman" w:hAnsi="Verdana" w:cs="Times New Roman"/>
          <w:color w:val="494949"/>
          <w:sz w:val="18"/>
          <w:szCs w:val="18"/>
          <w:lang w:eastAsia="ru-RU"/>
        </w:rPr>
        <w:t> о последствиях аварии на Чернобыльской АЭС. В обоих проектах сделана попытка создать с помощью мультимедийных средств эффект присутствия: в первом случае при открытии материала на экране монитора появляется снег со звуком метели, во втором из динамиков начинает раздаваться характерный писк счетчиков Гейгера, указывающий на наличие радиации.</w:t>
      </w:r>
    </w:p>
    <w:p w14:paraId="25E5D0D8"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Но, с точки зрения автора данного исследования, мультимедийная составляющая жанровой характеристикой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не является, так как с использованием мультимедийных средств можно подавать тексты любого жанра. Тем более, что облегчение восприятия текстовой информации с помощью иллюстративности в прессе и мультимедийности в Интернете – тренд последних 10−20 лет. При этом, если в содержательном плане материал ничем не выделяется, ожидать повышенного интереса к нему только благодаря использованию мультимедиа стоит едва ли. Даже при качественном и оригинальном мультимедийном сопровождении материала интерес может возникнуть именно к этому сопровождению, а не к тексту, и, в лучшем случае, будет «длительный просмотр», </w:t>
      </w:r>
      <w:proofErr w:type="gramStart"/>
      <w:r w:rsidRPr="00B81D6B">
        <w:rPr>
          <w:rFonts w:ascii="Verdana" w:eastAsia="Times New Roman" w:hAnsi="Verdana" w:cs="Times New Roman"/>
          <w:color w:val="494949"/>
          <w:sz w:val="18"/>
          <w:szCs w:val="18"/>
          <w:lang w:eastAsia="ru-RU"/>
        </w:rPr>
        <w:t>а  не</w:t>
      </w:r>
      <w:proofErr w:type="gramEnd"/>
      <w:r w:rsidRPr="00B81D6B">
        <w:rPr>
          <w:rFonts w:ascii="Verdana" w:eastAsia="Times New Roman" w:hAnsi="Verdana" w:cs="Times New Roman"/>
          <w:color w:val="494949"/>
          <w:sz w:val="18"/>
          <w:szCs w:val="18"/>
          <w:lang w:eastAsia="ru-RU"/>
        </w:rPr>
        <w:t xml:space="preserve"> «длительное прочтение».</w:t>
      </w:r>
    </w:p>
    <w:p w14:paraId="7C89C3F5"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Поэтому к жанровым характеристикам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необходимо отнести то существенное, что отличает этот вид текстов от материалов других жанров. Это системность темы (новое явление, системное расследование), глубокое и длительное исследование темы журналистом с использованием большого количества источников информации и большой объем текста в сочетании с высокой плотностью смысла и претензией на исчерпанность данной темы, сложность развить тему дальше, чем это </w:t>
      </w:r>
      <w:proofErr w:type="gramStart"/>
      <w:r w:rsidRPr="00B81D6B">
        <w:rPr>
          <w:rFonts w:ascii="Verdana" w:eastAsia="Times New Roman" w:hAnsi="Verdana" w:cs="Times New Roman"/>
          <w:color w:val="494949"/>
          <w:sz w:val="18"/>
          <w:szCs w:val="18"/>
          <w:lang w:eastAsia="ru-RU"/>
        </w:rPr>
        <w:t>сделал  автор</w:t>
      </w:r>
      <w:proofErr w:type="gramEnd"/>
      <w:r w:rsidRPr="00B81D6B">
        <w:rPr>
          <w:rFonts w:ascii="Verdana" w:eastAsia="Times New Roman" w:hAnsi="Verdana" w:cs="Times New Roman"/>
          <w:color w:val="494949"/>
          <w:sz w:val="18"/>
          <w:szCs w:val="18"/>
          <w:lang w:eastAsia="ru-RU"/>
        </w:rPr>
        <w:t xml:space="preserve">. Что же касается оформления материала, то, несмотря на то что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хоть и принято сопровождать большим количеством иллюстраций, чем материалы многих других жанров, в число жанрообразующих характеристик нецелесообразно включать иллюстративность и мультимедийность.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останется </w:t>
      </w:r>
      <w:proofErr w:type="spellStart"/>
      <w:r w:rsidRPr="00B81D6B">
        <w:rPr>
          <w:rFonts w:ascii="Verdana" w:eastAsia="Times New Roman" w:hAnsi="Verdana" w:cs="Times New Roman"/>
          <w:color w:val="494949"/>
          <w:sz w:val="18"/>
          <w:szCs w:val="18"/>
          <w:lang w:eastAsia="ru-RU"/>
        </w:rPr>
        <w:t>лонгридом</w:t>
      </w:r>
      <w:proofErr w:type="spellEnd"/>
      <w:r w:rsidRPr="00B81D6B">
        <w:rPr>
          <w:rFonts w:ascii="Verdana" w:eastAsia="Times New Roman" w:hAnsi="Verdana" w:cs="Times New Roman"/>
          <w:color w:val="494949"/>
          <w:sz w:val="18"/>
          <w:szCs w:val="18"/>
          <w:lang w:eastAsia="ru-RU"/>
        </w:rPr>
        <w:t xml:space="preserve">, даже если материал будет представлять </w:t>
      </w:r>
      <w:proofErr w:type="gramStart"/>
      <w:r w:rsidRPr="00B81D6B">
        <w:rPr>
          <w:rFonts w:ascii="Verdana" w:eastAsia="Times New Roman" w:hAnsi="Verdana" w:cs="Times New Roman"/>
          <w:color w:val="494949"/>
          <w:sz w:val="18"/>
          <w:szCs w:val="18"/>
          <w:lang w:eastAsia="ru-RU"/>
        </w:rPr>
        <w:t>собой  только</w:t>
      </w:r>
      <w:proofErr w:type="gramEnd"/>
      <w:r w:rsidRPr="00B81D6B">
        <w:rPr>
          <w:rFonts w:ascii="Verdana" w:eastAsia="Times New Roman" w:hAnsi="Verdana" w:cs="Times New Roman"/>
          <w:color w:val="494949"/>
          <w:sz w:val="18"/>
          <w:szCs w:val="18"/>
          <w:lang w:eastAsia="ru-RU"/>
        </w:rPr>
        <w:t xml:space="preserve"> текст  без иллюстраций.</w:t>
      </w:r>
    </w:p>
    <w:p w14:paraId="4C2F97DF"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Что же касается соотнесенности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с другими жанрами, то тексты этого жанра следует отнести к группе аналитических жанров. Близким к </w:t>
      </w:r>
      <w:proofErr w:type="spellStart"/>
      <w:r w:rsidRPr="00B81D6B">
        <w:rPr>
          <w:rFonts w:ascii="Verdana" w:eastAsia="Times New Roman" w:hAnsi="Verdana" w:cs="Times New Roman"/>
          <w:color w:val="494949"/>
          <w:sz w:val="18"/>
          <w:szCs w:val="18"/>
          <w:lang w:eastAsia="ru-RU"/>
        </w:rPr>
        <w:t>лонгриду</w:t>
      </w:r>
      <w:proofErr w:type="spellEnd"/>
      <w:r w:rsidRPr="00B81D6B">
        <w:rPr>
          <w:rFonts w:ascii="Verdana" w:eastAsia="Times New Roman" w:hAnsi="Verdana" w:cs="Times New Roman"/>
          <w:color w:val="494949"/>
          <w:sz w:val="18"/>
          <w:szCs w:val="18"/>
          <w:lang w:eastAsia="ru-RU"/>
        </w:rPr>
        <w:t xml:space="preserve"> является жанр аналитической статьи: их объединяет глубокое проникновение в тему, представление в материале разных точек зрения и достижение читателем нового понимания предмета после прочтения текста. Однако аналитическая статья обычно строится по принципу научного исследования: гипотеза, аргументы за и против и уточненная с учетом этого гипотеза, которую можно считать истинным знанием.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же предусматривает более наглядную подачу материала за счет использования примеров и репортажных вставок, которые не только облегчают восприятие (аналитическая статья пишется в большей мере для интеллектуальной элиты,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 для широкой аудитории), но и обогащают его. Как именно это делается, будет показано ниже.</w:t>
      </w:r>
    </w:p>
    <w:p w14:paraId="58E2283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w:t>
      </w:r>
    </w:p>
    <w:p w14:paraId="772EB161"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b/>
          <w:bCs/>
          <w:color w:val="494949"/>
          <w:sz w:val="18"/>
          <w:szCs w:val="18"/>
          <w:lang w:eastAsia="ru-RU"/>
        </w:rPr>
        <w:t xml:space="preserve">Структура и композиция </w:t>
      </w:r>
      <w:proofErr w:type="spellStart"/>
      <w:r w:rsidRPr="00B81D6B">
        <w:rPr>
          <w:rFonts w:ascii="Verdana" w:eastAsia="Times New Roman" w:hAnsi="Verdana" w:cs="Times New Roman"/>
          <w:b/>
          <w:bCs/>
          <w:color w:val="494949"/>
          <w:sz w:val="18"/>
          <w:szCs w:val="18"/>
          <w:lang w:eastAsia="ru-RU"/>
        </w:rPr>
        <w:t>лонгрида</w:t>
      </w:r>
      <w:proofErr w:type="spellEnd"/>
    </w:p>
    <w:p w14:paraId="5557D4CB"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Хотя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как жанр еще только складывается, многие аспекты работы над материалами данного типа разобраны как в российской, так и в зарубежной учебно-методической литературе. Например, М. Григорян выделяет в качестве отдельного жанра «длинные статьи» объемом в 800−2000 слов. Темой для таких материалов может стать «анализ ситуации, рассказ о необычном человеке и повествование о том, как живут люди в странных местах». При подготовке материала М. Григорян рекомендует использовать композиционную схему «зигзаг», чередуя примеры и </w:t>
      </w:r>
      <w:r w:rsidRPr="00B81D6B">
        <w:rPr>
          <w:rFonts w:ascii="Verdana" w:eastAsia="Times New Roman" w:hAnsi="Verdana" w:cs="Times New Roman"/>
          <w:color w:val="494949"/>
          <w:sz w:val="18"/>
          <w:szCs w:val="18"/>
          <w:lang w:eastAsia="ru-RU"/>
        </w:rPr>
        <w:lastRenderedPageBreak/>
        <w:t>репортажные фрагменты («краски») с информационными вставками («факты»). Начинать текст следует с человеческой истории, отражающей проблему, завершать материал – другой историей, которая «оставила бы у читателя запоминающийся образ»</w:t>
      </w:r>
      <w:hyperlink r:id="rId17" w:anchor="13" w:history="1">
        <w:r w:rsidRPr="00B81D6B">
          <w:rPr>
            <w:rFonts w:ascii="Verdana" w:eastAsia="Times New Roman" w:hAnsi="Verdana" w:cs="Times New Roman"/>
            <w:color w:val="027AC6"/>
            <w:sz w:val="18"/>
            <w:szCs w:val="18"/>
            <w:u w:val="single"/>
            <w:vertAlign w:val="superscript"/>
            <w:lang w:eastAsia="ru-RU"/>
          </w:rPr>
          <w:t>13</w:t>
        </w:r>
      </w:hyperlink>
      <w:r w:rsidRPr="00B81D6B">
        <w:rPr>
          <w:rFonts w:ascii="Verdana" w:eastAsia="Times New Roman" w:hAnsi="Verdana" w:cs="Times New Roman"/>
          <w:color w:val="494949"/>
          <w:sz w:val="18"/>
          <w:szCs w:val="18"/>
          <w:lang w:eastAsia="ru-RU"/>
        </w:rPr>
        <w:t>.</w:t>
      </w:r>
    </w:p>
    <w:p w14:paraId="258B41A5"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Аналогичный подход предлагает О.Р. Самарцев, который противопоставляет новостным текстам, где информация подается в порядке убывания важности (композиционная схема «перевернутая пирамида»), </w:t>
      </w:r>
      <w:proofErr w:type="spellStart"/>
      <w:r w:rsidRPr="00B81D6B">
        <w:rPr>
          <w:rFonts w:ascii="Verdana" w:eastAsia="Times New Roman" w:hAnsi="Verdana" w:cs="Times New Roman"/>
          <w:color w:val="494949"/>
          <w:sz w:val="18"/>
          <w:szCs w:val="18"/>
          <w:lang w:eastAsia="ru-RU"/>
        </w:rPr>
        <w:t>историйные</w:t>
      </w:r>
      <w:proofErr w:type="spellEnd"/>
      <w:r w:rsidRPr="00B81D6B">
        <w:rPr>
          <w:rFonts w:ascii="Verdana" w:eastAsia="Times New Roman" w:hAnsi="Verdana" w:cs="Times New Roman"/>
          <w:color w:val="494949"/>
          <w:sz w:val="18"/>
          <w:szCs w:val="18"/>
          <w:lang w:eastAsia="ru-RU"/>
        </w:rPr>
        <w:t xml:space="preserve"> тексты, представляющие собой исследование ситуации в какой-то сфере и выстраиваемые как последовательность историй, соединенных авторскими связками. В качестве композиционных схем подобных материалов упомянуты «параллельный рассказ», когда «истории связаны между собой только на уровне темы», «лейтмотивный рассказ», когда «истории объединены сквозной историей и пересекаются с ней в ключевых точках», и «перекрестный рассказ», когда «истории пересекаются как в отдельных точках, так и по всему тексту». Также одним из приемов названо «</w:t>
      </w:r>
      <w:proofErr w:type="spellStart"/>
      <w:r w:rsidRPr="00B81D6B">
        <w:rPr>
          <w:rFonts w:ascii="Verdana" w:eastAsia="Times New Roman" w:hAnsi="Verdana" w:cs="Times New Roman"/>
          <w:color w:val="494949"/>
          <w:sz w:val="18"/>
          <w:szCs w:val="18"/>
          <w:lang w:eastAsia="ru-RU"/>
        </w:rPr>
        <w:t>закольцовывание</w:t>
      </w:r>
      <w:proofErr w:type="spellEnd"/>
      <w:r w:rsidRPr="00B81D6B">
        <w:rPr>
          <w:rFonts w:ascii="Verdana" w:eastAsia="Times New Roman" w:hAnsi="Verdana" w:cs="Times New Roman"/>
          <w:color w:val="494949"/>
          <w:sz w:val="18"/>
          <w:szCs w:val="18"/>
          <w:lang w:eastAsia="ru-RU"/>
        </w:rPr>
        <w:t>», когда «начавшаяся в первом абзаце материала история завершается в последнем абзаце, охватывая другие истории своеобразным сюжетным кольцом»</w:t>
      </w:r>
      <w:hyperlink r:id="rId18" w:anchor="14" w:history="1">
        <w:r w:rsidRPr="00B81D6B">
          <w:rPr>
            <w:rFonts w:ascii="Verdana" w:eastAsia="Times New Roman" w:hAnsi="Verdana" w:cs="Times New Roman"/>
            <w:color w:val="027AC6"/>
            <w:sz w:val="18"/>
            <w:szCs w:val="18"/>
            <w:u w:val="single"/>
            <w:vertAlign w:val="superscript"/>
            <w:lang w:eastAsia="ru-RU"/>
          </w:rPr>
          <w:t>14</w:t>
        </w:r>
      </w:hyperlink>
      <w:r w:rsidRPr="00B81D6B">
        <w:rPr>
          <w:rFonts w:ascii="Verdana" w:eastAsia="Times New Roman" w:hAnsi="Verdana" w:cs="Times New Roman"/>
          <w:color w:val="494949"/>
          <w:sz w:val="18"/>
          <w:szCs w:val="18"/>
          <w:lang w:eastAsia="ru-RU"/>
        </w:rPr>
        <w:t>.</w:t>
      </w:r>
    </w:p>
    <w:p w14:paraId="6A621EDF"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Близкий к </w:t>
      </w:r>
      <w:proofErr w:type="spellStart"/>
      <w:r w:rsidRPr="00B81D6B">
        <w:rPr>
          <w:rFonts w:ascii="Verdana" w:eastAsia="Times New Roman" w:hAnsi="Verdana" w:cs="Times New Roman"/>
          <w:color w:val="494949"/>
          <w:sz w:val="18"/>
          <w:szCs w:val="18"/>
          <w:lang w:eastAsia="ru-RU"/>
        </w:rPr>
        <w:t>лонгриду</w:t>
      </w:r>
      <w:proofErr w:type="spellEnd"/>
      <w:r w:rsidRPr="00B81D6B">
        <w:rPr>
          <w:rFonts w:ascii="Verdana" w:eastAsia="Times New Roman" w:hAnsi="Verdana" w:cs="Times New Roman"/>
          <w:color w:val="494949"/>
          <w:sz w:val="18"/>
          <w:szCs w:val="18"/>
          <w:lang w:eastAsia="ru-RU"/>
        </w:rPr>
        <w:t xml:space="preserve"> жанр описан А.В. Колесниченко под названием «трендовая статья»</w:t>
      </w:r>
      <w:hyperlink r:id="rId19" w:anchor="15" w:history="1">
        <w:r w:rsidRPr="00B81D6B">
          <w:rPr>
            <w:rFonts w:ascii="Verdana" w:eastAsia="Times New Roman" w:hAnsi="Verdana" w:cs="Times New Roman"/>
            <w:color w:val="027AC6"/>
            <w:sz w:val="18"/>
            <w:szCs w:val="18"/>
            <w:u w:val="single"/>
            <w:vertAlign w:val="superscript"/>
            <w:lang w:eastAsia="ru-RU"/>
          </w:rPr>
          <w:t>15</w:t>
        </w:r>
      </w:hyperlink>
      <w:r w:rsidRPr="00B81D6B">
        <w:rPr>
          <w:rFonts w:ascii="Verdana" w:eastAsia="Times New Roman" w:hAnsi="Verdana" w:cs="Times New Roman"/>
          <w:color w:val="494949"/>
          <w:sz w:val="18"/>
          <w:szCs w:val="18"/>
          <w:lang w:eastAsia="ru-RU"/>
        </w:rPr>
        <w:t>. Предметом отображения здесь является значимое изменение, происходящее в обществе, новое явление, тенденция. Например, то, что благодаря распространению цифровой фототехники фотографы-любители начали конкурировать с профессиональными папарацци, продавая в СМИ фотографии «звезд», случайно встреченных в различных местах</w:t>
      </w:r>
      <w:hyperlink r:id="rId20" w:anchor="16" w:history="1">
        <w:r w:rsidRPr="00B81D6B">
          <w:rPr>
            <w:rFonts w:ascii="Verdana" w:eastAsia="Times New Roman" w:hAnsi="Verdana" w:cs="Times New Roman"/>
            <w:color w:val="027AC6"/>
            <w:sz w:val="18"/>
            <w:szCs w:val="18"/>
            <w:u w:val="single"/>
            <w:vertAlign w:val="superscript"/>
            <w:lang w:eastAsia="ru-RU"/>
          </w:rPr>
          <w:t>16</w:t>
        </w:r>
      </w:hyperlink>
      <w:r w:rsidRPr="00B81D6B">
        <w:rPr>
          <w:rFonts w:ascii="Verdana" w:eastAsia="Times New Roman" w:hAnsi="Verdana" w:cs="Times New Roman"/>
          <w:color w:val="494949"/>
          <w:sz w:val="18"/>
          <w:szCs w:val="18"/>
          <w:lang w:eastAsia="ru-RU"/>
        </w:rPr>
        <w:t>. Метод отображения – уже упомянутая выше композиционная схема «зигзаг», когда материал подается в виде чередования примеров, иллюстрирующих тренд, и обобщений, раскрывающих значение этих примеров и вписывающих их в контекст. Целью является доказательство того, что данный тренд действительно имеет место, а также новое, более глубокое понимание происходящего и его возможных последствий.</w:t>
      </w:r>
    </w:p>
    <w:p w14:paraId="5147393C"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Среди англоязычных источников следует прежде всего отметить М. </w:t>
      </w:r>
      <w:proofErr w:type="spellStart"/>
      <w:r w:rsidRPr="00B81D6B">
        <w:rPr>
          <w:rFonts w:ascii="Verdana" w:eastAsia="Times New Roman" w:hAnsi="Verdana" w:cs="Times New Roman"/>
          <w:color w:val="494949"/>
          <w:sz w:val="18"/>
          <w:szCs w:val="18"/>
          <w:lang w:eastAsia="ru-RU"/>
        </w:rPr>
        <w:t>Менчер</w:t>
      </w:r>
      <w:proofErr w:type="spellEnd"/>
      <w:r w:rsidRPr="00B81D6B">
        <w:rPr>
          <w:rFonts w:ascii="Verdana" w:eastAsia="Times New Roman" w:hAnsi="Verdana" w:cs="Times New Roman"/>
          <w:color w:val="494949"/>
          <w:sz w:val="18"/>
          <w:szCs w:val="18"/>
          <w:lang w:eastAsia="ru-RU"/>
        </w:rPr>
        <w:t>, который выделяет такой жанр, как «длинная история» (</w:t>
      </w:r>
      <w:r w:rsidRPr="00B81D6B">
        <w:rPr>
          <w:rFonts w:ascii="Verdana" w:eastAsia="Times New Roman" w:hAnsi="Verdana" w:cs="Times New Roman"/>
          <w:i/>
          <w:iCs/>
          <w:color w:val="494949"/>
          <w:sz w:val="18"/>
          <w:szCs w:val="18"/>
          <w:lang w:val="en-US" w:eastAsia="ru-RU"/>
        </w:rPr>
        <w:t>long story</w:t>
      </w:r>
      <w:r w:rsidRPr="00B81D6B">
        <w:rPr>
          <w:rFonts w:ascii="Verdana" w:eastAsia="Times New Roman" w:hAnsi="Verdana" w:cs="Times New Roman"/>
          <w:color w:val="494949"/>
          <w:sz w:val="18"/>
          <w:szCs w:val="18"/>
          <w:lang w:eastAsia="ru-RU"/>
        </w:rPr>
        <w:t>) либо глубокая история (</w:t>
      </w:r>
      <w:r w:rsidRPr="00B81D6B">
        <w:rPr>
          <w:rFonts w:ascii="Verdana" w:eastAsia="Times New Roman" w:hAnsi="Verdana" w:cs="Times New Roman"/>
          <w:i/>
          <w:iCs/>
          <w:color w:val="494949"/>
          <w:sz w:val="18"/>
          <w:szCs w:val="18"/>
          <w:lang w:val="en-US" w:eastAsia="ru-RU"/>
        </w:rPr>
        <w:t>deep story</w:t>
      </w:r>
      <w:r w:rsidRPr="00B81D6B">
        <w:rPr>
          <w:rFonts w:ascii="Verdana" w:eastAsia="Times New Roman" w:hAnsi="Verdana" w:cs="Times New Roman"/>
          <w:color w:val="494949"/>
          <w:sz w:val="18"/>
          <w:szCs w:val="18"/>
          <w:lang w:eastAsia="ru-RU"/>
        </w:rPr>
        <w:t>)</w:t>
      </w:r>
      <w:hyperlink r:id="rId21" w:anchor="17" w:history="1">
        <w:r w:rsidRPr="00B81D6B">
          <w:rPr>
            <w:rFonts w:ascii="Verdana" w:eastAsia="Times New Roman" w:hAnsi="Verdana" w:cs="Times New Roman"/>
            <w:color w:val="027AC6"/>
            <w:sz w:val="18"/>
            <w:szCs w:val="18"/>
            <w:u w:val="single"/>
            <w:vertAlign w:val="superscript"/>
            <w:lang w:eastAsia="ru-RU"/>
          </w:rPr>
          <w:t>17</w:t>
        </w:r>
      </w:hyperlink>
      <w:r w:rsidRPr="00B81D6B">
        <w:rPr>
          <w:rFonts w:ascii="Verdana" w:eastAsia="Times New Roman" w:hAnsi="Verdana" w:cs="Times New Roman"/>
          <w:color w:val="494949"/>
          <w:sz w:val="18"/>
          <w:szCs w:val="18"/>
          <w:lang w:eastAsia="ru-RU"/>
        </w:rPr>
        <w:t>. В качестве характерных особенностей текстов данного жанра указан как большой объем, так и наличие такой информации, которая в текстах кратких жанров обычно отсутствует. Сбор материала предполагает «погружение в тему, а не просто поверхностный взгляд». Строится же текст следующим образом. Вначале идет пример, иллюстрирующий тему, затем указывается значимость явления (</w:t>
      </w:r>
      <w:r w:rsidRPr="00B81D6B">
        <w:rPr>
          <w:rFonts w:ascii="Verdana" w:eastAsia="Times New Roman" w:hAnsi="Verdana" w:cs="Times New Roman"/>
          <w:i/>
          <w:iCs/>
          <w:color w:val="494949"/>
          <w:sz w:val="18"/>
          <w:szCs w:val="18"/>
          <w:lang w:val="en-US" w:eastAsia="ru-RU"/>
        </w:rPr>
        <w:t>significance paragraph</w:t>
      </w:r>
      <w:r w:rsidRPr="00B81D6B">
        <w:rPr>
          <w:rFonts w:ascii="Verdana" w:eastAsia="Times New Roman" w:hAnsi="Verdana" w:cs="Times New Roman"/>
          <w:color w:val="494949"/>
          <w:sz w:val="18"/>
          <w:szCs w:val="18"/>
          <w:lang w:eastAsia="ru-RU"/>
        </w:rPr>
        <w:t>). Так, текст про рост насилия в школах начинается с примера, когда в драке в школьном туалете был убит учащийся; затем приводится статистика о росте частоты драк в школах в 2,5 раза за пять лет и мнение эксперта, изучавшего ситуацию с насилием в школах и пришедшего к выводу, что из-за сложившейся ситуации многие школы в принципе не способны дать образование. Затем идут другие примеры, объяснение действий персонажей, экспертные пояснения и контекст, а завершает материал так называемый </w:t>
      </w:r>
      <w:r w:rsidRPr="00B81D6B">
        <w:rPr>
          <w:rFonts w:ascii="Verdana" w:eastAsia="Times New Roman" w:hAnsi="Verdana" w:cs="Times New Roman"/>
          <w:i/>
          <w:iCs/>
          <w:color w:val="494949"/>
          <w:sz w:val="18"/>
          <w:szCs w:val="18"/>
          <w:lang w:val="en-US" w:eastAsia="ru-RU"/>
        </w:rPr>
        <w:t>kicker</w:t>
      </w:r>
      <w:r w:rsidRPr="00B81D6B">
        <w:rPr>
          <w:rFonts w:ascii="Verdana" w:eastAsia="Times New Roman" w:hAnsi="Verdana" w:cs="Times New Roman"/>
          <w:color w:val="494949"/>
          <w:sz w:val="18"/>
          <w:szCs w:val="18"/>
          <w:lang w:eastAsia="ru-RU"/>
        </w:rPr>
        <w:t> (ударная концовка) – информация, призванная перевернуть сложившееся впечатление и показать происходящее в новом свете.</w:t>
      </w:r>
    </w:p>
    <w:p w14:paraId="346BA60A"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Еще один близкий к </w:t>
      </w:r>
      <w:proofErr w:type="spellStart"/>
      <w:r w:rsidRPr="00B81D6B">
        <w:rPr>
          <w:rFonts w:ascii="Verdana" w:eastAsia="Times New Roman" w:hAnsi="Verdana" w:cs="Times New Roman"/>
          <w:color w:val="494949"/>
          <w:sz w:val="18"/>
          <w:szCs w:val="18"/>
          <w:lang w:eastAsia="ru-RU"/>
        </w:rPr>
        <w:t>лонгриду</w:t>
      </w:r>
      <w:proofErr w:type="spellEnd"/>
      <w:r w:rsidRPr="00B81D6B">
        <w:rPr>
          <w:rFonts w:ascii="Verdana" w:eastAsia="Times New Roman" w:hAnsi="Verdana" w:cs="Times New Roman"/>
          <w:color w:val="494949"/>
          <w:sz w:val="18"/>
          <w:szCs w:val="18"/>
          <w:lang w:eastAsia="ru-RU"/>
        </w:rPr>
        <w:t xml:space="preserve"> жанр описан в англоязычной литературе под названием </w:t>
      </w:r>
      <w:r w:rsidRPr="00B81D6B">
        <w:rPr>
          <w:rFonts w:ascii="Verdana" w:eastAsia="Times New Roman" w:hAnsi="Verdana" w:cs="Times New Roman"/>
          <w:i/>
          <w:iCs/>
          <w:color w:val="494949"/>
          <w:sz w:val="18"/>
          <w:szCs w:val="18"/>
          <w:lang w:val="en-US" w:eastAsia="ru-RU"/>
        </w:rPr>
        <w:t>feature</w:t>
      </w:r>
      <w:r w:rsidRPr="00B81D6B">
        <w:rPr>
          <w:rFonts w:ascii="Verdana" w:eastAsia="Times New Roman" w:hAnsi="Verdana" w:cs="Times New Roman"/>
          <w:color w:val="494949"/>
          <w:sz w:val="18"/>
          <w:szCs w:val="18"/>
          <w:lang w:eastAsia="ru-RU"/>
        </w:rPr>
        <w:t> (характерная черта). Б.Р. Паттерсон относит к этому жанру большие тексты, написанные после «глубокого погружения в тему» (</w:t>
      </w:r>
      <w:r w:rsidRPr="00B81D6B">
        <w:rPr>
          <w:rFonts w:ascii="Verdana" w:eastAsia="Times New Roman" w:hAnsi="Verdana" w:cs="Times New Roman"/>
          <w:i/>
          <w:iCs/>
          <w:color w:val="494949"/>
          <w:sz w:val="18"/>
          <w:szCs w:val="18"/>
          <w:lang w:val="en-US" w:eastAsia="ru-RU"/>
        </w:rPr>
        <w:t>deep reporting</w:t>
      </w:r>
      <w:r w:rsidRPr="00B81D6B">
        <w:rPr>
          <w:rFonts w:ascii="Verdana" w:eastAsia="Times New Roman" w:hAnsi="Verdana" w:cs="Times New Roman"/>
          <w:color w:val="494949"/>
          <w:sz w:val="18"/>
          <w:szCs w:val="18"/>
          <w:lang w:eastAsia="ru-RU"/>
        </w:rPr>
        <w:t>). Состоят такие тексты из элементов четырех видов: повествования (англ. </w:t>
      </w:r>
      <w:r w:rsidRPr="00B81D6B">
        <w:rPr>
          <w:rFonts w:ascii="Verdana" w:eastAsia="Times New Roman" w:hAnsi="Verdana" w:cs="Times New Roman"/>
          <w:i/>
          <w:iCs/>
          <w:color w:val="494949"/>
          <w:sz w:val="18"/>
          <w:szCs w:val="18"/>
          <w:lang w:val="en-US" w:eastAsia="ru-RU"/>
        </w:rPr>
        <w:t>narrative</w:t>
      </w:r>
      <w:r w:rsidRPr="00B81D6B">
        <w:rPr>
          <w:rFonts w:ascii="Verdana" w:eastAsia="Times New Roman" w:hAnsi="Verdana" w:cs="Times New Roman"/>
          <w:color w:val="494949"/>
          <w:sz w:val="18"/>
          <w:szCs w:val="18"/>
          <w:lang w:eastAsia="ru-RU"/>
        </w:rPr>
        <w:t> – «действия», «движения», «сцены»), описания (англ. </w:t>
      </w:r>
      <w:r w:rsidRPr="00B81D6B">
        <w:rPr>
          <w:rFonts w:ascii="Verdana" w:eastAsia="Times New Roman" w:hAnsi="Verdana" w:cs="Times New Roman"/>
          <w:i/>
          <w:iCs/>
          <w:color w:val="494949"/>
          <w:sz w:val="18"/>
          <w:szCs w:val="18"/>
          <w:lang w:val="en-US" w:eastAsia="ru-RU"/>
        </w:rPr>
        <w:t>description</w:t>
      </w:r>
      <w:r w:rsidRPr="00B81D6B">
        <w:rPr>
          <w:rFonts w:ascii="Verdana" w:eastAsia="Times New Roman" w:hAnsi="Verdana" w:cs="Times New Roman"/>
          <w:color w:val="494949"/>
          <w:sz w:val="18"/>
          <w:szCs w:val="18"/>
          <w:lang w:eastAsia="ru-RU"/>
        </w:rPr>
        <w:t> – «показ деталей обстановки»), реалистичного диалога (англ. </w:t>
      </w:r>
      <w:r w:rsidRPr="00B81D6B">
        <w:rPr>
          <w:rFonts w:ascii="Verdana" w:eastAsia="Times New Roman" w:hAnsi="Verdana" w:cs="Times New Roman"/>
          <w:i/>
          <w:iCs/>
          <w:color w:val="494949"/>
          <w:sz w:val="18"/>
          <w:szCs w:val="18"/>
          <w:lang w:val="en-US" w:eastAsia="ru-RU"/>
        </w:rPr>
        <w:t>realistic dialogue</w:t>
      </w:r>
      <w:r w:rsidRPr="00B81D6B">
        <w:rPr>
          <w:rFonts w:ascii="Verdana" w:eastAsia="Times New Roman" w:hAnsi="Verdana" w:cs="Times New Roman"/>
          <w:color w:val="494949"/>
          <w:sz w:val="18"/>
          <w:szCs w:val="18"/>
          <w:lang w:eastAsia="ru-RU"/>
        </w:rPr>
        <w:t> – «разговоры персонажей между собой») и объяснения (англ. </w:t>
      </w:r>
      <w:r w:rsidRPr="00B81D6B">
        <w:rPr>
          <w:rFonts w:ascii="Verdana" w:eastAsia="Times New Roman" w:hAnsi="Verdana" w:cs="Times New Roman"/>
          <w:i/>
          <w:iCs/>
          <w:color w:val="494949"/>
          <w:sz w:val="18"/>
          <w:szCs w:val="18"/>
          <w:lang w:val="en-US" w:eastAsia="ru-RU"/>
        </w:rPr>
        <w:t>exposition</w:t>
      </w:r>
      <w:r w:rsidRPr="00B81D6B">
        <w:rPr>
          <w:rFonts w:ascii="Verdana" w:eastAsia="Times New Roman" w:hAnsi="Verdana" w:cs="Times New Roman"/>
          <w:color w:val="494949"/>
          <w:sz w:val="18"/>
          <w:szCs w:val="18"/>
          <w:lang w:eastAsia="ru-RU"/>
        </w:rPr>
        <w:t> – «обстоятельства», «предыстория», «причины», «процедуры»)</w:t>
      </w:r>
      <w:hyperlink r:id="rId22" w:anchor="18" w:history="1">
        <w:r w:rsidRPr="00B81D6B">
          <w:rPr>
            <w:rFonts w:ascii="Verdana" w:eastAsia="Times New Roman" w:hAnsi="Verdana" w:cs="Times New Roman"/>
            <w:color w:val="027AC6"/>
            <w:sz w:val="18"/>
            <w:szCs w:val="18"/>
            <w:u w:val="single"/>
            <w:vertAlign w:val="superscript"/>
            <w:lang w:eastAsia="ru-RU"/>
          </w:rPr>
          <w:t>18</w:t>
        </w:r>
      </w:hyperlink>
      <w:r w:rsidRPr="00B81D6B">
        <w:rPr>
          <w:rFonts w:ascii="Verdana" w:eastAsia="Times New Roman" w:hAnsi="Verdana" w:cs="Times New Roman"/>
          <w:color w:val="494949"/>
          <w:sz w:val="18"/>
          <w:szCs w:val="18"/>
          <w:lang w:eastAsia="ru-RU"/>
        </w:rPr>
        <w:t>. Автор отмечает, что среди этих четырех элементов объяснение воспринимается читателем тяжелее всего, и поэтому элементы этого типа надо минимизировать и изложить максимально просто. Упор же следует делать на репортажных фрагментах с действиями и диалогами персонажей и на историях-примерах.</w:t>
      </w:r>
    </w:p>
    <w:p w14:paraId="20CD8F0C"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В качестве композиционных схем подачи материала Б.Р. Паттерсон предлагает такие варианты: повествование с чередованием объяснения, последовательный показ происходящего с разных сторон либо набор примеров, которые представлены читателю один за другим. Начинать текст рекомендуется с примера, затем идет обоснование значимости темы (</w:t>
      </w:r>
      <w:r w:rsidRPr="00B81D6B">
        <w:rPr>
          <w:rFonts w:ascii="Verdana" w:eastAsia="Times New Roman" w:hAnsi="Verdana" w:cs="Times New Roman"/>
          <w:i/>
          <w:iCs/>
          <w:color w:val="494949"/>
          <w:sz w:val="18"/>
          <w:szCs w:val="18"/>
          <w:lang w:val="en-US" w:eastAsia="ru-RU"/>
        </w:rPr>
        <w:t>justifier</w:t>
      </w:r>
      <w:r w:rsidRPr="00B81D6B">
        <w:rPr>
          <w:rFonts w:ascii="Verdana" w:eastAsia="Times New Roman" w:hAnsi="Verdana" w:cs="Times New Roman"/>
          <w:color w:val="494949"/>
          <w:sz w:val="18"/>
          <w:szCs w:val="18"/>
          <w:lang w:eastAsia="ru-RU"/>
        </w:rPr>
        <w:t xml:space="preserve">). Типовые варианты концовок: </w:t>
      </w:r>
      <w:proofErr w:type="spellStart"/>
      <w:r w:rsidRPr="00B81D6B">
        <w:rPr>
          <w:rFonts w:ascii="Verdana" w:eastAsia="Times New Roman" w:hAnsi="Verdana" w:cs="Times New Roman"/>
          <w:color w:val="494949"/>
          <w:sz w:val="18"/>
          <w:szCs w:val="18"/>
          <w:lang w:eastAsia="ru-RU"/>
        </w:rPr>
        <w:t>закольцовывание</w:t>
      </w:r>
      <w:proofErr w:type="spellEnd"/>
      <w:r w:rsidRPr="00B81D6B">
        <w:rPr>
          <w:rFonts w:ascii="Verdana" w:eastAsia="Times New Roman" w:hAnsi="Verdana" w:cs="Times New Roman"/>
          <w:color w:val="494949"/>
          <w:sz w:val="18"/>
          <w:szCs w:val="18"/>
          <w:lang w:eastAsia="ru-RU"/>
        </w:rPr>
        <w:t xml:space="preserve"> (</w:t>
      </w:r>
      <w:proofErr w:type="spellStart"/>
      <w:r w:rsidRPr="00B81D6B">
        <w:rPr>
          <w:rFonts w:ascii="Verdana" w:eastAsia="Times New Roman" w:hAnsi="Verdana" w:cs="Times New Roman"/>
          <w:color w:val="494949"/>
          <w:sz w:val="18"/>
          <w:szCs w:val="18"/>
          <w:lang w:eastAsia="ru-RU"/>
        </w:rPr>
        <w:t>отсыл</w:t>
      </w:r>
      <w:proofErr w:type="spellEnd"/>
      <w:r w:rsidRPr="00B81D6B">
        <w:rPr>
          <w:rFonts w:ascii="Verdana" w:eastAsia="Times New Roman" w:hAnsi="Verdana" w:cs="Times New Roman"/>
          <w:color w:val="494949"/>
          <w:sz w:val="18"/>
          <w:szCs w:val="18"/>
          <w:lang w:eastAsia="ru-RU"/>
        </w:rPr>
        <w:t xml:space="preserve"> к истории в начале текста), обобщение, обращение в будущее и пример, еще раз показывающий, что автор имел в виду.</w:t>
      </w:r>
    </w:p>
    <w:p w14:paraId="08F588CB"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Исходя из вышесказанного можно сформулировать направления работы над </w:t>
      </w:r>
      <w:proofErr w:type="spellStart"/>
      <w:r w:rsidRPr="00B81D6B">
        <w:rPr>
          <w:rFonts w:ascii="Verdana" w:eastAsia="Times New Roman" w:hAnsi="Verdana" w:cs="Times New Roman"/>
          <w:color w:val="494949"/>
          <w:sz w:val="18"/>
          <w:szCs w:val="18"/>
          <w:lang w:eastAsia="ru-RU"/>
        </w:rPr>
        <w:t>лонгридом</w:t>
      </w:r>
      <w:proofErr w:type="spellEnd"/>
      <w:r w:rsidRPr="00B81D6B">
        <w:rPr>
          <w:rFonts w:ascii="Verdana" w:eastAsia="Times New Roman" w:hAnsi="Verdana" w:cs="Times New Roman"/>
          <w:color w:val="494949"/>
          <w:sz w:val="18"/>
          <w:szCs w:val="18"/>
          <w:lang w:eastAsia="ru-RU"/>
        </w:rPr>
        <w:t xml:space="preserve"> в плане сбора и подачи информации. Структурные элементы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 это истории и репортажные фрагменты, иллюстрирующие описываемое явление, и объясняющая информация, которая вписывает примеры в контекст, показывает их распространенность и уточняет их значение. </w:t>
      </w:r>
      <w:r w:rsidRPr="00B81D6B">
        <w:rPr>
          <w:rFonts w:ascii="Verdana" w:eastAsia="Times New Roman" w:hAnsi="Verdana" w:cs="Times New Roman"/>
          <w:color w:val="494949"/>
          <w:sz w:val="18"/>
          <w:szCs w:val="18"/>
          <w:lang w:eastAsia="ru-RU"/>
        </w:rPr>
        <w:lastRenderedPageBreak/>
        <w:t>Композиция – это различные виды сочетания примеров и объяснений в зависимости от характера темы и собранной журналистом информации.</w:t>
      </w:r>
    </w:p>
    <w:p w14:paraId="4E8D8785"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w:t>
      </w:r>
    </w:p>
    <w:p w14:paraId="2694E6DD"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b/>
          <w:bCs/>
          <w:color w:val="494949"/>
          <w:sz w:val="18"/>
          <w:szCs w:val="18"/>
          <w:lang w:eastAsia="ru-RU"/>
        </w:rPr>
        <w:t xml:space="preserve">Распространенность и особенности </w:t>
      </w:r>
      <w:proofErr w:type="spellStart"/>
      <w:r w:rsidRPr="00B81D6B">
        <w:rPr>
          <w:rFonts w:ascii="Verdana" w:eastAsia="Times New Roman" w:hAnsi="Verdana" w:cs="Times New Roman"/>
          <w:b/>
          <w:bCs/>
          <w:color w:val="494949"/>
          <w:sz w:val="18"/>
          <w:szCs w:val="18"/>
          <w:lang w:eastAsia="ru-RU"/>
        </w:rPr>
        <w:t>лонгридов</w:t>
      </w:r>
      <w:proofErr w:type="spellEnd"/>
      <w:r w:rsidRPr="00B81D6B">
        <w:rPr>
          <w:rFonts w:ascii="Verdana" w:eastAsia="Times New Roman" w:hAnsi="Verdana" w:cs="Times New Roman"/>
          <w:b/>
          <w:bCs/>
          <w:color w:val="494949"/>
          <w:sz w:val="18"/>
          <w:szCs w:val="18"/>
          <w:lang w:eastAsia="ru-RU"/>
        </w:rPr>
        <w:t xml:space="preserve"> в российских изданиях</w:t>
      </w:r>
    </w:p>
    <w:p w14:paraId="39697531"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Чтобы исследовать ситуацию с </w:t>
      </w:r>
      <w:proofErr w:type="spellStart"/>
      <w:r w:rsidRPr="00B81D6B">
        <w:rPr>
          <w:rFonts w:ascii="Verdana" w:eastAsia="Times New Roman" w:hAnsi="Verdana" w:cs="Times New Roman"/>
          <w:color w:val="494949"/>
          <w:sz w:val="18"/>
          <w:szCs w:val="18"/>
          <w:lang w:eastAsia="ru-RU"/>
        </w:rPr>
        <w:t>лонгридами</w:t>
      </w:r>
      <w:proofErr w:type="spellEnd"/>
      <w:r w:rsidRPr="00B81D6B">
        <w:rPr>
          <w:rFonts w:ascii="Verdana" w:eastAsia="Times New Roman" w:hAnsi="Verdana" w:cs="Times New Roman"/>
          <w:color w:val="494949"/>
          <w:sz w:val="18"/>
          <w:szCs w:val="18"/>
          <w:lang w:eastAsia="ru-RU"/>
        </w:rPr>
        <w:t xml:space="preserve"> в современных российских изданиях, был проведен мониторинг изданий, а также контент-анализ части найденных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Целью мониторинга было выявление распространенности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изданиях различных типов, целью контент-анализа − выявление содержательных и композиционных особенностей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их соответствие заявленным выше жанровым характеристикам.</w:t>
      </w:r>
    </w:p>
    <w:p w14:paraId="1DC1A887"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В качестве объектов для мониторинга были взяты выпуски печатных изданий и сайты интернет-изданий, главным образом федеральных и московских. Всего было исследовано более 20 печатных и интернет-изданий. Мониторинг проводился в порядке зондирования, и его результаты не претендуют на репрезентативность. Задачей мониторинга было зафиксировать наличие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российских изданиях, а также определить типы изданий, в большей мере склонных к публикациям материалов этого жанра.</w:t>
      </w:r>
    </w:p>
    <w:p w14:paraId="296B00B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Результаты мониторинга показали, что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в российских СМИ присутствуют, причем публикуются такие материалы в изданиях, различных по виду и профилю: и в ежедневных газетах, и в еженедельных журналах, и в онлайн-изданиях, причем как общего интереса, так и развлекательных. При этом следует отметить, что наличие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с видом издания напрямую не связано. Так, что касается еженедельных журналов общего интереса, то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регулярно встречаются в «Русском репортере» и в издании «Коммерсантъ. Власть» и полностью отсутствуют в выпусках за 2014 г. в изданиях «Коммерсантъ. Деньги» и «Огонек». Что касается ежедневных газет, то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присутствуют в небольшой части изданий, концепция которых предусматривает помимо новостей и ежедневной аналитики публикации более сложных и глубоких материалов. В интернет-изданиях, публикующих помимо перепечаток собственные материалы,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присутствуют при наличии у издания корреспондентов, способных длительное время разрабатывать тему и имеющих соответствующий уровень мастерства для подготовки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w:t>
      </w:r>
    </w:p>
    <w:p w14:paraId="09070C67"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По итогам мониторинга для контент-анализа были отобраны десять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опубликованных в 2011−2014 гг. в десяти изданиях: в ежедневных газетах («Новые известия», «Ведомости», РБК), в еженедельных журналах («Русский репортер», «Коммерсантъ. Власть»), на сайте ежемесячного журнала (</w:t>
      </w:r>
      <w:r w:rsidRPr="00B81D6B">
        <w:rPr>
          <w:rFonts w:ascii="Verdana" w:eastAsia="Times New Roman" w:hAnsi="Verdana" w:cs="Times New Roman"/>
          <w:i/>
          <w:iCs/>
          <w:color w:val="494949"/>
          <w:sz w:val="18"/>
          <w:szCs w:val="18"/>
          <w:lang w:val="en-US" w:eastAsia="ru-RU"/>
        </w:rPr>
        <w:t>Forbes</w:t>
      </w:r>
      <w:r w:rsidRPr="00B81D6B">
        <w:rPr>
          <w:rFonts w:ascii="Verdana" w:eastAsia="Times New Roman" w:hAnsi="Verdana" w:cs="Times New Roman"/>
          <w:i/>
          <w:iCs/>
          <w:color w:val="494949"/>
          <w:sz w:val="18"/>
          <w:szCs w:val="18"/>
          <w:lang w:eastAsia="ru-RU"/>
        </w:rPr>
        <w:t>.</w:t>
      </w:r>
      <w:proofErr w:type="spellStart"/>
      <w:r w:rsidRPr="00B81D6B">
        <w:rPr>
          <w:rFonts w:ascii="Verdana" w:eastAsia="Times New Roman" w:hAnsi="Verdana" w:cs="Times New Roman"/>
          <w:i/>
          <w:iCs/>
          <w:color w:val="494949"/>
          <w:sz w:val="18"/>
          <w:szCs w:val="18"/>
          <w:lang w:val="en-US" w:eastAsia="ru-RU"/>
        </w:rPr>
        <w:t>ru</w:t>
      </w:r>
      <w:proofErr w:type="spellEnd"/>
      <w:r w:rsidRPr="00B81D6B">
        <w:rPr>
          <w:rFonts w:ascii="Verdana" w:eastAsia="Times New Roman" w:hAnsi="Verdana" w:cs="Times New Roman"/>
          <w:color w:val="494949"/>
          <w:sz w:val="18"/>
          <w:szCs w:val="18"/>
          <w:lang w:eastAsia="ru-RU"/>
        </w:rPr>
        <w:t>) и на сайтах онлайн-изданий (</w:t>
      </w:r>
      <w:proofErr w:type="spellStart"/>
      <w:r w:rsidRPr="00B81D6B">
        <w:rPr>
          <w:rFonts w:ascii="Verdana" w:eastAsia="Times New Roman" w:hAnsi="Verdana" w:cs="Times New Roman"/>
          <w:i/>
          <w:iCs/>
          <w:color w:val="494949"/>
          <w:sz w:val="18"/>
          <w:szCs w:val="18"/>
          <w:lang w:val="en-US" w:eastAsia="ru-RU"/>
        </w:rPr>
        <w:t>Lenta</w:t>
      </w:r>
      <w:proofErr w:type="spellEnd"/>
      <w:r w:rsidRPr="00B81D6B">
        <w:rPr>
          <w:rFonts w:ascii="Verdana" w:eastAsia="Times New Roman" w:hAnsi="Verdana" w:cs="Times New Roman"/>
          <w:i/>
          <w:iCs/>
          <w:color w:val="494949"/>
          <w:sz w:val="18"/>
          <w:szCs w:val="18"/>
          <w:lang w:eastAsia="ru-RU"/>
        </w:rPr>
        <w:t>.</w:t>
      </w:r>
      <w:proofErr w:type="spellStart"/>
      <w:r w:rsidRPr="00B81D6B">
        <w:rPr>
          <w:rFonts w:ascii="Verdana" w:eastAsia="Times New Roman" w:hAnsi="Verdana" w:cs="Times New Roman"/>
          <w:i/>
          <w:iCs/>
          <w:color w:val="494949"/>
          <w:sz w:val="18"/>
          <w:szCs w:val="18"/>
          <w:lang w:val="en-US" w:eastAsia="ru-RU"/>
        </w:rPr>
        <w:t>ru</w:t>
      </w:r>
      <w:proofErr w:type="spellEnd"/>
      <w:r w:rsidRPr="00B81D6B">
        <w:rPr>
          <w:rFonts w:ascii="Verdana" w:eastAsia="Times New Roman" w:hAnsi="Verdana" w:cs="Times New Roman"/>
          <w:color w:val="494949"/>
          <w:sz w:val="18"/>
          <w:szCs w:val="18"/>
          <w:lang w:eastAsia="ru-RU"/>
        </w:rPr>
        <w:t>, </w:t>
      </w:r>
      <w:r w:rsidRPr="00B81D6B">
        <w:rPr>
          <w:rFonts w:ascii="Verdana" w:eastAsia="Times New Roman" w:hAnsi="Verdana" w:cs="Times New Roman"/>
          <w:i/>
          <w:iCs/>
          <w:color w:val="494949"/>
          <w:sz w:val="18"/>
          <w:szCs w:val="18"/>
          <w:lang w:val="en-US" w:eastAsia="ru-RU"/>
        </w:rPr>
        <w:t>The</w:t>
      </w:r>
      <w:r w:rsidRPr="00B81D6B">
        <w:rPr>
          <w:rFonts w:ascii="Verdana" w:eastAsia="Times New Roman" w:hAnsi="Verdana" w:cs="Times New Roman"/>
          <w:i/>
          <w:iCs/>
          <w:color w:val="494949"/>
          <w:sz w:val="18"/>
          <w:szCs w:val="18"/>
          <w:lang w:eastAsia="ru-RU"/>
        </w:rPr>
        <w:t>-</w:t>
      </w:r>
      <w:r w:rsidRPr="00B81D6B">
        <w:rPr>
          <w:rFonts w:ascii="Verdana" w:eastAsia="Times New Roman" w:hAnsi="Verdana" w:cs="Times New Roman"/>
          <w:i/>
          <w:iCs/>
          <w:color w:val="494949"/>
          <w:sz w:val="18"/>
          <w:szCs w:val="18"/>
          <w:lang w:val="en-US" w:eastAsia="ru-RU"/>
        </w:rPr>
        <w:t>village</w:t>
      </w:r>
      <w:r w:rsidRPr="00B81D6B">
        <w:rPr>
          <w:rFonts w:ascii="Verdana" w:eastAsia="Times New Roman" w:hAnsi="Verdana" w:cs="Times New Roman"/>
          <w:i/>
          <w:iCs/>
          <w:color w:val="494949"/>
          <w:sz w:val="18"/>
          <w:szCs w:val="18"/>
          <w:lang w:eastAsia="ru-RU"/>
        </w:rPr>
        <w:t>.</w:t>
      </w:r>
      <w:proofErr w:type="spellStart"/>
      <w:r w:rsidRPr="00B81D6B">
        <w:rPr>
          <w:rFonts w:ascii="Verdana" w:eastAsia="Times New Roman" w:hAnsi="Verdana" w:cs="Times New Roman"/>
          <w:i/>
          <w:iCs/>
          <w:color w:val="494949"/>
          <w:sz w:val="18"/>
          <w:szCs w:val="18"/>
          <w:lang w:val="en-US" w:eastAsia="ru-RU"/>
        </w:rPr>
        <w:t>ru</w:t>
      </w:r>
      <w:proofErr w:type="spellEnd"/>
      <w:r w:rsidRPr="00B81D6B">
        <w:rPr>
          <w:rFonts w:ascii="Verdana" w:eastAsia="Times New Roman" w:hAnsi="Verdana" w:cs="Times New Roman"/>
          <w:color w:val="494949"/>
          <w:sz w:val="18"/>
          <w:szCs w:val="18"/>
          <w:lang w:eastAsia="ru-RU"/>
        </w:rPr>
        <w:t>, </w:t>
      </w:r>
      <w:r w:rsidRPr="00B81D6B">
        <w:rPr>
          <w:rFonts w:ascii="Verdana" w:eastAsia="Times New Roman" w:hAnsi="Verdana" w:cs="Times New Roman"/>
          <w:i/>
          <w:iCs/>
          <w:color w:val="494949"/>
          <w:sz w:val="18"/>
          <w:szCs w:val="18"/>
          <w:lang w:val="en-US" w:eastAsia="ru-RU"/>
        </w:rPr>
        <w:t>Zona</w:t>
      </w:r>
      <w:r w:rsidRPr="00B81D6B">
        <w:rPr>
          <w:rFonts w:ascii="Verdana" w:eastAsia="Times New Roman" w:hAnsi="Verdana" w:cs="Times New Roman"/>
          <w:i/>
          <w:iCs/>
          <w:color w:val="494949"/>
          <w:sz w:val="18"/>
          <w:szCs w:val="18"/>
          <w:lang w:eastAsia="ru-RU"/>
        </w:rPr>
        <w:t>.</w:t>
      </w:r>
      <w:r w:rsidRPr="00B81D6B">
        <w:rPr>
          <w:rFonts w:ascii="Verdana" w:eastAsia="Times New Roman" w:hAnsi="Verdana" w:cs="Times New Roman"/>
          <w:i/>
          <w:iCs/>
          <w:color w:val="494949"/>
          <w:sz w:val="18"/>
          <w:szCs w:val="18"/>
          <w:lang w:val="en-US" w:eastAsia="ru-RU"/>
        </w:rPr>
        <w:t>media</w:t>
      </w:r>
      <w:r w:rsidRPr="00B81D6B">
        <w:rPr>
          <w:rFonts w:ascii="Verdana" w:eastAsia="Times New Roman" w:hAnsi="Verdana" w:cs="Times New Roman"/>
          <w:color w:val="494949"/>
          <w:sz w:val="18"/>
          <w:szCs w:val="18"/>
          <w:lang w:eastAsia="ru-RU"/>
        </w:rPr>
        <w:t>, </w:t>
      </w:r>
      <w:proofErr w:type="spellStart"/>
      <w:r w:rsidRPr="00B81D6B">
        <w:rPr>
          <w:rFonts w:ascii="Verdana" w:eastAsia="Times New Roman" w:hAnsi="Verdana" w:cs="Times New Roman"/>
          <w:i/>
          <w:iCs/>
          <w:color w:val="494949"/>
          <w:sz w:val="18"/>
          <w:szCs w:val="18"/>
          <w:lang w:val="en-US" w:eastAsia="ru-RU"/>
        </w:rPr>
        <w:t>Lookatme</w:t>
      </w:r>
      <w:proofErr w:type="spellEnd"/>
      <w:r w:rsidRPr="00B81D6B">
        <w:rPr>
          <w:rFonts w:ascii="Verdana" w:eastAsia="Times New Roman" w:hAnsi="Verdana" w:cs="Times New Roman"/>
          <w:i/>
          <w:iCs/>
          <w:color w:val="494949"/>
          <w:sz w:val="18"/>
          <w:szCs w:val="18"/>
          <w:lang w:eastAsia="ru-RU"/>
        </w:rPr>
        <w:t>.</w:t>
      </w:r>
      <w:proofErr w:type="spellStart"/>
      <w:r w:rsidRPr="00B81D6B">
        <w:rPr>
          <w:rFonts w:ascii="Verdana" w:eastAsia="Times New Roman" w:hAnsi="Verdana" w:cs="Times New Roman"/>
          <w:i/>
          <w:iCs/>
          <w:color w:val="494949"/>
          <w:sz w:val="18"/>
          <w:szCs w:val="18"/>
          <w:lang w:val="en-US" w:eastAsia="ru-RU"/>
        </w:rPr>
        <w:t>ru</w:t>
      </w:r>
      <w:proofErr w:type="spellEnd"/>
      <w:r w:rsidRPr="00B81D6B">
        <w:rPr>
          <w:rFonts w:ascii="Verdana" w:eastAsia="Times New Roman" w:hAnsi="Verdana" w:cs="Times New Roman"/>
          <w:color w:val="494949"/>
          <w:sz w:val="18"/>
          <w:szCs w:val="18"/>
          <w:lang w:eastAsia="ru-RU"/>
        </w:rPr>
        <w:t xml:space="preserve">). Такой спектр изданий выбран для того, чтобы максимально широко показать разнообразие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публикуемых в российских СМИ, а также особенности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применительно к типу СМИ, в котором они выходят.</w:t>
      </w:r>
    </w:p>
    <w:p w14:paraId="6E738D6D"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В качестве параметров для контент-анализа были взяты следующие:</w:t>
      </w:r>
    </w:p>
    <w:p w14:paraId="62058FC6"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объем материала (количество слов);</w:t>
      </w:r>
    </w:p>
    <w:p w14:paraId="0A697E78"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характеристика темы;</w:t>
      </w:r>
    </w:p>
    <w:p w14:paraId="0C25656A"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количество источников информации, процитированных в материале;</w:t>
      </w:r>
    </w:p>
    <w:p w14:paraId="11B0403E"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количество примеров (случаев, историй) в материале;</w:t>
      </w:r>
    </w:p>
    <w:p w14:paraId="319D4EDC"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количество репортажных вставок;</w:t>
      </w:r>
    </w:p>
    <w:p w14:paraId="7AE71A92"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количество циклов перехода от частного к общему;</w:t>
      </w:r>
    </w:p>
    <w:p w14:paraId="0EF34C47" w14:textId="77777777" w:rsidR="00B81D6B" w:rsidRPr="00B81D6B" w:rsidRDefault="00B81D6B" w:rsidP="00B81D6B">
      <w:pPr>
        <w:numPr>
          <w:ilvl w:val="0"/>
          <w:numId w:val="1"/>
        </w:numPr>
        <w:shd w:val="clear" w:color="auto" w:fill="FFFFFF"/>
        <w:spacing w:before="36" w:after="36" w:line="240" w:lineRule="auto"/>
        <w:ind w:left="840"/>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количество контекстуальных вставок от лица журналиста.</w:t>
      </w:r>
    </w:p>
    <w:p w14:paraId="26C1EF60"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Выбор именно этих параметров объясняется следующим образом. Исходя из количества слов в материалах, можно выявить, какой объем текста наиболее типичен для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а также в какой мере российская практика соответствует зарубежной, где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обычно имеют объем свыше 2 тыс. слов.</w:t>
      </w:r>
    </w:p>
    <w:p w14:paraId="7908F67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Характеристики тем материалов позволяют эти темы систематизировать и определить, на темы какого вида обычно пишут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Исходная гипотеза: для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наиболее органичны темы, связанные с новым значимым явлением в жизни общества или системным расследованием происходящего в какой-либо сфере.</w:t>
      </w:r>
    </w:p>
    <w:p w14:paraId="67E3FCBC"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lastRenderedPageBreak/>
        <w:t xml:space="preserve">Остальные параметры показывают глубину погружения журналиста в тему. Это, прежде всего, количество источников информации, процитированных в материале (использованных для подготовки материала источников может быть еще больше, но об этом известно только автору). В случае с </w:t>
      </w:r>
      <w:proofErr w:type="spellStart"/>
      <w:r w:rsidRPr="00B81D6B">
        <w:rPr>
          <w:rFonts w:ascii="Verdana" w:eastAsia="Times New Roman" w:hAnsi="Verdana" w:cs="Times New Roman"/>
          <w:color w:val="494949"/>
          <w:sz w:val="18"/>
          <w:szCs w:val="18"/>
          <w:lang w:eastAsia="ru-RU"/>
        </w:rPr>
        <w:t>лонгридом</w:t>
      </w:r>
      <w:proofErr w:type="spellEnd"/>
      <w:r w:rsidRPr="00B81D6B">
        <w:rPr>
          <w:rFonts w:ascii="Verdana" w:eastAsia="Times New Roman" w:hAnsi="Verdana" w:cs="Times New Roman"/>
          <w:color w:val="494949"/>
          <w:sz w:val="18"/>
          <w:szCs w:val="18"/>
          <w:lang w:eastAsia="ru-RU"/>
        </w:rPr>
        <w:t xml:space="preserve"> речь должна идти о нескольких десятках источников и ни в коем случае не о двух-трех-пяти. Количество примеров по теме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также показывает, насколько глубоко и тщательно был проведен сбор информации. Количество репортажных вставок – это показатель того, что журналист при подготовке материала лично наблюдал за происходящим, а если вставок много, это означает, что журналист не ограничился разовым наблюдением, а побывал с персонажами в разных местах и ситуациях и провел там достаточно много времени. Количество циклов перехода от частного к общему свидетельствует о многоаспектности материала, и поэтому, чем таких циклов больше, тем текст, скорее всего, информативнее. Количество же контекстуальных вставок от лица журналиста показывает то, насколько автор владеет материалом. Например, если персонаж упоминает о чем-то и </w:t>
      </w:r>
      <w:proofErr w:type="gramStart"/>
      <w:r w:rsidRPr="00B81D6B">
        <w:rPr>
          <w:rFonts w:ascii="Verdana" w:eastAsia="Times New Roman" w:hAnsi="Verdana" w:cs="Times New Roman"/>
          <w:color w:val="494949"/>
          <w:sz w:val="18"/>
          <w:szCs w:val="18"/>
          <w:lang w:eastAsia="ru-RU"/>
        </w:rPr>
        <w:t>автор это</w:t>
      </w:r>
      <w:proofErr w:type="gramEnd"/>
      <w:r w:rsidRPr="00B81D6B">
        <w:rPr>
          <w:rFonts w:ascii="Verdana" w:eastAsia="Times New Roman" w:hAnsi="Verdana" w:cs="Times New Roman"/>
          <w:color w:val="494949"/>
          <w:sz w:val="18"/>
          <w:szCs w:val="18"/>
          <w:lang w:eastAsia="ru-RU"/>
        </w:rPr>
        <w:t xml:space="preserve"> «проглатывает», ситуация одна. Если же персонаж упоминает о чем-то, а автор дает развернутое пояснение по этому поводу, информация воспринимается совершенно иначе.</w:t>
      </w:r>
    </w:p>
    <w:p w14:paraId="3063997B"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Результаты контент-анализа, включая список исследованных материалов, представлены в таблице. Материалы размещены по времени публикации от старых к новым.</w:t>
      </w:r>
    </w:p>
    <w:p w14:paraId="7803CDB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w:t>
      </w:r>
    </w:p>
    <w:p w14:paraId="44F7AAA4"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b/>
          <w:bCs/>
          <w:color w:val="494949"/>
          <w:sz w:val="18"/>
          <w:szCs w:val="18"/>
          <w:lang w:eastAsia="ru-RU"/>
        </w:rPr>
        <w:t xml:space="preserve">Таблица. Результаты контент-анализа </w:t>
      </w:r>
      <w:proofErr w:type="spellStart"/>
      <w:r w:rsidRPr="00B81D6B">
        <w:rPr>
          <w:rFonts w:ascii="Verdana" w:eastAsia="Times New Roman" w:hAnsi="Verdana" w:cs="Times New Roman"/>
          <w:b/>
          <w:bCs/>
          <w:color w:val="494949"/>
          <w:sz w:val="18"/>
          <w:szCs w:val="18"/>
          <w:lang w:eastAsia="ru-RU"/>
        </w:rPr>
        <w:t>лонгридов</w:t>
      </w:r>
      <w:proofErr w:type="spellEnd"/>
      <w:r w:rsidRPr="00B81D6B">
        <w:rPr>
          <w:rFonts w:ascii="Verdana" w:eastAsia="Times New Roman" w:hAnsi="Verdana" w:cs="Times New Roman"/>
          <w:b/>
          <w:bCs/>
          <w:color w:val="494949"/>
          <w:sz w:val="18"/>
          <w:szCs w:val="18"/>
          <w:lang w:eastAsia="ru-RU"/>
        </w:rPr>
        <w:t xml:space="preserve"> из российских изданий</w:t>
      </w:r>
    </w:p>
    <w:tbl>
      <w:tblPr>
        <w:tblW w:w="15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0"/>
        <w:gridCol w:w="1778"/>
        <w:gridCol w:w="2749"/>
        <w:gridCol w:w="2009"/>
        <w:gridCol w:w="918"/>
        <w:gridCol w:w="1537"/>
        <w:gridCol w:w="1441"/>
        <w:gridCol w:w="1622"/>
        <w:gridCol w:w="1511"/>
        <w:gridCol w:w="2098"/>
      </w:tblGrid>
      <w:tr w:rsidR="00B81D6B" w:rsidRPr="00B81D6B" w14:paraId="4A97E93D"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C5A223A"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8E0044E"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Название материала</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511FA48"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Издание, дата публикации</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DBB5CBF"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Характеристика темы</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7E1D4E4"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Объем слов</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DB10FF0"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Количество источников информации</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CBD2D3F"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Количество примеров, историй</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07DB987"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Репортажные фрагменты</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243629C"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Композиция «зигзаг» и количество циклов перехода от общего к частному и обратно</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7E2ACA18"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Информационные вставки, указывающие на экспертное владение темой</w:t>
            </w:r>
          </w:p>
        </w:tc>
      </w:tr>
      <w:tr w:rsidR="00B81D6B" w:rsidRPr="00B81D6B" w14:paraId="67AA0422"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0DBA001"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4960DD8"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Радиационный фонд. Герои-чернобыльцы уже четверть века судятся с государством за положенные им льготы</w:t>
            </w:r>
            <w:hyperlink r:id="rId23" w:anchor="19" w:history="1">
              <w:r w:rsidRPr="00B81D6B">
                <w:rPr>
                  <w:rFonts w:ascii="Times New Roman" w:eastAsia="Times New Roman" w:hAnsi="Times New Roman" w:cs="Times New Roman"/>
                  <w:color w:val="027AC6"/>
                  <w:sz w:val="24"/>
                  <w:szCs w:val="24"/>
                  <w:u w:val="single"/>
                  <w:vertAlign w:val="superscript"/>
                  <w:lang w:eastAsia="ru-RU"/>
                </w:rPr>
                <w:t>19</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B9DFC3F"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«Новые известия»</w:t>
            </w:r>
          </w:p>
          <w:p w14:paraId="06E2E27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2011.</w:t>
            </w:r>
          </w:p>
          <w:p w14:paraId="4917BAF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Апр.,25.</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E6B67C0"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как государство помогает или не помогает ликвидаторам аварии на Чернобыльской АЭС</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977ED1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2016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8CE877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6305F82"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8CCF8A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A6C3D9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10</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583ADA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16</w:t>
            </w:r>
          </w:p>
        </w:tc>
      </w:tr>
      <w:tr w:rsidR="00B81D6B" w:rsidRPr="00B81D6B" w14:paraId="4FDC6EE8"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06D8118"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3FE290C"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Голодный образ жизни. Сыроедение и другие экологические извращения как попытка спасения</w:t>
            </w:r>
            <w:hyperlink r:id="rId24" w:anchor="20" w:history="1">
              <w:r w:rsidRPr="00B81D6B">
                <w:rPr>
                  <w:rFonts w:ascii="Times New Roman" w:eastAsia="Times New Roman" w:hAnsi="Times New Roman" w:cs="Times New Roman"/>
                  <w:color w:val="027AC6"/>
                  <w:sz w:val="24"/>
                  <w:szCs w:val="24"/>
                  <w:u w:val="single"/>
                  <w:vertAlign w:val="superscript"/>
                  <w:lang w:eastAsia="ru-RU"/>
                </w:rPr>
                <w:t>20</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879751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«Русский репортер»</w:t>
            </w:r>
          </w:p>
          <w:p w14:paraId="768E06D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2011.</w:t>
            </w:r>
          </w:p>
          <w:p w14:paraId="41A9875A"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 51 (229).</w:t>
            </w:r>
          </w:p>
          <w:p w14:paraId="1FBA5D57"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Дек., 26.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B9B9DAF"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как живут члены экологических сект – сыроеды, анастасийцы и др.</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BFD1C9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3844</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83D9FE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F2CF1E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A483A1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FE8D5FA"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20</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265A0F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28</w:t>
            </w:r>
          </w:p>
        </w:tc>
      </w:tr>
      <w:tr w:rsidR="00B81D6B" w:rsidRPr="00B81D6B" w14:paraId="00A23A03"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569791F2"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lastRenderedPageBreak/>
              <w:t>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FC6DEB0"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Кто входит в участковые избирательные комиссии Москвы</w:t>
            </w:r>
            <w:hyperlink r:id="rId25" w:anchor="21" w:history="1">
              <w:r w:rsidRPr="00B81D6B">
                <w:rPr>
                  <w:rFonts w:ascii="Times New Roman" w:eastAsia="Times New Roman" w:hAnsi="Times New Roman" w:cs="Times New Roman"/>
                  <w:color w:val="027AC6"/>
                  <w:sz w:val="24"/>
                  <w:szCs w:val="24"/>
                  <w:u w:val="single"/>
                  <w:vertAlign w:val="superscript"/>
                  <w:lang w:eastAsia="ru-RU"/>
                </w:rPr>
                <w:t>21</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B59BD62"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«Ведомости»</w:t>
            </w:r>
          </w:p>
          <w:p w14:paraId="1CC34254"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2013.</w:t>
            </w:r>
          </w:p>
          <w:p w14:paraId="09D44F4F"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Апр.,8.</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0F3456B"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Системное расследование: как власти контролируют сотрудников участковых избирательных комиссий</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FBAEACA"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2155</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0CE4E2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59A0BD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1C5C5E6"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B45CD4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FE072D6"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r>
      <w:tr w:rsidR="00B81D6B" w:rsidRPr="00B81D6B" w14:paraId="73A4CE4C"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A983664"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6C6B8819"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«Захочешь одеваться, обуваться прилично – и не на то пойдешь»</w:t>
            </w:r>
            <w:hyperlink r:id="rId26" w:anchor="22" w:history="1">
              <w:r w:rsidRPr="00B81D6B">
                <w:rPr>
                  <w:rFonts w:ascii="Times New Roman" w:eastAsia="Times New Roman" w:hAnsi="Times New Roman" w:cs="Times New Roman"/>
                  <w:color w:val="027AC6"/>
                  <w:sz w:val="24"/>
                  <w:szCs w:val="24"/>
                  <w:u w:val="single"/>
                  <w:vertAlign w:val="superscript"/>
                  <w:lang w:eastAsia="ru-RU"/>
                </w:rPr>
                <w:t>22</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451105A"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«Коммерсантъ.  Власть»</w:t>
            </w:r>
          </w:p>
          <w:p w14:paraId="64ED54D7"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2013.</w:t>
            </w:r>
          </w:p>
          <w:p w14:paraId="7FDC9797"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 34.</w:t>
            </w:r>
          </w:p>
          <w:p w14:paraId="4CB073B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Сент., 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8550B7A"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в какой мере россияне запутались в долгах и что происходит с этими людьми и их семьями</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1A61DC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3716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CD1996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FF63DF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4B4D047"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7A70492"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8</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D67012B"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12</w:t>
            </w:r>
          </w:p>
        </w:tc>
      </w:tr>
      <w:tr w:rsidR="00B81D6B" w:rsidRPr="00B81D6B" w14:paraId="3D388D97"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48B273C"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5</w:t>
            </w:r>
            <w:r w:rsidRPr="00B81D6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96CD262"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Антон там рядом. Почему в России стали рожать за деньги</w:t>
            </w:r>
            <w:hyperlink r:id="rId27" w:anchor="23" w:history="1">
              <w:r w:rsidRPr="00B81D6B">
                <w:rPr>
                  <w:rFonts w:ascii="Times New Roman" w:eastAsia="Times New Roman" w:hAnsi="Times New Roman" w:cs="Times New Roman"/>
                  <w:color w:val="027AC6"/>
                  <w:sz w:val="24"/>
                  <w:szCs w:val="24"/>
                  <w:u w:val="single"/>
                  <w:vertAlign w:val="superscript"/>
                  <w:lang w:eastAsia="ru-RU"/>
                </w:rPr>
                <w:t>23</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ECFCC2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Lenta.ru</w:t>
            </w:r>
          </w:p>
          <w:p w14:paraId="24D89445"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2013.</w:t>
            </w:r>
          </w:p>
          <w:p w14:paraId="23BCDE34"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Июнь, 13.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FA54124"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суррогатное материнство в современной России</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1C0CA2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4972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C1856B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CC2AF4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3CBDF22"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F3C041B"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8</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C7630B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12</w:t>
            </w:r>
          </w:p>
        </w:tc>
      </w:tr>
      <w:tr w:rsidR="00B81D6B" w:rsidRPr="00B81D6B" w14:paraId="5A2D0629"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D9CA5E8"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D959D22"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Первая линия: кому и как досталась лучшая земля в новом Сочи</w:t>
            </w:r>
            <w:hyperlink r:id="rId28" w:anchor="24" w:history="1">
              <w:r w:rsidRPr="00B81D6B">
                <w:rPr>
                  <w:rFonts w:ascii="Times New Roman" w:eastAsia="Times New Roman" w:hAnsi="Times New Roman" w:cs="Times New Roman"/>
                  <w:color w:val="027AC6"/>
                  <w:sz w:val="24"/>
                  <w:szCs w:val="24"/>
                  <w:u w:val="single"/>
                  <w:vertAlign w:val="superscript"/>
                  <w:lang w:eastAsia="ru-RU"/>
                </w:rPr>
                <w:t>24</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FB9F1C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Forbes</w:t>
            </w:r>
            <w:r w:rsidRPr="00B81D6B">
              <w:rPr>
                <w:rFonts w:ascii="Times New Roman" w:eastAsia="Times New Roman" w:hAnsi="Times New Roman" w:cs="Times New Roman"/>
                <w:sz w:val="24"/>
                <w:szCs w:val="24"/>
                <w:lang w:eastAsia="ru-RU"/>
              </w:rPr>
              <w:t>.</w:t>
            </w:r>
            <w:proofErr w:type="spellStart"/>
            <w:r w:rsidRPr="00B81D6B">
              <w:rPr>
                <w:rFonts w:ascii="Times New Roman" w:eastAsia="Times New Roman" w:hAnsi="Times New Roman" w:cs="Times New Roman"/>
                <w:sz w:val="24"/>
                <w:szCs w:val="24"/>
                <w:lang w:val="en-US" w:eastAsia="ru-RU"/>
              </w:rPr>
              <w:t>ru</w:t>
            </w:r>
            <w:proofErr w:type="spellEnd"/>
          </w:p>
          <w:p w14:paraId="0B7C28C5"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2014.</w:t>
            </w:r>
          </w:p>
          <w:p w14:paraId="3534D52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Февр., 12.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6E0F202"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Системное расследование того, как приобретались земельные участки на черноморском побережье в Сочи в преддверии Олимпиады</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EB11835"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3002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AFA8F2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952CC9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87ECB1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342FBB7"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BBF6FB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11</w:t>
            </w:r>
          </w:p>
        </w:tc>
      </w:tr>
      <w:tr w:rsidR="00B81D6B" w:rsidRPr="00B81D6B" w14:paraId="29ABA29C"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C522E76"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7CD16FE"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Секта успеха: как «Бизнес-молодость» зарабатывает миллионы долларов на эмоциях</w:t>
            </w:r>
            <w:hyperlink r:id="rId29" w:anchor="25" w:history="1">
              <w:r w:rsidRPr="00B81D6B">
                <w:rPr>
                  <w:rFonts w:ascii="Times New Roman" w:eastAsia="Times New Roman" w:hAnsi="Times New Roman" w:cs="Times New Roman"/>
                  <w:color w:val="027AC6"/>
                  <w:sz w:val="24"/>
                  <w:szCs w:val="24"/>
                  <w:u w:val="single"/>
                  <w:vertAlign w:val="superscript"/>
                  <w:lang w:eastAsia="ru-RU"/>
                </w:rPr>
                <w:t>25</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1F7FBF8"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The-village.ru</w:t>
            </w:r>
          </w:p>
          <w:p w14:paraId="418A2FF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2014.</w:t>
            </w:r>
          </w:p>
          <w:p w14:paraId="6D5DD1AB"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Сент., 11.</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34171E6"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 xml:space="preserve">Исследование явления: в какой мере участники тренингов по </w:t>
            </w:r>
            <w:proofErr w:type="spellStart"/>
            <w:r w:rsidRPr="00B81D6B">
              <w:rPr>
                <w:rFonts w:ascii="Times New Roman" w:eastAsia="Times New Roman" w:hAnsi="Times New Roman" w:cs="Times New Roman"/>
                <w:sz w:val="24"/>
                <w:szCs w:val="24"/>
                <w:lang w:eastAsia="ru-RU"/>
              </w:rPr>
              <w:t>инфобизнесу</w:t>
            </w:r>
            <w:proofErr w:type="spellEnd"/>
            <w:r w:rsidRPr="00B81D6B">
              <w:rPr>
                <w:rFonts w:ascii="Times New Roman" w:eastAsia="Times New Roman" w:hAnsi="Times New Roman" w:cs="Times New Roman"/>
                <w:sz w:val="24"/>
                <w:szCs w:val="24"/>
                <w:lang w:eastAsia="ru-RU"/>
              </w:rPr>
              <w:t xml:space="preserve"> в крупнейшей тренинговой компании добиваются или </w:t>
            </w:r>
            <w:r w:rsidRPr="00B81D6B">
              <w:rPr>
                <w:rFonts w:ascii="Times New Roman" w:eastAsia="Times New Roman" w:hAnsi="Times New Roman" w:cs="Times New Roman"/>
                <w:sz w:val="24"/>
                <w:szCs w:val="24"/>
                <w:lang w:eastAsia="ru-RU"/>
              </w:rPr>
              <w:lastRenderedPageBreak/>
              <w:t>не добиваются результатов</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0BB6A3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lastRenderedPageBreak/>
              <w:t>2684</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0E745E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val="en-US" w:eastAsia="ru-RU"/>
              </w:rPr>
              <w:t>13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37295E6"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val="en-US" w:eastAsia="ru-RU"/>
              </w:rPr>
              <w:t>11</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0DED7BB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val="en-US" w:eastAsia="ru-RU"/>
              </w:rPr>
              <w:t>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AAECE66"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val="en-US" w:eastAsia="ru-RU"/>
              </w:rPr>
              <w:t>12</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F31197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val="en-US" w:eastAsia="ru-RU"/>
              </w:rPr>
              <w:t>10</w:t>
            </w:r>
          </w:p>
        </w:tc>
      </w:tr>
      <w:tr w:rsidR="00B81D6B" w:rsidRPr="00B81D6B" w14:paraId="5D2F383B"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3889F81D"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8</w:t>
            </w:r>
            <w:r w:rsidRPr="00B81D6B">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0004847"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ГУЛАГ для самых маленьких</w:t>
            </w:r>
            <w:hyperlink r:id="rId30" w:anchor="26" w:history="1">
              <w:r w:rsidRPr="00B81D6B">
                <w:rPr>
                  <w:rFonts w:ascii="Times New Roman" w:eastAsia="Times New Roman" w:hAnsi="Times New Roman" w:cs="Times New Roman"/>
                  <w:color w:val="027AC6"/>
                  <w:sz w:val="24"/>
                  <w:szCs w:val="24"/>
                  <w:u w:val="single"/>
                  <w:vertAlign w:val="superscript"/>
                  <w:lang w:eastAsia="ru-RU"/>
                </w:rPr>
                <w:t>26</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5E19A2B"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val="en-US" w:eastAsia="ru-RU"/>
              </w:rPr>
              <w:t>Zona</w:t>
            </w:r>
            <w:r w:rsidRPr="00B81D6B">
              <w:rPr>
                <w:rFonts w:ascii="Times New Roman" w:eastAsia="Times New Roman" w:hAnsi="Times New Roman" w:cs="Times New Roman"/>
                <w:sz w:val="24"/>
                <w:szCs w:val="24"/>
                <w:lang w:eastAsia="ru-RU"/>
              </w:rPr>
              <w:t>.</w:t>
            </w:r>
            <w:r w:rsidRPr="00B81D6B">
              <w:rPr>
                <w:rFonts w:ascii="Times New Roman" w:eastAsia="Times New Roman" w:hAnsi="Times New Roman" w:cs="Times New Roman"/>
                <w:sz w:val="24"/>
                <w:szCs w:val="24"/>
                <w:lang w:val="en-US" w:eastAsia="ru-RU"/>
              </w:rPr>
              <w:t>media</w:t>
            </w:r>
          </w:p>
          <w:p w14:paraId="7AE43D4F"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2014.</w:t>
            </w:r>
          </w:p>
          <w:p w14:paraId="2110E9C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Сент., 26.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20E618BE"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как выживали дети, родившиеся от матерей-заключенных, и дети, попавшие в тюрьму в сталинские годы</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64FFE8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2966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5E3474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B32FD6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E316876"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881485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17</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2C00FE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6</w:t>
            </w:r>
          </w:p>
        </w:tc>
      </w:tr>
      <w:tr w:rsidR="00B81D6B" w:rsidRPr="00B81D6B" w14:paraId="7B85545A"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778D206C"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7C21CC23"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Расследование РБК: откуда на Украине российские солдаты</w:t>
            </w:r>
            <w:hyperlink r:id="rId31" w:anchor="27" w:history="1">
              <w:r w:rsidRPr="00B81D6B">
                <w:rPr>
                  <w:rFonts w:ascii="Times New Roman" w:eastAsia="Times New Roman" w:hAnsi="Times New Roman" w:cs="Times New Roman"/>
                  <w:color w:val="027AC6"/>
                  <w:sz w:val="24"/>
                  <w:szCs w:val="24"/>
                  <w:u w:val="single"/>
                  <w:vertAlign w:val="superscript"/>
                  <w:lang w:eastAsia="ru-RU"/>
                </w:rPr>
                <w:t>27</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7A15320"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РБК</w:t>
            </w:r>
          </w:p>
          <w:p w14:paraId="42FEC89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2014.</w:t>
            </w:r>
          </w:p>
          <w:p w14:paraId="436149A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Окт., 2.</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06526EFF"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Системное расследование: как происходила отправка российских военнослужащих в Восточную Украину</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378E762"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3868</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0515DA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59</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C830C0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4A71A7F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05464BF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11</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74DDC96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5</w:t>
            </w:r>
          </w:p>
        </w:tc>
      </w:tr>
      <w:tr w:rsidR="00B81D6B" w:rsidRPr="00B81D6B" w14:paraId="233B5475" w14:textId="77777777" w:rsidTr="00B81D6B">
        <w:tc>
          <w:tcPr>
            <w:tcW w:w="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45020757"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79E07E2D"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Гики в России: как стать свободным в стране, которой ты не нужен</w:t>
            </w:r>
            <w:hyperlink r:id="rId32" w:anchor="28" w:history="1">
              <w:r w:rsidRPr="00B81D6B">
                <w:rPr>
                  <w:rFonts w:ascii="Times New Roman" w:eastAsia="Times New Roman" w:hAnsi="Times New Roman" w:cs="Times New Roman"/>
                  <w:color w:val="027AC6"/>
                  <w:sz w:val="24"/>
                  <w:szCs w:val="24"/>
                  <w:u w:val="single"/>
                  <w:vertAlign w:val="superscript"/>
                  <w:lang w:eastAsia="ru-RU"/>
                </w:rPr>
                <w:t>28</w:t>
              </w:r>
            </w:hyperlink>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345581EE"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proofErr w:type="spellStart"/>
            <w:r w:rsidRPr="00B81D6B">
              <w:rPr>
                <w:rFonts w:ascii="Times New Roman" w:eastAsia="Times New Roman" w:hAnsi="Times New Roman" w:cs="Times New Roman"/>
                <w:sz w:val="24"/>
                <w:szCs w:val="24"/>
                <w:lang w:val="en-US" w:eastAsia="ru-RU"/>
              </w:rPr>
              <w:t>Lookatme</w:t>
            </w:r>
            <w:proofErr w:type="spellEnd"/>
            <w:r w:rsidRPr="00B81D6B">
              <w:rPr>
                <w:rFonts w:ascii="Times New Roman" w:eastAsia="Times New Roman" w:hAnsi="Times New Roman" w:cs="Times New Roman"/>
                <w:sz w:val="24"/>
                <w:szCs w:val="24"/>
                <w:lang w:eastAsia="ru-RU"/>
              </w:rPr>
              <w:t>.</w:t>
            </w:r>
            <w:proofErr w:type="spellStart"/>
            <w:r w:rsidRPr="00B81D6B">
              <w:rPr>
                <w:rFonts w:ascii="Times New Roman" w:eastAsia="Times New Roman" w:hAnsi="Times New Roman" w:cs="Times New Roman"/>
                <w:sz w:val="24"/>
                <w:szCs w:val="24"/>
                <w:lang w:val="en-US" w:eastAsia="ru-RU"/>
              </w:rPr>
              <w:t>ru</w:t>
            </w:r>
            <w:proofErr w:type="spellEnd"/>
          </w:p>
          <w:p w14:paraId="4F664B6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2014.</w:t>
            </w:r>
          </w:p>
          <w:p w14:paraId="22683E69"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Окт., 17.</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hideMark/>
          </w:tcPr>
          <w:p w14:paraId="142F0343" w14:textId="77777777" w:rsidR="00B81D6B" w:rsidRPr="00B81D6B" w:rsidRDefault="00B81D6B" w:rsidP="00B81D6B">
            <w:pPr>
              <w:spacing w:before="144" w:after="288" w:line="240" w:lineRule="auto"/>
              <w:rPr>
                <w:rFonts w:ascii="Times New Roman" w:eastAsia="Times New Roman" w:hAnsi="Times New Roman" w:cs="Times New Roman"/>
                <w:sz w:val="24"/>
                <w:szCs w:val="24"/>
                <w:lang w:eastAsia="ru-RU"/>
              </w:rPr>
            </w:pPr>
            <w:r w:rsidRPr="00B81D6B">
              <w:rPr>
                <w:rFonts w:ascii="Times New Roman" w:eastAsia="Times New Roman" w:hAnsi="Times New Roman" w:cs="Times New Roman"/>
                <w:sz w:val="24"/>
                <w:szCs w:val="24"/>
                <w:lang w:eastAsia="ru-RU"/>
              </w:rPr>
              <w:t>Исследование явления: новая молодежная субкультура поклонников видеоигр и комиксов</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6A9CCEE5"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2438</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CBA11D1"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94A449C"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2136EBAA"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52FBAE2D"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6</w:t>
            </w:r>
          </w:p>
        </w:tc>
        <w:tc>
          <w:tcPr>
            <w:tcW w:w="12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14:paraId="1C55D0E3" w14:textId="77777777" w:rsidR="00B81D6B" w:rsidRPr="00B81D6B" w:rsidRDefault="00B81D6B" w:rsidP="00B81D6B">
            <w:pPr>
              <w:spacing w:before="144" w:after="288" w:line="240" w:lineRule="auto"/>
              <w:jc w:val="center"/>
              <w:rPr>
                <w:rFonts w:ascii="Times New Roman" w:eastAsia="Times New Roman" w:hAnsi="Times New Roman" w:cs="Times New Roman"/>
                <w:sz w:val="24"/>
                <w:szCs w:val="24"/>
                <w:lang w:eastAsia="ru-RU"/>
              </w:rPr>
            </w:pPr>
            <w:r w:rsidRPr="00B81D6B">
              <w:rPr>
                <w:rFonts w:ascii="Times New Roman" w:eastAsia="Times New Roman" w:hAnsi="Times New Roman" w:cs="Times New Roman"/>
                <w:b/>
                <w:bCs/>
                <w:sz w:val="24"/>
                <w:szCs w:val="24"/>
                <w:lang w:eastAsia="ru-RU"/>
              </w:rPr>
              <w:t>9</w:t>
            </w:r>
          </w:p>
        </w:tc>
      </w:tr>
    </w:tbl>
    <w:p w14:paraId="3623C4A0"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w:t>
      </w:r>
    </w:p>
    <w:p w14:paraId="153B09D7"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Результаты контент-анализа позволяют прийти к следующим выводам. Публикуемые в российских СМИ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как правило, посвящены исследованию нового явления. При этом в качестве темы может выступать и социально-значимое явление (например, суррогатное материнство), и новый тренд в сфере субкультур (например, появление и популяризация субкультуры поклонников видеоигр и комиксов). Системные расследования в качестве тем для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также присутствуют, но в меньшей мере.</w:t>
      </w:r>
    </w:p>
    <w:p w14:paraId="14F53D2C"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Объем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большинстве случаев находится в диапазоне от 2 до 4 тыс. слов. Из десяти исследованных текстов только объем одного оказался свыше 4 тыс. слов. При этом два самых коротких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были опубликованы в ежедневных газетах, а объем всех трех газетных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оказался менее 3 тыс. слов. Отсюда можно сделать вывод, что для ежедневных газет характерны менее объемные тексты. Журналы же и интернет-издания могут позволить себе публиковать более объемные материалы.</w:t>
      </w:r>
    </w:p>
    <w:p w14:paraId="1F388014"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Количество процитированных источников информации составило от 13 до 59, при этом в большинстве текстов количество источников находится в диапазоне от 16 до 29. Во всех </w:t>
      </w:r>
      <w:proofErr w:type="spellStart"/>
      <w:r w:rsidRPr="00B81D6B">
        <w:rPr>
          <w:rFonts w:ascii="Verdana" w:eastAsia="Times New Roman" w:hAnsi="Verdana" w:cs="Times New Roman"/>
          <w:color w:val="494949"/>
          <w:sz w:val="18"/>
          <w:szCs w:val="18"/>
          <w:lang w:eastAsia="ru-RU"/>
        </w:rPr>
        <w:t>лонгридах</w:t>
      </w:r>
      <w:proofErr w:type="spellEnd"/>
      <w:r w:rsidRPr="00B81D6B">
        <w:rPr>
          <w:rFonts w:ascii="Verdana" w:eastAsia="Times New Roman" w:hAnsi="Verdana" w:cs="Times New Roman"/>
          <w:color w:val="494949"/>
          <w:sz w:val="18"/>
          <w:szCs w:val="18"/>
          <w:lang w:eastAsia="ru-RU"/>
        </w:rPr>
        <w:t xml:space="preserve"> количество источников значительно превышает то, которое обычно используется при подготовке текстов других жанров.</w:t>
      </w:r>
    </w:p>
    <w:p w14:paraId="5596307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lastRenderedPageBreak/>
        <w:t>Количество примеров составляет от 8 до 30, у большинства текстов оно колеблется между 10 и 13. Таким образом, заявленный тренд наглядно подтверждается. Большое количество примеров – также показатель качества сбора информации, потому что примеры – один из самых труднонаходимых элементов материала, в отличие, скажем, от экспертных пояснений.</w:t>
      </w:r>
    </w:p>
    <w:p w14:paraId="7DCF3892"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Репортажные элементы в одних текстах представлены очень широко (до 8−13), в других – сведены к минимуму или отсутствуют (в 2 из 10 исследованных текстов). Это показывает, что </w:t>
      </w:r>
      <w:proofErr w:type="spellStart"/>
      <w:r w:rsidRPr="00B81D6B">
        <w:rPr>
          <w:rFonts w:ascii="Verdana" w:eastAsia="Times New Roman" w:hAnsi="Verdana" w:cs="Times New Roman"/>
          <w:color w:val="494949"/>
          <w:sz w:val="18"/>
          <w:szCs w:val="18"/>
          <w:lang w:eastAsia="ru-RU"/>
        </w:rPr>
        <w:t>репортажность</w:t>
      </w:r>
      <w:proofErr w:type="spellEnd"/>
      <w:r w:rsidRPr="00B81D6B">
        <w:rPr>
          <w:rFonts w:ascii="Verdana" w:eastAsia="Times New Roman" w:hAnsi="Verdana" w:cs="Times New Roman"/>
          <w:color w:val="494949"/>
          <w:sz w:val="18"/>
          <w:szCs w:val="18"/>
          <w:lang w:eastAsia="ru-RU"/>
        </w:rPr>
        <w:t xml:space="preserve"> в </w:t>
      </w:r>
      <w:proofErr w:type="spellStart"/>
      <w:r w:rsidRPr="00B81D6B">
        <w:rPr>
          <w:rFonts w:ascii="Verdana" w:eastAsia="Times New Roman" w:hAnsi="Verdana" w:cs="Times New Roman"/>
          <w:color w:val="494949"/>
          <w:sz w:val="18"/>
          <w:szCs w:val="18"/>
          <w:lang w:eastAsia="ru-RU"/>
        </w:rPr>
        <w:t>лонгриде</w:t>
      </w:r>
      <w:proofErr w:type="spellEnd"/>
      <w:r w:rsidRPr="00B81D6B">
        <w:rPr>
          <w:rFonts w:ascii="Verdana" w:eastAsia="Times New Roman" w:hAnsi="Verdana" w:cs="Times New Roman"/>
          <w:color w:val="494949"/>
          <w:sz w:val="18"/>
          <w:szCs w:val="18"/>
          <w:lang w:eastAsia="ru-RU"/>
        </w:rPr>
        <w:t xml:space="preserve"> очень желательна ввиду своей наглядности, однако не обязательна и в перечень </w:t>
      </w:r>
      <w:proofErr w:type="spellStart"/>
      <w:r w:rsidRPr="00B81D6B">
        <w:rPr>
          <w:rFonts w:ascii="Verdana" w:eastAsia="Times New Roman" w:hAnsi="Verdana" w:cs="Times New Roman"/>
          <w:color w:val="494949"/>
          <w:sz w:val="18"/>
          <w:szCs w:val="18"/>
          <w:lang w:eastAsia="ru-RU"/>
        </w:rPr>
        <w:t>типообразующих</w:t>
      </w:r>
      <w:proofErr w:type="spellEnd"/>
      <w:r w:rsidRPr="00B81D6B">
        <w:rPr>
          <w:rFonts w:ascii="Verdana" w:eastAsia="Times New Roman" w:hAnsi="Verdana" w:cs="Times New Roman"/>
          <w:color w:val="494949"/>
          <w:sz w:val="18"/>
          <w:szCs w:val="18"/>
          <w:lang w:eastAsia="ru-RU"/>
        </w:rPr>
        <w:t xml:space="preserve"> признаков данного жанра не входит, в отличие от требования работать с большим количеством источников информации или собрать целый ряд примеров, подтверждающих явление.</w:t>
      </w:r>
    </w:p>
    <w:p w14:paraId="11BA415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Количество циклов перехода от частного к общему варьируется в весьма широких пределах − от 6 до 20. Это указывает на </w:t>
      </w:r>
      <w:proofErr w:type="spellStart"/>
      <w:r w:rsidRPr="00B81D6B">
        <w:rPr>
          <w:rFonts w:ascii="Verdana" w:eastAsia="Times New Roman" w:hAnsi="Verdana" w:cs="Times New Roman"/>
          <w:color w:val="494949"/>
          <w:sz w:val="18"/>
          <w:szCs w:val="18"/>
          <w:lang w:eastAsia="ru-RU"/>
        </w:rPr>
        <w:t>общепринятость</w:t>
      </w:r>
      <w:proofErr w:type="spellEnd"/>
      <w:r w:rsidRPr="00B81D6B">
        <w:rPr>
          <w:rFonts w:ascii="Verdana" w:eastAsia="Times New Roman" w:hAnsi="Verdana" w:cs="Times New Roman"/>
          <w:color w:val="494949"/>
          <w:sz w:val="18"/>
          <w:szCs w:val="18"/>
          <w:lang w:eastAsia="ru-RU"/>
        </w:rPr>
        <w:t xml:space="preserve"> композиционной схемы «зигзаг» в </w:t>
      </w:r>
      <w:proofErr w:type="spellStart"/>
      <w:r w:rsidRPr="00B81D6B">
        <w:rPr>
          <w:rFonts w:ascii="Verdana" w:eastAsia="Times New Roman" w:hAnsi="Verdana" w:cs="Times New Roman"/>
          <w:color w:val="494949"/>
          <w:sz w:val="18"/>
          <w:szCs w:val="18"/>
          <w:lang w:eastAsia="ru-RU"/>
        </w:rPr>
        <w:t>лонгридах</w:t>
      </w:r>
      <w:proofErr w:type="spellEnd"/>
      <w:r w:rsidRPr="00B81D6B">
        <w:rPr>
          <w:rFonts w:ascii="Verdana" w:eastAsia="Times New Roman" w:hAnsi="Verdana" w:cs="Times New Roman"/>
          <w:color w:val="494949"/>
          <w:sz w:val="18"/>
          <w:szCs w:val="18"/>
          <w:lang w:eastAsia="ru-RU"/>
        </w:rPr>
        <w:t xml:space="preserve">. Количество же циклов зависит как от качества собранной информации (чем глубже журналист погрузился в тему, тем больше у него возможностей высветить различные аспекты явления), так и от заданного в тексте ритма. Если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в большей мере репортажный, с длинными сценами, то циклов будет меньше, чем в аналитическом </w:t>
      </w:r>
      <w:proofErr w:type="spellStart"/>
      <w:r w:rsidRPr="00B81D6B">
        <w:rPr>
          <w:rFonts w:ascii="Verdana" w:eastAsia="Times New Roman" w:hAnsi="Verdana" w:cs="Times New Roman"/>
          <w:color w:val="494949"/>
          <w:sz w:val="18"/>
          <w:szCs w:val="18"/>
          <w:lang w:eastAsia="ru-RU"/>
        </w:rPr>
        <w:t>лонгриде</w:t>
      </w:r>
      <w:proofErr w:type="spellEnd"/>
      <w:r w:rsidRPr="00B81D6B">
        <w:rPr>
          <w:rFonts w:ascii="Verdana" w:eastAsia="Times New Roman" w:hAnsi="Verdana" w:cs="Times New Roman"/>
          <w:color w:val="494949"/>
          <w:sz w:val="18"/>
          <w:szCs w:val="18"/>
          <w:lang w:eastAsia="ru-RU"/>
        </w:rPr>
        <w:t>, построенном на чередовании примеров и пояснений экспертов или статистических данных.</w:t>
      </w:r>
    </w:p>
    <w:p w14:paraId="3169434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Количество экспертных вставок от лица журналиста составляет от 5 до 28 (в большинстве текстов – от 9 до 13). Это свидетельствует о глубоком проникновении в тему и о достигнутой журналистом способности оценивать и трактовать собранную информацию. При этом количество вставок зависит от того, в какой мере автор перекладывает оценку и трактовку происходящего на опрошенных экспертов либо делает это сам. Не случайно минимальное количество вставок (5) отмечено в тексте с максимальным количеством процитированных источников информации (59), а максимальное (28) – в тексте с относительно небольшим − по меркам </w:t>
      </w:r>
      <w:proofErr w:type="spellStart"/>
      <w:proofErr w:type="gram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w:t>
      </w:r>
      <w:proofErr w:type="gramEnd"/>
      <w:r w:rsidRPr="00B81D6B">
        <w:rPr>
          <w:rFonts w:ascii="Verdana" w:eastAsia="Times New Roman" w:hAnsi="Verdana" w:cs="Times New Roman"/>
          <w:color w:val="494949"/>
          <w:sz w:val="18"/>
          <w:szCs w:val="18"/>
          <w:lang w:eastAsia="ru-RU"/>
        </w:rPr>
        <w:t xml:space="preserve">  количеством источников информации (14).</w:t>
      </w:r>
    </w:p>
    <w:p w14:paraId="2E47D09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Из семи представленных критериев для анализа шесть, за исключением объема текста, связаны с содержанием материала. В таком случае закономерен вопрос: может ли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иметь меньший объем и в чем будет состоять его отличие от более коротких текстов? Трендовые статьи, как показывает практика, могут быть относительно небольшими – в пределах 500−600 слов. Заявить и обосновать тренд при таком объеме текста возможно. Однако такой объем не позволит использовать репортажные вставки, а количество примеров и циклов перехода от общего к частному будет ограниченным, равно как и количество процитированных источников и авторских замечаний. В результате количественные характеристики неминуемо перейдут в качественные: подача темы будет если и глубокой, то едва ли наглядной и </w:t>
      </w:r>
      <w:proofErr w:type="spellStart"/>
      <w:r w:rsidRPr="00B81D6B">
        <w:rPr>
          <w:rFonts w:ascii="Verdana" w:eastAsia="Times New Roman" w:hAnsi="Verdana" w:cs="Times New Roman"/>
          <w:color w:val="494949"/>
          <w:sz w:val="18"/>
          <w:szCs w:val="18"/>
          <w:lang w:eastAsia="ru-RU"/>
        </w:rPr>
        <w:t>полифоничной</w:t>
      </w:r>
      <w:proofErr w:type="spellEnd"/>
      <w:r w:rsidRPr="00B81D6B">
        <w:rPr>
          <w:rFonts w:ascii="Verdana" w:eastAsia="Times New Roman" w:hAnsi="Verdana" w:cs="Times New Roman"/>
          <w:color w:val="494949"/>
          <w:sz w:val="18"/>
          <w:szCs w:val="18"/>
          <w:lang w:eastAsia="ru-RU"/>
        </w:rPr>
        <w:t xml:space="preserve"> и такой текст едва ли создаст характерный для </w:t>
      </w:r>
      <w:proofErr w:type="spellStart"/>
      <w:r w:rsidRPr="00B81D6B">
        <w:rPr>
          <w:rFonts w:ascii="Verdana" w:eastAsia="Times New Roman" w:hAnsi="Verdana" w:cs="Times New Roman"/>
          <w:color w:val="494949"/>
          <w:sz w:val="18"/>
          <w:szCs w:val="18"/>
          <w:lang w:eastAsia="ru-RU"/>
        </w:rPr>
        <w:t>лонгрида</w:t>
      </w:r>
      <w:proofErr w:type="spellEnd"/>
      <w:r w:rsidRPr="00B81D6B">
        <w:rPr>
          <w:rFonts w:ascii="Verdana" w:eastAsia="Times New Roman" w:hAnsi="Verdana" w:cs="Times New Roman"/>
          <w:color w:val="494949"/>
          <w:sz w:val="18"/>
          <w:szCs w:val="18"/>
          <w:lang w:eastAsia="ru-RU"/>
        </w:rPr>
        <w:t xml:space="preserve"> «эффект выжженной земли», когда тема выглядит раскрытой до исчерпанности.</w:t>
      </w:r>
    </w:p>
    <w:p w14:paraId="141B099B"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w:t>
      </w:r>
    </w:p>
    <w:p w14:paraId="6C4C285E"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b/>
          <w:bCs/>
          <w:color w:val="494949"/>
          <w:sz w:val="18"/>
          <w:szCs w:val="18"/>
          <w:lang w:eastAsia="ru-RU"/>
        </w:rPr>
        <w:t xml:space="preserve">Перспективы </w:t>
      </w:r>
      <w:proofErr w:type="spellStart"/>
      <w:r w:rsidRPr="00B81D6B">
        <w:rPr>
          <w:rFonts w:ascii="Verdana" w:eastAsia="Times New Roman" w:hAnsi="Verdana" w:cs="Times New Roman"/>
          <w:b/>
          <w:bCs/>
          <w:color w:val="494949"/>
          <w:sz w:val="18"/>
          <w:szCs w:val="18"/>
          <w:lang w:eastAsia="ru-RU"/>
        </w:rPr>
        <w:t>лонгридов</w:t>
      </w:r>
      <w:proofErr w:type="spellEnd"/>
      <w:r w:rsidRPr="00B81D6B">
        <w:rPr>
          <w:rFonts w:ascii="Verdana" w:eastAsia="Times New Roman" w:hAnsi="Verdana" w:cs="Times New Roman"/>
          <w:b/>
          <w:bCs/>
          <w:color w:val="494949"/>
          <w:sz w:val="18"/>
          <w:szCs w:val="18"/>
          <w:lang w:eastAsia="ru-RU"/>
        </w:rPr>
        <w:t xml:space="preserve"> в российских СМИ</w:t>
      </w:r>
    </w:p>
    <w:p w14:paraId="40B58CAB"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Несмотря на относительную распространенность,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все еще отсутствуют во многих СМИ, для которых материалы этого жанра могли бы быть весьма органичны. Особенно это касается еженедельных газет и журналов общего интереса. Включение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жанровый спектр издания будет способствовать привлечению внимания аудитории и выделению издания из информационного потока, формированию «своего лица», появлению в издании того, что на журналистском сленге называется «нетленка».</w:t>
      </w:r>
    </w:p>
    <w:p w14:paraId="0FE252F7"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Кроме того, представленные в российских изданиях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xml:space="preserve"> не используют весь потенциал данного жанра. Например, для российских СМИ почти не характерны «повествовательные» </w:t>
      </w:r>
      <w:proofErr w:type="spellStart"/>
      <w:r w:rsidRPr="00B81D6B">
        <w:rPr>
          <w:rFonts w:ascii="Verdana" w:eastAsia="Times New Roman" w:hAnsi="Verdana" w:cs="Times New Roman"/>
          <w:color w:val="494949"/>
          <w:sz w:val="18"/>
          <w:szCs w:val="18"/>
          <w:lang w:eastAsia="ru-RU"/>
        </w:rPr>
        <w:t>лонгриды</w:t>
      </w:r>
      <w:proofErr w:type="spellEnd"/>
      <w:r w:rsidRPr="00B81D6B">
        <w:rPr>
          <w:rFonts w:ascii="Verdana" w:eastAsia="Times New Roman" w:hAnsi="Verdana" w:cs="Times New Roman"/>
          <w:color w:val="494949"/>
          <w:sz w:val="18"/>
          <w:szCs w:val="18"/>
          <w:lang w:eastAsia="ru-RU"/>
        </w:rPr>
        <w:t>, написанные по канонам «новой журналистики», когда текст о реальных событиях оформляется с помощью средств художественной литературы (выстраивание материала по принципу «сцена за сценой», реальные диалоги, подача материала с точки зрения какого-либо персонажа, показ характерных деталей персонажа</w:t>
      </w:r>
      <w:hyperlink r:id="rId33" w:anchor="29" w:history="1">
        <w:r w:rsidRPr="00B81D6B">
          <w:rPr>
            <w:rFonts w:ascii="Verdana" w:eastAsia="Times New Roman" w:hAnsi="Verdana" w:cs="Times New Roman"/>
            <w:color w:val="027AC6"/>
            <w:sz w:val="18"/>
            <w:szCs w:val="18"/>
            <w:u w:val="single"/>
            <w:vertAlign w:val="superscript"/>
            <w:lang w:eastAsia="ru-RU"/>
          </w:rPr>
          <w:t>29</w:t>
        </w:r>
      </w:hyperlink>
      <w:r w:rsidRPr="00B81D6B">
        <w:rPr>
          <w:rFonts w:ascii="Verdana" w:eastAsia="Times New Roman" w:hAnsi="Verdana" w:cs="Times New Roman"/>
          <w:color w:val="494949"/>
          <w:sz w:val="18"/>
          <w:szCs w:val="18"/>
          <w:lang w:eastAsia="ru-RU"/>
        </w:rPr>
        <w:t>). В зарубежной журналистике это направление развивается очень активно. В качестве примера можно привести материал о создателе компьютерного вируса, позволяющего через встроенные в ноутбуках камеры наблюдать за владельцами компьютеров</w:t>
      </w:r>
      <w:hyperlink r:id="rId34" w:anchor="30" w:history="1">
        <w:r w:rsidRPr="00B81D6B">
          <w:rPr>
            <w:rFonts w:ascii="Verdana" w:eastAsia="Times New Roman" w:hAnsi="Verdana" w:cs="Times New Roman"/>
            <w:color w:val="027AC6"/>
            <w:sz w:val="18"/>
            <w:szCs w:val="18"/>
            <w:u w:val="single"/>
            <w:vertAlign w:val="superscript"/>
            <w:lang w:eastAsia="ru-RU"/>
          </w:rPr>
          <w:t>30</w:t>
        </w:r>
      </w:hyperlink>
      <w:r w:rsidRPr="00B81D6B">
        <w:rPr>
          <w:rFonts w:ascii="Verdana" w:eastAsia="Times New Roman" w:hAnsi="Verdana" w:cs="Times New Roman"/>
          <w:color w:val="494949"/>
          <w:sz w:val="18"/>
          <w:szCs w:val="18"/>
          <w:lang w:eastAsia="ru-RU"/>
        </w:rPr>
        <w:t>. Текст подается вначале от лица жертв хакера, затем от лица преступника.</w:t>
      </w:r>
    </w:p>
    <w:p w14:paraId="78959535"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lastRenderedPageBreak/>
        <w:t xml:space="preserve">Однако всплеска популярности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и появления их в большинстве российских изданий в ближайшие годы ожидать не стоит. Это связано, прежде всего, с бедностью российских СМИ и невозможностью для многих изданий позволить корреспонденту заниматься только одной темой на протяжении недели и более. В большинстве изданий корреспонденты вынуждены сдавать тексты в ежедневном режиме и зачастую готовить по несколько материалов в день. В таких условиях на необходимое для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углубленное исследование темы не остается ни сил, ни времени.</w:t>
      </w:r>
    </w:p>
    <w:p w14:paraId="1D8A1D66" w14:textId="77777777" w:rsidR="00B81D6B" w:rsidRPr="00B81D6B" w:rsidRDefault="00B81D6B" w:rsidP="00B81D6B">
      <w:pPr>
        <w:shd w:val="clear" w:color="auto" w:fill="FFFFFF"/>
        <w:spacing w:before="144" w:after="288" w:line="240" w:lineRule="auto"/>
        <w:rPr>
          <w:rFonts w:ascii="Verdana" w:eastAsia="Times New Roman" w:hAnsi="Verdana" w:cs="Times New Roman"/>
          <w:color w:val="494949"/>
          <w:sz w:val="18"/>
          <w:szCs w:val="18"/>
          <w:lang w:eastAsia="ru-RU"/>
        </w:rPr>
      </w:pPr>
      <w:r w:rsidRPr="00B81D6B">
        <w:rPr>
          <w:rFonts w:ascii="Verdana" w:eastAsia="Times New Roman" w:hAnsi="Verdana" w:cs="Times New Roman"/>
          <w:color w:val="494949"/>
          <w:sz w:val="18"/>
          <w:szCs w:val="18"/>
          <w:lang w:eastAsia="ru-RU"/>
        </w:rPr>
        <w:t xml:space="preserve">Ограничивает распространение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в российских изданиях и отсутствие в нашей стране соответствующей журналистской школы. В результате текст, претендующий на </w:t>
      </w:r>
      <w:proofErr w:type="spellStart"/>
      <w:r w:rsidRPr="00B81D6B">
        <w:rPr>
          <w:rFonts w:ascii="Verdana" w:eastAsia="Times New Roman" w:hAnsi="Verdana" w:cs="Times New Roman"/>
          <w:color w:val="494949"/>
          <w:sz w:val="18"/>
          <w:szCs w:val="18"/>
          <w:lang w:eastAsia="ru-RU"/>
        </w:rPr>
        <w:t>лонгрид</w:t>
      </w:r>
      <w:proofErr w:type="spellEnd"/>
      <w:r w:rsidRPr="00B81D6B">
        <w:rPr>
          <w:rFonts w:ascii="Verdana" w:eastAsia="Times New Roman" w:hAnsi="Verdana" w:cs="Times New Roman"/>
          <w:color w:val="494949"/>
          <w:sz w:val="18"/>
          <w:szCs w:val="18"/>
          <w:lang w:eastAsia="ru-RU"/>
        </w:rPr>
        <w:t xml:space="preserve">, может оказаться недоделанным и не исчерпывающим потенциал темы и жанра, а журналисты, готовые глубоко погружаться в тему даже в ущерб своему свободному времени (написание </w:t>
      </w:r>
      <w:proofErr w:type="spellStart"/>
      <w:r w:rsidRPr="00B81D6B">
        <w:rPr>
          <w:rFonts w:ascii="Verdana" w:eastAsia="Times New Roman" w:hAnsi="Verdana" w:cs="Times New Roman"/>
          <w:color w:val="494949"/>
          <w:sz w:val="18"/>
          <w:szCs w:val="18"/>
          <w:lang w:eastAsia="ru-RU"/>
        </w:rPr>
        <w:t>лонгридов</w:t>
      </w:r>
      <w:proofErr w:type="spellEnd"/>
      <w:r w:rsidRPr="00B81D6B">
        <w:rPr>
          <w:rFonts w:ascii="Verdana" w:eastAsia="Times New Roman" w:hAnsi="Verdana" w:cs="Times New Roman"/>
          <w:color w:val="494949"/>
          <w:sz w:val="18"/>
          <w:szCs w:val="18"/>
          <w:lang w:eastAsia="ru-RU"/>
        </w:rPr>
        <w:t xml:space="preserve"> – очень привлекательное для многих журналистов занятие, позволяющее реализоваться и утвердиться в профессиональной среде), зачастую не знают, ни как методически грамотно собирать информацию, ни как ее подавать.</w:t>
      </w:r>
    </w:p>
    <w:p w14:paraId="507A03CD" w14:textId="2E3712EF" w:rsidR="00D215B9" w:rsidRDefault="00D215B9" w:rsidP="00B81D6B"/>
    <w:sectPr w:rsidR="00D215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ACE"/>
    <w:multiLevelType w:val="multilevel"/>
    <w:tmpl w:val="CCCA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BF"/>
    <w:rsid w:val="00186CBF"/>
    <w:rsid w:val="003D3240"/>
    <w:rsid w:val="00B81D6B"/>
    <w:rsid w:val="00D215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5103"/>
  <w15:chartTrackingRefBased/>
  <w15:docId w15:val="{B009F07C-160B-4969-8B23-6488DC4C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1D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81D6B"/>
    <w:rPr>
      <w:b/>
      <w:bCs/>
    </w:rPr>
  </w:style>
  <w:style w:type="character" w:styleId="a5">
    <w:name w:val="Hyperlink"/>
    <w:basedOn w:val="a0"/>
    <w:uiPriority w:val="99"/>
    <w:semiHidden/>
    <w:unhideWhenUsed/>
    <w:rsid w:val="00B81D6B"/>
    <w:rPr>
      <w:color w:val="0000FF"/>
      <w:u w:val="single"/>
    </w:rPr>
  </w:style>
  <w:style w:type="character" w:styleId="a6">
    <w:name w:val="Emphasis"/>
    <w:basedOn w:val="a0"/>
    <w:uiPriority w:val="20"/>
    <w:qFormat/>
    <w:rsid w:val="00B81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51099">
      <w:bodyDiv w:val="1"/>
      <w:marLeft w:val="0"/>
      <w:marRight w:val="0"/>
      <w:marTop w:val="0"/>
      <w:marBottom w:val="0"/>
      <w:divBdr>
        <w:top w:val="none" w:sz="0" w:space="0" w:color="auto"/>
        <w:left w:val="none" w:sz="0" w:space="0" w:color="auto"/>
        <w:bottom w:val="none" w:sz="0" w:space="0" w:color="auto"/>
        <w:right w:val="none" w:sz="0" w:space="0" w:color="auto"/>
      </w:divBdr>
      <w:divsChild>
        <w:div w:id="1198620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scope.ru/1691" TargetMode="External"/><Relationship Id="rId13" Type="http://schemas.openxmlformats.org/officeDocument/2006/relationships/hyperlink" Target="http://www.mediascope.ru/1691" TargetMode="External"/><Relationship Id="rId18" Type="http://schemas.openxmlformats.org/officeDocument/2006/relationships/hyperlink" Target="http://www.mediascope.ru/1691" TargetMode="External"/><Relationship Id="rId26" Type="http://schemas.openxmlformats.org/officeDocument/2006/relationships/hyperlink" Target="http://www.mediascope.ru/1691" TargetMode="External"/><Relationship Id="rId3" Type="http://schemas.openxmlformats.org/officeDocument/2006/relationships/settings" Target="settings.xml"/><Relationship Id="rId21" Type="http://schemas.openxmlformats.org/officeDocument/2006/relationships/hyperlink" Target="http://www.mediascope.ru/1691" TargetMode="External"/><Relationship Id="rId34" Type="http://schemas.openxmlformats.org/officeDocument/2006/relationships/hyperlink" Target="http://www.mediascope.ru/1691" TargetMode="External"/><Relationship Id="rId7" Type="http://schemas.openxmlformats.org/officeDocument/2006/relationships/hyperlink" Target="http://www.mediascope.ru/1691" TargetMode="External"/><Relationship Id="rId12" Type="http://schemas.openxmlformats.org/officeDocument/2006/relationships/hyperlink" Target="http://www.mediascope.ru/1691" TargetMode="External"/><Relationship Id="rId17" Type="http://schemas.openxmlformats.org/officeDocument/2006/relationships/hyperlink" Target="http://www.mediascope.ru/1691" TargetMode="External"/><Relationship Id="rId25" Type="http://schemas.openxmlformats.org/officeDocument/2006/relationships/hyperlink" Target="http://www.mediascope.ru/1691" TargetMode="External"/><Relationship Id="rId33" Type="http://schemas.openxmlformats.org/officeDocument/2006/relationships/hyperlink" Target="http://www.mediascope.ru/1691" TargetMode="External"/><Relationship Id="rId2" Type="http://schemas.openxmlformats.org/officeDocument/2006/relationships/styles" Target="styles.xml"/><Relationship Id="rId16" Type="http://schemas.openxmlformats.org/officeDocument/2006/relationships/hyperlink" Target="http://www.mediascope.ru/1691" TargetMode="External"/><Relationship Id="rId20" Type="http://schemas.openxmlformats.org/officeDocument/2006/relationships/hyperlink" Target="http://www.mediascope.ru/1691" TargetMode="External"/><Relationship Id="rId29" Type="http://schemas.openxmlformats.org/officeDocument/2006/relationships/hyperlink" Target="http://www.mediascope.ru/1691" TargetMode="External"/><Relationship Id="rId1" Type="http://schemas.openxmlformats.org/officeDocument/2006/relationships/numbering" Target="numbering.xml"/><Relationship Id="rId6" Type="http://schemas.openxmlformats.org/officeDocument/2006/relationships/hyperlink" Target="http://www.mediascope.ru/1691" TargetMode="External"/><Relationship Id="rId11" Type="http://schemas.openxmlformats.org/officeDocument/2006/relationships/hyperlink" Target="http://www.mediascope.ru/1691" TargetMode="External"/><Relationship Id="rId24" Type="http://schemas.openxmlformats.org/officeDocument/2006/relationships/hyperlink" Target="http://www.mediascope.ru/1691" TargetMode="External"/><Relationship Id="rId32" Type="http://schemas.openxmlformats.org/officeDocument/2006/relationships/hyperlink" Target="http://www.mediascope.ru/1691" TargetMode="External"/><Relationship Id="rId5" Type="http://schemas.openxmlformats.org/officeDocument/2006/relationships/hyperlink" Target="http://www.mediascope.ru/1691" TargetMode="External"/><Relationship Id="rId15" Type="http://schemas.openxmlformats.org/officeDocument/2006/relationships/hyperlink" Target="http://www.mediascope.ru/1691" TargetMode="External"/><Relationship Id="rId23" Type="http://schemas.openxmlformats.org/officeDocument/2006/relationships/hyperlink" Target="http://www.mediascope.ru/1691" TargetMode="External"/><Relationship Id="rId28" Type="http://schemas.openxmlformats.org/officeDocument/2006/relationships/hyperlink" Target="http://www.mediascope.ru/1691" TargetMode="External"/><Relationship Id="rId36" Type="http://schemas.openxmlformats.org/officeDocument/2006/relationships/theme" Target="theme/theme1.xml"/><Relationship Id="rId10" Type="http://schemas.openxmlformats.org/officeDocument/2006/relationships/hyperlink" Target="http://www.mediascope.ru/1691" TargetMode="External"/><Relationship Id="rId19" Type="http://schemas.openxmlformats.org/officeDocument/2006/relationships/hyperlink" Target="http://www.mediascope.ru/1691" TargetMode="External"/><Relationship Id="rId31" Type="http://schemas.openxmlformats.org/officeDocument/2006/relationships/hyperlink" Target="http://www.mediascope.ru/1691" TargetMode="External"/><Relationship Id="rId4" Type="http://schemas.openxmlformats.org/officeDocument/2006/relationships/webSettings" Target="webSettings.xml"/><Relationship Id="rId9" Type="http://schemas.openxmlformats.org/officeDocument/2006/relationships/hyperlink" Target="http://www.mediascope.ru/1691" TargetMode="External"/><Relationship Id="rId14" Type="http://schemas.openxmlformats.org/officeDocument/2006/relationships/hyperlink" Target="http://www.mediascope.ru/1691" TargetMode="External"/><Relationship Id="rId22" Type="http://schemas.openxmlformats.org/officeDocument/2006/relationships/hyperlink" Target="http://www.mediascope.ru/1691" TargetMode="External"/><Relationship Id="rId27" Type="http://schemas.openxmlformats.org/officeDocument/2006/relationships/hyperlink" Target="http://www.mediascope.ru/1691" TargetMode="External"/><Relationship Id="rId30" Type="http://schemas.openxmlformats.org/officeDocument/2006/relationships/hyperlink" Target="http://www.mediascope.ru/1691"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4371</Words>
  <Characters>24918</Characters>
  <Application>Microsoft Office Word</Application>
  <DocSecurity>0</DocSecurity>
  <Lines>207</Lines>
  <Paragraphs>58</Paragraphs>
  <ScaleCrop>false</ScaleCrop>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1223</dc:creator>
  <cp:keywords/>
  <dc:description/>
  <cp:lastModifiedBy>1223</cp:lastModifiedBy>
  <cp:revision>4</cp:revision>
  <dcterms:created xsi:type="dcterms:W3CDTF">2023-11-20T07:42:00Z</dcterms:created>
  <dcterms:modified xsi:type="dcterms:W3CDTF">2023-11-20T10:25:00Z</dcterms:modified>
</cp:coreProperties>
</file>