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6B3" w:rsidRPr="000B06B3" w:rsidRDefault="000B06B3" w:rsidP="000B06B3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0B06B3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t>Week of August 6–10</w:t>
      </w:r>
    </w:p>
    <w:tbl>
      <w:tblPr>
        <w:tblStyle w:val="GridTable4-Accent2"/>
        <w:tblW w:w="11233" w:type="dxa"/>
        <w:tblLook w:val="04A0" w:firstRow="1" w:lastRow="0" w:firstColumn="1" w:lastColumn="0" w:noHBand="0" w:noVBand="1"/>
      </w:tblPr>
      <w:tblGrid>
        <w:gridCol w:w="2315"/>
        <w:gridCol w:w="2360"/>
        <w:gridCol w:w="3417"/>
        <w:gridCol w:w="3141"/>
      </w:tblGrid>
      <w:tr w:rsidR="000B06B3" w:rsidRPr="000B06B3" w:rsidTr="000B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Date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Location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Course, webcast or call</w:t>
            </w:r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Who should attend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Bellevue, WA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" w:history="1">
              <w:r w:rsidRPr="000B06B3">
                <w:rPr>
                  <w:rFonts w:eastAsia="Times New Roman" w:cstheme="minorHAnsi"/>
                  <w:color w:val="337AB7"/>
                </w:rPr>
                <w:t>Get current, stay current on Windows 10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and 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" w:history="1">
              <w:r w:rsidRPr="000B06B3">
                <w:rPr>
                  <w:rFonts w:eastAsia="Times New Roman" w:cstheme="minorHAnsi"/>
                  <w:color w:val="337AB7"/>
                </w:rPr>
                <w:t>Teams opportunities for the SharePoint partner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" w:history="1">
              <w:r w:rsidRPr="000B06B3">
                <w:rPr>
                  <w:rFonts w:eastAsia="Times New Roman" w:cstheme="minorHAnsi"/>
                  <w:color w:val="337AB7"/>
                </w:rPr>
                <w:t>Enhance your business with Dynamics 365 for Field Service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7" w:history="1">
              <w:r w:rsidRPr="000B06B3">
                <w:rPr>
                  <w:rFonts w:eastAsia="Times New Roman" w:cstheme="minorHAnsi"/>
                  <w:color w:val="337AB7"/>
                </w:rPr>
                <w:t>Technical deep dive on migrating to Exchange Online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8" w:history="1">
              <w:r w:rsidRPr="000B06B3">
                <w:rPr>
                  <w:rFonts w:eastAsia="Times New Roman" w:cstheme="minorHAnsi"/>
                  <w:color w:val="337AB7"/>
                </w:rPr>
                <w:t>Adopting Microsoft 365 control and protect information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9" w:history="1">
              <w:r w:rsidRPr="000B06B3">
                <w:rPr>
                  <w:rFonts w:eastAsia="Times New Roman" w:cstheme="minorHAnsi"/>
                  <w:color w:val="337AB7"/>
                </w:rPr>
                <w:t>Migrating application databases to Microsoft Azure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0" w:history="1">
              <w:r w:rsidRPr="000B06B3">
                <w:rPr>
                  <w:rFonts w:eastAsia="Times New Roman" w:cstheme="minorHAnsi"/>
                  <w:color w:val="337AB7"/>
                </w:rPr>
                <w:t>Cortana Intelligence Suite: Big Data Analytics using Data Lake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Community call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1" w:tgtFrame="_blank" w:history="1">
              <w:r w:rsidRPr="000B06B3">
                <w:rPr>
                  <w:rFonts w:eastAsia="Times New Roman" w:cstheme="minorHAnsi"/>
                  <w:color w:val="337AB7"/>
                </w:rPr>
                <w:t>MPN 101: New partner orientation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Community call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2" w:tgtFrame="_blank" w:history="1">
              <w:r w:rsidRPr="000B06B3">
                <w:rPr>
                  <w:rFonts w:eastAsia="Times New Roman" w:cstheme="minorHAnsi"/>
                  <w:color w:val="337AB7"/>
                </w:rPr>
                <w:t>SMB Partner Insider Community Call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Business, sales and 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Irvine, CA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3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4" w:history="1">
              <w:r w:rsidRPr="000B06B3">
                <w:rPr>
                  <w:rFonts w:eastAsia="Times New Roman" w:cstheme="minorHAnsi"/>
                  <w:color w:val="337AB7"/>
                </w:rPr>
                <w:t>SharePoint Online: External sharing with SharePoint Online and Partner-facing extranet sites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5" w:tgtFrame="_blank" w:history="1">
              <w:r w:rsidRPr="000B06B3">
                <w:rPr>
                  <w:rFonts w:eastAsia="Times New Roman" w:cstheme="minorHAnsi"/>
                  <w:color w:val="337AB7"/>
                </w:rPr>
                <w:t>Consulting Offers in Azure Marketplace and AppSource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6" w:history="1">
              <w:r w:rsidRPr="000B06B3">
                <w:rPr>
                  <w:rFonts w:eastAsia="Times New Roman" w:cstheme="minorHAnsi"/>
                  <w:color w:val="337AB7"/>
                </w:rPr>
                <w:t>Remote Desktop Solutions on Azure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7" w:history="1">
              <w:r w:rsidRPr="000B06B3">
                <w:rPr>
                  <w:rFonts w:eastAsia="Times New Roman" w:cstheme="minorHAnsi"/>
                  <w:color w:val="337AB7"/>
                </w:rPr>
                <w:t>Introduction to HA/DR Solution in SQL Server 2017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Chicago, IL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8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19" w:history="1">
              <w:r w:rsidRPr="000B06B3">
                <w:rPr>
                  <w:rFonts w:eastAsia="Times New Roman" w:cstheme="minorHAnsi"/>
                  <w:color w:val="337AB7"/>
                </w:rPr>
                <w:t>Enhance your business with Dynamics 365 portals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0" w:history="1">
              <w:r w:rsidRPr="000B06B3">
                <w:rPr>
                  <w:rFonts w:eastAsia="Times New Roman" w:cstheme="minorHAnsi"/>
                  <w:color w:val="337AB7"/>
                </w:rPr>
                <w:t>Introduction to Exchange Online hybrid deployment fundamentals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1" w:history="1">
              <w:r w:rsidRPr="000B06B3">
                <w:rPr>
                  <w:rFonts w:eastAsia="Times New Roman" w:cstheme="minorHAnsi"/>
                  <w:color w:val="337AB7"/>
                </w:rPr>
                <w:t>Cortana Intelligence Suite: Azure Data Factory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41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2" w:history="1">
              <w:r w:rsidRPr="000B06B3">
                <w:rPr>
                  <w:rFonts w:eastAsia="Times New Roman" w:cstheme="minorHAnsi"/>
                  <w:color w:val="337AB7"/>
                </w:rPr>
                <w:t>Best practices to submit your Add-ins and Apps to Office Store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</w:tbl>
    <w:p w:rsidR="000B06B3" w:rsidRPr="000B06B3" w:rsidRDefault="000B06B3" w:rsidP="000B06B3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0B06B3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lastRenderedPageBreak/>
        <w:t>Week of August 13–17</w:t>
      </w:r>
    </w:p>
    <w:tbl>
      <w:tblPr>
        <w:tblStyle w:val="GridTable4-Accent2"/>
        <w:tblW w:w="11143" w:type="dxa"/>
        <w:tblLook w:val="04A0" w:firstRow="1" w:lastRow="0" w:firstColumn="1" w:lastColumn="0" w:noHBand="0" w:noVBand="1"/>
      </w:tblPr>
      <w:tblGrid>
        <w:gridCol w:w="2360"/>
        <w:gridCol w:w="2315"/>
        <w:gridCol w:w="3327"/>
        <w:gridCol w:w="3141"/>
      </w:tblGrid>
      <w:tr w:rsidR="000B06B3" w:rsidRPr="000B06B3" w:rsidTr="000B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Date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Location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Course, webcast or call</w:t>
            </w:r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Who should attend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13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3" w:history="1">
              <w:r w:rsidRPr="000B06B3">
                <w:rPr>
                  <w:rFonts w:eastAsia="Times New Roman" w:cstheme="minorHAnsi"/>
                  <w:color w:val="337AB7"/>
                </w:rPr>
                <w:t>Adopting Microsoft 365 Proactive Attack detection and prevention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Atlanta, GA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4" w:history="1">
              <w:r w:rsidRPr="000B06B3">
                <w:rPr>
                  <w:rFonts w:eastAsia="Times New Roman" w:cstheme="minorHAnsi"/>
                  <w:color w:val="337AB7"/>
                </w:rPr>
                <w:t>Get current, stay current on Windows 10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and 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Edina, MN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5" w:history="1">
              <w:r w:rsidRPr="000B06B3">
                <w:rPr>
                  <w:rFonts w:eastAsia="Times New Roman" w:cstheme="minorHAnsi"/>
                  <w:color w:val="337AB7"/>
                </w:rPr>
                <w:t>Get current, stay current on Windows 10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and 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Redmond, WA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6" w:history="1">
              <w:r w:rsidRPr="000B06B3">
                <w:rPr>
                  <w:rFonts w:eastAsia="Times New Roman" w:cstheme="minorHAnsi"/>
                  <w:color w:val="337AB7"/>
                </w:rPr>
                <w:t>Workflows on Azure Serverless Hackfest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7" w:history="1">
              <w:r w:rsidRPr="000B06B3">
                <w:rPr>
                  <w:rFonts w:eastAsia="Times New Roman" w:cstheme="minorHAnsi"/>
                  <w:color w:val="337AB7"/>
                </w:rPr>
                <w:t xml:space="preserve">Skype for Business Online: Defining network requirements for </w:t>
              </w:r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SfBO</w:t>
              </w:r>
              <w:proofErr w:type="spellEnd"/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8" w:tgtFrame="_blank" w:history="1">
              <w:r w:rsidRPr="000B06B3">
                <w:rPr>
                  <w:rFonts w:eastAsia="Times New Roman" w:cstheme="minorHAnsi"/>
                  <w:color w:val="337AB7"/>
                </w:rPr>
                <w:t>Grow your business with Azure Marketplace and AppSource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29" w:history="1">
              <w:r w:rsidRPr="000B06B3">
                <w:rPr>
                  <w:rFonts w:eastAsia="Times New Roman" w:cstheme="minorHAnsi"/>
                  <w:color w:val="337AB7"/>
                </w:rPr>
                <w:t>Technical deep dive on Dynamics 365 for Field Service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0" w:history="1">
              <w:r w:rsidRPr="000B06B3">
                <w:rPr>
                  <w:rFonts w:eastAsia="Times New Roman" w:cstheme="minorHAnsi"/>
                  <w:color w:val="337AB7"/>
                </w:rPr>
                <w:t>SharePoint Online: Best practices on moving from File Server to SharePoint Online and OneDrive for Business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1" w:history="1">
              <w:r w:rsidRPr="000B06B3">
                <w:rPr>
                  <w:rFonts w:eastAsia="Times New Roman" w:cstheme="minorHAnsi"/>
                  <w:color w:val="337AB7"/>
                </w:rPr>
                <w:t>What's new &amp; highlights in Business Applications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2" w:history="1">
              <w:r w:rsidRPr="000B06B3">
                <w:rPr>
                  <w:rFonts w:eastAsia="Times New Roman" w:cstheme="minorHAnsi"/>
                  <w:color w:val="337AB7"/>
                </w:rPr>
                <w:t>Cortana Intelligence Suite: Big Data Analytics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14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3" w:history="1">
              <w:r w:rsidRPr="000B06B3">
                <w:rPr>
                  <w:rFonts w:eastAsia="Times New Roman" w:cstheme="minorHAnsi"/>
                  <w:color w:val="337AB7"/>
                </w:rPr>
                <w:t>Creating Intelligent Bots with Microsoft Bot Framework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15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Community call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4" w:tgtFrame="_blank" w:history="1">
              <w:r w:rsidRPr="000B06B3">
                <w:rPr>
                  <w:rFonts w:eastAsia="Times New Roman" w:cstheme="minorHAnsi"/>
                  <w:color w:val="337AB7"/>
                </w:rPr>
                <w:t>MPN 101: Grow your cloud practice with the Cloud Enablement Desk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15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Chicago, IL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5" w:history="1">
              <w:r w:rsidRPr="000B06B3">
                <w:rPr>
                  <w:rFonts w:eastAsia="Times New Roman" w:cstheme="minorHAnsi"/>
                  <w:color w:val="337AB7"/>
                </w:rPr>
                <w:t>Get current, stay current on Windows 10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and 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15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Irving, TX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6" w:history="1">
              <w:r w:rsidRPr="000B06B3">
                <w:rPr>
                  <w:rFonts w:eastAsia="Times New Roman" w:cstheme="minorHAnsi"/>
                  <w:color w:val="337AB7"/>
                </w:rPr>
                <w:t>Get current, stay current on Windows 10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and 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15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37" w:history="1">
              <w:r w:rsidRPr="000B06B3">
                <w:rPr>
                  <w:rFonts w:eastAsia="Times New Roman" w:cstheme="minorHAnsi"/>
                  <w:color w:val="337AB7"/>
                </w:rPr>
                <w:t>Cortana Intelligence Suite: Introduction to Cortana Intelligence Suite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15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SMB Partner opportunity: Why cloud deep dive</w:t>
            </w:r>
            <w:r w:rsidRPr="000B06B3">
              <w:rPr>
                <w:rFonts w:eastAsia="Times New Roman" w:cstheme="minorHAnsi"/>
                <w:color w:val="333333"/>
              </w:rPr>
              <w:br/>
            </w:r>
            <w:hyperlink r:id="rId38" w:tgtFrame="_blank" w:history="1">
              <w:r w:rsidRPr="000B06B3">
                <w:rPr>
                  <w:rFonts w:eastAsia="Times New Roman" w:cstheme="minorHAnsi"/>
                  <w:color w:val="337AB7"/>
                </w:rPr>
                <w:t>Morning</w:t>
              </w:r>
            </w:hyperlink>
            <w:r w:rsidRPr="000B06B3">
              <w:rPr>
                <w:rFonts w:eastAsia="Times New Roman" w:cstheme="minorHAnsi"/>
                <w:color w:val="333333"/>
              </w:rPr>
              <w:br/>
            </w:r>
            <w:hyperlink r:id="rId39" w:tgtFrame="_blank" w:history="1">
              <w:r w:rsidRPr="000B06B3">
                <w:rPr>
                  <w:rFonts w:eastAsia="Times New Roman" w:cstheme="minorHAnsi"/>
                  <w:color w:val="337AB7"/>
                </w:rPr>
                <w:t>Afternoon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lastRenderedPageBreak/>
              <w:t>August 15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0" w:history="1">
              <w:r w:rsidRPr="000B06B3">
                <w:rPr>
                  <w:rFonts w:eastAsia="Times New Roman" w:cstheme="minorHAnsi"/>
                  <w:color w:val="337AB7"/>
                </w:rPr>
                <w:t>Introduction to Azure IoT Suite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Community Call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1" w:history="1">
              <w:r w:rsidRPr="000B06B3">
                <w:rPr>
                  <w:rFonts w:eastAsia="Times New Roman" w:cstheme="minorHAnsi"/>
                  <w:color w:val="337AB7"/>
                </w:rPr>
                <w:t>MPN 101: Cloud Incentives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Business, sales and 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Bellevue, WA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2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Cincinnati, OH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3" w:history="1">
              <w:r w:rsidRPr="000B06B3">
                <w:rPr>
                  <w:rFonts w:eastAsia="Times New Roman" w:cstheme="minorHAnsi"/>
                  <w:color w:val="337AB7"/>
                </w:rPr>
                <w:t>Internet of Things (IoT) Camp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Denver, CO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4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Houston, TX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5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Indianapolis, IN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6" w:history="1">
              <w:r w:rsidRPr="000B06B3">
                <w:rPr>
                  <w:rFonts w:eastAsia="Times New Roman" w:cstheme="minorHAnsi"/>
                  <w:color w:val="337AB7"/>
                </w:rPr>
                <w:t>Internet of Things (IoT) Camp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7" w:history="1">
              <w:r w:rsidRPr="000B06B3">
                <w:rPr>
                  <w:rFonts w:eastAsia="Times New Roman" w:cstheme="minorHAnsi"/>
                  <w:color w:val="337AB7"/>
                </w:rPr>
                <w:t>Skype for Business Online: Configuring Skype for Business hybrid and user migration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8" w:history="1">
              <w:r w:rsidRPr="000B06B3">
                <w:rPr>
                  <w:rFonts w:eastAsia="Times New Roman" w:cstheme="minorHAnsi"/>
                  <w:color w:val="337AB7"/>
                </w:rPr>
                <w:t>Enhance your business with Dynamics 365 PowerApps and Flows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49" w:history="1">
              <w:r w:rsidRPr="000B06B3">
                <w:rPr>
                  <w:rFonts w:eastAsia="Times New Roman" w:cstheme="minorHAnsi"/>
                  <w:color w:val="337AB7"/>
                </w:rPr>
                <w:t>Introduction to Project Online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0" w:history="1">
              <w:r w:rsidRPr="000B06B3">
                <w:rPr>
                  <w:rFonts w:eastAsia="Times New Roman" w:cstheme="minorHAnsi"/>
                  <w:color w:val="337AB7"/>
                </w:rPr>
                <w:t>SharePoint Online: Protecting your data in SharePoint Online and OneDrive for Business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1" w:history="1">
              <w:r w:rsidRPr="000B06B3">
                <w:rPr>
                  <w:rFonts w:eastAsia="Times New Roman" w:cstheme="minorHAnsi"/>
                  <w:color w:val="337AB7"/>
                </w:rPr>
                <w:t>Introduction to Power BI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16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2" w:history="1">
              <w:r w:rsidRPr="000B06B3">
                <w:rPr>
                  <w:rFonts w:eastAsia="Times New Roman" w:cstheme="minorHAnsi"/>
                  <w:color w:val="337AB7"/>
                </w:rPr>
                <w:t>Getting started with Office 365 App development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17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Chicago, IL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3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17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Edina, MN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4" w:history="1">
              <w:proofErr w:type="spellStart"/>
              <w:r w:rsidRPr="000B06B3">
                <w:rPr>
                  <w:rFonts w:eastAsia="Times New Roman" w:cstheme="minorHAnsi"/>
                  <w:color w:val="337AB7"/>
                </w:rPr>
                <w:t>Bot</w:t>
              </w:r>
              <w:proofErr w:type="spellEnd"/>
              <w:r w:rsidRPr="000B06B3">
                <w:rPr>
                  <w:rFonts w:eastAsia="Times New Roman" w:cstheme="minorHAnsi"/>
                  <w:color w:val="337AB7"/>
                </w:rPr>
                <w:t xml:space="preserve"> in a Day Workshop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17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5" w:history="1">
              <w:r w:rsidRPr="000B06B3">
                <w:rPr>
                  <w:rFonts w:eastAsia="Times New Roman" w:cstheme="minorHAnsi"/>
                  <w:color w:val="337AB7"/>
                </w:rPr>
                <w:t>What’s new in Cloud Application development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17</w:t>
            </w:r>
          </w:p>
        </w:tc>
        <w:tc>
          <w:tcPr>
            <w:tcW w:w="2315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6" w:history="1">
              <w:r w:rsidRPr="000B06B3">
                <w:rPr>
                  <w:rFonts w:eastAsia="Times New Roman" w:cstheme="minorHAnsi"/>
                  <w:color w:val="337AB7"/>
                </w:rPr>
                <w:t>Adopting Microsoft 365 regulatory compliance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</w:tbl>
    <w:p w:rsidR="000B06B3" w:rsidRPr="000B06B3" w:rsidRDefault="000B06B3" w:rsidP="000B06B3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0B06B3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t>Week of August 20–24</w:t>
      </w:r>
    </w:p>
    <w:tbl>
      <w:tblPr>
        <w:tblStyle w:val="GridTable4-Accent2"/>
        <w:tblW w:w="11143" w:type="dxa"/>
        <w:tblLook w:val="04A0" w:firstRow="1" w:lastRow="0" w:firstColumn="1" w:lastColumn="0" w:noHBand="0" w:noVBand="1"/>
      </w:tblPr>
      <w:tblGrid>
        <w:gridCol w:w="2315"/>
        <w:gridCol w:w="2360"/>
        <w:gridCol w:w="3327"/>
        <w:gridCol w:w="3141"/>
      </w:tblGrid>
      <w:tr w:rsidR="000B06B3" w:rsidRPr="000B06B3" w:rsidTr="000B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bookmarkStart w:id="0" w:name="_GoBack"/>
            <w:bookmarkEnd w:id="0"/>
            <w:r w:rsidRPr="000B06B3">
              <w:rPr>
                <w:rFonts w:eastAsia="Times New Roman" w:cstheme="minorHAnsi"/>
                <w:color w:val="333333"/>
              </w:rPr>
              <w:t>Date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Location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Course, webcast or call</w:t>
            </w:r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Who should attend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21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7" w:history="1">
              <w:r w:rsidRPr="000B06B3">
                <w:rPr>
                  <w:rFonts w:eastAsia="Times New Roman" w:cstheme="minorHAnsi"/>
                  <w:color w:val="337AB7"/>
                </w:rPr>
                <w:t>SharePoint Online: SharePoint 2016 hybrid search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21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8" w:history="1">
              <w:r w:rsidRPr="000B06B3">
                <w:rPr>
                  <w:rFonts w:eastAsia="Times New Roman" w:cstheme="minorHAnsi"/>
                  <w:color w:val="337AB7"/>
                </w:rPr>
                <w:t>Ask the Experts on security and compliance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22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59" w:history="1">
              <w:r w:rsidRPr="000B06B3">
                <w:rPr>
                  <w:rFonts w:eastAsia="Times New Roman" w:cstheme="minorHAnsi"/>
                  <w:color w:val="337AB7"/>
                </w:rPr>
                <w:t>Creating Apps for the Intelligent Cloud: DevOps in the Cloud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22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0" w:history="1">
              <w:r w:rsidRPr="000B06B3">
                <w:rPr>
                  <w:rFonts w:eastAsia="Times New Roman" w:cstheme="minorHAnsi"/>
                  <w:color w:val="337AB7"/>
                </w:rPr>
                <w:t>Building Apps with Microsoft PowerApps and Microsoft Flow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lastRenderedPageBreak/>
              <w:t>August 22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1" w:tgtFrame="_blank" w:history="1">
              <w:r w:rsidRPr="000B06B3">
                <w:rPr>
                  <w:rFonts w:eastAsia="Times New Roman" w:cstheme="minorHAnsi"/>
                  <w:color w:val="337AB7"/>
                </w:rPr>
                <w:t>Evolving your voice practice with new calling capabilities in Microsoft Teams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23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2" w:history="1">
              <w:r w:rsidRPr="000B06B3">
                <w:rPr>
                  <w:rFonts w:eastAsia="Times New Roman" w:cstheme="minorHAnsi"/>
                  <w:color w:val="337AB7"/>
                </w:rPr>
                <w:t>Technical deep dive on Dynamics 365 with PowerApps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23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3" w:tgtFrame="_blank" w:history="1">
              <w:r w:rsidRPr="000B06B3">
                <w:rPr>
                  <w:rFonts w:eastAsia="Times New Roman" w:cstheme="minorHAnsi"/>
                  <w:color w:val="337AB7"/>
                </w:rPr>
                <w:t>Go-To-Market best practices in Azure Marketplace and AppSource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23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4" w:history="1">
              <w:r w:rsidRPr="000B06B3">
                <w:rPr>
                  <w:rFonts w:eastAsia="Times New Roman" w:cstheme="minorHAnsi"/>
                  <w:color w:val="337AB7"/>
                </w:rPr>
                <w:t>Technical deep dive on Project Management using Project Online Premium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23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5" w:history="1">
              <w:r w:rsidRPr="000B06B3">
                <w:rPr>
                  <w:rFonts w:eastAsia="Times New Roman" w:cstheme="minorHAnsi"/>
                  <w:color w:val="337AB7"/>
                </w:rPr>
                <w:t>Microsoft API Integration for Partner Center CSP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</w:tbl>
    <w:p w:rsidR="000B06B3" w:rsidRPr="000B06B3" w:rsidRDefault="000B06B3" w:rsidP="000B06B3">
      <w:pPr>
        <w:shd w:val="clear" w:color="auto" w:fill="FFFFFF"/>
        <w:spacing w:before="300" w:after="150" w:line="240" w:lineRule="auto"/>
        <w:outlineLvl w:val="0"/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</w:pPr>
      <w:r w:rsidRPr="000B06B3">
        <w:rPr>
          <w:rFonts w:ascii="Segoe UI Light" w:eastAsia="Times New Roman" w:hAnsi="Segoe UI Light" w:cs="Segoe UI Light"/>
          <w:color w:val="333333"/>
          <w:kern w:val="36"/>
          <w:sz w:val="54"/>
          <w:szCs w:val="54"/>
        </w:rPr>
        <w:t>Week of August 27–31</w:t>
      </w:r>
    </w:p>
    <w:tbl>
      <w:tblPr>
        <w:tblStyle w:val="GridTable4-Accent2"/>
        <w:tblW w:w="11143" w:type="dxa"/>
        <w:tblLook w:val="04A0" w:firstRow="1" w:lastRow="0" w:firstColumn="1" w:lastColumn="0" w:noHBand="0" w:noVBand="1"/>
      </w:tblPr>
      <w:tblGrid>
        <w:gridCol w:w="2315"/>
        <w:gridCol w:w="2360"/>
        <w:gridCol w:w="3327"/>
        <w:gridCol w:w="3141"/>
      </w:tblGrid>
      <w:tr w:rsidR="000B06B3" w:rsidRPr="000B06B3" w:rsidTr="000B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Date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Location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Course, webcast or call</w:t>
            </w:r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Who should attend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27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6" w:history="1">
              <w:r w:rsidRPr="000B06B3">
                <w:rPr>
                  <w:rFonts w:eastAsia="Times New Roman" w:cstheme="minorHAnsi"/>
                  <w:color w:val="337AB7"/>
                </w:rPr>
                <w:t>Skype for Business Online: Configuring phone system with on-premises PSTN connectivity using Hybrid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7" w:history="1">
              <w:r w:rsidRPr="000B06B3">
                <w:rPr>
                  <w:rFonts w:eastAsia="Times New Roman" w:cstheme="minorHAnsi"/>
                  <w:color w:val="337AB7"/>
                </w:rPr>
                <w:t>Creating Apps for the Intelligent Cloud: Microservices &amp; Service Fabric deep dive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8" w:history="1">
              <w:r w:rsidRPr="000B06B3">
                <w:rPr>
                  <w:rFonts w:eastAsia="Times New Roman" w:cstheme="minorHAnsi"/>
                  <w:color w:val="337AB7"/>
                </w:rPr>
                <w:t>SQL Server security &amp; GDPR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69" w:tgtFrame="_blank" w:history="1">
              <w:r w:rsidRPr="000B06B3">
                <w:rPr>
                  <w:rFonts w:eastAsia="Times New Roman" w:cstheme="minorHAnsi"/>
                  <w:color w:val="337AB7"/>
                </w:rPr>
                <w:t>IP Co-sell requirements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28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70" w:tgtFrame="_blank" w:history="1">
              <w:r w:rsidRPr="000B06B3">
                <w:rPr>
                  <w:rFonts w:eastAsia="Times New Roman" w:cstheme="minorHAnsi"/>
                  <w:color w:val="337AB7"/>
                </w:rPr>
                <w:t>The journey to Microsoft Teams: The intelligent communications roadmap and partner opportunity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Community call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71" w:tgtFrame="_blank" w:history="1">
              <w:r w:rsidRPr="000B06B3">
                <w:rPr>
                  <w:rFonts w:eastAsia="Times New Roman" w:cstheme="minorHAnsi"/>
                  <w:color w:val="337AB7"/>
                </w:rPr>
                <w:t>MPN 101: Four ways that a competency can help you grow your business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Business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72" w:history="1">
              <w:r w:rsidRPr="000B06B3">
                <w:rPr>
                  <w:rFonts w:eastAsia="Times New Roman" w:cstheme="minorHAnsi"/>
                  <w:color w:val="337AB7"/>
                </w:rPr>
                <w:t>Skype for Business Online: Configuring phone system with on-premises PSTN using Cloud Connector Edition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29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73" w:history="1">
              <w:r w:rsidRPr="000B06B3">
                <w:rPr>
                  <w:rFonts w:eastAsia="Times New Roman" w:cstheme="minorHAnsi"/>
                  <w:color w:val="337AB7"/>
                </w:rPr>
                <w:t>Cortana Intelligence Suite: Machine Learning &amp; Cognitive Services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  <w:tr w:rsidR="000B06B3" w:rsidRPr="000B06B3" w:rsidTr="000B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hideMark/>
          </w:tcPr>
          <w:p w:rsidR="000B06B3" w:rsidRPr="000B06B3" w:rsidRDefault="000B06B3" w:rsidP="000B06B3">
            <w:pPr>
              <w:spacing w:after="15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August 30</w:t>
            </w:r>
          </w:p>
        </w:tc>
        <w:tc>
          <w:tcPr>
            <w:tcW w:w="2360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Online</w:t>
            </w:r>
          </w:p>
        </w:tc>
        <w:tc>
          <w:tcPr>
            <w:tcW w:w="3327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hyperlink r:id="rId74" w:history="1">
              <w:r w:rsidRPr="000B06B3">
                <w:rPr>
                  <w:rFonts w:eastAsia="Times New Roman" w:cstheme="minorHAnsi"/>
                  <w:color w:val="337AB7"/>
                </w:rPr>
                <w:t>Introduction to Microsoft 365 deployment</w:t>
              </w:r>
            </w:hyperlink>
          </w:p>
        </w:tc>
        <w:tc>
          <w:tcPr>
            <w:tcW w:w="3141" w:type="dxa"/>
            <w:hideMark/>
          </w:tcPr>
          <w:p w:rsidR="000B06B3" w:rsidRPr="000B06B3" w:rsidRDefault="000B06B3" w:rsidP="000B06B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0B06B3">
              <w:rPr>
                <w:rFonts w:eastAsia="Times New Roman" w:cstheme="minorHAnsi"/>
                <w:color w:val="333333"/>
              </w:rPr>
              <w:t>Technical roles</w:t>
            </w:r>
          </w:p>
        </w:tc>
      </w:tr>
    </w:tbl>
    <w:p w:rsidR="000B06B3" w:rsidRDefault="000B06B3" w:rsidP="000B06B3"/>
    <w:sectPr w:rsidR="000B06B3" w:rsidSect="000B06B3">
      <w:pgSz w:w="12240" w:h="15840"/>
      <w:pgMar w:top="630" w:right="63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MTQwNLQ0MjIwMjBQ0lEKTi0uzszPAykwrAUAFciCeywAAAA="/>
  </w:docVars>
  <w:rsids>
    <w:rsidRoot w:val="000B06B3"/>
    <w:rsid w:val="000B06B3"/>
    <w:rsid w:val="00E3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45950-6258-4A37-8954-F989751C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6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0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06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6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6B3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0B06B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events.com/profile/form/index.cfm?PKformID=0x44015790001" TargetMode="External"/><Relationship Id="rId18" Type="http://schemas.openxmlformats.org/officeDocument/2006/relationships/hyperlink" Target="https://www.microsoftevents.com/profile/form/index.cfm?PKformID=0x44017310001" TargetMode="External"/><Relationship Id="rId26" Type="http://schemas.openxmlformats.org/officeDocument/2006/relationships/hyperlink" Target="https://www.microsoftevents.com/profile/form/index.cfm?PKformID=0x43388600001" TargetMode="External"/><Relationship Id="rId39" Type="http://schemas.openxmlformats.org/officeDocument/2006/relationships/hyperlink" Target="https://infopedia.eventbuilder.com/event?eventid=u2l6d6" TargetMode="External"/><Relationship Id="rId21" Type="http://schemas.openxmlformats.org/officeDocument/2006/relationships/hyperlink" Target="https://www.microsoftevents.com/profile/form/index.cfm?PKformID=0x4399565abcd" TargetMode="External"/><Relationship Id="rId34" Type="http://schemas.openxmlformats.org/officeDocument/2006/relationships/hyperlink" Target="https://msuspartner.eventbuilder.com/index?landingpageid=SCK3S3&amp;source=hotsheet" TargetMode="External"/><Relationship Id="rId42" Type="http://schemas.openxmlformats.org/officeDocument/2006/relationships/hyperlink" Target="https://www.microsoftevents.com/profile/form/index.cfm?PKformID=0x44023770001" TargetMode="External"/><Relationship Id="rId47" Type="http://schemas.openxmlformats.org/officeDocument/2006/relationships/hyperlink" Target="https://www.microsoftevents.com/profile/form/index.cfm?PKformID=0x4255469abcd" TargetMode="External"/><Relationship Id="rId50" Type="http://schemas.openxmlformats.org/officeDocument/2006/relationships/hyperlink" Target="https://www.microsoftevents.com/profile/form/index.cfm?PKformID=0x4258889abcd" TargetMode="External"/><Relationship Id="rId55" Type="http://schemas.openxmlformats.org/officeDocument/2006/relationships/hyperlink" Target="https://www.microsoftevents.com/profile/form/index.cfm?PKformID=0x4339278abcd" TargetMode="External"/><Relationship Id="rId63" Type="http://schemas.openxmlformats.org/officeDocument/2006/relationships/hyperlink" Target="https://microsoftcloudpartners.eventbuilder.com/event?eventid=i5r2l4&amp;source=hotsheet" TargetMode="External"/><Relationship Id="rId68" Type="http://schemas.openxmlformats.org/officeDocument/2006/relationships/hyperlink" Target="https://www.microsoftevents.com/profile/form/index.cfm?PKformID=0x4383092abcd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microsoftevents.com/profile/form/index.cfm?PKformID=0x4224879abcd" TargetMode="External"/><Relationship Id="rId71" Type="http://schemas.openxmlformats.org/officeDocument/2006/relationships/hyperlink" Target="https://msuspartner.eventbuilder.com/index?landingpageid=SCK3S3&amp;source=hotshe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crosoftevents.com/profile/form/index.cfm?PKformID=0x4307700abcd" TargetMode="External"/><Relationship Id="rId29" Type="http://schemas.openxmlformats.org/officeDocument/2006/relationships/hyperlink" Target="https://www.microsoftevents.com/profile/form/index.cfm?PKformID=0x4277015abcd" TargetMode="External"/><Relationship Id="rId11" Type="http://schemas.openxmlformats.org/officeDocument/2006/relationships/hyperlink" Target="https://msuspartner.eventbuilder.com/index?landingpageid=SCK3S3&amp;source=hotsheet" TargetMode="External"/><Relationship Id="rId24" Type="http://schemas.openxmlformats.org/officeDocument/2006/relationships/hyperlink" Target="https://www.microsoftevents.com/profile/form/index.cfm?PKformID=0x43713310001" TargetMode="External"/><Relationship Id="rId32" Type="http://schemas.openxmlformats.org/officeDocument/2006/relationships/hyperlink" Target="https://www.microsoftevents.com/profile/form/index.cfm?PKformID=0x4400515abcd" TargetMode="External"/><Relationship Id="rId37" Type="http://schemas.openxmlformats.org/officeDocument/2006/relationships/hyperlink" Target="https://www.microsoftevents.com/profile/form/index.cfm?PKformID=0x4380090abcd" TargetMode="External"/><Relationship Id="rId40" Type="http://schemas.openxmlformats.org/officeDocument/2006/relationships/hyperlink" Target="https://www.microsoftevents.com/profile/form/index.cfm?PKformID=0x4412238abcd" TargetMode="External"/><Relationship Id="rId45" Type="http://schemas.openxmlformats.org/officeDocument/2006/relationships/hyperlink" Target="https://www.microsoftevents.com/profile/form/index.cfm?PKformID=0x44012370001" TargetMode="External"/><Relationship Id="rId53" Type="http://schemas.openxmlformats.org/officeDocument/2006/relationships/hyperlink" Target="https://www.microsoftevents.com/profile/form/index.cfm?PKformID=0x44013130001" TargetMode="External"/><Relationship Id="rId58" Type="http://schemas.openxmlformats.org/officeDocument/2006/relationships/hyperlink" Target="https://www.microsoftevents.com/profile/form/index.cfm?PKformID=0x4261473abcd" TargetMode="External"/><Relationship Id="rId66" Type="http://schemas.openxmlformats.org/officeDocument/2006/relationships/hyperlink" Target="https://www.microsoftevents.com/profile/form/index.cfm?PKformID=0x4296984abcd" TargetMode="External"/><Relationship Id="rId74" Type="http://schemas.openxmlformats.org/officeDocument/2006/relationships/hyperlink" Target="https://www.microsoftevents.com/profile/form/index.cfm?PKformID=0x4262157abcd" TargetMode="External"/><Relationship Id="rId5" Type="http://schemas.openxmlformats.org/officeDocument/2006/relationships/hyperlink" Target="https://msuspartner.eventbuilder.com/event?eventid=w3a0o0&amp;source=HotSheet" TargetMode="External"/><Relationship Id="rId15" Type="http://schemas.openxmlformats.org/officeDocument/2006/relationships/hyperlink" Target="https://microsoftcloudpartners.eventbuilder.com/event?eventid=s2c2m7&amp;source=hotsheet" TargetMode="External"/><Relationship Id="rId23" Type="http://schemas.openxmlformats.org/officeDocument/2006/relationships/hyperlink" Target="https://www.microsoftevents.com/profile/form/index.cfm?PKformID=0x4255317abcd" TargetMode="External"/><Relationship Id="rId28" Type="http://schemas.openxmlformats.org/officeDocument/2006/relationships/hyperlink" Target="https://microsoftcloudpartners.eventbuilder.com/event?eventid=e3x1y9&amp;source=hotsheet" TargetMode="External"/><Relationship Id="rId36" Type="http://schemas.openxmlformats.org/officeDocument/2006/relationships/hyperlink" Target="https://www.microsoftevents.com/profile/form/index.cfm?PKformID=0x43774110001" TargetMode="External"/><Relationship Id="rId49" Type="http://schemas.openxmlformats.org/officeDocument/2006/relationships/hyperlink" Target="https://www.microsoftevents.com/profile/form/index.cfm?PKformID=0x4210059abcd" TargetMode="External"/><Relationship Id="rId57" Type="http://schemas.openxmlformats.org/officeDocument/2006/relationships/hyperlink" Target="https://www.microsoftevents.com/profile/form/index.cfm?PKformID=0x4222447abcd" TargetMode="External"/><Relationship Id="rId61" Type="http://schemas.openxmlformats.org/officeDocument/2006/relationships/hyperlink" Target="https://infopedia.eventbuilder.com/event?eventid=w0q2e9" TargetMode="External"/><Relationship Id="rId10" Type="http://schemas.openxmlformats.org/officeDocument/2006/relationships/hyperlink" Target="https://www.microsoftevents.com/profile/form/index.cfm?PKformID=0x4452670abcd" TargetMode="External"/><Relationship Id="rId19" Type="http://schemas.openxmlformats.org/officeDocument/2006/relationships/hyperlink" Target="https://www.microsoftevents.com/profile/form/index.cfm?PKformID=0x4282924abcd" TargetMode="External"/><Relationship Id="rId31" Type="http://schemas.openxmlformats.org/officeDocument/2006/relationships/hyperlink" Target="https://www.microsoftevents.com/profile/form/index.cfm?PKformID=0x4277585abcd" TargetMode="External"/><Relationship Id="rId44" Type="http://schemas.openxmlformats.org/officeDocument/2006/relationships/hyperlink" Target="https://www.microsoftevents.com/profile/form/index.cfm?PKformID=0x44011610001" TargetMode="External"/><Relationship Id="rId52" Type="http://schemas.openxmlformats.org/officeDocument/2006/relationships/hyperlink" Target="https://www.microsoftevents.com/profile/form/index.cfm?PKformID=0x4467490abcd" TargetMode="External"/><Relationship Id="rId60" Type="http://schemas.openxmlformats.org/officeDocument/2006/relationships/hyperlink" Target="https://www.microsoftevents.com/profile/form/index.cfm?PKformID=0x4462056abcd" TargetMode="External"/><Relationship Id="rId65" Type="http://schemas.openxmlformats.org/officeDocument/2006/relationships/hyperlink" Target="https://www.microsoftevents.com/profile/form/index.cfm?PKformID=0x4342242abcd" TargetMode="External"/><Relationship Id="rId73" Type="http://schemas.openxmlformats.org/officeDocument/2006/relationships/hyperlink" Target="https://www.microsoftevents.com/profile/form/index.cfm?PKformID=0x4403403abcd" TargetMode="External"/><Relationship Id="rId4" Type="http://schemas.openxmlformats.org/officeDocument/2006/relationships/hyperlink" Target="https://www.microsoftevents.com/profile/form/index.cfm?PKformID=0x43826740001" TargetMode="External"/><Relationship Id="rId9" Type="http://schemas.openxmlformats.org/officeDocument/2006/relationships/hyperlink" Target="https://www.microsoftevents.com/profile/form/index.cfm?PKformID=0x4409844abcd" TargetMode="External"/><Relationship Id="rId14" Type="http://schemas.openxmlformats.org/officeDocument/2006/relationships/hyperlink" Target="https://www.microsoftevents.com/profile/form/index.cfm?PKformID=0x4271752abcd" TargetMode="External"/><Relationship Id="rId22" Type="http://schemas.openxmlformats.org/officeDocument/2006/relationships/hyperlink" Target="https://www.microsoftevents.com/profile/form/index.cfm?PKformID=0x4467794abcd" TargetMode="External"/><Relationship Id="rId27" Type="http://schemas.openxmlformats.org/officeDocument/2006/relationships/hyperlink" Target="https://www.microsoftevents.com/profile/form/index.cfm?PKformID=0x4345795abcd" TargetMode="External"/><Relationship Id="rId30" Type="http://schemas.openxmlformats.org/officeDocument/2006/relationships/hyperlink" Target="https://www.microsoftevents.com/profile/form/index.cfm?PKformID=0x4256305abcd" TargetMode="External"/><Relationship Id="rId35" Type="http://schemas.openxmlformats.org/officeDocument/2006/relationships/hyperlink" Target="https://www.microsoftevents.com/profile/form/index.cfm?PKformID=0x43772210001" TargetMode="External"/><Relationship Id="rId43" Type="http://schemas.openxmlformats.org/officeDocument/2006/relationships/hyperlink" Target="https://www.microsoftevents.com/profile/form/index.cfm?PKformID=0x45261050001" TargetMode="External"/><Relationship Id="rId48" Type="http://schemas.openxmlformats.org/officeDocument/2006/relationships/hyperlink" Target="https://www.microsoftevents.com/profile/form/index.cfm?PKformID=0x4285964abcd" TargetMode="External"/><Relationship Id="rId56" Type="http://schemas.openxmlformats.org/officeDocument/2006/relationships/hyperlink" Target="https://www.microsoftevents.com/profile/form/index.cfm?PKformID=0x4426621abcd" TargetMode="External"/><Relationship Id="rId64" Type="http://schemas.openxmlformats.org/officeDocument/2006/relationships/hyperlink" Target="https://www.microsoftevents.com/profile/form/index.cfm?PKformID=0x4272436abcd" TargetMode="External"/><Relationship Id="rId69" Type="http://schemas.openxmlformats.org/officeDocument/2006/relationships/hyperlink" Target="https://microsoftcloudpartners.eventbuilder.com/event?eventid=b2n0o7&amp;source=hotsheet" TargetMode="External"/><Relationship Id="rId8" Type="http://schemas.openxmlformats.org/officeDocument/2006/relationships/hyperlink" Target="https://www.microsoftevents.com/profile/form/index.cfm?PKformID=0x4260371abcd" TargetMode="External"/><Relationship Id="rId51" Type="http://schemas.openxmlformats.org/officeDocument/2006/relationships/hyperlink" Target="https://www.microsoftevents.com/profile/form/index.cfm?PKformID=0x4400971abcd" TargetMode="External"/><Relationship Id="rId72" Type="http://schemas.openxmlformats.org/officeDocument/2006/relationships/hyperlink" Target="https://www.microsoftevents.com/profile/form/index.cfm?PKformID=0x4269985abc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uspartner.eventbuilder.com/?landingpageid=uLvm18&amp;source=HotSheet" TargetMode="External"/><Relationship Id="rId17" Type="http://schemas.openxmlformats.org/officeDocument/2006/relationships/hyperlink" Target="https://www.microsoftevents.com/profile/form/index.cfm?PKformID=0x4403688abcd" TargetMode="External"/><Relationship Id="rId25" Type="http://schemas.openxmlformats.org/officeDocument/2006/relationships/hyperlink" Target="https://www.microsoftevents.com/profile/form/index.cfm?PKformID=0x43771450001" TargetMode="External"/><Relationship Id="rId33" Type="http://schemas.openxmlformats.org/officeDocument/2006/relationships/hyperlink" Target="https://www.microsoftevents.com/profile/form/index.cfm?PKformID=0x4405322abcd" TargetMode="External"/><Relationship Id="rId38" Type="http://schemas.openxmlformats.org/officeDocument/2006/relationships/hyperlink" Target="https://infopedia.eventbuilder.com/event?eventid=n7d3u0" TargetMode="External"/><Relationship Id="rId46" Type="http://schemas.openxmlformats.org/officeDocument/2006/relationships/hyperlink" Target="https://www.microsoftevents.com/profile/form/index.cfm?PKformID=0x45258770001" TargetMode="External"/><Relationship Id="rId59" Type="http://schemas.openxmlformats.org/officeDocument/2006/relationships/hyperlink" Target="https://www.microsoftevents.com/profile/form/index.cfm?PKformID=0x4408552abcd" TargetMode="External"/><Relationship Id="rId67" Type="http://schemas.openxmlformats.org/officeDocument/2006/relationships/hyperlink" Target="https://www.microsoftevents.com/profile/form/index.cfm?PKformID=0x4334984abcd" TargetMode="External"/><Relationship Id="rId20" Type="http://schemas.openxmlformats.org/officeDocument/2006/relationships/hyperlink" Target="https://www.microsoftevents.com/profile/form/index.cfm?PKformID=0x4210857abcd" TargetMode="External"/><Relationship Id="rId41" Type="http://schemas.openxmlformats.org/officeDocument/2006/relationships/hyperlink" Target="https://msuspartner.eventbuilder.com/index?landingpageid=SCK3S3&amp;source=hotsheet" TargetMode="External"/><Relationship Id="rId54" Type="http://schemas.openxmlformats.org/officeDocument/2006/relationships/hyperlink" Target="https://www.microsoftevents.com/profile/form/index.cfm?PKformID=0x43955180001" TargetMode="External"/><Relationship Id="rId62" Type="http://schemas.openxmlformats.org/officeDocument/2006/relationships/hyperlink" Target="https://www.microsoftevents.com/profile/form/index.cfm?PKformID=0x4289061abcd" TargetMode="External"/><Relationship Id="rId70" Type="http://schemas.openxmlformats.org/officeDocument/2006/relationships/hyperlink" Target="https://infopedia.eventbuilder.com/event?eventid=j7d3n5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icrosoftevents.com/profile/form/index.cfm?PKformID=0x4284102ab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1978</Words>
  <Characters>11280</Characters>
  <Application>Microsoft Office Word</Application>
  <DocSecurity>0</DocSecurity>
  <Lines>94</Lines>
  <Paragraphs>26</Paragraphs>
  <ScaleCrop>false</ScaleCrop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2</cp:revision>
  <dcterms:created xsi:type="dcterms:W3CDTF">2018-08-06T14:56:00Z</dcterms:created>
  <dcterms:modified xsi:type="dcterms:W3CDTF">2018-08-06T14:59:00Z</dcterms:modified>
</cp:coreProperties>
</file>