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67"/>
      </w:tblGrid>
      <w:tr w:rsidR="00F0417E" w14:paraId="177EA53A" w14:textId="77777777" w:rsidTr="00F0417E">
        <w:tc>
          <w:tcPr>
            <w:tcW w:w="1413" w:type="dxa"/>
          </w:tcPr>
          <w:p w14:paraId="1535BF6C" w14:textId="1E1A6E4A" w:rsidR="00F0417E" w:rsidRDefault="00F0417E">
            <w:r>
              <w:t>Class</w:t>
            </w:r>
          </w:p>
        </w:tc>
        <w:tc>
          <w:tcPr>
            <w:tcW w:w="7597" w:type="dxa"/>
          </w:tcPr>
          <w:p w14:paraId="5DF3BDAA" w14:textId="77777777" w:rsidR="00F0417E" w:rsidRDefault="00F0417E">
            <w:r>
              <w:t>Wellington Year 11-12 Chemists</w:t>
            </w:r>
          </w:p>
          <w:p w14:paraId="49FD5A51" w14:textId="55DB26E8" w:rsidR="00A1346E" w:rsidRDefault="00A1346E"/>
        </w:tc>
      </w:tr>
      <w:tr w:rsidR="00A1346E" w14:paraId="783C5B2D" w14:textId="77777777" w:rsidTr="00F0417E">
        <w:tc>
          <w:tcPr>
            <w:tcW w:w="1413" w:type="dxa"/>
          </w:tcPr>
          <w:p w14:paraId="59904A72" w14:textId="791C57AA" w:rsidR="00A1346E" w:rsidRDefault="00A1346E">
            <w:r>
              <w:t xml:space="preserve">Lesson </w:t>
            </w:r>
            <w:r w:rsidR="00AB1D77">
              <w:t>3</w:t>
            </w:r>
          </w:p>
        </w:tc>
        <w:tc>
          <w:tcPr>
            <w:tcW w:w="7597" w:type="dxa"/>
          </w:tcPr>
          <w:p w14:paraId="48380D63" w14:textId="77777777" w:rsidR="00A1346E" w:rsidRDefault="00AB1D77" w:rsidP="00AB1D77">
            <w:r>
              <w:t xml:space="preserve">Arrays and plotting graphs </w:t>
            </w:r>
            <w:proofErr w:type="gramStart"/>
            <w:r>
              <w:t>In</w:t>
            </w:r>
            <w:proofErr w:type="gramEnd"/>
            <w:r>
              <w:t xml:space="preserve"> matplotlib.</w:t>
            </w:r>
          </w:p>
          <w:p w14:paraId="04310DD6" w14:textId="77777777" w:rsidR="00AB1D77" w:rsidRDefault="00AB1D77" w:rsidP="00AB1D77">
            <w:r>
              <w:t>Manually creating database or boiling points and plotting it</w:t>
            </w:r>
          </w:p>
          <w:p w14:paraId="0F84E470" w14:textId="1134FE12" w:rsidR="00AB1D77" w:rsidRDefault="00AB1D77" w:rsidP="00AB1D77">
            <w:r>
              <w:t xml:space="preserve">London forces/van der </w:t>
            </w:r>
            <w:proofErr w:type="spellStart"/>
            <w:r>
              <w:t>waals</w:t>
            </w:r>
            <w:proofErr w:type="spellEnd"/>
          </w:p>
        </w:tc>
      </w:tr>
      <w:tr w:rsidR="00F0417E" w14:paraId="2607E0AE" w14:textId="77777777" w:rsidTr="00F0417E">
        <w:tc>
          <w:tcPr>
            <w:tcW w:w="1413" w:type="dxa"/>
          </w:tcPr>
          <w:p w14:paraId="7EE40F8A" w14:textId="3940F56C" w:rsidR="00F0417E" w:rsidRDefault="00F0417E">
            <w:r>
              <w:t xml:space="preserve">Building on </w:t>
            </w:r>
          </w:p>
        </w:tc>
        <w:tc>
          <w:tcPr>
            <w:tcW w:w="7597" w:type="dxa"/>
          </w:tcPr>
          <w:p w14:paraId="442A2B6E" w14:textId="77777777" w:rsidR="00F0417E" w:rsidRDefault="00F0417E" w:rsidP="00F0417E">
            <w:r>
              <w:t xml:space="preserve">Crude oil is mixture of complex </w:t>
            </w:r>
            <w:proofErr w:type="gramStart"/>
            <w:r>
              <w:t>hydrocarbons</w:t>
            </w:r>
            <w:proofErr w:type="gramEnd"/>
          </w:p>
          <w:p w14:paraId="20D0F27B" w14:textId="77777777" w:rsidR="00F0417E" w:rsidRDefault="00F0417E" w:rsidP="00F0417E">
            <w:r>
              <w:t>Carbon atoms in chains and rings</w:t>
            </w:r>
          </w:p>
          <w:p w14:paraId="256C4B91" w14:textId="77777777" w:rsidR="00F0417E" w:rsidRDefault="00F0417E" w:rsidP="00F0417E">
            <w:r>
              <w:t xml:space="preserve">Fractional distillation </w:t>
            </w:r>
          </w:p>
          <w:p w14:paraId="7EBE5421" w14:textId="77777777" w:rsidR="00F0417E" w:rsidRDefault="00F0417E" w:rsidP="00F0417E">
            <w:r>
              <w:t>Variation in physical properties</w:t>
            </w:r>
          </w:p>
          <w:p w14:paraId="63FC57B9" w14:textId="39630135" w:rsidR="00F0417E" w:rsidRDefault="00A1346E" w:rsidP="00F0417E">
            <w:r>
              <w:t>C</w:t>
            </w:r>
            <w:r w:rsidR="00F0417E">
              <w:t>racking</w:t>
            </w:r>
          </w:p>
          <w:p w14:paraId="0F3BD07F" w14:textId="7F70D709" w:rsidR="00AB1D77" w:rsidRDefault="00AB1D77" w:rsidP="00AB1D77">
            <w:r>
              <w:t>Skeletal formulae and using computers.</w:t>
            </w:r>
          </w:p>
          <w:p w14:paraId="0E3518DF" w14:textId="18C88A94" w:rsidR="00A1346E" w:rsidRDefault="00AB1D77" w:rsidP="00F0417E">
            <w:r>
              <w:t>smiles strings</w:t>
            </w:r>
          </w:p>
        </w:tc>
      </w:tr>
      <w:tr w:rsidR="00F0417E" w14:paraId="2FADCCD5" w14:textId="77777777" w:rsidTr="00F0417E">
        <w:tc>
          <w:tcPr>
            <w:tcW w:w="1413" w:type="dxa"/>
          </w:tcPr>
          <w:p w14:paraId="709566B4" w14:textId="1B3621C7" w:rsidR="00F0417E" w:rsidRDefault="00701384">
            <w:r>
              <w:t>Last lesson</w:t>
            </w:r>
          </w:p>
        </w:tc>
        <w:tc>
          <w:tcPr>
            <w:tcW w:w="7597" w:type="dxa"/>
          </w:tcPr>
          <w:p w14:paraId="500DE09B" w14:textId="761ADF75" w:rsidR="00F0417E" w:rsidRDefault="00A1346E">
            <w:r>
              <w:t xml:space="preserve">Students should know that a line indicates two carbons bonded </w:t>
            </w:r>
            <w:proofErr w:type="gramStart"/>
            <w:r>
              <w:t>together</w:t>
            </w:r>
            <w:proofErr w:type="gramEnd"/>
          </w:p>
          <w:p w14:paraId="49ED2EF2" w14:textId="4BEED400" w:rsidR="00A1346E" w:rsidRDefault="00A1346E">
            <w:r>
              <w:t xml:space="preserve">Hydrogens are </w:t>
            </w:r>
            <w:proofErr w:type="gramStart"/>
            <w:r w:rsidRPr="00A1346E">
              <w:rPr>
                <w:highlight w:val="yellow"/>
              </w:rPr>
              <w:t>implicit</w:t>
            </w:r>
            <w:proofErr w:type="gramEnd"/>
          </w:p>
          <w:p w14:paraId="7053AEB0" w14:textId="19DD2631" w:rsidR="00A1346E" w:rsidRDefault="00A1346E">
            <w:r>
              <w:t xml:space="preserve">That alkanes are a homologous </w:t>
            </w:r>
            <w:proofErr w:type="gramStart"/>
            <w:r>
              <w:t>series</w:t>
            </w:r>
            <w:proofErr w:type="gramEnd"/>
          </w:p>
          <w:p w14:paraId="58564E9A" w14:textId="4C63443D" w:rsidR="00A1346E" w:rsidRDefault="00A1346E">
            <w:r>
              <w:t xml:space="preserve">Names of first </w:t>
            </w:r>
            <w:r w:rsidR="00701384">
              <w:t xml:space="preserve">4 </w:t>
            </w:r>
            <w:r>
              <w:t>alkanes</w:t>
            </w:r>
          </w:p>
          <w:p w14:paraId="5B894BA1" w14:textId="321670EF" w:rsidR="00A1346E" w:rsidRDefault="00A1346E">
            <w:r>
              <w:t>That a computer can be used to manually draw these molecules</w:t>
            </w:r>
          </w:p>
          <w:p w14:paraId="27E84E3E" w14:textId="0A60A2CD" w:rsidR="00A1346E" w:rsidRDefault="00A1346E">
            <w:r>
              <w:t>That a computer can be used to generate these images and calculate properties</w:t>
            </w:r>
          </w:p>
          <w:p w14:paraId="2E91EFEB" w14:textId="09FCD954" w:rsidR="00F0417E" w:rsidRDefault="00F0417E">
            <w:r>
              <w:t xml:space="preserve"> </w:t>
            </w:r>
          </w:p>
        </w:tc>
      </w:tr>
      <w:tr w:rsidR="00701384" w14:paraId="1F0F89A0" w14:textId="77777777" w:rsidTr="00F0417E">
        <w:tc>
          <w:tcPr>
            <w:tcW w:w="1413" w:type="dxa"/>
          </w:tcPr>
          <w:p w14:paraId="0B21077C" w14:textId="77777777" w:rsidR="00701384" w:rsidRDefault="00701384">
            <w:r>
              <w:t>Learning objectives</w:t>
            </w:r>
          </w:p>
          <w:p w14:paraId="057FCB1E" w14:textId="744ED7BD" w:rsidR="00701384" w:rsidRDefault="00701384"/>
        </w:tc>
        <w:tc>
          <w:tcPr>
            <w:tcW w:w="7597" w:type="dxa"/>
          </w:tcPr>
          <w:p w14:paraId="3A6F2FCB" w14:textId="75A7DFA7" w:rsidR="00DD5D78" w:rsidRDefault="00834EE6">
            <w:r>
              <w:t xml:space="preserve">Understand that an array should have only one data type in it, while a list can have any number of </w:t>
            </w:r>
            <w:proofErr w:type="gramStart"/>
            <w:r>
              <w:t>types</w:t>
            </w:r>
            <w:proofErr w:type="gramEnd"/>
          </w:p>
          <w:p w14:paraId="4F83B18F" w14:textId="709837AF" w:rsidR="00834EE6" w:rsidRDefault="00834EE6">
            <w:r>
              <w:t xml:space="preserve">Lists can be manipulated using a for loop, </w:t>
            </w:r>
            <w:proofErr w:type="spellStart"/>
            <w:r>
              <w:t>numpy</w:t>
            </w:r>
            <w:proofErr w:type="spellEnd"/>
            <w:r>
              <w:t xml:space="preserve"> arrays can be manipulated </w:t>
            </w:r>
            <w:proofErr w:type="gramStart"/>
            <w:r>
              <w:t>directly</w:t>
            </w:r>
            <w:proofErr w:type="gramEnd"/>
          </w:p>
          <w:p w14:paraId="129FFF3D" w14:textId="5D050DB3" w:rsidR="008068E9" w:rsidRDefault="00834EE6">
            <w:r>
              <w:t>Understand the trend in bp for the straight chain alkanes</w:t>
            </w:r>
          </w:p>
        </w:tc>
      </w:tr>
      <w:tr w:rsidR="00F0417E" w14:paraId="3A5D2164" w14:textId="77777777" w:rsidTr="00F0417E">
        <w:tc>
          <w:tcPr>
            <w:tcW w:w="1413" w:type="dxa"/>
          </w:tcPr>
          <w:p w14:paraId="3997E5A4" w14:textId="0732EC3E" w:rsidR="00F0417E" w:rsidRDefault="00F0417E">
            <w:r>
              <w:t>Requirements:</w:t>
            </w:r>
          </w:p>
        </w:tc>
        <w:tc>
          <w:tcPr>
            <w:tcW w:w="7597" w:type="dxa"/>
          </w:tcPr>
          <w:p w14:paraId="5528FB4C" w14:textId="77777777" w:rsidR="00F0417E" w:rsidRDefault="00F0417E">
            <w:proofErr w:type="spellStart"/>
            <w:r>
              <w:t>Jupyter</w:t>
            </w:r>
            <w:proofErr w:type="spellEnd"/>
            <w:r>
              <w:t xml:space="preserve"> notebook with </w:t>
            </w:r>
            <w:proofErr w:type="spellStart"/>
            <w:r>
              <w:t>RDKit</w:t>
            </w:r>
            <w:proofErr w:type="spellEnd"/>
            <w:r>
              <w:t xml:space="preserve">, pandas, matplotlib </w:t>
            </w:r>
            <w:proofErr w:type="spellStart"/>
            <w:r>
              <w:t>numpy</w:t>
            </w:r>
            <w:proofErr w:type="spellEnd"/>
            <w:r>
              <w:t xml:space="preserve"> env to work in</w:t>
            </w:r>
          </w:p>
          <w:p w14:paraId="13518B63" w14:textId="5EE4021D" w:rsidR="00AF03B9" w:rsidRDefault="00AF03B9"/>
        </w:tc>
      </w:tr>
      <w:tr w:rsidR="00F0417E" w14:paraId="33FE0154" w14:textId="77777777" w:rsidTr="00F0417E">
        <w:tc>
          <w:tcPr>
            <w:tcW w:w="1413" w:type="dxa"/>
          </w:tcPr>
          <w:p w14:paraId="21D6DDA9" w14:textId="77777777" w:rsidR="00F0417E" w:rsidRDefault="00F0417E"/>
        </w:tc>
        <w:tc>
          <w:tcPr>
            <w:tcW w:w="7597" w:type="dxa"/>
          </w:tcPr>
          <w:p w14:paraId="3321578F" w14:textId="77777777" w:rsidR="00F0417E" w:rsidRDefault="00A1346E">
            <w:r>
              <w:t xml:space="preserve">Lessons are an hour </w:t>
            </w:r>
            <w:proofErr w:type="gramStart"/>
            <w:r>
              <w:t>long?</w:t>
            </w:r>
            <w:proofErr w:type="gramEnd"/>
          </w:p>
          <w:p w14:paraId="4B025830" w14:textId="2CF99427" w:rsidR="00A1346E" w:rsidRDefault="00A1346E"/>
        </w:tc>
      </w:tr>
      <w:tr w:rsidR="00F0417E" w14:paraId="7E779EB6" w14:textId="77777777" w:rsidTr="00F0417E">
        <w:tc>
          <w:tcPr>
            <w:tcW w:w="1413" w:type="dxa"/>
          </w:tcPr>
          <w:p w14:paraId="72E65BFA" w14:textId="77777777" w:rsidR="00F0417E" w:rsidRDefault="00A1346E">
            <w:r>
              <w:t>Starter</w:t>
            </w:r>
          </w:p>
          <w:p w14:paraId="3285CFD4" w14:textId="264ADCAF" w:rsidR="00A1346E" w:rsidRDefault="00A1346E">
            <w:r>
              <w:t>5</w:t>
            </w:r>
            <w:r w:rsidR="00606138">
              <w:t>-10</w:t>
            </w:r>
            <w:r>
              <w:t xml:space="preserve"> mins</w:t>
            </w:r>
          </w:p>
        </w:tc>
        <w:tc>
          <w:tcPr>
            <w:tcW w:w="7597" w:type="dxa"/>
          </w:tcPr>
          <w:p w14:paraId="49C0B25A" w14:textId="65B577D9" w:rsidR="009B0FD9" w:rsidRDefault="00834EE6" w:rsidP="009B0FD9">
            <w:r>
              <w:t>What is the smiles string for Propane?</w:t>
            </w:r>
          </w:p>
          <w:p w14:paraId="556C5BD3" w14:textId="77777777" w:rsidR="00834EE6" w:rsidRDefault="00834EE6" w:rsidP="009B0FD9"/>
          <w:p w14:paraId="0DC39722" w14:textId="194E0ED0" w:rsidR="00834EE6" w:rsidRDefault="00834EE6" w:rsidP="009B0FD9">
            <w:r>
              <w:t>Prop = ‘CCC’</w:t>
            </w:r>
          </w:p>
          <w:p w14:paraId="1126B261" w14:textId="77777777" w:rsidR="00834EE6" w:rsidRDefault="00834EE6" w:rsidP="009B0FD9"/>
          <w:p w14:paraId="57087D68" w14:textId="64A31854" w:rsidR="00834EE6" w:rsidRDefault="00834EE6" w:rsidP="009B0FD9">
            <w:r>
              <w:t xml:space="preserve">How would you change this string </w:t>
            </w:r>
            <w:r w:rsidR="008E6DAB">
              <w:t xml:space="preserve">using Python </w:t>
            </w:r>
            <w:r>
              <w:t>to the one for hexane?</w:t>
            </w:r>
          </w:p>
          <w:p w14:paraId="3AFA14A9" w14:textId="77777777" w:rsidR="00834EE6" w:rsidRDefault="00834EE6" w:rsidP="009B0FD9"/>
          <w:p w14:paraId="7BB4B401" w14:textId="4BFFC958" w:rsidR="00834EE6" w:rsidRDefault="00834EE6" w:rsidP="009B0FD9">
            <w:r>
              <w:t xml:space="preserve">Concatenate ‘CCC’ or do prop = </w:t>
            </w:r>
            <w:proofErr w:type="spellStart"/>
            <w:r>
              <w:t>prop+prop</w:t>
            </w:r>
            <w:proofErr w:type="spellEnd"/>
            <w:r>
              <w:t xml:space="preserve"> or prop*2</w:t>
            </w:r>
          </w:p>
          <w:p w14:paraId="4E0DEBE4" w14:textId="77777777" w:rsidR="00834EE6" w:rsidRDefault="00834EE6" w:rsidP="009B0FD9"/>
          <w:p w14:paraId="27EC07B9" w14:textId="77777777" w:rsidR="008E6DAB" w:rsidRDefault="008E6DAB" w:rsidP="009B0FD9">
            <w:r>
              <w:t>What does this code return?</w:t>
            </w:r>
          </w:p>
          <w:p w14:paraId="5DAC2159" w14:textId="3E99A8C3" w:rsidR="00834EE6" w:rsidRDefault="008E6DAB" w:rsidP="009B0FD9"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4):</w:t>
            </w:r>
          </w:p>
          <w:p w14:paraId="5A33BCF4" w14:textId="01054872" w:rsidR="008E6DAB" w:rsidRDefault="008E6DAB" w:rsidP="009B0FD9">
            <w:r>
              <w:t xml:space="preserve">   print(</w:t>
            </w:r>
            <w:proofErr w:type="spellStart"/>
            <w:r>
              <w:t>num</w:t>
            </w:r>
            <w:proofErr w:type="spellEnd"/>
            <w:r>
              <w:t>**2)</w:t>
            </w:r>
          </w:p>
          <w:p w14:paraId="50234F27" w14:textId="77777777" w:rsidR="009B0FD9" w:rsidRDefault="009B0FD9" w:rsidP="009B0FD9"/>
          <w:p w14:paraId="4A835D89" w14:textId="77777777" w:rsidR="008E6DAB" w:rsidRDefault="008E6DAB" w:rsidP="009B0FD9">
            <w:r>
              <w:t>0</w:t>
            </w:r>
          </w:p>
          <w:p w14:paraId="79BC50E8" w14:textId="26594A47" w:rsidR="008E6DAB" w:rsidRDefault="008E6DAB" w:rsidP="009B0FD9">
            <w:r>
              <w:t>1</w:t>
            </w:r>
          </w:p>
          <w:p w14:paraId="0B57A127" w14:textId="77777777" w:rsidR="008E6DAB" w:rsidRDefault="008E6DAB" w:rsidP="009B0FD9">
            <w:r>
              <w:t>4</w:t>
            </w:r>
          </w:p>
          <w:p w14:paraId="48BFA821" w14:textId="77777777" w:rsidR="008E6DAB" w:rsidRDefault="008E6DAB" w:rsidP="009B0FD9">
            <w:r>
              <w:t>9</w:t>
            </w:r>
          </w:p>
          <w:p w14:paraId="0CB801A1" w14:textId="77777777" w:rsidR="008E6DAB" w:rsidRDefault="008E6DAB" w:rsidP="009B0FD9"/>
          <w:p w14:paraId="5282C976" w14:textId="607904BD" w:rsidR="008E6DAB" w:rsidRDefault="008E6DAB" w:rsidP="009B0FD9">
            <w:r>
              <w:t xml:space="preserve">Be careful, </w:t>
            </w:r>
            <w:proofErr w:type="gramStart"/>
            <w:r>
              <w:t>range(</w:t>
            </w:r>
            <w:proofErr w:type="gramEnd"/>
            <w:r>
              <w:t>4) generates 0,1,2,3</w:t>
            </w:r>
          </w:p>
        </w:tc>
      </w:tr>
      <w:tr w:rsidR="00F0417E" w14:paraId="6A156608" w14:textId="77777777" w:rsidTr="00F0417E">
        <w:tc>
          <w:tcPr>
            <w:tcW w:w="1413" w:type="dxa"/>
          </w:tcPr>
          <w:p w14:paraId="4E10AD11" w14:textId="5E3AD08D" w:rsidR="00E81080" w:rsidRDefault="008E6DAB">
            <w:r>
              <w:lastRenderedPageBreak/>
              <w:t>Lists and Arrays (10 mins)</w:t>
            </w:r>
          </w:p>
        </w:tc>
        <w:tc>
          <w:tcPr>
            <w:tcW w:w="7597" w:type="dxa"/>
          </w:tcPr>
          <w:p w14:paraId="0664ACE1" w14:textId="2F3FEA7F" w:rsidR="000E6F69" w:rsidRDefault="000E6F69" w:rsidP="00834EE6">
            <w:r>
              <w:t xml:space="preserve"> </w:t>
            </w:r>
            <w:r w:rsidR="008E6DAB">
              <w:t xml:space="preserve">A list is a convenient way to store information. </w:t>
            </w:r>
            <w:proofErr w:type="gramStart"/>
            <w:r w:rsidR="008E6DAB">
              <w:t>However</w:t>
            </w:r>
            <w:proofErr w:type="gramEnd"/>
            <w:r w:rsidR="008E6DAB">
              <w:t xml:space="preserve"> it is not particularly good for handling numbers. </w:t>
            </w:r>
          </w:p>
          <w:p w14:paraId="0E9F70B2" w14:textId="77777777" w:rsidR="008E6DAB" w:rsidRDefault="008E6DAB" w:rsidP="00834EE6"/>
          <w:p w14:paraId="72356544" w14:textId="10A7E253" w:rsidR="008E6DAB" w:rsidRDefault="008E6DAB" w:rsidP="00834EE6">
            <w:r>
              <w:t xml:space="preserve">Work through Code blocks 1-7 in the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553F5756" w14:textId="77777777" w:rsidR="008E6DAB" w:rsidRDefault="008E6DAB" w:rsidP="00834EE6"/>
          <w:p w14:paraId="13145485" w14:textId="1B05D813" w:rsidR="008E6DAB" w:rsidRDefault="008E6DAB" w:rsidP="00834EE6">
            <w:proofErr w:type="spellStart"/>
            <w:r>
              <w:t>Numpy</w:t>
            </w:r>
            <w:proofErr w:type="spellEnd"/>
            <w:r>
              <w:t xml:space="preserve"> arrays are better designed for this. </w:t>
            </w:r>
          </w:p>
          <w:p w14:paraId="61C3FFE9" w14:textId="77777777" w:rsidR="008E6DAB" w:rsidRDefault="008E6DAB" w:rsidP="00834EE6"/>
          <w:p w14:paraId="6973C3BD" w14:textId="5D90D858" w:rsidR="00E21A84" w:rsidRDefault="008E6DAB">
            <w:r>
              <w:t xml:space="preserve">Work though code blocks 8-14 </w:t>
            </w:r>
          </w:p>
          <w:p w14:paraId="70CC563D" w14:textId="1A17FFB2" w:rsidR="00E21A84" w:rsidRPr="00E21A84" w:rsidRDefault="00E21A84" w:rsidP="001B6844"/>
        </w:tc>
      </w:tr>
      <w:tr w:rsidR="00F0417E" w14:paraId="2DB3295B" w14:textId="77777777" w:rsidTr="00F0417E">
        <w:tc>
          <w:tcPr>
            <w:tcW w:w="1413" w:type="dxa"/>
          </w:tcPr>
          <w:p w14:paraId="115B56B8" w14:textId="729467B3" w:rsidR="00F0417E" w:rsidRDefault="008E6DAB">
            <w:r>
              <w:t>Plotting</w:t>
            </w:r>
            <w:r w:rsidR="000E6F69">
              <w:t xml:space="preserve"> </w:t>
            </w:r>
          </w:p>
          <w:p w14:paraId="02E90C6B" w14:textId="6BCA2DDD" w:rsidR="007A1CA3" w:rsidRDefault="003362D0">
            <w:r>
              <w:t>(5</w:t>
            </w:r>
            <w:r w:rsidR="007A1CA3">
              <w:t xml:space="preserve"> mins</w:t>
            </w:r>
            <w:r>
              <w:t>)</w:t>
            </w:r>
          </w:p>
          <w:p w14:paraId="51F8351F" w14:textId="1E4D2299" w:rsidR="00292353" w:rsidRDefault="00292353"/>
        </w:tc>
        <w:tc>
          <w:tcPr>
            <w:tcW w:w="7597" w:type="dxa"/>
          </w:tcPr>
          <w:p w14:paraId="680E7089" w14:textId="77777777" w:rsidR="000E6F69" w:rsidRDefault="008E6DAB" w:rsidP="00834EE6">
            <w:r>
              <w:t xml:space="preserve">To plot graphs we use a library called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</w:p>
          <w:p w14:paraId="0909D19C" w14:textId="77777777" w:rsidR="008E6DAB" w:rsidRDefault="008E6DAB" w:rsidP="00834EE6">
            <w:r>
              <w:t>The command ‘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() plots a set of points, an x array and a y array define the points. </w:t>
            </w:r>
          </w:p>
          <w:p w14:paraId="7737EB1D" w14:textId="77777777" w:rsidR="008E6DAB" w:rsidRDefault="008E6DAB" w:rsidP="00834EE6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x_arr</w:t>
            </w:r>
            <w:proofErr w:type="spellEnd"/>
            <w:r>
              <w:t xml:space="preserve">, </w:t>
            </w:r>
            <w:proofErr w:type="spellStart"/>
            <w:r>
              <w:t>y_arr</w:t>
            </w:r>
            <w:proofErr w:type="spellEnd"/>
            <w:r>
              <w:t xml:space="preserve">, ‘k’) plots a black line joining all the </w:t>
            </w:r>
            <w:proofErr w:type="gramStart"/>
            <w:r>
              <w:t>points</w:t>
            </w:r>
            <w:proofErr w:type="gramEnd"/>
          </w:p>
          <w:p w14:paraId="392F3EF7" w14:textId="77777777" w:rsidR="008E6DAB" w:rsidRDefault="008E6DAB" w:rsidP="00834EE6"/>
          <w:p w14:paraId="60872253" w14:textId="77777777" w:rsidR="008E6DAB" w:rsidRDefault="008E6DAB" w:rsidP="00834EE6">
            <w:r>
              <w:t xml:space="preserve">If you don’t specify the colour, the </w:t>
            </w:r>
            <w:r w:rsidR="001D5859">
              <w:t xml:space="preserve">machine will </w:t>
            </w:r>
            <w:proofErr w:type="gramStart"/>
            <w:r w:rsidR="001D5859">
              <w:t>chose</w:t>
            </w:r>
            <w:proofErr w:type="gramEnd"/>
            <w:r w:rsidR="001D5859">
              <w:t xml:space="preserve"> one for you. </w:t>
            </w:r>
          </w:p>
          <w:p w14:paraId="2040FAE3" w14:textId="77777777" w:rsidR="001D5859" w:rsidRDefault="001D5859" w:rsidP="00834EE6"/>
          <w:p w14:paraId="48BCFD12" w14:textId="77777777" w:rsidR="001D5859" w:rsidRDefault="001D5859" w:rsidP="00834EE6">
            <w:r>
              <w:t xml:space="preserve">You can plot a graph of x^2 vs x just using your </w:t>
            </w:r>
            <w:proofErr w:type="gramStart"/>
            <w:r>
              <w:t>array</w:t>
            </w:r>
            <w:proofErr w:type="gramEnd"/>
          </w:p>
          <w:p w14:paraId="0740EE83" w14:textId="77777777" w:rsidR="001D5859" w:rsidRDefault="001D5859" w:rsidP="00834EE6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my_arr</w:t>
            </w:r>
            <w:proofErr w:type="spellEnd"/>
            <w:r>
              <w:t xml:space="preserve">, </w:t>
            </w:r>
            <w:proofErr w:type="spellStart"/>
            <w:r>
              <w:t>my_arr</w:t>
            </w:r>
            <w:proofErr w:type="spellEnd"/>
            <w:r>
              <w:t xml:space="preserve">**2) plots a graph of your array against your array squared. </w:t>
            </w:r>
          </w:p>
          <w:p w14:paraId="78422425" w14:textId="77777777" w:rsidR="001D5859" w:rsidRDefault="001D5859" w:rsidP="00834EE6"/>
          <w:p w14:paraId="278B602D" w14:textId="77777777" w:rsidR="001D5859" w:rsidRDefault="001D5859" w:rsidP="00834EE6">
            <w:r>
              <w:t xml:space="preserve">Graphs must have titles, use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(“a graph to show..”)</w:t>
            </w:r>
          </w:p>
          <w:p w14:paraId="622A4F2E" w14:textId="77777777" w:rsidR="001D5859" w:rsidRDefault="001D5859" w:rsidP="00834EE6">
            <w:r>
              <w:t xml:space="preserve">And axes labels, use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 xml:space="preserve">(“x”) and </w:t>
            </w:r>
            <w:proofErr w:type="spellStart"/>
            <w:r>
              <w:t>plt.ylabel</w:t>
            </w:r>
            <w:proofErr w:type="spellEnd"/>
            <w:r>
              <w:t>(“y”)</w:t>
            </w:r>
          </w:p>
          <w:p w14:paraId="2403B23F" w14:textId="77777777" w:rsidR="001D5859" w:rsidRDefault="001D5859" w:rsidP="00834EE6"/>
          <w:p w14:paraId="69AB7E80" w14:textId="263EA2C0" w:rsidR="001D5859" w:rsidRDefault="001D5859" w:rsidP="00834EE6">
            <w:r>
              <w:t>To do x</w:t>
            </w:r>
            <w:r w:rsidRPr="001D5859">
              <w:rPr>
                <w:vertAlign w:val="superscript"/>
              </w:rPr>
              <w:t>2</w:t>
            </w:r>
            <w:r>
              <w:t xml:space="preserve"> we use “$x^2$” </w:t>
            </w:r>
          </w:p>
          <w:p w14:paraId="42F7ED10" w14:textId="77777777" w:rsidR="001D5859" w:rsidRDefault="001D5859" w:rsidP="00834EE6">
            <w:r>
              <w:t xml:space="preserve">The dollar signs tell the machine to format the text using latex code, this makes the maths easier. </w:t>
            </w:r>
          </w:p>
          <w:p w14:paraId="25DF6281" w14:textId="77777777" w:rsidR="001D5859" w:rsidRDefault="001D5859" w:rsidP="00834EE6"/>
          <w:p w14:paraId="6DEC55BF" w14:textId="32D2D0C0" w:rsidR="001D5859" w:rsidRDefault="001D5859" w:rsidP="00834EE6">
            <w:r>
              <w:t>TODO – plot a graph of x vs x^</w:t>
            </w:r>
            <w:proofErr w:type="gramStart"/>
            <w:r>
              <w:t>3  -</w:t>
            </w:r>
            <w:proofErr w:type="gramEnd"/>
            <w:r>
              <w:t xml:space="preserve"> just reuse the code above.</w:t>
            </w:r>
          </w:p>
          <w:p w14:paraId="3A1AB589" w14:textId="76D39BD3" w:rsidR="001D5859" w:rsidRPr="001D5859" w:rsidRDefault="001D5859" w:rsidP="00834EE6"/>
        </w:tc>
      </w:tr>
      <w:tr w:rsidR="00A11681" w14:paraId="20609473" w14:textId="77777777" w:rsidTr="00F0417E">
        <w:tc>
          <w:tcPr>
            <w:tcW w:w="1413" w:type="dxa"/>
          </w:tcPr>
          <w:p w14:paraId="1A67AA20" w14:textId="288FDA05" w:rsidR="00A11681" w:rsidRDefault="001D5859">
            <w:r>
              <w:t>Data</w:t>
            </w:r>
          </w:p>
          <w:p w14:paraId="570ADBCA" w14:textId="0741BCBC" w:rsidR="003E3645" w:rsidRDefault="003362D0">
            <w:r>
              <w:t>(10 mins)</w:t>
            </w:r>
          </w:p>
        </w:tc>
        <w:tc>
          <w:tcPr>
            <w:tcW w:w="7597" w:type="dxa"/>
          </w:tcPr>
          <w:p w14:paraId="5CBC088B" w14:textId="2C45601D" w:rsidR="00A11681" w:rsidRDefault="001D5859" w:rsidP="00834EE6">
            <w:r>
              <w:t xml:space="preserve">We can plot useful chemical data too. Look up the boiling points of the first 10 straight </w:t>
            </w:r>
            <w:r w:rsidR="00857813">
              <w:t>c</w:t>
            </w:r>
            <w:r>
              <w:t>hain alkanes</w:t>
            </w:r>
            <w:r w:rsidR="003362D0">
              <w:t xml:space="preserve"> and plot them. Make sure you label your axes and give the graph an appropriate title. </w:t>
            </w:r>
          </w:p>
          <w:p w14:paraId="111B82C0" w14:textId="77777777" w:rsidR="00857813" w:rsidRDefault="00857813" w:rsidP="00834EE6"/>
          <w:p w14:paraId="569EAD06" w14:textId="52ABD125" w:rsidR="00857813" w:rsidRDefault="00857813" w:rsidP="00834EE6"/>
        </w:tc>
      </w:tr>
      <w:tr w:rsidR="00F0417E" w14:paraId="2D1EFAE6" w14:textId="77777777" w:rsidTr="00F0417E">
        <w:tc>
          <w:tcPr>
            <w:tcW w:w="1413" w:type="dxa"/>
          </w:tcPr>
          <w:p w14:paraId="4D4640B4" w14:textId="54A08CC5" w:rsidR="00A11681" w:rsidRDefault="003362D0">
            <w:r>
              <w:t>London Forces (15 mins)</w:t>
            </w:r>
          </w:p>
        </w:tc>
        <w:tc>
          <w:tcPr>
            <w:tcW w:w="7597" w:type="dxa"/>
          </w:tcPr>
          <w:p w14:paraId="4549405B" w14:textId="327FE207" w:rsidR="006447BF" w:rsidRDefault="001A3F87" w:rsidP="00834EE6">
            <w:r>
              <w:t>What needs to happen for these molecules to boil?</w:t>
            </w:r>
          </w:p>
          <w:p w14:paraId="504510FA" w14:textId="642FAE52" w:rsidR="001A3F87" w:rsidRDefault="001A3F87" w:rsidP="001A3F87">
            <w:pPr>
              <w:pStyle w:val="ListParagraph"/>
              <w:numPr>
                <w:ilvl w:val="0"/>
                <w:numId w:val="1"/>
              </w:numPr>
            </w:pPr>
            <w:r>
              <w:t xml:space="preserve">Intermolecular forces need to be </w:t>
            </w:r>
            <w:proofErr w:type="gramStart"/>
            <w:r>
              <w:t>broken</w:t>
            </w:r>
            <w:proofErr w:type="gramEnd"/>
          </w:p>
          <w:p w14:paraId="619CD646" w14:textId="77777777" w:rsidR="001A3F87" w:rsidRDefault="001A3F87" w:rsidP="001A3F87"/>
          <w:p w14:paraId="4576D9C4" w14:textId="13B736B6" w:rsidR="001A3F87" w:rsidRDefault="001A3F87" w:rsidP="001A3F87">
            <w:r>
              <w:t xml:space="preserve">What </w:t>
            </w:r>
            <w:r w:rsidR="00EB13DE">
              <w:t>are these forces?</w:t>
            </w:r>
          </w:p>
          <w:p w14:paraId="70EEA186" w14:textId="7208B05B" w:rsidR="00EB13DE" w:rsidRDefault="00EB13DE" w:rsidP="00EB13DE">
            <w:pPr>
              <w:pStyle w:val="ListParagraph"/>
              <w:numPr>
                <w:ilvl w:val="0"/>
                <w:numId w:val="1"/>
              </w:numPr>
            </w:pPr>
            <w:r>
              <w:t xml:space="preserve">Look at the molecules – build a couple of molecules in </w:t>
            </w:r>
            <w:proofErr w:type="spellStart"/>
            <w:proofErr w:type="gramStart"/>
            <w:r>
              <w:t>molymods</w:t>
            </w:r>
            <w:proofErr w:type="spellEnd"/>
            <w:r>
              <w:t>.(</w:t>
            </w:r>
            <w:proofErr w:type="gramEnd"/>
            <w:r>
              <w:t xml:space="preserve">space filling would be better) </w:t>
            </w:r>
          </w:p>
          <w:p w14:paraId="070772DE" w14:textId="39114CC0" w:rsidR="00EB13DE" w:rsidRDefault="00EB13DE" w:rsidP="00EB13DE">
            <w:r>
              <w:t>What is this actually?</w:t>
            </w:r>
          </w:p>
          <w:p w14:paraId="6E0007DD" w14:textId="6E8CCF11" w:rsidR="00EB13DE" w:rsidRDefault="00EB13DE" w:rsidP="00EB13DE">
            <w:pPr>
              <w:pStyle w:val="ListParagraph"/>
              <w:numPr>
                <w:ilvl w:val="0"/>
                <w:numId w:val="1"/>
              </w:numPr>
            </w:pPr>
            <w:r>
              <w:t>Mostly electron clouds</w:t>
            </w:r>
          </w:p>
          <w:p w14:paraId="6D97E443" w14:textId="7E792138" w:rsidR="00EB13DE" w:rsidRDefault="008025C1" w:rsidP="00EB13DE">
            <w:pPr>
              <w:pStyle w:val="ListParagraph"/>
              <w:numPr>
                <w:ilvl w:val="0"/>
                <w:numId w:val="1"/>
              </w:numPr>
            </w:pPr>
            <w:r>
              <w:t xml:space="preserve">Which will start to polarise each other when they come </w:t>
            </w:r>
            <w:proofErr w:type="gramStart"/>
            <w:r>
              <w:t>close</w:t>
            </w:r>
            <w:proofErr w:type="gramEnd"/>
          </w:p>
          <w:p w14:paraId="7A2E130C" w14:textId="4907684C" w:rsidR="008025C1" w:rsidRDefault="008025C1" w:rsidP="00EB13DE">
            <w:pPr>
              <w:pStyle w:val="ListParagraph"/>
              <w:numPr>
                <w:ilvl w:val="0"/>
                <w:numId w:val="1"/>
              </w:numPr>
            </w:pPr>
            <w:r>
              <w:t xml:space="preserve">This causes an </w:t>
            </w:r>
            <w:proofErr w:type="gramStart"/>
            <w:r>
              <w:t>attraction</w:t>
            </w:r>
            <w:r w:rsidR="00EE381A">
              <w:t>..</w:t>
            </w:r>
            <w:proofErr w:type="gramEnd"/>
          </w:p>
          <w:p w14:paraId="2AFF245E" w14:textId="77777777" w:rsidR="00BA5900" w:rsidRDefault="00BA5900" w:rsidP="00EB13DE">
            <w:pPr>
              <w:pStyle w:val="ListParagraph"/>
              <w:numPr>
                <w:ilvl w:val="0"/>
                <w:numId w:val="1"/>
              </w:numPr>
            </w:pPr>
          </w:p>
          <w:p w14:paraId="409E59B8" w14:textId="709E5E7F" w:rsidR="00EE381A" w:rsidRPr="008E78C3" w:rsidRDefault="00BA5900" w:rsidP="00EE381A">
            <w:pPr>
              <w:pStyle w:val="Heading2"/>
              <w:rPr>
                <w:rFonts w:asciiTheme="minorHAnsi" w:hAnsiTheme="minorHAnsi" w:cstheme="minorBidi"/>
              </w:rPr>
            </w:pPr>
            <w:r>
              <w:t>London</w:t>
            </w:r>
            <w:r w:rsidR="00EE381A">
              <w:t xml:space="preserve"> forces:</w:t>
            </w:r>
            <w:r>
              <w:t xml:space="preserve"> (aka Van de Waals)</w:t>
            </w:r>
          </w:p>
          <w:p w14:paraId="15E4D0D2" w14:textId="0801725C" w:rsidR="00EE381A" w:rsidRDefault="00EE381A" w:rsidP="00EE381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lastRenderedPageBreak/>
              <w:t xml:space="preserve">Instantaneous dipole – induced </w:t>
            </w:r>
            <w:proofErr w:type="gramStart"/>
            <w:r>
              <w:rPr>
                <w:rFonts w:ascii="Century Gothic" w:hAnsi="Century Gothic" w:cs="ArialMT"/>
              </w:rPr>
              <w:t>dipole  (</w:t>
            </w:r>
            <w:proofErr w:type="gramEnd"/>
            <w:r>
              <w:rPr>
                <w:rFonts w:ascii="Century Gothic" w:hAnsi="Century Gothic" w:cs="ArialMT"/>
              </w:rPr>
              <w:t>aka van der Waals</w:t>
            </w:r>
            <w:r>
              <w:rPr>
                <w:rFonts w:ascii="Century Gothic" w:hAnsi="Century Gothic" w:cs="ArialMT"/>
              </w:rPr>
              <w:t>, London Forces</w:t>
            </w:r>
            <w:r>
              <w:rPr>
                <w:rFonts w:ascii="Century Gothic" w:hAnsi="Century Gothic" w:cs="ArialMT"/>
              </w:rPr>
              <w:t>)</w:t>
            </w:r>
          </w:p>
          <w:p w14:paraId="062BCE20" w14:textId="77777777" w:rsidR="00EE381A" w:rsidRPr="008E78C3" w:rsidRDefault="00EE381A" w:rsidP="00EE381A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 w:rsidRPr="008E78C3">
              <w:rPr>
                <w:rFonts w:ascii="Century Gothic" w:hAnsi="Century Gothic" w:cs="ArialMT"/>
              </w:rPr>
              <w:t xml:space="preserve">Everything has </w:t>
            </w:r>
            <w:proofErr w:type="gramStart"/>
            <w:r w:rsidRPr="008E78C3">
              <w:rPr>
                <w:rFonts w:ascii="Century Gothic" w:hAnsi="Century Gothic" w:cs="ArialMT"/>
              </w:rPr>
              <w:t>it, because</w:t>
            </w:r>
            <w:proofErr w:type="gramEnd"/>
            <w:r w:rsidRPr="008E78C3">
              <w:rPr>
                <w:rFonts w:ascii="Century Gothic" w:hAnsi="Century Gothic" w:cs="ArialMT"/>
              </w:rPr>
              <w:t xml:space="preserve"> everything has electrons. </w:t>
            </w:r>
          </w:p>
          <w:p w14:paraId="598F6030" w14:textId="77777777" w:rsidR="00EE381A" w:rsidRDefault="00EE381A" w:rsidP="00EE381A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t>More electrons = stronger id-id forces.</w:t>
            </w:r>
          </w:p>
          <w:p w14:paraId="6C6A04F9" w14:textId="77777777" w:rsidR="00EE381A" w:rsidRDefault="00EE381A" w:rsidP="00EE381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t xml:space="preserve">atom has randomly </w:t>
            </w:r>
            <w:proofErr w:type="gramStart"/>
            <w:r>
              <w:rPr>
                <w:rFonts w:ascii="Century Gothic" w:hAnsi="Century Gothic" w:cs="ArialMT"/>
              </w:rPr>
              <w:t>moving</w:t>
            </w:r>
            <w:proofErr w:type="gramEnd"/>
            <w:r>
              <w:rPr>
                <w:rFonts w:ascii="Century Gothic" w:hAnsi="Century Gothic" w:cs="ArialMT"/>
              </w:rPr>
              <w:t xml:space="preserve"> electrons</w:t>
            </w:r>
          </w:p>
          <w:p w14:paraId="3A4DC81B" w14:textId="77777777" w:rsidR="00EE381A" w:rsidRDefault="00EE381A" w:rsidP="00EE381A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  <w:noProof/>
                <w:lang w:eastAsia="ja-JP"/>
              </w:rPr>
              <w:drawing>
                <wp:inline distT="0" distB="0" distL="0" distR="0" wp14:anchorId="6146E126" wp14:editId="77385D52">
                  <wp:extent cx="1314450" cy="1219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1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29331" w14:textId="77777777" w:rsidR="00EE381A" w:rsidRDefault="00EE381A" w:rsidP="00EE381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t>at any instant, more will be on one side than another.</w:t>
            </w:r>
          </w:p>
          <w:p w14:paraId="5ED5A168" w14:textId="77777777" w:rsidR="00EE381A" w:rsidRDefault="00EE381A" w:rsidP="00EE381A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Symbol" w:hAnsi="Symbol" w:cs="ArialMT"/>
              </w:rPr>
            </w:pP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10FEB" wp14:editId="4EAC9166">
                      <wp:simplePos x="0" y="0"/>
                      <wp:positionH relativeFrom="column">
                        <wp:posOffset>1874682</wp:posOffset>
                      </wp:positionH>
                      <wp:positionV relativeFrom="paragraph">
                        <wp:posOffset>398780</wp:posOffset>
                      </wp:positionV>
                      <wp:extent cx="45720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164CE6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8610F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6pt;margin-top:31.4pt;width:3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" filled="f" stroked="f">
                      <v:textbox style="mso-fit-shape-to-text:t">
                        <w:txbxContent>
                          <w:p w14:paraId="3E164CE6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52C687" wp14:editId="7B970607">
                      <wp:simplePos x="0" y="0"/>
                      <wp:positionH relativeFrom="column">
                        <wp:posOffset>452917</wp:posOffset>
                      </wp:positionH>
                      <wp:positionV relativeFrom="paragraph">
                        <wp:posOffset>433705</wp:posOffset>
                      </wp:positionV>
                      <wp:extent cx="457200" cy="1403985"/>
                      <wp:effectExtent l="0" t="0" r="0" b="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B0610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52C687" id="_x0000_s1027" type="#_x0000_t202" style="position:absolute;left:0;text-align:left;margin-left:35.65pt;margin-top:34.15pt;width:3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" filled="f" stroked="f">
                      <v:textbox style="mso-fit-shape-to-text:t">
                        <w:txbxContent>
                          <w:p w14:paraId="68CB0610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w:drawing>
                <wp:inline distT="0" distB="0" distL="0" distR="0" wp14:anchorId="6BCF2457" wp14:editId="04B209BB">
                  <wp:extent cx="1314450" cy="1219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2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DEE1E" w14:textId="77777777" w:rsidR="00EE381A" w:rsidRDefault="00EE381A" w:rsidP="00EE381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 w:rsidRPr="003F7174">
              <w:rPr>
                <w:rFonts w:ascii="Century Gothic" w:hAnsi="Century Gothic" w:cs="ArialMT"/>
              </w:rPr>
              <w:t>This makes an instantaneous dipole.</w:t>
            </w:r>
          </w:p>
          <w:p w14:paraId="79C4DED8" w14:textId="77777777" w:rsidR="00EE381A" w:rsidRDefault="00EE381A" w:rsidP="00EE381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t>This instantaneous dipole will induce a dipole in any neighbouring atoms.</w:t>
            </w:r>
          </w:p>
          <w:p w14:paraId="10A5FE88" w14:textId="77777777" w:rsidR="00EE381A" w:rsidRDefault="00EE381A" w:rsidP="00EE381A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Symbol" w:hAnsi="Symbol" w:cs="ArialMT"/>
              </w:rPr>
            </w:pP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2C029B" wp14:editId="5C6CCC93">
                      <wp:simplePos x="0" y="0"/>
                      <wp:positionH relativeFrom="column">
                        <wp:posOffset>1874682</wp:posOffset>
                      </wp:positionH>
                      <wp:positionV relativeFrom="paragraph">
                        <wp:posOffset>398780</wp:posOffset>
                      </wp:positionV>
                      <wp:extent cx="457200" cy="1403985"/>
                      <wp:effectExtent l="0" t="0" r="0" b="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CACFB7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2C029B" id="_x0000_s1028" type="#_x0000_t202" style="position:absolute;left:0;text-align:left;margin-left:147.6pt;margin-top:31.4pt;width:3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" filled="f" stroked="f">
                      <v:textbox style="mso-fit-shape-to-text:t">
                        <w:txbxContent>
                          <w:p w14:paraId="5ACACFB7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F0FC31" wp14:editId="3C07C702">
                      <wp:simplePos x="0" y="0"/>
                      <wp:positionH relativeFrom="column">
                        <wp:posOffset>452917</wp:posOffset>
                      </wp:positionH>
                      <wp:positionV relativeFrom="paragraph">
                        <wp:posOffset>433705</wp:posOffset>
                      </wp:positionV>
                      <wp:extent cx="457200" cy="1403985"/>
                      <wp:effectExtent l="0" t="0" r="0" b="0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44C94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F0FC31" id="_x0000_s1029" type="#_x0000_t202" style="position:absolute;left:0;text-align:left;margin-left:35.65pt;margin-top:34.15pt;width:3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" filled="f" stroked="f">
                      <v:textbox style="mso-fit-shape-to-text:t">
                        <w:txbxContent>
                          <w:p w14:paraId="68844C94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w:drawing>
                <wp:inline distT="0" distB="0" distL="0" distR="0" wp14:anchorId="116A5E16" wp14:editId="38A83AF9">
                  <wp:extent cx="1314450" cy="1219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2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Century Gothic" w:hAnsi="Century Gothic" w:cs="ArialMT"/>
                <w:noProof/>
                <w:lang w:eastAsia="ja-JP"/>
              </w:rPr>
              <w:drawing>
                <wp:inline distT="0" distB="0" distL="0" distR="0" wp14:anchorId="28EB3927" wp14:editId="62FC46B6">
                  <wp:extent cx="1314450" cy="1219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1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256D6" w14:textId="77777777" w:rsidR="00EE381A" w:rsidRDefault="00EE381A" w:rsidP="00EE381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entury Gothic" w:hAnsi="Century Gothic" w:cs="ArialMT"/>
              </w:rPr>
            </w:pPr>
            <w:r>
              <w:rPr>
                <w:rFonts w:ascii="Century Gothic" w:hAnsi="Century Gothic" w:cs="ArialMT"/>
              </w:rPr>
              <w:t>Resulting in a weak attraction.</w:t>
            </w:r>
          </w:p>
          <w:p w14:paraId="7F6A28C1" w14:textId="77777777" w:rsidR="00EE381A" w:rsidRPr="003F7174" w:rsidRDefault="00EE381A" w:rsidP="00EE381A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entury Gothic" w:hAnsi="Century Gothic" w:cs="ArialMT"/>
              </w:rPr>
            </w:pPr>
            <w:r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31A124" wp14:editId="21FFA092">
                      <wp:simplePos x="0" y="0"/>
                      <wp:positionH relativeFrom="column">
                        <wp:posOffset>2152488</wp:posOffset>
                      </wp:positionH>
                      <wp:positionV relativeFrom="paragraph">
                        <wp:posOffset>629920</wp:posOffset>
                      </wp:positionV>
                      <wp:extent cx="202018" cy="0"/>
                      <wp:effectExtent l="0" t="0" r="26670" b="1905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A5725D" id="Straight Connector 29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pt,49.6pt" to="185.4pt,4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" strokecolor="black [3213]" strokeweight="1pt">
                      <v:stroke dashstyle="3 1" joinstyle="miter"/>
                    </v:lin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BFC73F" wp14:editId="664BB44B">
                      <wp:simplePos x="0" y="0"/>
                      <wp:positionH relativeFrom="column">
                        <wp:posOffset>1853092</wp:posOffset>
                      </wp:positionH>
                      <wp:positionV relativeFrom="paragraph">
                        <wp:posOffset>398780</wp:posOffset>
                      </wp:positionV>
                      <wp:extent cx="457200" cy="140398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4A1049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BFC73F" id="_x0000_s1030" type="#_x0000_t202" style="position:absolute;left:0;text-align:left;margin-left:145.9pt;margin-top:31.4pt;width:3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" filled="f" stroked="f">
                      <v:textbox style="mso-fit-shape-to-text:t">
                        <w:txbxContent>
                          <w:p w14:paraId="1E4A1049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09D7B" wp14:editId="0CB6314F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381000</wp:posOffset>
                      </wp:positionV>
                      <wp:extent cx="457200" cy="1403985"/>
                      <wp:effectExtent l="0" t="0" r="0" b="0"/>
                      <wp:wrapNone/>
                      <wp:docPr id="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F551C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 w:rsidRPr="00ED07C8">
                                    <w:rPr>
                                      <w:rFonts w:ascii="Symbol" w:hAnsi="Symbol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509D7B" id="_x0000_s1031" type="#_x0000_t202" style="position:absolute;left:0;text-align:left;margin-left:286pt;margin-top:30pt;width:36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" filled="f" stroked="f">
                      <v:textbox style="mso-fit-shape-to-text:t">
                        <w:txbxContent>
                          <w:p w14:paraId="5FFF551C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</w:t>
                            </w:r>
                            <w:r w:rsidRPr="00ED07C8">
                              <w:rPr>
                                <w:rFonts w:ascii="Symbol" w:hAnsi="Symbol"/>
                              </w:rPr>
                              <w:t>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8E4AF6" wp14:editId="21DEAB9A">
                      <wp:simplePos x="0" y="0"/>
                      <wp:positionH relativeFrom="column">
                        <wp:posOffset>2272503</wp:posOffset>
                      </wp:positionH>
                      <wp:positionV relativeFrom="paragraph">
                        <wp:posOffset>393700</wp:posOffset>
                      </wp:positionV>
                      <wp:extent cx="457200" cy="1403985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BB2D3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8E4AF6" id="_x0000_s1032" type="#_x0000_t202" style="position:absolute;left:0;text-align:left;margin-left:178.95pt;margin-top:31pt;width:3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" filled="f" stroked="f">
                      <v:textbox style="mso-fit-shape-to-text:t">
                        <w:txbxContent>
                          <w:p w14:paraId="47FBB2D3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6A0836" wp14:editId="5CC9F494">
                      <wp:simplePos x="0" y="0"/>
                      <wp:positionH relativeFrom="column">
                        <wp:posOffset>452917</wp:posOffset>
                      </wp:positionH>
                      <wp:positionV relativeFrom="paragraph">
                        <wp:posOffset>433705</wp:posOffset>
                      </wp:positionV>
                      <wp:extent cx="457200" cy="1403985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D37FA" w14:textId="77777777" w:rsidR="00EE381A" w:rsidRPr="00ED07C8" w:rsidRDefault="00EE381A" w:rsidP="00EE381A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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6A0836" id="_x0000_s1033" type="#_x0000_t202" style="position:absolute;left:0;text-align:left;margin-left:35.65pt;margin-top:34.15pt;width:36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" filled="f" stroked="f">
                      <v:textbox style="mso-fit-shape-to-text:t">
                        <w:txbxContent>
                          <w:p w14:paraId="3AFD37FA" w14:textId="77777777" w:rsidR="00EE381A" w:rsidRPr="00ED07C8" w:rsidRDefault="00EE381A" w:rsidP="00EE381A">
                            <w:pPr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</w:t>
                            </w:r>
                            <w:r>
                              <w:rPr>
                                <w:rFonts w:ascii="Symbol" w:hAnsi="Symbol"/>
                              </w:rPr>
                              <w:t>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7C8">
              <w:rPr>
                <w:rFonts w:ascii="Symbol" w:hAnsi="Symbol" w:cs="ArialMT"/>
                <w:noProof/>
                <w:lang w:eastAsia="ja-JP"/>
              </w:rPr>
              <w:drawing>
                <wp:inline distT="0" distB="0" distL="0" distR="0" wp14:anchorId="4AB8C06F" wp14:editId="2CBB4708">
                  <wp:extent cx="1314450" cy="1219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2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 w:rsidRPr="00ED07C8">
              <w:rPr>
                <w:rFonts w:ascii="Symbol" w:hAnsi="Symbol" w:cs="ArialMT"/>
                <w:noProof/>
                <w:lang w:eastAsia="ja-JP"/>
              </w:rPr>
              <w:drawing>
                <wp:inline distT="0" distB="0" distL="0" distR="0" wp14:anchorId="27A0B62E" wp14:editId="5B79C5FF">
                  <wp:extent cx="1314450" cy="1219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id 2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  <w:r>
              <w:rPr>
                <w:rFonts w:ascii="Symbol" w:hAnsi="Symbol" w:cs="ArialMT"/>
              </w:rPr>
              <w:t></w:t>
            </w:r>
          </w:p>
          <w:p w14:paraId="26AA6C3A" w14:textId="77777777" w:rsidR="00EE381A" w:rsidRPr="003F7174" w:rsidRDefault="00EE381A" w:rsidP="00EE381A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entury Gothic" w:hAnsi="Century Gothic" w:cs="ArialMT"/>
              </w:rPr>
            </w:pPr>
          </w:p>
          <w:p w14:paraId="06DCA4FD" w14:textId="77777777" w:rsidR="008025C1" w:rsidRDefault="008025C1" w:rsidP="00EE381A">
            <w:pPr>
              <w:ind w:left="360"/>
            </w:pPr>
          </w:p>
          <w:p w14:paraId="1B2D1F85" w14:textId="24FB6FBC" w:rsidR="00A11681" w:rsidRDefault="00EE381A" w:rsidP="005131AE">
            <w:r>
              <w:t>The longer the chain, the more likely these interactions will occur, which makes them stronger when the molecules are longer.</w:t>
            </w:r>
          </w:p>
        </w:tc>
      </w:tr>
      <w:tr w:rsidR="00A11681" w14:paraId="4D315957" w14:textId="77777777" w:rsidTr="00F0417E">
        <w:tc>
          <w:tcPr>
            <w:tcW w:w="1413" w:type="dxa"/>
          </w:tcPr>
          <w:p w14:paraId="018C0455" w14:textId="142F1015" w:rsidR="00A11681" w:rsidRDefault="00A11681" w:rsidP="00AF03B9"/>
        </w:tc>
        <w:tc>
          <w:tcPr>
            <w:tcW w:w="7597" w:type="dxa"/>
          </w:tcPr>
          <w:p w14:paraId="1C86941F" w14:textId="4D40001E" w:rsidR="00D83C77" w:rsidRDefault="00850DF6" w:rsidP="005131AE">
            <w:r>
              <w:t>Which do you think will have the higher boiling points?</w:t>
            </w:r>
          </w:p>
          <w:p w14:paraId="31FA8E3D" w14:textId="5E3CAD77" w:rsidR="00850DF6" w:rsidRDefault="00850DF6" w:rsidP="005131AE">
            <w:r>
              <w:t>Chlorine (Cl</w:t>
            </w:r>
            <w:r>
              <w:rPr>
                <w:vertAlign w:val="subscript"/>
              </w:rPr>
              <w:t>2</w:t>
            </w:r>
            <w:r>
              <w:t>) or Bromine (Br</w:t>
            </w:r>
            <w:r>
              <w:rPr>
                <w:vertAlign w:val="subscript"/>
              </w:rPr>
              <w:t>2</w:t>
            </w:r>
            <w:r>
              <w:t>)</w:t>
            </w:r>
          </w:p>
          <w:p w14:paraId="7FB76C06" w14:textId="4B452B60" w:rsidR="001F0C85" w:rsidRPr="001F0C85" w:rsidRDefault="001F0C85" w:rsidP="005131AE">
            <w:r>
              <w:t>Nitrogen (N</w:t>
            </w:r>
            <w:r>
              <w:rPr>
                <w:vertAlign w:val="subscript"/>
              </w:rPr>
              <w:t>2</w:t>
            </w:r>
            <w:r>
              <w:t>) or Oxygen (O</w:t>
            </w:r>
            <w:r>
              <w:rPr>
                <w:vertAlign w:val="subscript"/>
              </w:rPr>
              <w:t>2</w:t>
            </w:r>
            <w:r>
              <w:t>)</w:t>
            </w:r>
          </w:p>
          <w:p w14:paraId="7C66DB53" w14:textId="77777777" w:rsidR="00850DF6" w:rsidRDefault="00850DF6" w:rsidP="005131AE">
            <w:r>
              <w:t>Phosphorous (P</w:t>
            </w:r>
            <w:r>
              <w:rPr>
                <w:vertAlign w:val="subscript"/>
              </w:rPr>
              <w:t>4</w:t>
            </w:r>
            <w:r>
              <w:t>) or Sulphur(S</w:t>
            </w:r>
            <w:r>
              <w:rPr>
                <w:vertAlign w:val="subscript"/>
              </w:rPr>
              <w:t>8</w:t>
            </w:r>
            <w:r>
              <w:t>)</w:t>
            </w:r>
          </w:p>
          <w:p w14:paraId="35E0FDF4" w14:textId="77777777" w:rsidR="00850DF6" w:rsidRDefault="00850DF6" w:rsidP="005131AE">
            <w:r>
              <w:lastRenderedPageBreak/>
              <w:t>Propane (C</w:t>
            </w:r>
            <w:r>
              <w:rPr>
                <w:vertAlign w:val="subscript"/>
              </w:rPr>
              <w:t>3</w:t>
            </w:r>
            <w:r>
              <w:t>H</w:t>
            </w:r>
            <w:r>
              <w:rPr>
                <w:vertAlign w:val="subscript"/>
              </w:rPr>
              <w:t>8</w:t>
            </w:r>
            <w:r>
              <w:t>) or Octane (C</w:t>
            </w:r>
            <w:r>
              <w:rPr>
                <w:vertAlign w:val="subscript"/>
              </w:rPr>
              <w:t>8</w:t>
            </w:r>
            <w:r>
              <w:t>H</w:t>
            </w:r>
            <w:r>
              <w:rPr>
                <w:vertAlign w:val="subscript"/>
              </w:rPr>
              <w:t>18</w:t>
            </w:r>
            <w:r>
              <w:t>)</w:t>
            </w:r>
          </w:p>
          <w:p w14:paraId="40A7BEBC" w14:textId="77777777" w:rsidR="00850DF6" w:rsidRDefault="00850DF6" w:rsidP="005131AE">
            <w:proofErr w:type="gramStart"/>
            <w:r>
              <w:t>Butane(</w:t>
            </w:r>
            <w:proofErr w:type="gramEnd"/>
            <w:r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3</w:t>
            </w:r>
            <w:r>
              <w:t>) or 2-methylPropane (CH</w:t>
            </w:r>
            <w:r>
              <w:rPr>
                <w:vertAlign w:val="subscript"/>
              </w:rPr>
              <w:t>3</w:t>
            </w:r>
            <w:r>
              <w:t>CH(CH</w:t>
            </w:r>
            <w:r>
              <w:rPr>
                <w:vertAlign w:val="subscript"/>
              </w:rPr>
              <w:t>3</w:t>
            </w:r>
            <w:r>
              <w:t>)CH</w:t>
            </w:r>
            <w:r>
              <w:rPr>
                <w:vertAlign w:val="subscript"/>
              </w:rPr>
              <w:t>3</w:t>
            </w:r>
            <w:r>
              <w:t>)</w:t>
            </w:r>
          </w:p>
          <w:p w14:paraId="6B957ADE" w14:textId="4FD687F9" w:rsidR="001F0C85" w:rsidRDefault="001F0C85" w:rsidP="005131A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1"/>
            </w:tblGrid>
            <w:tr w:rsidR="001F0C85" w14:paraId="2B3C6A3B" w14:textId="77777777" w:rsidTr="001F0C85">
              <w:tc>
                <w:tcPr>
                  <w:tcW w:w="2380" w:type="dxa"/>
                </w:tcPr>
                <w:p w14:paraId="66CD0C20" w14:textId="4A4FBF54" w:rsidR="001F0C85" w:rsidRPr="001F0C85" w:rsidRDefault="001F0C85" w:rsidP="005131AE">
                  <w:r>
                    <w:t>Chlorine -34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0" w:type="dxa"/>
                </w:tcPr>
                <w:p w14:paraId="635702E3" w14:textId="58CC3E76" w:rsidR="001F0C85" w:rsidRPr="001F0C85" w:rsidRDefault="001F0C85" w:rsidP="005131AE">
                  <w:r>
                    <w:t>Bromine 59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1" w:type="dxa"/>
                </w:tcPr>
                <w:p w14:paraId="1C16A173" w14:textId="326447DA" w:rsidR="001F0C85" w:rsidRPr="001F0C85" w:rsidRDefault="001F0C85" w:rsidP="005131AE">
                  <w:r>
                    <w:t>More electrons in Br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so bigger temporary dipoles so greater attractions</w:t>
                  </w:r>
                </w:p>
              </w:tc>
            </w:tr>
            <w:tr w:rsidR="001F0C85" w14:paraId="49E01FCD" w14:textId="77777777" w:rsidTr="001F0C85">
              <w:tc>
                <w:tcPr>
                  <w:tcW w:w="2380" w:type="dxa"/>
                </w:tcPr>
                <w:p w14:paraId="47C42EC7" w14:textId="2847FF20" w:rsidR="001F0C85" w:rsidRPr="001F0C85" w:rsidRDefault="001F0C85" w:rsidP="005131AE">
                  <w:r>
                    <w:t>Nitrogen -196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0" w:type="dxa"/>
                </w:tcPr>
                <w:p w14:paraId="4C435DDC" w14:textId="6038D517" w:rsidR="001F0C85" w:rsidRPr="001F0C85" w:rsidRDefault="001F0C85" w:rsidP="005131AE">
                  <w:r>
                    <w:t>Oxygen -183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1" w:type="dxa"/>
                </w:tcPr>
                <w:p w14:paraId="4F74AB65" w14:textId="26C545B8" w:rsidR="001F0C85" w:rsidRDefault="00BA5900" w:rsidP="005131AE">
                  <w:r>
                    <w:t>Slightly m</w:t>
                  </w:r>
                  <w:r w:rsidR="001F0C85">
                    <w:t>ore electrons in oxygen so bigger temporary dipoles so greater attractions</w:t>
                  </w:r>
                </w:p>
              </w:tc>
            </w:tr>
            <w:tr w:rsidR="001F0C85" w14:paraId="0A2E74C4" w14:textId="77777777" w:rsidTr="001F0C85">
              <w:tc>
                <w:tcPr>
                  <w:tcW w:w="2380" w:type="dxa"/>
                </w:tcPr>
                <w:p w14:paraId="3630DAB5" w14:textId="62E133FB" w:rsidR="001F0C85" w:rsidRPr="001F0C85" w:rsidRDefault="001F0C85" w:rsidP="005131AE">
                  <w:r>
                    <w:t>Phosphorous 281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0" w:type="dxa"/>
                </w:tcPr>
                <w:p w14:paraId="0B43266D" w14:textId="2AA3E647" w:rsidR="001F0C85" w:rsidRPr="001F0C85" w:rsidRDefault="001F0C85" w:rsidP="005131AE">
                  <w:r>
                    <w:t xml:space="preserve">Sulphur 445 </w:t>
                  </w:r>
                  <w:proofErr w:type="spellStart"/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  <w:proofErr w:type="spellEnd"/>
                </w:p>
              </w:tc>
              <w:tc>
                <w:tcPr>
                  <w:tcW w:w="2381" w:type="dxa"/>
                </w:tcPr>
                <w:p w14:paraId="2A25E0D1" w14:textId="47CEA376" w:rsidR="001F0C85" w:rsidRDefault="001F0C85" w:rsidP="005131AE">
                  <w:r>
                    <w:t>More electrons and a larger molecule in sulphur makes there be more and stronger intermolecular forces</w:t>
                  </w:r>
                </w:p>
              </w:tc>
            </w:tr>
            <w:tr w:rsidR="001F0C85" w14:paraId="722DFF6E" w14:textId="77777777" w:rsidTr="001F0C85">
              <w:tc>
                <w:tcPr>
                  <w:tcW w:w="2380" w:type="dxa"/>
                </w:tcPr>
                <w:p w14:paraId="33423794" w14:textId="7122F71A" w:rsidR="001F0C85" w:rsidRPr="001F0C85" w:rsidRDefault="001F0C85" w:rsidP="005131AE">
                  <w:r>
                    <w:t>Propane -42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0" w:type="dxa"/>
                </w:tcPr>
                <w:p w14:paraId="0E5B0156" w14:textId="5BF6E170" w:rsidR="001F0C85" w:rsidRPr="001F0C85" w:rsidRDefault="001F0C85" w:rsidP="005131AE">
                  <w:r>
                    <w:t>Octane 126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1" w:type="dxa"/>
                </w:tcPr>
                <w:p w14:paraId="544EE82E" w14:textId="7A1E8596" w:rsidR="001F0C85" w:rsidRDefault="001F0C85" w:rsidP="005131AE">
                  <w:r>
                    <w:t>A longer chain means more electrons and more chances for temporary dipoles to induce dipoles in other molecules so stronger London forces</w:t>
                  </w:r>
                </w:p>
              </w:tc>
            </w:tr>
            <w:tr w:rsidR="001F0C85" w14:paraId="2540E0A6" w14:textId="77777777" w:rsidTr="001F0C85">
              <w:tc>
                <w:tcPr>
                  <w:tcW w:w="2380" w:type="dxa"/>
                </w:tcPr>
                <w:p w14:paraId="69AD0D2E" w14:textId="47AAEEF0" w:rsidR="001F0C85" w:rsidRPr="00BA5900" w:rsidRDefault="001F0C85" w:rsidP="005131AE">
                  <w:r>
                    <w:t xml:space="preserve">Butane </w:t>
                  </w:r>
                  <w:r w:rsidR="00BA5900">
                    <w:t>-1</w:t>
                  </w:r>
                  <w:r w:rsidR="00BA5900">
                    <w:rPr>
                      <w:vertAlign w:val="superscript"/>
                    </w:rPr>
                    <w:t>o</w:t>
                  </w:r>
                  <w:r w:rsidR="00BA5900">
                    <w:t>C</w:t>
                  </w:r>
                </w:p>
              </w:tc>
              <w:tc>
                <w:tcPr>
                  <w:tcW w:w="2380" w:type="dxa"/>
                </w:tcPr>
                <w:p w14:paraId="2EDF7F0B" w14:textId="10BA8429" w:rsidR="001F0C85" w:rsidRPr="00BA5900" w:rsidRDefault="00BA5900" w:rsidP="005131AE">
                  <w:r>
                    <w:t>2 methyl propane -12</w:t>
                  </w:r>
                  <w:r>
                    <w:rPr>
                      <w:vertAlign w:val="superscript"/>
                    </w:rPr>
                    <w:t>o</w:t>
                  </w:r>
                  <w:r>
                    <w:t>C</w:t>
                  </w:r>
                </w:p>
              </w:tc>
              <w:tc>
                <w:tcPr>
                  <w:tcW w:w="2381" w:type="dxa"/>
                </w:tcPr>
                <w:p w14:paraId="4F19A0F6" w14:textId="7A2C84CF" w:rsidR="001F0C85" w:rsidRDefault="00BA5900" w:rsidP="005131AE">
                  <w:r>
                    <w:t>Same number of electrons but a shorter chain and more branching means temporary dipoles in methyl propane are less likely to induce diploes in other molecules.</w:t>
                  </w:r>
                </w:p>
              </w:tc>
            </w:tr>
          </w:tbl>
          <w:p w14:paraId="738EED45" w14:textId="4CBA1136" w:rsidR="001F0C85" w:rsidRPr="00850DF6" w:rsidRDefault="001F0C85" w:rsidP="005131AE"/>
        </w:tc>
      </w:tr>
      <w:tr w:rsidR="00A11681" w14:paraId="4C2CD17D" w14:textId="77777777" w:rsidTr="00F0417E">
        <w:tc>
          <w:tcPr>
            <w:tcW w:w="1413" w:type="dxa"/>
          </w:tcPr>
          <w:p w14:paraId="3EF79039" w14:textId="77777777" w:rsidR="00A11681" w:rsidRDefault="008908EF">
            <w:r>
              <w:lastRenderedPageBreak/>
              <w:t>Summary</w:t>
            </w:r>
          </w:p>
          <w:p w14:paraId="1023941B" w14:textId="311E47B2" w:rsidR="008908EF" w:rsidRDefault="008908EF">
            <w:r>
              <w:t>2 mins</w:t>
            </w:r>
          </w:p>
        </w:tc>
        <w:tc>
          <w:tcPr>
            <w:tcW w:w="7597" w:type="dxa"/>
          </w:tcPr>
          <w:p w14:paraId="26B9CA80" w14:textId="45EA649E" w:rsidR="008908EF" w:rsidRDefault="00850DF6">
            <w:r>
              <w:t xml:space="preserve">We have learned about </w:t>
            </w:r>
            <w:proofErr w:type="spellStart"/>
            <w:r>
              <w:t>numpy</w:t>
            </w:r>
            <w:proofErr w:type="spellEnd"/>
            <w:r>
              <w:t xml:space="preserve"> arrays, how they are better for handling numbers. We have learned how to plot a graph, give it a </w:t>
            </w:r>
            <w:proofErr w:type="gramStart"/>
            <w:r>
              <w:t>title</w:t>
            </w:r>
            <w:proofErr w:type="gramEnd"/>
            <w:r>
              <w:t xml:space="preserve"> and label its axes.</w:t>
            </w:r>
          </w:p>
          <w:p w14:paraId="706CA2E4" w14:textId="77777777" w:rsidR="00850DF6" w:rsidRDefault="00850DF6"/>
          <w:p w14:paraId="4EE2DED5" w14:textId="600858E7" w:rsidR="00850DF6" w:rsidRDefault="00850DF6">
            <w:r>
              <w:t xml:space="preserve">We have seen the trend in boiling points of the straight chain </w:t>
            </w:r>
            <w:proofErr w:type="gramStart"/>
            <w:r>
              <w:t>alkanes, and</w:t>
            </w:r>
            <w:proofErr w:type="gramEnd"/>
            <w:r>
              <w:t xml:space="preserve"> understand this is due to the increasing temporary dipole induced dipole interactions when the chain is longer, as there are more possible points of contact. </w:t>
            </w:r>
          </w:p>
          <w:p w14:paraId="3F71AD52" w14:textId="77777777" w:rsidR="00850DF6" w:rsidRDefault="00850DF6"/>
          <w:p w14:paraId="3FF59A4A" w14:textId="286FA16F" w:rsidR="00850DF6" w:rsidRDefault="00850DF6">
            <w:r>
              <w:t xml:space="preserve">We can </w:t>
            </w:r>
            <w:r w:rsidR="00BA5900">
              <w:t xml:space="preserve">compare molecules and say </w:t>
            </w:r>
            <w:r>
              <w:t>will have stronger intermolecular forces of this type.</w:t>
            </w:r>
          </w:p>
        </w:tc>
      </w:tr>
      <w:tr w:rsidR="00A11681" w14:paraId="7936F299" w14:textId="77777777" w:rsidTr="00F0417E">
        <w:tc>
          <w:tcPr>
            <w:tcW w:w="1413" w:type="dxa"/>
          </w:tcPr>
          <w:p w14:paraId="4E90E3A1" w14:textId="77777777" w:rsidR="00A11681" w:rsidRDefault="00A11681"/>
        </w:tc>
        <w:tc>
          <w:tcPr>
            <w:tcW w:w="7597" w:type="dxa"/>
          </w:tcPr>
          <w:p w14:paraId="277972D4" w14:textId="77777777" w:rsidR="00A11681" w:rsidRDefault="00A11681"/>
        </w:tc>
      </w:tr>
    </w:tbl>
    <w:p w14:paraId="42DEE5CA" w14:textId="77777777" w:rsidR="002A40F0" w:rsidRDefault="002A40F0"/>
    <w:p w14:paraId="7A390246" w14:textId="77777777" w:rsidR="00A11681" w:rsidRDefault="00A11681"/>
    <w:sectPr w:rsidR="00A11681" w:rsidSect="0026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 Unicode MS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FBF"/>
    <w:multiLevelType w:val="hybridMultilevel"/>
    <w:tmpl w:val="ADC886B2"/>
    <w:lvl w:ilvl="0" w:tplc="88C0B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61417"/>
    <w:multiLevelType w:val="hybridMultilevel"/>
    <w:tmpl w:val="C4D6D7F6"/>
    <w:lvl w:ilvl="0" w:tplc="9A5C4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2009D"/>
    <w:multiLevelType w:val="hybridMultilevel"/>
    <w:tmpl w:val="917CD5E0"/>
    <w:lvl w:ilvl="0" w:tplc="99B674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780080">
    <w:abstractNumId w:val="0"/>
  </w:num>
  <w:num w:numId="2" w16cid:durableId="2000035899">
    <w:abstractNumId w:val="1"/>
  </w:num>
  <w:num w:numId="3" w16cid:durableId="161775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7E"/>
    <w:rsid w:val="00010A3E"/>
    <w:rsid w:val="000E6F69"/>
    <w:rsid w:val="00193547"/>
    <w:rsid w:val="001A3F87"/>
    <w:rsid w:val="001B6844"/>
    <w:rsid w:val="001C12E3"/>
    <w:rsid w:val="001D5859"/>
    <w:rsid w:val="001F0C85"/>
    <w:rsid w:val="002673CB"/>
    <w:rsid w:val="00292353"/>
    <w:rsid w:val="002A40F0"/>
    <w:rsid w:val="003226D2"/>
    <w:rsid w:val="003362D0"/>
    <w:rsid w:val="0037328C"/>
    <w:rsid w:val="003B50D4"/>
    <w:rsid w:val="003E3645"/>
    <w:rsid w:val="005131AE"/>
    <w:rsid w:val="00606138"/>
    <w:rsid w:val="0064244D"/>
    <w:rsid w:val="006447BF"/>
    <w:rsid w:val="0068479D"/>
    <w:rsid w:val="00701384"/>
    <w:rsid w:val="00794920"/>
    <w:rsid w:val="007A1CA3"/>
    <w:rsid w:val="007E64CB"/>
    <w:rsid w:val="008025C1"/>
    <w:rsid w:val="008068E9"/>
    <w:rsid w:val="00807179"/>
    <w:rsid w:val="00834EE6"/>
    <w:rsid w:val="00850DF6"/>
    <w:rsid w:val="00857813"/>
    <w:rsid w:val="00860DF7"/>
    <w:rsid w:val="008908EF"/>
    <w:rsid w:val="008E6DAB"/>
    <w:rsid w:val="009B0FD9"/>
    <w:rsid w:val="00A11681"/>
    <w:rsid w:val="00A1346E"/>
    <w:rsid w:val="00A4396F"/>
    <w:rsid w:val="00AB1D77"/>
    <w:rsid w:val="00AF03B9"/>
    <w:rsid w:val="00B85AA3"/>
    <w:rsid w:val="00BA5900"/>
    <w:rsid w:val="00BB2C2A"/>
    <w:rsid w:val="00BE5EBF"/>
    <w:rsid w:val="00C15161"/>
    <w:rsid w:val="00C6082F"/>
    <w:rsid w:val="00CC5D98"/>
    <w:rsid w:val="00CF078C"/>
    <w:rsid w:val="00D565CB"/>
    <w:rsid w:val="00D83C77"/>
    <w:rsid w:val="00D87975"/>
    <w:rsid w:val="00DD5D78"/>
    <w:rsid w:val="00E21A84"/>
    <w:rsid w:val="00E21C92"/>
    <w:rsid w:val="00E81080"/>
    <w:rsid w:val="00EB13DE"/>
    <w:rsid w:val="00EE381A"/>
    <w:rsid w:val="00F0417E"/>
    <w:rsid w:val="00F74F1C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1DA3"/>
  <w15:chartTrackingRefBased/>
  <w15:docId w15:val="{64F4EDCE-B500-BB44-BB0B-2D041C6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1A"/>
    <w:pPr>
      <w:spacing w:before="120"/>
      <w:contextualSpacing/>
      <w:outlineLvl w:val="1"/>
    </w:pPr>
    <w:rPr>
      <w:rFonts w:ascii="Berlin Sans FB" w:eastAsiaTheme="majorEastAsia" w:hAnsi="Berlin Sans FB" w:cstheme="majorBidi"/>
      <w:color w:val="000000" w:themeColor="text1"/>
      <w:spacing w:val="20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81A"/>
    <w:rPr>
      <w:rFonts w:ascii="Berlin Sans FB" w:eastAsiaTheme="majorEastAsia" w:hAnsi="Berlin Sans FB" w:cstheme="majorBidi"/>
      <w:color w:val="000000" w:themeColor="text1"/>
      <w:spacing w:val="20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Grundy</dc:creator>
  <cp:keywords/>
  <dc:description/>
  <cp:lastModifiedBy>Jo Grundy</cp:lastModifiedBy>
  <cp:revision>3</cp:revision>
  <dcterms:created xsi:type="dcterms:W3CDTF">2024-04-23T08:31:00Z</dcterms:created>
  <dcterms:modified xsi:type="dcterms:W3CDTF">2024-05-02T08:32:00Z</dcterms:modified>
</cp:coreProperties>
</file>