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p>
      <w:r>
        <w:drawing>
          <wp:inline xmlns:a="http://schemas.openxmlformats.org/drawingml/2006/main" xmlns:pic="http://schemas.openxmlformats.org/drawingml/2006/picture">
            <wp:extent cx="4244340" cy="1203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audit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Audit Report</w:t>
      </w:r>
      <w:r/>
    </w:p>
    <w:p>
      <w:pPr>
        <w:pStyle w:val="Heading2"/>
      </w:pPr>
      <w:r>
        <w:t>Company:- h| Audit:- IA-May | Data Set:- Sales</w:t>
      </w:r>
      <w:r/>
    </w:p>
    <w:p>
      <w:pPr>
        <w:pStyle w:val="Heading1"/>
      </w:pPr>
      <w:r>
        <w:t>Summary Observations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Transactions: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Audited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Risk Percentage: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45.62%</w:t>
            </w:r>
          </w:p>
        </w:tc>
      </w:tr>
    </w:tbl>
    <w:p>
      <w:r/>
    </w:p>
    <w:p>
      <w:pPr>
        <w:pStyle w:val="Heading2"/>
      </w:pPr>
      <w:r>
        <w:t>Query Summary for: Sales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Brand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Company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Disease Medical Use: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IS GST Correct?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Is Approved as per Authority matrix?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Is Sales Bill Authorised?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Is accepted DN on record?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Payment terms: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Price TC /Kg: should be Correct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Revenue: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Ship-to-Country Full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Sold-to party Country 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Sold-to party- 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14</w:t>
            </w:r>
          </w:p>
        </w:tc>
        <w:tc>
          <w:tcPr>
            <w:tcW w:type="dxa" w:w="2880"/>
          </w:tcPr>
          <w:p>
            <w:r>
              <w:t>Analytical Review &amp; Other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p>
      <w:pPr>
        <w:pStyle w:val="Heading2"/>
      </w:pPr>
      <w:r>
        <w:t>Risk Based Audit Summary for: Sales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Risk Weight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Brand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Company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Disease Medical Use: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IS GST Correct?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Is Approved as per Authority matrix?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Is Sales Bill Authorised?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Is accepted DN on record?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Payment terms: should be Correct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Price TC /Kg: should be Correct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Revenue: should be Correct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Ship-to-Country Full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Sold-to party Country 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Sold-to party- 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14</w:t>
            </w:r>
          </w:p>
        </w:tc>
        <w:tc>
          <w:tcPr>
            <w:tcW w:type="dxa" w:w="2880"/>
          </w:tcPr>
          <w:p>
            <w:r>
              <w:t>Credit Policy is in place?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15</w:t>
            </w:r>
          </w:p>
        </w:tc>
        <w:tc>
          <w:tcPr>
            <w:tcW w:type="dxa" w:w="2880"/>
          </w:tcPr>
          <w:p>
            <w:r>
              <w:t>Discount rates are approved by Manager?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16</w:t>
            </w:r>
          </w:p>
        </w:tc>
        <w:tc>
          <w:tcPr>
            <w:tcW w:type="dxa" w:w="2880"/>
          </w:tcPr>
          <w:p>
            <w:r>
              <w:t>Sales to overdue customers is stopped?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