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6F6" w:rsidRPr="00ED46F6" w:rsidRDefault="00ED46F6" w:rsidP="00ED46F6">
      <w:pPr>
        <w:pStyle w:val="Heading6"/>
        <w:tabs>
          <w:tab w:val="left" w:pos="840"/>
        </w:tabs>
        <w:spacing w:before="0"/>
        <w:rPr>
          <w:sz w:val="20"/>
        </w:rPr>
      </w:pPr>
      <w:r w:rsidRPr="00ED46F6">
        <w:rPr>
          <w:spacing w:val="-1"/>
          <w:w w:val="99"/>
        </w:rPr>
        <w:t>Documentatio</w:t>
      </w:r>
      <w:r w:rsidRPr="00ED46F6">
        <w:rPr>
          <w:w w:val="99"/>
        </w:rPr>
        <w:t>n</w:t>
      </w:r>
      <w:r w:rsidRPr="00ED46F6">
        <w:rPr>
          <w:spacing w:val="-1"/>
        </w:rPr>
        <w:t xml:space="preserve"> </w:t>
      </w:r>
      <w:r>
        <w:t>of</w:t>
      </w:r>
      <w:r w:rsidRPr="00ED46F6">
        <w:rPr>
          <w:spacing w:val="-1"/>
        </w:rPr>
        <w:t xml:space="preserve"> </w:t>
      </w:r>
      <w:r w:rsidRPr="00ED46F6">
        <w:rPr>
          <w:w w:val="99"/>
        </w:rPr>
        <w:t>Walk</w:t>
      </w:r>
      <w:r w:rsidRPr="00ED46F6">
        <w:rPr>
          <w:spacing w:val="-1"/>
        </w:rPr>
        <w:t xml:space="preserve"> </w:t>
      </w:r>
      <w:r>
        <w:t>Throug</w:t>
      </w:r>
      <w:r w:rsidRPr="00ED46F6">
        <w:rPr>
          <w:spacing w:val="2"/>
        </w:rPr>
        <w:t>h</w:t>
      </w:r>
    </w:p>
    <w:p w:rsidR="00ED46F6" w:rsidRDefault="00ED46F6" w:rsidP="00ED46F6">
      <w:pPr>
        <w:pStyle w:val="BodyText"/>
        <w:rPr>
          <w:sz w:val="11"/>
        </w:rPr>
      </w:pPr>
    </w:p>
    <w:p w:rsidR="00ED46F6" w:rsidRDefault="00ED46F6" w:rsidP="00ED46F6">
      <w:pPr>
        <w:pStyle w:val="BodyText"/>
        <w:spacing w:before="9"/>
        <w:rPr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548"/>
        <w:gridCol w:w="2887"/>
      </w:tblGrid>
      <w:tr w:rsidR="00ED46F6" w:rsidTr="007D46D1">
        <w:trPr>
          <w:trHeight w:val="492"/>
        </w:trPr>
        <w:tc>
          <w:tcPr>
            <w:tcW w:w="6474" w:type="dxa"/>
            <w:gridSpan w:val="2"/>
            <w:vMerge w:val="restart"/>
          </w:tcPr>
          <w:p w:rsidR="00ED46F6" w:rsidRDefault="00ED46F6" w:rsidP="007D46D1">
            <w:pPr>
              <w:pStyle w:val="TableParagraph"/>
              <w:spacing w:before="12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87" w:type="dxa"/>
          </w:tcPr>
          <w:p w:rsidR="00ED46F6" w:rsidRDefault="00ED46F6" w:rsidP="007D46D1">
            <w:pPr>
              <w:pStyle w:val="TableParagraph"/>
              <w:spacing w:before="121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ED46F6" w:rsidTr="007D46D1">
        <w:trPr>
          <w:trHeight w:val="492"/>
        </w:trPr>
        <w:tc>
          <w:tcPr>
            <w:tcW w:w="6474" w:type="dxa"/>
            <w:gridSpan w:val="2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2887" w:type="dxa"/>
          </w:tcPr>
          <w:p w:rsidR="00ED46F6" w:rsidRDefault="00ED46F6" w:rsidP="007D46D1">
            <w:pPr>
              <w:pStyle w:val="TableParagraph"/>
              <w:spacing w:before="121"/>
              <w:ind w:left="106"/>
            </w:pPr>
            <w:r>
              <w:t>Engagement Manager</w:t>
            </w:r>
          </w:p>
        </w:tc>
      </w:tr>
      <w:tr w:rsidR="00ED46F6" w:rsidTr="007D46D1">
        <w:trPr>
          <w:trHeight w:val="493"/>
        </w:trPr>
        <w:tc>
          <w:tcPr>
            <w:tcW w:w="2926" w:type="dxa"/>
          </w:tcPr>
          <w:p w:rsidR="00ED46F6" w:rsidRDefault="00ED46F6" w:rsidP="007D46D1">
            <w:pPr>
              <w:pStyle w:val="TableParagraph"/>
              <w:spacing w:before="12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435" w:type="dxa"/>
            <w:gridSpan w:val="2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D46F6" w:rsidRDefault="00ED46F6" w:rsidP="00ED46F6">
      <w:pPr>
        <w:pStyle w:val="BodyText"/>
        <w:spacing w:before="8"/>
        <w:rPr>
          <w:sz w:val="16"/>
        </w:rPr>
      </w:pPr>
    </w:p>
    <w:p w:rsidR="00ED46F6" w:rsidRDefault="00ED46F6" w:rsidP="00ED46F6">
      <w:pPr>
        <w:pStyle w:val="Heading8"/>
        <w:ind w:left="120"/>
        <w:jc w:val="both"/>
        <w:rPr>
          <w:rFonts w:ascii="Microsoft Sans Serif"/>
          <w:b w:val="0"/>
          <w:sz w:val="14"/>
        </w:rPr>
      </w:pPr>
      <w:r>
        <w:t>Process</w:t>
      </w:r>
      <w:r>
        <w:rPr>
          <w:spacing w:val="-1"/>
        </w:rPr>
        <w:t xml:space="preserve"> </w:t>
      </w:r>
      <w:r>
        <w:t>1:</w:t>
      </w:r>
      <w:r>
        <w:rPr>
          <w:spacing w:val="-19"/>
        </w:rPr>
        <w:t xml:space="preserve"> </w:t>
      </w:r>
    </w:p>
    <w:p w:rsidR="00ED46F6" w:rsidRDefault="00ED46F6" w:rsidP="00ED46F6">
      <w:pPr>
        <w:pStyle w:val="BodyText"/>
        <w:spacing w:before="10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9"/>
        <w:gridCol w:w="3614"/>
        <w:gridCol w:w="2613"/>
        <w:gridCol w:w="1699"/>
      </w:tblGrid>
      <w:tr w:rsidR="00ED46F6" w:rsidTr="007D46D1">
        <w:trPr>
          <w:trHeight w:val="879"/>
        </w:trPr>
        <w:tc>
          <w:tcPr>
            <w:tcW w:w="566" w:type="dxa"/>
          </w:tcPr>
          <w:p w:rsidR="00ED46F6" w:rsidRDefault="00ED46F6" w:rsidP="007D46D1">
            <w:pPr>
              <w:pStyle w:val="TableParagraph"/>
              <w:spacing w:before="184"/>
              <w:ind w:left="136" w:right="106" w:firstLine="41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859" w:type="dxa"/>
          </w:tcPr>
          <w:p w:rsidR="00ED46F6" w:rsidRDefault="00ED46F6" w:rsidP="007D46D1">
            <w:pPr>
              <w:pStyle w:val="TableParagraph"/>
              <w:spacing w:before="58"/>
              <w:ind w:left="108" w:right="249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Pro-</w:t>
            </w:r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cess</w:t>
            </w:r>
            <w:proofErr w:type="spellEnd"/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"/>
              <w:rPr>
                <w:sz w:val="27"/>
              </w:rPr>
            </w:pPr>
          </w:p>
          <w:p w:rsidR="00ED46F6" w:rsidRDefault="00ED46F6" w:rsidP="007D46D1">
            <w:pPr>
              <w:pStyle w:val="TableParagraph"/>
              <w:ind w:left="1542" w:right="15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spacing w:before="6"/>
              <w:rPr>
                <w:sz w:val="27"/>
              </w:rPr>
            </w:pPr>
          </w:p>
          <w:p w:rsidR="00ED46F6" w:rsidRDefault="00ED46F6" w:rsidP="007D46D1">
            <w:pPr>
              <w:pStyle w:val="TableParagraph"/>
              <w:ind w:left="7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spacing w:before="6"/>
              <w:rPr>
                <w:sz w:val="27"/>
              </w:rPr>
            </w:pPr>
          </w:p>
          <w:p w:rsidR="00ED46F6" w:rsidRDefault="00ED46F6" w:rsidP="007D46D1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Format</w:t>
            </w:r>
          </w:p>
        </w:tc>
      </w:tr>
      <w:tr w:rsidR="00ED46F6" w:rsidTr="007D46D1">
        <w:trPr>
          <w:trHeight w:val="372"/>
        </w:trPr>
        <w:tc>
          <w:tcPr>
            <w:tcW w:w="566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Objective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Maker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Authorizer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3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Report Generated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Input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Output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Operating Procedures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Policies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Objective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3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Maker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Authorizer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Report Generated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Input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Output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3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Operating Procedures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Policies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D46F6" w:rsidRDefault="00ED46F6" w:rsidP="00ED46F6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A47D682" wp14:editId="10FD1E75">
                <wp:simplePos x="0" y="0"/>
                <wp:positionH relativeFrom="page">
                  <wp:posOffset>914400</wp:posOffset>
                </wp:positionH>
                <wp:positionV relativeFrom="paragraph">
                  <wp:posOffset>198755</wp:posOffset>
                </wp:positionV>
                <wp:extent cx="1828800" cy="7620"/>
                <wp:effectExtent l="0" t="0" r="0" b="0"/>
                <wp:wrapTopAndBottom/>
                <wp:docPr id="1479" name="Rectangle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D7CFF" id="Rectangle 1434" o:spid="_x0000_s1026" style="position:absolute;margin-left:1in;margin-top:15.65pt;width:2in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Jv8arL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ED46F6" w:rsidRDefault="00ED46F6" w:rsidP="00ED46F6">
      <w:pPr>
        <w:spacing w:before="77" w:line="244" w:lineRule="auto"/>
        <w:ind w:left="120" w:right="118" w:hanging="1"/>
        <w:jc w:val="both"/>
        <w:rPr>
          <w:sz w:val="18"/>
        </w:rPr>
      </w:pPr>
      <w:r>
        <w:rPr>
          <w:sz w:val="18"/>
        </w:rPr>
        <w:t>It is not mandatory to document the processes always in the format given above, whereas once documented, it</w:t>
      </w:r>
      <w:r>
        <w:rPr>
          <w:spacing w:val="1"/>
          <w:sz w:val="18"/>
        </w:rPr>
        <w:t xml:space="preserve"> </w:t>
      </w:r>
      <w:r>
        <w:rPr>
          <w:sz w:val="18"/>
        </w:rPr>
        <w:t>increases the clarity of the auditor on the business process and hence mistakes at the time of report are significantly</w:t>
      </w:r>
      <w:r>
        <w:rPr>
          <w:spacing w:val="1"/>
          <w:sz w:val="18"/>
        </w:rPr>
        <w:t xml:space="preserve"> </w:t>
      </w:r>
      <w:r>
        <w:rPr>
          <w:sz w:val="18"/>
        </w:rPr>
        <w:t>reduced.</w:t>
      </w:r>
    </w:p>
    <w:p w:rsidR="00ED46F6" w:rsidRDefault="00ED46F6" w:rsidP="00ED46F6">
      <w:pPr>
        <w:spacing w:line="202" w:lineRule="exact"/>
        <w:ind w:left="120"/>
        <w:jc w:val="both"/>
        <w:rPr>
          <w:sz w:val="18"/>
        </w:rPr>
      </w:pPr>
      <w:r>
        <w:rPr>
          <w:sz w:val="18"/>
        </w:rPr>
        <w:t>Process</w:t>
      </w:r>
      <w:r>
        <w:rPr>
          <w:spacing w:val="1"/>
          <w:sz w:val="18"/>
        </w:rPr>
        <w:t xml:space="preserve"> </w:t>
      </w:r>
      <w:r>
        <w:rPr>
          <w:sz w:val="18"/>
        </w:rPr>
        <w:t>– Sub</w:t>
      </w:r>
      <w:r>
        <w:rPr>
          <w:spacing w:val="1"/>
          <w:sz w:val="18"/>
        </w:rPr>
        <w:t xml:space="preserve"> </w:t>
      </w:r>
      <w:r>
        <w:rPr>
          <w:sz w:val="18"/>
        </w:rPr>
        <w:t>Process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1"/>
          <w:sz w:val="18"/>
        </w:rPr>
        <w:t xml:space="preserve"> </w:t>
      </w:r>
      <w:r>
        <w:rPr>
          <w:sz w:val="18"/>
        </w:rPr>
        <w:t>be as</w:t>
      </w:r>
      <w:r>
        <w:rPr>
          <w:spacing w:val="1"/>
          <w:sz w:val="18"/>
        </w:rPr>
        <w:t xml:space="preserve"> </w:t>
      </w:r>
      <w:r>
        <w:rPr>
          <w:sz w:val="18"/>
        </w:rPr>
        <w:t>detailed as</w:t>
      </w:r>
      <w:r>
        <w:rPr>
          <w:spacing w:val="1"/>
          <w:sz w:val="18"/>
        </w:rPr>
        <w:t xml:space="preserve"> </w:t>
      </w:r>
      <w:r>
        <w:rPr>
          <w:sz w:val="18"/>
        </w:rPr>
        <w:t>possible</w:t>
      </w:r>
      <w:r>
        <w:rPr>
          <w:spacing w:val="-1"/>
          <w:sz w:val="18"/>
        </w:rPr>
        <w:t xml:space="preserve"> </w:t>
      </w:r>
      <w:r>
        <w:rPr>
          <w:sz w:val="18"/>
        </w:rPr>
        <w:t>till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identifies</w:t>
      </w:r>
      <w:r>
        <w:rPr>
          <w:spacing w:val="1"/>
          <w:sz w:val="18"/>
        </w:rPr>
        <w:t xml:space="preserve"> </w:t>
      </w:r>
      <w:r>
        <w:rPr>
          <w:sz w:val="18"/>
        </w:rPr>
        <w:t>an auditable</w:t>
      </w:r>
      <w:r>
        <w:rPr>
          <w:spacing w:val="1"/>
          <w:sz w:val="18"/>
        </w:rPr>
        <w:t xml:space="preserve"> </w:t>
      </w:r>
      <w:r>
        <w:rPr>
          <w:sz w:val="18"/>
        </w:rPr>
        <w:t>area</w:t>
      </w:r>
      <w:r>
        <w:rPr>
          <w:spacing w:val="2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clarity.</w:t>
      </w:r>
    </w:p>
    <w:p w:rsidR="00ED46F6" w:rsidRDefault="00ED46F6" w:rsidP="00ED46F6">
      <w:pPr>
        <w:spacing w:line="202" w:lineRule="exact"/>
        <w:jc w:val="both"/>
        <w:rPr>
          <w:sz w:val="18"/>
        </w:rPr>
        <w:sectPr w:rsidR="00ED46F6">
          <w:footerReference w:type="default" r:id="rId7"/>
          <w:pgSz w:w="12240" w:h="15840"/>
          <w:pgMar w:top="340" w:right="1320" w:bottom="840" w:left="1320" w:header="0" w:footer="644" w:gutter="0"/>
          <w:pgNumType w:start="34"/>
          <w:cols w:space="720"/>
        </w:sectPr>
      </w:pPr>
    </w:p>
    <w:p w:rsidR="00ED46F6" w:rsidRDefault="00ED46F6" w:rsidP="00ED46F6">
      <w:pPr>
        <w:pStyle w:val="BodyText"/>
        <w:spacing w:before="6"/>
        <w:rPr>
          <w:sz w:val="12"/>
        </w:rPr>
      </w:pPr>
    </w:p>
    <w:p w:rsidR="00ED46F6" w:rsidRDefault="00ED46F6" w:rsidP="00ED46F6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9"/>
        <w:gridCol w:w="3614"/>
        <w:gridCol w:w="2613"/>
        <w:gridCol w:w="1699"/>
      </w:tblGrid>
      <w:tr w:rsidR="00ED46F6" w:rsidTr="007D46D1">
        <w:trPr>
          <w:trHeight w:val="879"/>
        </w:trPr>
        <w:tc>
          <w:tcPr>
            <w:tcW w:w="566" w:type="dxa"/>
          </w:tcPr>
          <w:p w:rsidR="00ED46F6" w:rsidRDefault="00ED46F6" w:rsidP="007D46D1">
            <w:pPr>
              <w:pStyle w:val="TableParagraph"/>
              <w:spacing w:before="184"/>
              <w:ind w:left="136" w:right="106" w:firstLine="41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859" w:type="dxa"/>
          </w:tcPr>
          <w:p w:rsidR="00ED46F6" w:rsidRDefault="00ED46F6" w:rsidP="007D46D1">
            <w:pPr>
              <w:pStyle w:val="TableParagraph"/>
              <w:spacing w:before="58"/>
              <w:ind w:left="108" w:right="249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Pro-</w:t>
            </w:r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cess</w:t>
            </w:r>
            <w:proofErr w:type="spellEnd"/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:rsidR="00ED46F6" w:rsidRDefault="00ED46F6" w:rsidP="007D46D1">
            <w:pPr>
              <w:pStyle w:val="TableParagraph"/>
              <w:ind w:left="1542" w:right="153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:rsidR="00ED46F6" w:rsidRDefault="00ED46F6" w:rsidP="007D46D1">
            <w:pPr>
              <w:pStyle w:val="TableParagraph"/>
              <w:ind w:left="73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:rsidR="00ED46F6" w:rsidRDefault="00ED46F6" w:rsidP="007D46D1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Format</w:t>
            </w:r>
          </w:p>
        </w:tc>
      </w:tr>
      <w:tr w:rsidR="00ED46F6" w:rsidTr="007D46D1">
        <w:trPr>
          <w:trHeight w:val="372"/>
        </w:trPr>
        <w:tc>
          <w:tcPr>
            <w:tcW w:w="566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Objective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Maker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4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Authorizer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Report Generated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Input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Output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2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Operating Procedures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374"/>
        </w:trPr>
        <w:tc>
          <w:tcPr>
            <w:tcW w:w="566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614" w:type="dxa"/>
          </w:tcPr>
          <w:p w:rsidR="00ED46F6" w:rsidRDefault="00ED46F6" w:rsidP="007D46D1">
            <w:pPr>
              <w:pStyle w:val="TableParagraph"/>
              <w:spacing w:before="61"/>
              <w:ind w:left="108"/>
            </w:pPr>
            <w:r>
              <w:t>Policies</w:t>
            </w:r>
          </w:p>
        </w:tc>
        <w:tc>
          <w:tcPr>
            <w:tcW w:w="2613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ED46F6" w:rsidRDefault="00ED46F6" w:rsidP="00ED46F6">
      <w:pPr>
        <w:pStyle w:val="Heading8"/>
        <w:spacing w:before="119"/>
        <w:ind w:left="120"/>
      </w:pPr>
      <w:r>
        <w:t>Process</w:t>
      </w:r>
      <w:r>
        <w:rPr>
          <w:spacing w:val="-1"/>
        </w:rPr>
        <w:t xml:space="preserve"> </w:t>
      </w:r>
      <w:r>
        <w:t>2:</w:t>
      </w:r>
    </w:p>
    <w:p w:rsidR="00ED46F6" w:rsidRDefault="00ED46F6" w:rsidP="00ED46F6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901"/>
        <w:gridCol w:w="3380"/>
        <w:gridCol w:w="2816"/>
        <w:gridCol w:w="1690"/>
      </w:tblGrid>
      <w:tr w:rsidR="00ED46F6" w:rsidTr="007D46D1">
        <w:trPr>
          <w:trHeight w:val="918"/>
        </w:trPr>
        <w:tc>
          <w:tcPr>
            <w:tcW w:w="563" w:type="dxa"/>
          </w:tcPr>
          <w:p w:rsidR="00ED46F6" w:rsidRDefault="00ED46F6" w:rsidP="007D46D1">
            <w:pPr>
              <w:pStyle w:val="TableParagraph"/>
              <w:spacing w:before="205"/>
              <w:ind w:left="134" w:right="105" w:firstLine="4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901" w:type="dxa"/>
          </w:tcPr>
          <w:p w:rsidR="00ED46F6" w:rsidRDefault="00ED46F6" w:rsidP="007D46D1">
            <w:pPr>
              <w:pStyle w:val="TableParagraph"/>
              <w:spacing w:before="79"/>
              <w:ind w:left="107" w:right="291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Pro-</w:t>
            </w:r>
            <w:r>
              <w:rPr>
                <w:rFonts w:ascii="Arial"/>
                <w:b/>
                <w:spacing w:val="-59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cess</w:t>
            </w:r>
            <w:proofErr w:type="spellEnd"/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ED46F6" w:rsidRDefault="00ED46F6" w:rsidP="007D46D1">
            <w:pPr>
              <w:pStyle w:val="TableParagraph"/>
              <w:ind w:left="1425" w:right="14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ED46F6" w:rsidRDefault="00ED46F6" w:rsidP="007D46D1">
            <w:pPr>
              <w:pStyle w:val="TableParagraph"/>
              <w:ind w:left="8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Comments</w:t>
            </w: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spacing w:before="205"/>
              <w:ind w:left="472" w:right="442" w:firstLine="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 /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Format</w:t>
            </w:r>
          </w:p>
        </w:tc>
      </w:tr>
      <w:tr w:rsidR="00ED46F6" w:rsidTr="007D46D1">
        <w:trPr>
          <w:trHeight w:val="413"/>
        </w:trPr>
        <w:tc>
          <w:tcPr>
            <w:tcW w:w="563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Objective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Maker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Authorizer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Report Generated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Input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Output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Operating Procedures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Policies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1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Objective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Maker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Authorizer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Report Generated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Input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ED46F6" w:rsidRDefault="00ED46F6" w:rsidP="00ED46F6">
      <w:pPr>
        <w:rPr>
          <w:rFonts w:ascii="Times New Roman"/>
        </w:rPr>
        <w:sectPr w:rsidR="00ED46F6">
          <w:pgSz w:w="12240" w:h="15840"/>
          <w:pgMar w:top="340" w:right="1320" w:bottom="840" w:left="1320" w:header="0" w:footer="644" w:gutter="0"/>
          <w:cols w:space="720"/>
        </w:sectPr>
      </w:pPr>
    </w:p>
    <w:p w:rsidR="00ED46F6" w:rsidRDefault="00ED46F6" w:rsidP="00ED46F6">
      <w:pPr>
        <w:pStyle w:val="BodyText"/>
        <w:spacing w:before="4"/>
        <w:rPr>
          <w:rFonts w:ascii="Arial"/>
          <w:b/>
          <w:sz w:val="12"/>
        </w:rPr>
      </w:pPr>
    </w:p>
    <w:p w:rsidR="00ED46F6" w:rsidRDefault="00ED46F6" w:rsidP="00ED46F6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901"/>
        <w:gridCol w:w="3380"/>
        <w:gridCol w:w="2816"/>
        <w:gridCol w:w="1690"/>
      </w:tblGrid>
      <w:tr w:rsidR="00ED46F6" w:rsidTr="007D46D1">
        <w:trPr>
          <w:trHeight w:val="412"/>
        </w:trPr>
        <w:tc>
          <w:tcPr>
            <w:tcW w:w="563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Output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Operating Procedures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Policies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632"/>
        </w:trPr>
        <w:tc>
          <w:tcPr>
            <w:tcW w:w="563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  <w:vMerge w:val="restart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Objective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Critical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ERP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Used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Maker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Authorizer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Report Generated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Input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Output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2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Operating Procedures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6F6" w:rsidTr="007D46D1">
        <w:trPr>
          <w:trHeight w:val="413"/>
        </w:trPr>
        <w:tc>
          <w:tcPr>
            <w:tcW w:w="563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:rsidR="00ED46F6" w:rsidRDefault="00ED46F6" w:rsidP="007D46D1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</w:tcPr>
          <w:p w:rsidR="00ED46F6" w:rsidRDefault="00ED46F6" w:rsidP="007D46D1">
            <w:pPr>
              <w:pStyle w:val="TableParagraph"/>
              <w:spacing w:before="81"/>
              <w:ind w:left="107"/>
            </w:pPr>
            <w:r>
              <w:t>Policies</w:t>
            </w:r>
          </w:p>
        </w:tc>
        <w:tc>
          <w:tcPr>
            <w:tcW w:w="2816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D46F6" w:rsidRDefault="00ED46F6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A80" w:rsidRDefault="00D12A80" w:rsidP="00ED46F6"/>
    <w:sectPr w:rsidR="00D12A80" w:rsidSect="00ED46F6">
      <w:pgSz w:w="12240" w:h="15840"/>
      <w:pgMar w:top="340" w:right="1320" w:bottom="840" w:left="1320" w:header="0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24A5" w:rsidRDefault="00E324A5" w:rsidP="00ED46F6">
      <w:r>
        <w:separator/>
      </w:r>
    </w:p>
  </w:endnote>
  <w:endnote w:type="continuationSeparator" w:id="0">
    <w:p w:rsidR="00E324A5" w:rsidRDefault="00E324A5" w:rsidP="00ED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FF243D" wp14:editId="4D1E18BE">
              <wp:simplePos x="0" y="0"/>
              <wp:positionH relativeFrom="page">
                <wp:posOffset>3770630</wp:posOffset>
              </wp:positionH>
              <wp:positionV relativeFrom="page">
                <wp:posOffset>9509760</wp:posOffset>
              </wp:positionV>
              <wp:extent cx="231775" cy="181610"/>
              <wp:effectExtent l="0" t="0" r="0" b="0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A54" w:rsidRDefault="00000000">
                          <w:pPr>
                            <w:spacing w:before="12"/>
                            <w:ind w:left="60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F243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296.9pt;margin-top:748.8pt;width:18.25pt;height: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" filled="f" stroked="f">
              <v:textbox inset="0,0,0,0">
                <w:txbxContent>
                  <w:p w:rsidR="00662A54" w:rsidRDefault="00000000">
                    <w:pPr>
                      <w:spacing w:before="12"/>
                      <w:ind w:left="60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24A5" w:rsidRDefault="00E324A5" w:rsidP="00ED46F6">
      <w:r>
        <w:separator/>
      </w:r>
    </w:p>
  </w:footnote>
  <w:footnote w:type="continuationSeparator" w:id="0">
    <w:p w:rsidR="00E324A5" w:rsidRDefault="00E324A5" w:rsidP="00ED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982"/>
    <w:multiLevelType w:val="multilevel"/>
    <w:tmpl w:val="67B859EE"/>
    <w:lvl w:ilvl="0">
      <w:start w:val="3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num w:numId="1" w16cid:durableId="178411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F6"/>
    <w:rsid w:val="00D12A80"/>
    <w:rsid w:val="00E324A5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A843"/>
  <w15:chartTrackingRefBased/>
  <w15:docId w15:val="{5C6F6C44-6C2E-4485-BEA9-47E06EF5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F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ED46F6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8">
    <w:name w:val="heading 8"/>
    <w:basedOn w:val="Normal"/>
    <w:link w:val="Heading8Char"/>
    <w:uiPriority w:val="1"/>
    <w:qFormat/>
    <w:rsid w:val="00ED46F6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D46F6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ED46F6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46F6"/>
  </w:style>
  <w:style w:type="character" w:customStyle="1" w:styleId="BodyTextChar">
    <w:name w:val="Body Text Char"/>
    <w:basedOn w:val="DefaultParagraphFont"/>
    <w:link w:val="BodyText"/>
    <w:uiPriority w:val="1"/>
    <w:rsid w:val="00ED46F6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ED46F6"/>
  </w:style>
  <w:style w:type="paragraph" w:styleId="Header">
    <w:name w:val="header"/>
    <w:basedOn w:val="Normal"/>
    <w:link w:val="HeaderChar"/>
    <w:uiPriority w:val="99"/>
    <w:unhideWhenUsed/>
    <w:rsid w:val="00ED46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6F6"/>
    <w:rPr>
      <w:rFonts w:ascii="Microsoft Sans Serif" w:eastAsia="Microsoft Sans Serif" w:hAnsi="Microsoft Sans Serif" w:cs="Microsoft Sans Seri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46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6F6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0CB40283-7336-49DC-9691-4943153D889D}"/>
</file>

<file path=customXml/itemProps2.xml><?xml version="1.0" encoding="utf-8"?>
<ds:datastoreItem xmlns:ds="http://schemas.openxmlformats.org/officeDocument/2006/customXml" ds:itemID="{1B94C08E-A473-4FBC-8015-53BF3203CFAF}"/>
</file>

<file path=customXml/itemProps3.xml><?xml version="1.0" encoding="utf-8"?>
<ds:datastoreItem xmlns:ds="http://schemas.openxmlformats.org/officeDocument/2006/customXml" ds:itemID="{4B5BD3AD-7236-435F-96C5-BFAD3D3BB8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2022-11-18T07:37:00Z</dcterms:created>
  <dcterms:modified xsi:type="dcterms:W3CDTF">2022-11-18T07:38:00Z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