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370" w:rsidRDefault="003A2370" w:rsidP="003A2370">
      <w:pPr>
        <w:pStyle w:val="Heading4"/>
        <w:spacing w:before="261"/>
      </w:pP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Statement</w:t>
      </w:r>
    </w:p>
    <w:p w:rsidR="003A2370" w:rsidRDefault="003A2370" w:rsidP="003A2370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72307541" wp14:editId="480F464F">
                <wp:extent cx="5981700" cy="28575"/>
                <wp:effectExtent l="0" t="0" r="0" b="0"/>
                <wp:docPr id="1625" name="Group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26" name="Rectangle 15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DBDC9" id="Group 1580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IX/m0EoC&#10;AAALBQAADgAAAAAAAAAAAAAAAAAuAgAAZHJzL2Uyb0RvYy54bWxQSwECLQAUAAYACAAAACEA68u/&#10;2NsAAAADAQAADwAAAAAAAAAAAAAAAACkBAAAZHJzL2Rvd25yZXYueG1sUEsFBgAAAAAEAAQA8wAA&#10;AKwFAAAAAA==&#10;">
                <v:rect id="Rectangle 1581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3A2370" w:rsidRDefault="003A2370" w:rsidP="003A2370">
      <w:pPr>
        <w:pStyle w:val="BodyText"/>
        <w:spacing w:before="8"/>
        <w:rPr>
          <w:rFonts w:ascii="Arial"/>
          <w:b/>
          <w:sz w:val="29"/>
        </w:rPr>
      </w:pPr>
    </w:p>
    <w:p w:rsidR="003A2370" w:rsidRDefault="003A2370" w:rsidP="003A2370">
      <w:pPr>
        <w:pStyle w:val="BodyText"/>
        <w:rPr>
          <w:rFonts w:ascii="Arial"/>
          <w:b/>
          <w:sz w:val="20"/>
        </w:rPr>
      </w:pPr>
    </w:p>
    <w:p w:rsidR="003A2370" w:rsidRDefault="003A2370" w:rsidP="003A2370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3A2370" w:rsidTr="007D46D1">
        <w:trPr>
          <w:trHeight w:val="500"/>
        </w:trPr>
        <w:tc>
          <w:tcPr>
            <w:tcW w:w="6543" w:type="dxa"/>
            <w:gridSpan w:val="2"/>
            <w:vMerge w:val="restart"/>
          </w:tcPr>
          <w:p w:rsidR="003A2370" w:rsidRDefault="003A2370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3A2370" w:rsidRDefault="003A2370" w:rsidP="007D46D1">
            <w:pPr>
              <w:pStyle w:val="TableParagraph"/>
              <w:spacing w:before="12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A2370" w:rsidTr="007D46D1">
        <w:trPr>
          <w:trHeight w:val="500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3A2370" w:rsidRDefault="003A2370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3A2370" w:rsidRDefault="003A2370" w:rsidP="007D46D1">
            <w:pPr>
              <w:pStyle w:val="TableParagraph"/>
              <w:spacing w:before="128"/>
              <w:ind w:left="108"/>
            </w:pPr>
            <w:r>
              <w:t>Engagement Manager</w:t>
            </w:r>
          </w:p>
        </w:tc>
      </w:tr>
      <w:tr w:rsidR="003A2370" w:rsidTr="007D46D1">
        <w:trPr>
          <w:trHeight w:val="521"/>
        </w:trPr>
        <w:tc>
          <w:tcPr>
            <w:tcW w:w="2252" w:type="dxa"/>
          </w:tcPr>
          <w:p w:rsidR="003A2370" w:rsidRDefault="003A2370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3A2370" w:rsidRDefault="003A2370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2370" w:rsidRDefault="003A2370" w:rsidP="003A2370">
      <w:pPr>
        <w:pStyle w:val="BodyText"/>
        <w:spacing w:before="5"/>
        <w:rPr>
          <w:rFonts w:ascii="Arial"/>
          <w:b/>
          <w:sz w:val="9"/>
        </w:rPr>
      </w:pPr>
    </w:p>
    <w:p w:rsidR="003A2370" w:rsidRDefault="003A2370" w:rsidP="003A2370">
      <w:pPr>
        <w:pStyle w:val="Heading7"/>
        <w:rPr>
          <w:rFonts w:ascii="Microsoft Sans Serif"/>
          <w:b w:val="0"/>
          <w:sz w:val="14"/>
        </w:rPr>
      </w:pPr>
      <w:r>
        <w:rPr>
          <w:spacing w:val="-1"/>
        </w:rPr>
        <w:t>Objectiv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Assi</w:t>
      </w:r>
      <w:r>
        <w:rPr>
          <w:spacing w:val="1"/>
        </w:rPr>
        <w:t>g</w:t>
      </w:r>
      <w:r>
        <w:rPr>
          <w:spacing w:val="-1"/>
        </w:rPr>
        <w:t>nmen</w:t>
      </w:r>
      <w:r>
        <w:t>t</w:t>
      </w:r>
      <w:r>
        <w:rPr>
          <w:rFonts w:ascii="Microsoft Sans Serif"/>
          <w:b w:val="0"/>
          <w:position w:val="10"/>
          <w:sz w:val="14"/>
        </w:rPr>
        <w:t>1</w:t>
      </w:r>
    </w:p>
    <w:p w:rsidR="003A2370" w:rsidRDefault="003A2370" w:rsidP="003A2370">
      <w:pPr>
        <w:pStyle w:val="BodyText"/>
        <w:spacing w:before="210"/>
        <w:ind w:left="140"/>
      </w:pPr>
      <w:r>
        <w:t>a.</w:t>
      </w:r>
    </w:p>
    <w:p w:rsidR="003A2370" w:rsidRDefault="003A2370" w:rsidP="003A2370">
      <w:pPr>
        <w:pStyle w:val="BodyText"/>
        <w:spacing w:before="211"/>
        <w:ind w:left="140"/>
      </w:pPr>
      <w:r>
        <w:t>b.</w:t>
      </w:r>
    </w:p>
    <w:p w:rsidR="003A2370" w:rsidRDefault="003A2370" w:rsidP="003A2370">
      <w:pPr>
        <w:pStyle w:val="BodyText"/>
        <w:spacing w:before="211"/>
        <w:ind w:left="140"/>
      </w:pPr>
      <w:r>
        <w:t>c.</w:t>
      </w:r>
    </w:p>
    <w:p w:rsidR="003A2370" w:rsidRDefault="003A2370" w:rsidP="003A2370">
      <w:pPr>
        <w:pStyle w:val="BodyText"/>
        <w:spacing w:before="211"/>
        <w:ind w:left="140"/>
      </w:pPr>
      <w:r>
        <w:t>d.</w:t>
      </w:r>
    </w:p>
    <w:p w:rsidR="003A2370" w:rsidRDefault="003A2370" w:rsidP="003A2370">
      <w:pPr>
        <w:pStyle w:val="Heading7"/>
        <w:spacing w:before="202"/>
        <w:rPr>
          <w:rFonts w:ascii="Microsoft Sans Serif"/>
          <w:b w:val="0"/>
          <w:sz w:val="14"/>
        </w:rPr>
      </w:pPr>
      <w:r>
        <w:rPr>
          <w:spacing w:val="-1"/>
        </w:rPr>
        <w:t>Scop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Assignmen</w:t>
      </w:r>
      <w:r>
        <w:t>t</w:t>
      </w:r>
      <w:r>
        <w:rPr>
          <w:rFonts w:ascii="Microsoft Sans Serif"/>
          <w:b w:val="0"/>
          <w:position w:val="10"/>
          <w:sz w:val="14"/>
        </w:rPr>
        <w:t>2</w:t>
      </w:r>
    </w:p>
    <w:p w:rsidR="003A2370" w:rsidRDefault="003A2370" w:rsidP="003A2370">
      <w:pPr>
        <w:pStyle w:val="BodyText"/>
        <w:spacing w:before="209"/>
        <w:ind w:left="140"/>
      </w:pPr>
      <w:r>
        <w:t>a.</w:t>
      </w:r>
    </w:p>
    <w:p w:rsidR="003A2370" w:rsidRDefault="003A2370" w:rsidP="003A2370">
      <w:pPr>
        <w:pStyle w:val="BodyText"/>
        <w:spacing w:before="211"/>
        <w:ind w:left="140"/>
      </w:pPr>
      <w:r>
        <w:t>b.</w:t>
      </w:r>
    </w:p>
    <w:p w:rsidR="003A2370" w:rsidRDefault="003A2370" w:rsidP="003A2370">
      <w:pPr>
        <w:pStyle w:val="BodyText"/>
        <w:spacing w:before="211"/>
        <w:ind w:left="140"/>
      </w:pPr>
      <w:r>
        <w:t>c.</w:t>
      </w:r>
    </w:p>
    <w:p w:rsidR="003A2370" w:rsidRDefault="003A2370" w:rsidP="003A2370">
      <w:pPr>
        <w:pStyle w:val="BodyText"/>
        <w:spacing w:before="211"/>
        <w:ind w:left="140"/>
      </w:pPr>
      <w:r>
        <w:t>d.</w:t>
      </w:r>
    </w:p>
    <w:p w:rsidR="003A2370" w:rsidRDefault="003A2370" w:rsidP="003A2370">
      <w:pPr>
        <w:spacing w:before="185"/>
        <w:ind w:left="140"/>
        <w:rPr>
          <w:sz w:val="14"/>
        </w:rPr>
      </w:pPr>
      <w:r>
        <w:rPr>
          <w:sz w:val="14"/>
        </w:rPr>
        <w:t>3</w:t>
      </w: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E57BD9" wp14:editId="0BCD1F6F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1828800" cy="7620"/>
                <wp:effectExtent l="0" t="0" r="0" b="0"/>
                <wp:wrapTopAndBottom/>
                <wp:docPr id="1621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B0D9F" id="Rectangle 1576" o:spid="_x0000_s1026" style="position:absolute;margin-left:1in;margin-top:8.4pt;width:2in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DojiPf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3A2370" w:rsidRDefault="003A2370" w:rsidP="003A2370">
      <w:pPr>
        <w:spacing w:before="77" w:line="244" w:lineRule="auto"/>
        <w:ind w:left="140" w:right="219" w:hanging="1"/>
        <w:jc w:val="both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 xml:space="preserve"> Please define in as much detail as possible the objectives for which the assignment is being handled.</w:t>
      </w:r>
      <w:r>
        <w:rPr>
          <w:spacing w:val="1"/>
          <w:sz w:val="18"/>
        </w:rPr>
        <w:t xml:space="preserve"> </w:t>
      </w:r>
      <w:r>
        <w:rPr>
          <w:sz w:val="18"/>
        </w:rPr>
        <w:t>Objective is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the </w:t>
      </w:r>
      <w:proofErr w:type="gramStart"/>
      <w:r>
        <w:rPr>
          <w:sz w:val="18"/>
        </w:rPr>
        <w:t>element,</w:t>
      </w:r>
      <w:proofErr w:type="gramEnd"/>
      <w:r>
        <w:rPr>
          <w:sz w:val="18"/>
        </w:rPr>
        <w:t xml:space="preserve"> one is trying to achieve at the end of the project.</w:t>
      </w:r>
      <w:r>
        <w:rPr>
          <w:spacing w:val="1"/>
          <w:sz w:val="18"/>
        </w:rPr>
        <w:t xml:space="preserve"> </w:t>
      </w:r>
      <w:r>
        <w:rPr>
          <w:sz w:val="18"/>
        </w:rPr>
        <w:t>It is very important that the objectives are defined as</w:t>
      </w:r>
      <w:r>
        <w:rPr>
          <w:spacing w:val="1"/>
          <w:sz w:val="18"/>
        </w:rPr>
        <w:t xml:space="preserve"> </w:t>
      </w:r>
      <w:r>
        <w:rPr>
          <w:sz w:val="18"/>
        </w:rPr>
        <w:t>clearly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2"/>
          <w:sz w:val="18"/>
        </w:rPr>
        <w:t xml:space="preserve"> </w:t>
      </w:r>
      <w:r>
        <w:rPr>
          <w:sz w:val="18"/>
        </w:rPr>
        <w:t>possible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eliminate</w:t>
      </w:r>
      <w:r>
        <w:rPr>
          <w:spacing w:val="2"/>
          <w:sz w:val="18"/>
        </w:rPr>
        <w:t xml:space="preserve"> </w:t>
      </w:r>
      <w:r>
        <w:rPr>
          <w:sz w:val="18"/>
        </w:rPr>
        <w:t>ambiguity.</w:t>
      </w:r>
    </w:p>
    <w:p w:rsidR="003A2370" w:rsidRDefault="003A2370" w:rsidP="003A2370">
      <w:pPr>
        <w:spacing w:line="242" w:lineRule="auto"/>
        <w:ind w:left="139" w:right="216"/>
        <w:jc w:val="both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 xml:space="preserve"> Define the areas of coverage, it may be in period / departments / divisions / business processes / locations / units</w:t>
      </w:r>
      <w:r>
        <w:rPr>
          <w:spacing w:val="1"/>
          <w:sz w:val="18"/>
        </w:rPr>
        <w:t xml:space="preserve"> </w:t>
      </w:r>
      <w:r>
        <w:rPr>
          <w:sz w:val="18"/>
        </w:rPr>
        <w:t>etc.,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scope</w:t>
      </w:r>
      <w:r>
        <w:rPr>
          <w:spacing w:val="2"/>
          <w:sz w:val="18"/>
        </w:rPr>
        <w:t xml:space="preserve"> </w:t>
      </w:r>
      <w:r>
        <w:rPr>
          <w:sz w:val="18"/>
        </w:rPr>
        <w:t>should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linked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objectives.</w:t>
      </w:r>
    </w:p>
    <w:p w:rsidR="003A2370" w:rsidRDefault="003A2370" w:rsidP="003A2370">
      <w:pPr>
        <w:spacing w:before="1"/>
        <w:ind w:left="140"/>
        <w:jc w:val="both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as much</w:t>
      </w:r>
      <w:r>
        <w:rPr>
          <w:spacing w:val="-2"/>
          <w:sz w:val="18"/>
        </w:rPr>
        <w:t xml:space="preserve"> </w:t>
      </w:r>
      <w:r>
        <w:rPr>
          <w:sz w:val="18"/>
        </w:rPr>
        <w:t>brainstorming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possible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define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planning</w:t>
      </w:r>
      <w:r>
        <w:rPr>
          <w:spacing w:val="-2"/>
          <w:sz w:val="18"/>
        </w:rPr>
        <w:t xml:space="preserve"> </w:t>
      </w:r>
      <w:r>
        <w:rPr>
          <w:sz w:val="18"/>
        </w:rPr>
        <w:t>stage.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70"/>
    <w:rsid w:val="003A2370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A57C"/>
  <w15:chartTrackingRefBased/>
  <w15:docId w15:val="{4468C705-E00B-4A36-AFE1-0BFFA08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7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A2370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7">
    <w:name w:val="heading 7"/>
    <w:basedOn w:val="Normal"/>
    <w:link w:val="Heading7Char"/>
    <w:uiPriority w:val="1"/>
    <w:qFormat/>
    <w:rsid w:val="003A2370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2370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3A2370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2370"/>
  </w:style>
  <w:style w:type="character" w:customStyle="1" w:styleId="BodyTextChar">
    <w:name w:val="Body Text Char"/>
    <w:basedOn w:val="DefaultParagraphFont"/>
    <w:link w:val="BodyText"/>
    <w:uiPriority w:val="1"/>
    <w:rsid w:val="003A2370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3A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2022-11-18T07:00:00Z</dcterms:created>
  <dcterms:modified xsi:type="dcterms:W3CDTF">2022-11-18T07:01:00Z</dcterms:modified>
</cp:coreProperties>
</file>