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7AFFB" w14:textId="6914CD50" w:rsidR="00E66414" w:rsidRDefault="002717B4" w:rsidP="00FF4212">
      <w:pPr>
        <w:pStyle w:val="Heading1"/>
      </w:pPr>
      <w:r>
        <w:t>Ofertas Cloud and Hosting</w:t>
      </w:r>
    </w:p>
    <w:p w14:paraId="44819E78" w14:textId="66B529FA" w:rsidR="0094671C" w:rsidRDefault="0050159E" w:rsidP="0094671C">
      <w:pPr>
        <w:pStyle w:val="Heading2"/>
      </w:pPr>
      <w:r>
        <w:t>Ventajas generales de un servicio Cloud</w:t>
      </w:r>
      <w:r w:rsidR="0094671C">
        <w:t>:</w:t>
      </w:r>
    </w:p>
    <w:p w14:paraId="3ADFA428" w14:textId="1CDADFFA" w:rsidR="00C73C55" w:rsidRDefault="00C73C55" w:rsidP="00C73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On-demand</w:t>
      </w:r>
      <w:r w:rsidRPr="00C73C55">
        <w:rPr>
          <w:lang w:val="en-US"/>
        </w:rPr>
        <w:t xml:space="preserve"> </w:t>
      </w:r>
      <w:r w:rsidR="00EB4730">
        <w:rPr>
          <w:lang w:val="en-US"/>
        </w:rPr>
        <w:t xml:space="preserve">| </w:t>
      </w:r>
      <w:r>
        <w:rPr>
          <w:lang w:val="en-US"/>
        </w:rPr>
        <w:t>Self-Service</w:t>
      </w:r>
      <w:r w:rsidR="00D045A1">
        <w:rPr>
          <w:lang w:val="en-US"/>
        </w:rPr>
        <w:t xml:space="preserve"> | Convenient</w:t>
      </w:r>
      <w:r w:rsidR="002B5EB3">
        <w:rPr>
          <w:lang w:val="en-US"/>
        </w:rPr>
        <w:t xml:space="preserve"> | Automated</w:t>
      </w:r>
    </w:p>
    <w:p w14:paraId="1A4E78CA" w14:textId="084C966B" w:rsidR="00D045A1" w:rsidRDefault="00C73C55" w:rsidP="00D045A1">
      <w:pPr>
        <w:pStyle w:val="ListParagraph"/>
        <w:numPr>
          <w:ilvl w:val="0"/>
          <w:numId w:val="3"/>
        </w:numPr>
        <w:rPr>
          <w:lang w:val="en-US"/>
        </w:rPr>
      </w:pPr>
      <w:r w:rsidRPr="005C1648">
        <w:rPr>
          <w:lang w:val="en-US"/>
        </w:rPr>
        <w:t>Flexible</w:t>
      </w:r>
      <w:r w:rsidR="00002017" w:rsidRPr="005C1648">
        <w:rPr>
          <w:lang w:val="en-US"/>
        </w:rPr>
        <w:t xml:space="preserve"> | Rapid elasticity</w:t>
      </w:r>
      <w:r w:rsidR="005C1648" w:rsidRPr="005C1648">
        <w:rPr>
          <w:lang w:val="en-US"/>
        </w:rPr>
        <w:t xml:space="preserve"> | </w:t>
      </w:r>
      <w:r w:rsidRPr="005C1648">
        <w:rPr>
          <w:lang w:val="en-US"/>
        </w:rPr>
        <w:t>Instant Provisioning</w:t>
      </w:r>
      <w:r w:rsidR="005C1648">
        <w:rPr>
          <w:lang w:val="en-US"/>
        </w:rPr>
        <w:t xml:space="preserve"> | </w:t>
      </w:r>
      <w:r w:rsidRPr="005C1648">
        <w:rPr>
          <w:lang w:val="en-US"/>
        </w:rPr>
        <w:t>Instant Release</w:t>
      </w:r>
      <w:r w:rsidR="00D045A1" w:rsidRPr="00D045A1">
        <w:rPr>
          <w:lang w:val="en-US"/>
        </w:rPr>
        <w:t xml:space="preserve"> </w:t>
      </w:r>
      <w:r w:rsidR="00D045A1">
        <w:rPr>
          <w:lang w:val="en-US"/>
        </w:rPr>
        <w:t>| Scalable | Agile</w:t>
      </w:r>
      <w:r w:rsidR="005A432E">
        <w:rPr>
          <w:lang w:val="en-US"/>
        </w:rPr>
        <w:t xml:space="preserve"> | Fast</w:t>
      </w:r>
    </w:p>
    <w:p w14:paraId="6075A802" w14:textId="77777777" w:rsidR="00D438B6" w:rsidRDefault="00D438B6" w:rsidP="00D438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Measured service | </w:t>
      </w:r>
      <w:r w:rsidRPr="006260A4">
        <w:rPr>
          <w:lang w:val="en-US"/>
        </w:rPr>
        <w:t>Pay as you Go (Pa</w:t>
      </w:r>
      <w:r>
        <w:rPr>
          <w:lang w:val="en-US"/>
        </w:rPr>
        <w:t>y</w:t>
      </w:r>
      <w:r w:rsidRPr="006260A4">
        <w:rPr>
          <w:lang w:val="en-US"/>
        </w:rPr>
        <w:t>G)</w:t>
      </w:r>
      <w:r>
        <w:rPr>
          <w:lang w:val="en-US"/>
        </w:rPr>
        <w:t xml:space="preserve"> | OPEX vs CAPEX</w:t>
      </w:r>
    </w:p>
    <w:p w14:paraId="79A05F9F" w14:textId="77777777" w:rsidR="00945046" w:rsidRDefault="00945046" w:rsidP="009450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Ubiquitous | Broad Network access</w:t>
      </w:r>
    </w:p>
    <w:p w14:paraId="7CF15D51" w14:textId="2905CB06" w:rsidR="00D438B6" w:rsidRDefault="00D438B6" w:rsidP="00D438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Resource Pooling | Multitenant</w:t>
      </w:r>
    </w:p>
    <w:p w14:paraId="64A8230D" w14:textId="4C85B6D2" w:rsidR="007C5204" w:rsidRDefault="007C5204" w:rsidP="007C5204">
      <w:pPr>
        <w:pStyle w:val="Heading2"/>
      </w:pPr>
      <w:r>
        <w:t>Potenciales Ofertas/Soluciones</w:t>
      </w:r>
      <w:r w:rsidR="00256AD2">
        <w:t>/Escenarios</w:t>
      </w:r>
      <w:r>
        <w:t>:</w:t>
      </w:r>
    </w:p>
    <w:p w14:paraId="238449E5" w14:textId="3314FFB3" w:rsidR="00B93644" w:rsidRPr="00B93644" w:rsidRDefault="007C5204" w:rsidP="007C5204">
      <w:pPr>
        <w:pStyle w:val="ListParagraph"/>
        <w:numPr>
          <w:ilvl w:val="0"/>
          <w:numId w:val="21"/>
        </w:numPr>
        <w:rPr>
          <w:lang w:val="en-US"/>
        </w:rPr>
      </w:pPr>
      <w:r w:rsidRPr="00B93644">
        <w:rPr>
          <w:b/>
          <w:lang w:val="en-US"/>
        </w:rPr>
        <w:t>Backup as a Service (</w:t>
      </w:r>
      <w:r w:rsidR="00FE6E9A">
        <w:rPr>
          <w:b/>
          <w:lang w:val="en-US"/>
        </w:rPr>
        <w:t>BaaS</w:t>
      </w:r>
      <w:r w:rsidR="006735B0">
        <w:rPr>
          <w:b/>
          <w:lang w:val="en-US"/>
        </w:rPr>
        <w:t xml:space="preserve"> | Cloud Backup</w:t>
      </w:r>
      <w:r w:rsidRPr="00B93644">
        <w:rPr>
          <w:b/>
          <w:lang w:val="en-US"/>
        </w:rPr>
        <w:t>)</w:t>
      </w:r>
      <w:r w:rsidRPr="00B93644">
        <w:rPr>
          <w:lang w:val="en-US"/>
        </w:rPr>
        <w:t xml:space="preserve">: </w:t>
      </w:r>
    </w:p>
    <w:p w14:paraId="7F245A8A" w14:textId="168FBE4D" w:rsidR="007C5204" w:rsidRPr="007C5204" w:rsidRDefault="007C5204" w:rsidP="00B93644">
      <w:pPr>
        <w:pStyle w:val="ListParagraph"/>
        <w:numPr>
          <w:ilvl w:val="1"/>
          <w:numId w:val="21"/>
        </w:numPr>
      </w:pPr>
      <w:r w:rsidRPr="007C5204">
        <w:t>Respaldo de archivos y carpetas para servidores y clientes Windows on-premise</w:t>
      </w:r>
      <w:r>
        <w:t xml:space="preserve"> </w:t>
      </w:r>
      <w:r w:rsidRPr="007C5204">
        <w:t>en la nube</w:t>
      </w:r>
    </w:p>
    <w:p w14:paraId="005AFE79" w14:textId="77777777" w:rsidR="00B93644" w:rsidRPr="00B93644" w:rsidRDefault="007C5204" w:rsidP="007C5204">
      <w:pPr>
        <w:pStyle w:val="ListParagraph"/>
        <w:numPr>
          <w:ilvl w:val="0"/>
          <w:numId w:val="21"/>
        </w:numPr>
        <w:rPr>
          <w:lang w:val="en-US"/>
        </w:rPr>
      </w:pPr>
      <w:r w:rsidRPr="00B93644">
        <w:rPr>
          <w:b/>
          <w:lang w:val="en-US"/>
        </w:rPr>
        <w:t>Disaster Recovery as a Service (DRaaS)</w:t>
      </w:r>
      <w:r w:rsidRPr="00B93644">
        <w:rPr>
          <w:lang w:val="en-US"/>
        </w:rPr>
        <w:t xml:space="preserve">: </w:t>
      </w:r>
    </w:p>
    <w:p w14:paraId="3F62E5F4" w14:textId="640E6156" w:rsidR="007C5204" w:rsidRDefault="007C5204" w:rsidP="00B93644">
      <w:pPr>
        <w:pStyle w:val="ListParagraph"/>
        <w:numPr>
          <w:ilvl w:val="1"/>
          <w:numId w:val="21"/>
        </w:numPr>
      </w:pPr>
      <w:r w:rsidRPr="007C5204">
        <w:t xml:space="preserve">Recuperación de desastres en Azure – Replicación de </w:t>
      </w:r>
      <w:r w:rsidR="00AD1A36" w:rsidRPr="00AD1A36">
        <w:rPr>
          <w:u w:val="single"/>
        </w:rPr>
        <w:t>VMs</w:t>
      </w:r>
      <w:r w:rsidR="00AD1A36">
        <w:t xml:space="preserve"> </w:t>
      </w:r>
      <w:r w:rsidRPr="007C5204">
        <w:t xml:space="preserve">Windows/Linux </w:t>
      </w:r>
      <w:r w:rsidR="00AD1A36" w:rsidRPr="007C5204">
        <w:t>On-premise</w:t>
      </w:r>
      <w:r w:rsidRPr="007C5204">
        <w:t xml:space="preserve"> en </w:t>
      </w:r>
      <w:r w:rsidRPr="00AD1A36">
        <w:rPr>
          <w:u w:val="single"/>
        </w:rPr>
        <w:t>Hyper-V (sin VMM)</w:t>
      </w:r>
      <w:r w:rsidRPr="007C5204">
        <w:t xml:space="preserve"> hacia Azure</w:t>
      </w:r>
    </w:p>
    <w:p w14:paraId="2FC5A000" w14:textId="40738763" w:rsidR="00C710F2" w:rsidRPr="009869DA" w:rsidRDefault="00C710F2" w:rsidP="00C710F2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9869DA">
        <w:rPr>
          <w:color w:val="BFBFBF" w:themeColor="background1" w:themeShade="BF"/>
        </w:rPr>
        <w:t xml:space="preserve">Recuperación de desastres en Azure – Replicación de </w:t>
      </w:r>
      <w:r w:rsidR="00AD1A36" w:rsidRPr="009869DA">
        <w:rPr>
          <w:color w:val="BFBFBF" w:themeColor="background1" w:themeShade="BF"/>
          <w:u w:val="single"/>
        </w:rPr>
        <w:t>VMs</w:t>
      </w:r>
      <w:r w:rsidR="00AD1A36" w:rsidRPr="009869DA">
        <w:rPr>
          <w:color w:val="BFBFBF" w:themeColor="background1" w:themeShade="BF"/>
        </w:rPr>
        <w:t xml:space="preserve"> Windows/Linux On-premise </w:t>
      </w:r>
      <w:r w:rsidRPr="009869DA">
        <w:rPr>
          <w:color w:val="BFBFBF" w:themeColor="background1" w:themeShade="BF"/>
        </w:rPr>
        <w:t xml:space="preserve">en </w:t>
      </w:r>
      <w:r w:rsidRPr="009869DA">
        <w:rPr>
          <w:color w:val="BFBFBF" w:themeColor="background1" w:themeShade="BF"/>
          <w:u w:val="single"/>
        </w:rPr>
        <w:t>Hyper-V (con VMM)</w:t>
      </w:r>
      <w:r w:rsidRPr="009869DA">
        <w:rPr>
          <w:color w:val="BFBFBF" w:themeColor="background1" w:themeShade="BF"/>
        </w:rPr>
        <w:t xml:space="preserve"> hacia Azure</w:t>
      </w:r>
    </w:p>
    <w:p w14:paraId="0BBD49B5" w14:textId="3C2C266B" w:rsidR="00C710F2" w:rsidRPr="009869DA" w:rsidRDefault="00C710F2" w:rsidP="00C710F2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9869DA">
        <w:rPr>
          <w:color w:val="BFBFBF" w:themeColor="background1" w:themeShade="BF"/>
        </w:rPr>
        <w:t xml:space="preserve">Recuperación de desastres en Azure – Replicación de </w:t>
      </w:r>
      <w:r w:rsidR="00AD1A36" w:rsidRPr="009869DA">
        <w:rPr>
          <w:color w:val="BFBFBF" w:themeColor="background1" w:themeShade="BF"/>
          <w:u w:val="single"/>
        </w:rPr>
        <w:t>servidor físico</w:t>
      </w:r>
      <w:r w:rsidR="00AD1A36" w:rsidRPr="009869DA">
        <w:rPr>
          <w:color w:val="BFBFBF" w:themeColor="background1" w:themeShade="BF"/>
        </w:rPr>
        <w:t xml:space="preserve"> Windows/Linux On-premise </w:t>
      </w:r>
      <w:r w:rsidRPr="009869DA">
        <w:rPr>
          <w:color w:val="BFBFBF" w:themeColor="background1" w:themeShade="BF"/>
        </w:rPr>
        <w:t>hacia Azure</w:t>
      </w:r>
    </w:p>
    <w:p w14:paraId="3F38E152" w14:textId="1BEB48F8" w:rsidR="00AD1A36" w:rsidRDefault="00AD1A36" w:rsidP="00AD1A36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9869DA">
        <w:rPr>
          <w:color w:val="BFBFBF" w:themeColor="background1" w:themeShade="BF"/>
        </w:rPr>
        <w:t xml:space="preserve">Recuperación de desastres en Azure – Replicación de </w:t>
      </w:r>
      <w:r w:rsidRPr="009869DA">
        <w:rPr>
          <w:color w:val="BFBFBF" w:themeColor="background1" w:themeShade="BF"/>
          <w:u w:val="single"/>
        </w:rPr>
        <w:t>VMs</w:t>
      </w:r>
      <w:r w:rsidRPr="009869DA">
        <w:rPr>
          <w:color w:val="BFBFBF" w:themeColor="background1" w:themeShade="BF"/>
        </w:rPr>
        <w:t xml:space="preserve"> Windows/Linux On-premise en </w:t>
      </w:r>
      <w:r w:rsidRPr="009869DA">
        <w:rPr>
          <w:color w:val="BFBFBF" w:themeColor="background1" w:themeShade="BF"/>
          <w:u w:val="single"/>
        </w:rPr>
        <w:t>VMware</w:t>
      </w:r>
      <w:r w:rsidRPr="009869DA">
        <w:rPr>
          <w:color w:val="BFBFBF" w:themeColor="background1" w:themeShade="BF"/>
        </w:rPr>
        <w:t xml:space="preserve"> hacia Azure</w:t>
      </w:r>
    </w:p>
    <w:p w14:paraId="79656144" w14:textId="6B5B8A8A" w:rsidR="00296C3D" w:rsidRPr="00B93644" w:rsidRDefault="00296C3D" w:rsidP="00296C3D">
      <w:pPr>
        <w:pStyle w:val="ListParagraph"/>
        <w:numPr>
          <w:ilvl w:val="0"/>
          <w:numId w:val="21"/>
        </w:numPr>
        <w:rPr>
          <w:lang w:val="en-US"/>
        </w:rPr>
      </w:pPr>
      <w:r w:rsidRPr="00296C3D">
        <w:rPr>
          <w:b/>
          <w:lang w:val="en-US"/>
        </w:rPr>
        <w:t xml:space="preserve">Database </w:t>
      </w:r>
      <w:r w:rsidR="003418BA">
        <w:rPr>
          <w:b/>
          <w:lang w:val="en-US"/>
        </w:rPr>
        <w:t>as a Service (DBaaS)</w:t>
      </w:r>
      <w:r w:rsidRPr="00B93644">
        <w:rPr>
          <w:lang w:val="en-US"/>
        </w:rPr>
        <w:t xml:space="preserve">: </w:t>
      </w:r>
    </w:p>
    <w:p w14:paraId="415164FD" w14:textId="3A1C7420" w:rsidR="00296C3D" w:rsidRDefault="00296C3D" w:rsidP="00296C3D">
      <w:pPr>
        <w:pStyle w:val="ListParagraph"/>
        <w:numPr>
          <w:ilvl w:val="1"/>
          <w:numId w:val="21"/>
        </w:numPr>
      </w:pPr>
      <w:r w:rsidRPr="00296C3D">
        <w:t>Base de datos individual administrada en Azure SQL (PaaS)</w:t>
      </w:r>
    </w:p>
    <w:p w14:paraId="1C9D5F11" w14:textId="5ACBFFC7" w:rsidR="00B534F2" w:rsidRDefault="004214E4" w:rsidP="00B534F2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7E14F6">
        <w:rPr>
          <w:color w:val="BFBFBF" w:themeColor="background1" w:themeShade="BF"/>
        </w:rPr>
        <w:t>Instancia de SQL Server en máquina virtual de Azure (IaaS)</w:t>
      </w:r>
    </w:p>
    <w:p w14:paraId="5F206C94" w14:textId="4F999DBA" w:rsidR="007221DD" w:rsidRPr="007221DD" w:rsidRDefault="007221DD" w:rsidP="00B534F2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 w:rsidRPr="007221DD">
        <w:rPr>
          <w:color w:val="BFBFBF" w:themeColor="background1" w:themeShade="BF"/>
          <w:lang w:val="en-US"/>
        </w:rPr>
        <w:t>Hosted SQL Server vDedicated VM en Service Provider Datacenter</w:t>
      </w:r>
    </w:p>
    <w:p w14:paraId="1CABE0E8" w14:textId="32080F5E" w:rsidR="007221DD" w:rsidRPr="007221DD" w:rsidRDefault="007221DD" w:rsidP="007221DD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EA1083">
        <w:rPr>
          <w:color w:val="BFBFBF" w:themeColor="background1" w:themeShade="BF"/>
          <w:lang w:val="en-US"/>
        </w:rPr>
        <w:t>Hosted DBaaS en Service Provider Datacenter</w:t>
      </w:r>
    </w:p>
    <w:p w14:paraId="6696F0B4" w14:textId="4AB46C30" w:rsidR="00227ABF" w:rsidRPr="00B93644" w:rsidRDefault="00227ABF" w:rsidP="00227AB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b/>
          <w:lang w:val="en-US"/>
        </w:rPr>
        <w:t>Desktop</w:t>
      </w:r>
      <w:r w:rsidRPr="00296C3D">
        <w:rPr>
          <w:b/>
          <w:lang w:val="en-US"/>
        </w:rPr>
        <w:t xml:space="preserve"> </w:t>
      </w:r>
      <w:r>
        <w:rPr>
          <w:b/>
          <w:lang w:val="en-US"/>
        </w:rPr>
        <w:t>as a Service (DaaS)</w:t>
      </w:r>
      <w:r w:rsidRPr="00B93644">
        <w:rPr>
          <w:lang w:val="en-US"/>
        </w:rPr>
        <w:t xml:space="preserve">: </w:t>
      </w:r>
    </w:p>
    <w:p w14:paraId="479D2373" w14:textId="01BB7F53" w:rsidR="00227ABF" w:rsidRDefault="009C3A67" w:rsidP="00227ABF">
      <w:pPr>
        <w:pStyle w:val="ListParagraph"/>
        <w:numPr>
          <w:ilvl w:val="1"/>
          <w:numId w:val="21"/>
        </w:numPr>
      </w:pPr>
      <w:r>
        <w:t xml:space="preserve">Hosted Desktops en Azure para </w:t>
      </w:r>
      <w:r w:rsidR="00A436D7">
        <w:t>publicación de</w:t>
      </w:r>
      <w:r w:rsidR="00F54A9E">
        <w:t xml:space="preserve"> </w:t>
      </w:r>
      <w:r w:rsidR="00501A61">
        <w:t>a</w:t>
      </w:r>
      <w:r w:rsidR="00F54A9E">
        <w:t>plicaciones</w:t>
      </w:r>
      <w:r>
        <w:t xml:space="preserve"> cliente/servidor</w:t>
      </w:r>
    </w:p>
    <w:p w14:paraId="1110565E" w14:textId="604F7FBD" w:rsidR="002E2D5D" w:rsidRPr="00515DDD" w:rsidRDefault="002E2D5D" w:rsidP="00227ABF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515DDD">
        <w:rPr>
          <w:color w:val="BFBFBF" w:themeColor="background1" w:themeShade="BF"/>
        </w:rPr>
        <w:t>Hosted Desktops en Service Provider Datacenter</w:t>
      </w:r>
    </w:p>
    <w:p w14:paraId="64E46CCB" w14:textId="74D8A47A" w:rsidR="002E2D5D" w:rsidRPr="00515DDD" w:rsidRDefault="002E2D5D" w:rsidP="00227ABF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515DDD">
        <w:rPr>
          <w:color w:val="BFBFBF" w:themeColor="background1" w:themeShade="BF"/>
        </w:rPr>
        <w:t xml:space="preserve">Hosted Desktops en Service Provider Datacenter con desborde en Azure (Hybrid DaaS) </w:t>
      </w:r>
    </w:p>
    <w:p w14:paraId="7FBF08E9" w14:textId="742153D2" w:rsidR="00D23946" w:rsidRPr="009215B8" w:rsidRDefault="00D23946" w:rsidP="00D23946">
      <w:pPr>
        <w:pStyle w:val="ListParagraph"/>
        <w:numPr>
          <w:ilvl w:val="0"/>
          <w:numId w:val="21"/>
        </w:numPr>
        <w:rPr>
          <w:color w:val="BFBFBF" w:themeColor="background1" w:themeShade="BF"/>
          <w:lang w:val="en-US"/>
        </w:rPr>
      </w:pPr>
      <w:r w:rsidRPr="009215B8">
        <w:rPr>
          <w:b/>
          <w:color w:val="BFBFBF" w:themeColor="background1" w:themeShade="BF"/>
          <w:lang w:val="en-US"/>
        </w:rPr>
        <w:t>Identity as a Service (IDaaS)</w:t>
      </w:r>
      <w:r w:rsidRPr="009215B8">
        <w:rPr>
          <w:color w:val="BFBFBF" w:themeColor="background1" w:themeShade="BF"/>
          <w:lang w:val="en-US"/>
        </w:rPr>
        <w:t xml:space="preserve">: </w:t>
      </w:r>
    </w:p>
    <w:p w14:paraId="5EC5DE9C" w14:textId="5F11D2B6" w:rsidR="00D23946" w:rsidRPr="00936CB0" w:rsidRDefault="00D23946" w:rsidP="00D23946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 w:rsidRPr="00C21F63">
        <w:rPr>
          <w:color w:val="BFBFBF" w:themeColor="background1" w:themeShade="BF"/>
        </w:rPr>
        <w:t>Azure Active Directory domain services para autenticación de aplicaciones Cloud en Azure.</w:t>
      </w:r>
    </w:p>
    <w:p w14:paraId="49CD720C" w14:textId="7FB6DFB9" w:rsidR="00936CB0" w:rsidRPr="001C0EA0" w:rsidRDefault="00936CB0" w:rsidP="00D23946">
      <w:pPr>
        <w:pStyle w:val="ListParagraph"/>
        <w:numPr>
          <w:ilvl w:val="1"/>
          <w:numId w:val="21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Azure Active Directory Application Proxy para publicación de aplicaciones en Azure</w:t>
      </w:r>
    </w:p>
    <w:p w14:paraId="6B3ECF76" w14:textId="7E342583" w:rsidR="009215B8" w:rsidRPr="009215B8" w:rsidRDefault="009215B8" w:rsidP="009215B8">
      <w:pPr>
        <w:pStyle w:val="ListParagraph"/>
        <w:numPr>
          <w:ilvl w:val="0"/>
          <w:numId w:val="21"/>
        </w:numPr>
        <w:rPr>
          <w:color w:val="BFBFBF" w:themeColor="background1" w:themeShade="BF"/>
          <w:lang w:val="en-US"/>
        </w:rPr>
      </w:pPr>
      <w:r>
        <w:rPr>
          <w:b/>
          <w:color w:val="BFBFBF" w:themeColor="background1" w:themeShade="BF"/>
          <w:lang w:val="en-US"/>
        </w:rPr>
        <w:t>Cloud PBX (</w:t>
      </w:r>
      <w:r w:rsidR="00D716DE">
        <w:rPr>
          <w:b/>
          <w:color w:val="BFBFBF" w:themeColor="background1" w:themeShade="BF"/>
          <w:lang w:val="en-US"/>
        </w:rPr>
        <w:t>Cloud PSTN Voice</w:t>
      </w:r>
      <w:r>
        <w:rPr>
          <w:b/>
          <w:color w:val="BFBFBF" w:themeColor="background1" w:themeShade="BF"/>
          <w:lang w:val="en-US"/>
        </w:rPr>
        <w:t>)</w:t>
      </w:r>
      <w:r w:rsidRPr="009215B8">
        <w:rPr>
          <w:color w:val="BFBFBF" w:themeColor="background1" w:themeShade="BF"/>
          <w:lang w:val="en-US"/>
        </w:rPr>
        <w:t xml:space="preserve">: </w:t>
      </w:r>
    </w:p>
    <w:p w14:paraId="63A9C1A0" w14:textId="4BB8E688" w:rsidR="009215B8" w:rsidRPr="00D716DE" w:rsidRDefault="00D716DE" w:rsidP="00D716DE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 w:rsidRPr="00D716DE">
        <w:rPr>
          <w:color w:val="BFBFBF" w:themeColor="background1" w:themeShade="BF"/>
          <w:lang w:val="en-US"/>
        </w:rPr>
        <w:t>PSTN Calling through 3rd party hoster</w:t>
      </w:r>
      <w:r>
        <w:rPr>
          <w:color w:val="BFBFBF" w:themeColor="background1" w:themeShade="BF"/>
          <w:lang w:val="en-US"/>
        </w:rPr>
        <w:t xml:space="preserve"> with Skype for Business Cloud Connector and Cloud PBX</w:t>
      </w:r>
    </w:p>
    <w:p w14:paraId="21F7DF58" w14:textId="7C1ED9FE" w:rsidR="001C0EA0" w:rsidRPr="009215B8" w:rsidRDefault="001C0EA0" w:rsidP="001C0EA0">
      <w:pPr>
        <w:pStyle w:val="ListParagraph"/>
        <w:numPr>
          <w:ilvl w:val="0"/>
          <w:numId w:val="21"/>
        </w:numPr>
        <w:rPr>
          <w:color w:val="BFBFBF" w:themeColor="background1" w:themeShade="BF"/>
          <w:lang w:val="en-US"/>
        </w:rPr>
      </w:pPr>
      <w:r>
        <w:rPr>
          <w:b/>
          <w:color w:val="BFBFBF" w:themeColor="background1" w:themeShade="BF"/>
          <w:lang w:val="en-US"/>
        </w:rPr>
        <w:t>Device management and security</w:t>
      </w:r>
      <w:r w:rsidRPr="009215B8">
        <w:rPr>
          <w:color w:val="BFBFBF" w:themeColor="background1" w:themeShade="BF"/>
          <w:lang w:val="en-US"/>
        </w:rPr>
        <w:t xml:space="preserve">: </w:t>
      </w:r>
    </w:p>
    <w:p w14:paraId="3D3FE6F8" w14:textId="19EF47C4" w:rsidR="001C0EA0" w:rsidRDefault="001C0EA0" w:rsidP="001C0EA0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Device Management with System Center Configuration Manager</w:t>
      </w:r>
    </w:p>
    <w:p w14:paraId="309E38DF" w14:textId="365481EE" w:rsidR="001C0EA0" w:rsidRPr="00D716DE" w:rsidRDefault="001C0EA0" w:rsidP="001C0EA0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Device Management with Microsoft Intune</w:t>
      </w:r>
    </w:p>
    <w:p w14:paraId="2792D888" w14:textId="33F46CA5" w:rsidR="00777FCF" w:rsidRDefault="001C0EA0" w:rsidP="00777FCF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Device Management with Microsoft Enterprise Mobility and Security (EM+S)</w:t>
      </w:r>
    </w:p>
    <w:p w14:paraId="42F8BB40" w14:textId="2D74AAB1" w:rsidR="00777FCF" w:rsidRPr="00777FCF" w:rsidRDefault="00777FCF" w:rsidP="00777FCF">
      <w:pPr>
        <w:pStyle w:val="ListParagraph"/>
        <w:numPr>
          <w:ilvl w:val="1"/>
          <w:numId w:val="21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Information Security Management with Azure Right Management Services</w:t>
      </w:r>
      <w:r w:rsidR="00547775">
        <w:rPr>
          <w:color w:val="BFBFBF" w:themeColor="background1" w:themeShade="BF"/>
          <w:lang w:val="en-US"/>
        </w:rPr>
        <w:t xml:space="preserve"> (RMS)</w:t>
      </w:r>
    </w:p>
    <w:p w14:paraId="307DC361" w14:textId="77777777" w:rsidR="00D23946" w:rsidRPr="00D716DE" w:rsidRDefault="00D23946" w:rsidP="00D23946">
      <w:pPr>
        <w:rPr>
          <w:lang w:val="en-US"/>
        </w:rPr>
      </w:pPr>
    </w:p>
    <w:p w14:paraId="0D6037A8" w14:textId="77777777" w:rsidR="003123E1" w:rsidRPr="00D716DE" w:rsidRDefault="003123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D716DE">
        <w:rPr>
          <w:lang w:val="en-US"/>
        </w:rPr>
        <w:br w:type="page"/>
      </w:r>
    </w:p>
    <w:p w14:paraId="0CBE60AC" w14:textId="3822BA52" w:rsidR="0022320B" w:rsidRPr="0022320B" w:rsidRDefault="0022320B" w:rsidP="008B1121">
      <w:pPr>
        <w:pStyle w:val="Heading1"/>
        <w:rPr>
          <w:lang w:val="en-US"/>
        </w:rPr>
      </w:pPr>
      <w:r w:rsidRPr="0022320B">
        <w:rPr>
          <w:lang w:val="en-US"/>
        </w:rPr>
        <w:lastRenderedPageBreak/>
        <w:t>Backup as a Service (</w:t>
      </w:r>
      <w:r w:rsidR="006735B0">
        <w:rPr>
          <w:lang w:val="en-US"/>
        </w:rPr>
        <w:t>BaaS | Cloud Backup</w:t>
      </w:r>
      <w:r w:rsidRPr="0022320B">
        <w:rPr>
          <w:lang w:val="en-US"/>
        </w:rPr>
        <w:t>)</w:t>
      </w:r>
    </w:p>
    <w:p w14:paraId="7C88E8C8" w14:textId="1C38F56B" w:rsidR="00AB38FB" w:rsidRDefault="00EA7785" w:rsidP="000B47C6">
      <w:pPr>
        <w:pStyle w:val="Heading2"/>
        <w:spacing w:after="240"/>
      </w:pPr>
      <w:r>
        <w:t>Deployment S</w:t>
      </w:r>
      <w:r w:rsidR="0022320B">
        <w:t xml:space="preserve">cenario: </w:t>
      </w:r>
      <w:r w:rsidR="00965413" w:rsidRPr="00226289">
        <w:t xml:space="preserve">Respaldo </w:t>
      </w:r>
      <w:r w:rsidR="00846779">
        <w:t xml:space="preserve">de archivos y carpetas </w:t>
      </w:r>
      <w:r w:rsidR="00D84D72" w:rsidRPr="00226289">
        <w:t>para servidores</w:t>
      </w:r>
      <w:r w:rsidR="00846779">
        <w:t xml:space="preserve"> y </w:t>
      </w:r>
      <w:r w:rsidR="00056396">
        <w:t>clientes</w:t>
      </w:r>
      <w:r w:rsidR="00965413" w:rsidRPr="00226289">
        <w:t xml:space="preserve"> </w:t>
      </w:r>
      <w:r w:rsidR="00D84D72" w:rsidRPr="00226289">
        <w:t>Windows on-premise</w:t>
      </w:r>
      <w:r w:rsidR="007C5204">
        <w:t xml:space="preserve"> </w:t>
      </w:r>
      <w:r w:rsidR="007C5204" w:rsidRPr="007C5204">
        <w:t>en la nube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2074" w:rsidRPr="0034701E" w14:paraId="6E10043C" w14:textId="77777777" w:rsidTr="00241440">
        <w:tc>
          <w:tcPr>
            <w:tcW w:w="4414" w:type="dxa"/>
          </w:tcPr>
          <w:p w14:paraId="59A5FA32" w14:textId="63F2CBDB" w:rsidR="00FF2074" w:rsidRDefault="00FF2074" w:rsidP="00FF2074">
            <w:r w:rsidRPr="00FF2074">
              <w:rPr>
                <w:b/>
              </w:rPr>
              <w:t>Tecnología principal</w:t>
            </w:r>
            <w:r>
              <w:t>: Azure Backup</w:t>
            </w:r>
          </w:p>
        </w:tc>
        <w:tc>
          <w:tcPr>
            <w:tcW w:w="4414" w:type="dxa"/>
          </w:tcPr>
          <w:p w14:paraId="4F7C492C" w14:textId="6BD3277E" w:rsidR="00FF2074" w:rsidRPr="00C972A3" w:rsidRDefault="00C972A3" w:rsidP="00F83C40">
            <w:pPr>
              <w:rPr>
                <w:lang w:val="en-US"/>
              </w:rPr>
            </w:pPr>
            <w:r w:rsidRPr="00F634BB">
              <w:rPr>
                <w:b/>
                <w:lang w:val="en-US"/>
              </w:rPr>
              <w:t>Descripción</w:t>
            </w:r>
            <w:r w:rsidRPr="00F634BB">
              <w:rPr>
                <w:lang w:val="en-US"/>
              </w:rPr>
              <w:t xml:space="preserve">: </w:t>
            </w:r>
            <w:r w:rsidRPr="00F634BB">
              <w:rPr>
                <w:b/>
                <w:color w:val="00B0F0"/>
                <w:lang w:val="en-US"/>
              </w:rPr>
              <w:t>Simple</w:t>
            </w:r>
            <w:r w:rsidRPr="00F634BB">
              <w:rPr>
                <w:color w:val="00B0F0"/>
                <w:lang w:val="en-US"/>
              </w:rPr>
              <w:t xml:space="preserve"> </w:t>
            </w:r>
            <w:r w:rsidRPr="00F634BB">
              <w:rPr>
                <w:lang w:val="en-US"/>
              </w:rPr>
              <w:t xml:space="preserve">and </w:t>
            </w:r>
            <w:r w:rsidRPr="00F634BB">
              <w:rPr>
                <w:b/>
                <w:color w:val="00B0F0"/>
                <w:lang w:val="en-US"/>
              </w:rPr>
              <w:t>reliable</w:t>
            </w:r>
            <w:r w:rsidRPr="00F634BB">
              <w:rPr>
                <w:color w:val="00B0F0"/>
                <w:lang w:val="en-US"/>
              </w:rPr>
              <w:t xml:space="preserve"> </w:t>
            </w:r>
            <w:r w:rsidRPr="00F634BB">
              <w:rPr>
                <w:lang w:val="en-US"/>
              </w:rPr>
              <w:t>cloud integrated backup as a service</w:t>
            </w:r>
          </w:p>
        </w:tc>
      </w:tr>
      <w:tr w:rsidR="00FF2074" w:rsidRPr="0034701E" w14:paraId="4B427FF6" w14:textId="77777777" w:rsidTr="00241440">
        <w:tc>
          <w:tcPr>
            <w:tcW w:w="4414" w:type="dxa"/>
          </w:tcPr>
          <w:p w14:paraId="0DB9E6A2" w14:textId="77777777" w:rsidR="00FF2074" w:rsidRDefault="00FF2074" w:rsidP="00FF2074">
            <w:r w:rsidRPr="00FF2074">
              <w:rPr>
                <w:b/>
              </w:rPr>
              <w:t>Beneficios</w:t>
            </w:r>
            <w:r>
              <w:t xml:space="preserve">: </w:t>
            </w:r>
          </w:p>
          <w:p w14:paraId="2FD18734" w14:textId="77777777" w:rsidR="00FF2074" w:rsidRPr="00FF2074" w:rsidRDefault="00FF2074" w:rsidP="00FF207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FF2074">
              <w:rPr>
                <w:b/>
                <w:color w:val="00B0F0"/>
                <w:lang w:val="en-US"/>
              </w:rPr>
              <w:t>Unified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solution to protect data </w:t>
            </w:r>
            <w:r w:rsidRPr="00FF2074">
              <w:rPr>
                <w:u w:val="single"/>
                <w:lang w:val="en-US"/>
              </w:rPr>
              <w:t>on-premises</w:t>
            </w:r>
            <w:r w:rsidRPr="00FF2074">
              <w:rPr>
                <w:lang w:val="en-US"/>
              </w:rPr>
              <w:t xml:space="preserve"> and in the </w:t>
            </w:r>
            <w:r w:rsidRPr="00FF2074">
              <w:rPr>
                <w:u w:val="single"/>
                <w:lang w:val="en-US"/>
              </w:rPr>
              <w:t>cloud</w:t>
            </w:r>
            <w:r w:rsidRPr="00FF2074">
              <w:rPr>
                <w:lang w:val="en-US"/>
              </w:rPr>
              <w:t xml:space="preserve">. </w:t>
            </w:r>
            <w:r w:rsidRPr="00FF2074">
              <w:rPr>
                <w:b/>
                <w:color w:val="00B0F0"/>
                <w:lang w:val="en-US"/>
              </w:rPr>
              <w:t>Integrated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with System Center Data Protection Manager. </w:t>
            </w:r>
            <w:r w:rsidRPr="00FF2074">
              <w:rPr>
                <w:b/>
                <w:color w:val="00B0F0"/>
                <w:lang w:val="en-US"/>
              </w:rPr>
              <w:t>Wide support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>for On-premise physical and Hyper-V/VMware virtual Windows Servers, Windows Clients, Azure Windows and Linux VMs, Applications like Exchange, SQL, SharePoint, and Files &amp; Folders.</w:t>
            </w:r>
            <w:r w:rsidRPr="00FF2074">
              <w:rPr>
                <w:b/>
                <w:color w:val="00B0F0"/>
                <w:lang w:val="en-US"/>
              </w:rPr>
              <w:t xml:space="preserve"> Centralized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>monitoring and reporting if it is integrated with SCOM.</w:t>
            </w:r>
          </w:p>
          <w:p w14:paraId="143CB221" w14:textId="73736518" w:rsidR="00FF2074" w:rsidRPr="00FF2074" w:rsidRDefault="00FF2074" w:rsidP="00FF207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FF2074">
              <w:rPr>
                <w:b/>
                <w:color w:val="00B0F0"/>
                <w:lang w:val="en-US"/>
              </w:rPr>
              <w:t>Reliable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backup target alternative to tape. </w:t>
            </w:r>
            <w:r w:rsidRPr="00FF2074">
              <w:rPr>
                <w:u w:val="single"/>
                <w:lang w:val="en-US"/>
              </w:rPr>
              <w:t>3 to 6 copies</w:t>
            </w:r>
            <w:r w:rsidRPr="00FF2074">
              <w:rPr>
                <w:lang w:val="en-US"/>
              </w:rPr>
              <w:t xml:space="preserve"> </w:t>
            </w:r>
            <w:r w:rsidR="00842D88" w:rsidRPr="00842D88">
              <w:rPr>
                <w:lang w:val="en-US"/>
              </w:rPr>
              <w:t xml:space="preserve">Local or </w:t>
            </w:r>
            <w:r w:rsidRPr="00842D88">
              <w:rPr>
                <w:lang w:val="en-US"/>
              </w:rPr>
              <w:t xml:space="preserve">Geo-replicated </w:t>
            </w:r>
            <w:r w:rsidRPr="00FF2074">
              <w:rPr>
                <w:lang w:val="en-US"/>
              </w:rPr>
              <w:t xml:space="preserve">backup store. </w:t>
            </w:r>
            <w:r w:rsidRPr="00FF2074">
              <w:rPr>
                <w:u w:val="single"/>
                <w:lang w:val="en-US"/>
              </w:rPr>
              <w:t>99.9%</w:t>
            </w:r>
            <w:r w:rsidRPr="00FF2074">
              <w:rPr>
                <w:lang w:val="en-US"/>
              </w:rPr>
              <w:t xml:space="preserve"> </w:t>
            </w:r>
            <w:r w:rsidRPr="00FF2074">
              <w:rPr>
                <w:b/>
                <w:color w:val="00B0F0"/>
                <w:lang w:val="en-US"/>
              </w:rPr>
              <w:t>availability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guaranteed. </w:t>
            </w:r>
            <w:r w:rsidRPr="00FF2074">
              <w:rPr>
                <w:b/>
                <w:color w:val="00B0F0"/>
                <w:lang w:val="en-US"/>
              </w:rPr>
              <w:t>Offsite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backup and </w:t>
            </w:r>
            <w:r w:rsidRPr="00FF2074">
              <w:rPr>
                <w:b/>
                <w:color w:val="00B0F0"/>
                <w:lang w:val="en-US"/>
              </w:rPr>
              <w:t>Long-term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retention for up to </w:t>
            </w:r>
            <w:r w:rsidRPr="00FF2074">
              <w:rPr>
                <w:u w:val="single"/>
                <w:lang w:val="en-US"/>
              </w:rPr>
              <w:t>99 years</w:t>
            </w:r>
            <w:r w:rsidRPr="00FF2074">
              <w:rPr>
                <w:lang w:val="en-US"/>
              </w:rPr>
              <w:t>.</w:t>
            </w:r>
          </w:p>
          <w:p w14:paraId="778A6677" w14:textId="77777777" w:rsidR="00FF2074" w:rsidRPr="00FF2074" w:rsidRDefault="00FF2074" w:rsidP="00FF207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FF2074">
              <w:rPr>
                <w:b/>
                <w:color w:val="00B0F0"/>
                <w:lang w:val="en-US"/>
              </w:rPr>
              <w:t>Efficient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u w:val="single"/>
                <w:lang w:val="en-US"/>
              </w:rPr>
              <w:t>incremental</w:t>
            </w:r>
            <w:r w:rsidRPr="00FF2074">
              <w:rPr>
                <w:lang w:val="en-US"/>
              </w:rPr>
              <w:t xml:space="preserve"> backups, </w:t>
            </w:r>
            <w:r w:rsidRPr="00FF2074">
              <w:rPr>
                <w:u w:val="single"/>
                <w:lang w:val="en-US"/>
              </w:rPr>
              <w:t>compressed</w:t>
            </w:r>
            <w:r w:rsidRPr="00FF2074">
              <w:rPr>
                <w:lang w:val="en-US"/>
              </w:rPr>
              <w:t xml:space="preserve"> and </w:t>
            </w:r>
            <w:r w:rsidRPr="00FF2074">
              <w:rPr>
                <w:u w:val="single"/>
                <w:lang w:val="en-US"/>
              </w:rPr>
              <w:t>throttled</w:t>
            </w:r>
            <w:r w:rsidRPr="00FF2074">
              <w:rPr>
                <w:lang w:val="en-US"/>
              </w:rPr>
              <w:t xml:space="preserve"> network replication. </w:t>
            </w:r>
            <w:r w:rsidRPr="00FF2074">
              <w:rPr>
                <w:b/>
                <w:color w:val="00B0F0"/>
                <w:lang w:val="en-US"/>
              </w:rPr>
              <w:t>Cost-effective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>with zero capital investment and minimal operational expense.</w:t>
            </w:r>
            <w:r w:rsidRPr="00FF2074">
              <w:rPr>
                <w:b/>
                <w:color w:val="00B0F0"/>
                <w:lang w:val="en-US"/>
              </w:rPr>
              <w:t xml:space="preserve"> Simple </w:t>
            </w:r>
            <w:r w:rsidRPr="00FF2074">
              <w:rPr>
                <w:lang w:val="en-US"/>
              </w:rPr>
              <w:t xml:space="preserve">10-minutes deployment. </w:t>
            </w:r>
            <w:r w:rsidRPr="00FF2074">
              <w:rPr>
                <w:b/>
                <w:color w:val="00B0F0"/>
                <w:lang w:val="en-US"/>
              </w:rPr>
              <w:t>Fast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 xml:space="preserve">Recovery times. </w:t>
            </w:r>
            <w:r w:rsidRPr="00FF2074">
              <w:rPr>
                <w:b/>
                <w:color w:val="00B0F0"/>
                <w:lang w:val="en-US"/>
              </w:rPr>
              <w:t>Automated</w:t>
            </w:r>
            <w:r w:rsidRPr="00FF2074">
              <w:rPr>
                <w:color w:val="00B0F0"/>
                <w:lang w:val="en-US"/>
              </w:rPr>
              <w:t xml:space="preserve"> </w:t>
            </w:r>
            <w:r w:rsidRPr="00FF2074">
              <w:rPr>
                <w:lang w:val="en-US"/>
              </w:rPr>
              <w:t>scheduling. Offline seeding.</w:t>
            </w:r>
          </w:p>
          <w:p w14:paraId="044B96DA" w14:textId="1389D234" w:rsidR="00FF2074" w:rsidRPr="00FF2074" w:rsidRDefault="00FF2074" w:rsidP="00FF207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FF2074">
              <w:rPr>
                <w:b/>
                <w:color w:val="00B0F0"/>
                <w:lang w:val="en-US"/>
              </w:rPr>
              <w:t>Secure</w:t>
            </w:r>
            <w:r w:rsidRPr="00FF2074">
              <w:rPr>
                <w:lang w:val="en-US"/>
              </w:rPr>
              <w:t>—data is encrypted in transit and at rest</w:t>
            </w:r>
          </w:p>
        </w:tc>
        <w:tc>
          <w:tcPr>
            <w:tcW w:w="4414" w:type="dxa"/>
          </w:tcPr>
          <w:p w14:paraId="4E6155BA" w14:textId="77777777" w:rsidR="000B31AB" w:rsidRDefault="000B31AB" w:rsidP="000B31AB">
            <w:r w:rsidRPr="000B31AB">
              <w:rPr>
                <w:b/>
              </w:rPr>
              <w:t>¿Cómo funciona?</w:t>
            </w:r>
            <w:r w:rsidRPr="00936DAB">
              <w:t xml:space="preserve">: </w:t>
            </w:r>
          </w:p>
          <w:p w14:paraId="0722A1FB" w14:textId="79884ADB" w:rsidR="000B31AB" w:rsidRPr="00552196" w:rsidRDefault="000B31AB" w:rsidP="0055219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552196">
              <w:rPr>
                <w:lang w:val="en-US"/>
              </w:rPr>
              <w:t>Get an Azure Subscription (if you don’t already have one)</w:t>
            </w:r>
          </w:p>
          <w:p w14:paraId="56ACD2C1" w14:textId="77777777" w:rsidR="000B31AB" w:rsidRPr="000B31AB" w:rsidRDefault="000B31AB" w:rsidP="000B31A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B31AB">
              <w:rPr>
                <w:lang w:val="en-US"/>
              </w:rPr>
              <w:t>Create a recovery Services vault</w:t>
            </w:r>
          </w:p>
          <w:p w14:paraId="3F1E1546" w14:textId="77777777" w:rsidR="000B31AB" w:rsidRPr="000B31AB" w:rsidRDefault="000B31AB" w:rsidP="000B31A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B31AB">
              <w:rPr>
                <w:lang w:val="en-US"/>
              </w:rPr>
              <w:t>Download the necessary files</w:t>
            </w:r>
          </w:p>
          <w:p w14:paraId="0022EC22" w14:textId="77777777" w:rsidR="000B31AB" w:rsidRPr="000B31AB" w:rsidRDefault="000B31AB" w:rsidP="000B31A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B31AB">
              <w:rPr>
                <w:lang w:val="en-US"/>
              </w:rPr>
              <w:t>Install and register the Recovery Services agent</w:t>
            </w:r>
          </w:p>
          <w:p w14:paraId="56C995B0" w14:textId="39664D1C" w:rsidR="000B31AB" w:rsidRDefault="000B31AB" w:rsidP="000B31A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B31AB">
              <w:rPr>
                <w:lang w:val="en-US"/>
              </w:rPr>
              <w:t>Backup your files and folders</w:t>
            </w:r>
          </w:p>
          <w:p w14:paraId="24A8F1E8" w14:textId="77777777" w:rsidR="000B31AB" w:rsidRPr="000B31AB" w:rsidRDefault="000B31AB" w:rsidP="000B31AB">
            <w:pPr>
              <w:pStyle w:val="ListParagraph"/>
              <w:rPr>
                <w:lang w:val="en-US"/>
              </w:rPr>
            </w:pPr>
          </w:p>
          <w:p w14:paraId="0E8069C4" w14:textId="005516BE" w:rsidR="000B31AB" w:rsidRDefault="000B31AB" w:rsidP="000B31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noProof/>
                <w:color w:val="222222"/>
                <w:lang w:eastAsia="es-CO"/>
              </w:rPr>
              <w:drawing>
                <wp:inline distT="0" distB="0" distL="0" distR="0" wp14:anchorId="42445F6C" wp14:editId="07B4EEAF">
                  <wp:extent cx="2613618" cy="2724150"/>
                  <wp:effectExtent l="0" t="0" r="0" b="0"/>
                  <wp:docPr id="3" name="Picture 3" descr="How to back up your Windows machine with Azure Back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w to back up your Windows machine with Azure Back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669" cy="274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56391C" w14:textId="77777777" w:rsidR="000B31AB" w:rsidRDefault="000B31AB" w:rsidP="000B31AB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2E6CC8F" w14:textId="6F664A7C" w:rsidR="00FF2074" w:rsidRPr="00FF2074" w:rsidRDefault="000B31AB" w:rsidP="000B31AB">
            <w:pPr>
              <w:rPr>
                <w:lang w:val="en-US"/>
              </w:rPr>
            </w:pPr>
            <w:r w:rsidRPr="009E7A88">
              <w:rPr>
                <w:lang w:val="en-US"/>
              </w:rPr>
              <w:t xml:space="preserve">Step-by-Step: </w:t>
            </w:r>
            <w:hyperlink r:id="rId9" w:history="1">
              <w:r w:rsidRPr="009E7A88">
                <w:rPr>
                  <w:rStyle w:val="Hyperlink"/>
                  <w:lang w:val="en-US"/>
                </w:rPr>
                <w:t>https://docs.microsoft.com/en-us/azure/backup/backup-try-azure-backup-in-10-mins</w:t>
              </w:r>
            </w:hyperlink>
          </w:p>
        </w:tc>
      </w:tr>
      <w:tr w:rsidR="00FF2074" w:rsidRPr="00B95634" w14:paraId="70DD1A54" w14:textId="77777777" w:rsidTr="00241440">
        <w:tc>
          <w:tcPr>
            <w:tcW w:w="4414" w:type="dxa"/>
          </w:tcPr>
          <w:p w14:paraId="6D47EF2A" w14:textId="4E2AA411" w:rsidR="00FF2074" w:rsidRDefault="00FF2074" w:rsidP="00FF2074">
            <w:r w:rsidRPr="00FF2074">
              <w:rPr>
                <w:b/>
              </w:rPr>
              <w:t>¿Por qué</w:t>
            </w:r>
            <w:r w:rsidR="00770646">
              <w:rPr>
                <w:b/>
              </w:rPr>
              <w:t xml:space="preserve"> Azure Backup</w:t>
            </w:r>
            <w:r w:rsidRPr="00FF2074">
              <w:rPr>
                <w:b/>
              </w:rPr>
              <w:t>?</w:t>
            </w:r>
            <w:r>
              <w:t>: Azure Backup ofrece las siguientes ventajas frente a otras soluciones:</w:t>
            </w:r>
          </w:p>
          <w:p w14:paraId="7BAF18C3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Automatic storage management</w:t>
            </w:r>
          </w:p>
          <w:p w14:paraId="0755F072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Unlimited Scaling</w:t>
            </w:r>
          </w:p>
          <w:p w14:paraId="06F605C8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Multiple storage option: GRS and LRS</w:t>
            </w:r>
          </w:p>
          <w:p w14:paraId="27487E42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Unlimited data transfer</w:t>
            </w:r>
          </w:p>
          <w:p w14:paraId="23207116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Data encryption</w:t>
            </w:r>
          </w:p>
          <w:p w14:paraId="2E9F1AEE" w14:textId="77777777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0B31AB">
              <w:rPr>
                <w:lang w:val="en-US"/>
              </w:rPr>
              <w:t>Application-consistent backup</w:t>
            </w:r>
          </w:p>
          <w:p w14:paraId="41FFF065" w14:textId="28D8F04F" w:rsidR="00FF2074" w:rsidRPr="000B31AB" w:rsidRDefault="00FF2074" w:rsidP="000B31AB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0B31AB">
              <w:rPr>
                <w:lang w:val="en-US"/>
              </w:rPr>
              <w:t>Long-term retention</w:t>
            </w:r>
          </w:p>
        </w:tc>
        <w:tc>
          <w:tcPr>
            <w:tcW w:w="4414" w:type="dxa"/>
          </w:tcPr>
          <w:p w14:paraId="209BBEFC" w14:textId="7B27F0CA" w:rsidR="00E03440" w:rsidRPr="00CD6964" w:rsidRDefault="00E03440" w:rsidP="00E97E64">
            <w:pPr>
              <w:pStyle w:val="ListParagraph"/>
              <w:numPr>
                <w:ilvl w:val="0"/>
                <w:numId w:val="12"/>
              </w:numPr>
              <w:rPr>
                <w:b/>
                <w:lang w:val="en-US"/>
              </w:rPr>
            </w:pPr>
            <w:r w:rsidRPr="00CD6964">
              <w:rPr>
                <w:b/>
                <w:lang w:val="en-US"/>
              </w:rPr>
              <w:t>Product info</w:t>
            </w:r>
            <w:r w:rsidRPr="00CD6964">
              <w:rPr>
                <w:lang w:val="en-US"/>
              </w:rPr>
              <w:t xml:space="preserve">: </w:t>
            </w:r>
            <w:hyperlink r:id="rId10" w:history="1">
              <w:r w:rsidRPr="00CD6964">
                <w:rPr>
                  <w:rStyle w:val="Hyperlink"/>
                  <w:lang w:val="en-US"/>
                </w:rPr>
                <w:t>https://azure.microsoft.com/en-us/services/backup/</w:t>
              </w:r>
            </w:hyperlink>
            <w:r w:rsidRPr="00CD6964">
              <w:rPr>
                <w:lang w:val="en-US"/>
              </w:rPr>
              <w:t xml:space="preserve"> </w:t>
            </w:r>
          </w:p>
          <w:p w14:paraId="534A4D74" w14:textId="4907BFCD" w:rsidR="00E03440" w:rsidRPr="00CD6964" w:rsidRDefault="00E03440" w:rsidP="00E97E64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CD6964">
              <w:rPr>
                <w:b/>
              </w:rPr>
              <w:t>Documentation</w:t>
            </w:r>
            <w:r>
              <w:t xml:space="preserve">: </w:t>
            </w:r>
            <w:hyperlink r:id="rId11" w:history="1">
              <w:r w:rsidRPr="00AC3680">
                <w:rPr>
                  <w:rStyle w:val="Hyperlink"/>
                </w:rPr>
                <w:t>https://docs.microsoft.com/es-es/azure/backup/</w:t>
              </w:r>
            </w:hyperlink>
            <w:r>
              <w:t xml:space="preserve"> </w:t>
            </w:r>
          </w:p>
          <w:p w14:paraId="6CE8B1B2" w14:textId="41AD8CDC" w:rsidR="009417B1" w:rsidRPr="00CD6964" w:rsidRDefault="00E03440" w:rsidP="00E97E64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CD6964">
              <w:rPr>
                <w:b/>
                <w:lang w:val="en-US"/>
              </w:rPr>
              <w:t>Pricing</w:t>
            </w:r>
            <w:r w:rsidRPr="00CD6964">
              <w:rPr>
                <w:lang w:val="en-US"/>
              </w:rPr>
              <w:t xml:space="preserve">: </w:t>
            </w:r>
            <w:hyperlink r:id="rId12" w:history="1">
              <w:r w:rsidRPr="00CD6964">
                <w:rPr>
                  <w:rStyle w:val="Hyperlink"/>
                  <w:lang w:val="en-US"/>
                </w:rPr>
                <w:t>https://azure.microsoft.com/en-us/pricing/details/backup/</w:t>
              </w:r>
            </w:hyperlink>
          </w:p>
          <w:p w14:paraId="12B62604" w14:textId="7C85744A" w:rsidR="009417B1" w:rsidRPr="00B95634" w:rsidRDefault="00B95634" w:rsidP="00CD6964">
            <w:pPr>
              <w:pStyle w:val="ListParagraph"/>
              <w:numPr>
                <w:ilvl w:val="0"/>
                <w:numId w:val="12"/>
              </w:numPr>
            </w:pPr>
            <w:r w:rsidRPr="00CD6964">
              <w:rPr>
                <w:b/>
              </w:rPr>
              <w:t>FAQ</w:t>
            </w:r>
            <w:r w:rsidR="009417B1" w:rsidRPr="00B95634">
              <w:t xml:space="preserve">: </w:t>
            </w:r>
            <w:hyperlink r:id="rId13" w:history="1">
              <w:r w:rsidR="009417B1" w:rsidRPr="00B95634">
                <w:rPr>
                  <w:rStyle w:val="Hyperlink"/>
                </w:rPr>
                <w:t>https://docs.microsoft.com/es-es/azure/backup/backup-azure-backup-faq</w:t>
              </w:r>
            </w:hyperlink>
            <w:r w:rsidR="009417B1" w:rsidRPr="00B95634">
              <w:t xml:space="preserve"> </w:t>
            </w:r>
          </w:p>
        </w:tc>
      </w:tr>
    </w:tbl>
    <w:p w14:paraId="3D0EB7EB" w14:textId="62ABC01D" w:rsidR="00FF2074" w:rsidRPr="00B95634" w:rsidRDefault="00FF2074" w:rsidP="00F83C40"/>
    <w:p w14:paraId="71F60375" w14:textId="6B738FD4" w:rsidR="00FF2074" w:rsidRPr="00B95634" w:rsidRDefault="00FF2074" w:rsidP="00F83C40">
      <w:pPr>
        <w:sectPr w:rsidR="00FF2074" w:rsidRPr="00B9563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A5B7747" w14:textId="4E9C4F92" w:rsidR="00C03E7E" w:rsidRDefault="00C03E7E" w:rsidP="00B24424">
      <w:r w:rsidRPr="00B24424">
        <w:rPr>
          <w:b/>
        </w:rPr>
        <w:lastRenderedPageBreak/>
        <w:t>¿Cuánto cuesta?</w:t>
      </w:r>
      <w:r w:rsidRPr="00C03E7E">
        <w:t>:</w:t>
      </w:r>
      <w:r w:rsidR="00F97C3A">
        <w:t xml:space="preserve"> El precio de</w:t>
      </w:r>
      <w:r w:rsidRPr="00C03E7E">
        <w:t xml:space="preserve"> </w:t>
      </w:r>
      <w:r w:rsidR="004331EA">
        <w:t xml:space="preserve">Azure Backup </w:t>
      </w:r>
      <w:r w:rsidR="00F97C3A">
        <w:t>depende d</w:t>
      </w:r>
      <w:r w:rsidR="006A7381">
        <w:t>e</w:t>
      </w:r>
      <w:r w:rsidR="00DC2D0D">
        <w:t xml:space="preserve"> 1) </w:t>
      </w:r>
      <w:r w:rsidR="008B1600">
        <w:t xml:space="preserve">la cantidad y </w:t>
      </w:r>
      <w:r w:rsidR="00DC2D0D">
        <w:t>el</w:t>
      </w:r>
      <w:r w:rsidR="006A7381">
        <w:t xml:space="preserve"> tamaño de la</w:t>
      </w:r>
      <w:r w:rsidR="008B1600">
        <w:t>s</w:t>
      </w:r>
      <w:r w:rsidR="006A7381">
        <w:t xml:space="preserve"> </w:t>
      </w:r>
      <w:r w:rsidR="00173F60">
        <w:t>instancia</w:t>
      </w:r>
      <w:r w:rsidR="008B1600">
        <w:t>s</w:t>
      </w:r>
      <w:r w:rsidR="00173F60">
        <w:t xml:space="preserve"> protegida</w:t>
      </w:r>
      <w:r w:rsidR="008B1600">
        <w:t>s</w:t>
      </w:r>
      <w:r w:rsidR="00173F60">
        <w:t xml:space="preserve"> y </w:t>
      </w:r>
      <w:r w:rsidR="00DC2D0D">
        <w:t xml:space="preserve">2) </w:t>
      </w:r>
      <w:r w:rsidR="00173F60">
        <w:t xml:space="preserve">por el tipo y </w:t>
      </w:r>
      <w:r w:rsidR="006A7381">
        <w:t>capacidad</w:t>
      </w:r>
      <w:r w:rsidR="00173F60">
        <w:t xml:space="preserve"> de almacenamiento utilizado:</w:t>
      </w:r>
    </w:p>
    <w:p w14:paraId="6C255963" w14:textId="77777777" w:rsidR="00695113" w:rsidRDefault="00695113" w:rsidP="00695113">
      <w:pPr>
        <w:pStyle w:val="ListParagraph"/>
        <w:ind w:left="1440"/>
        <w:sectPr w:rsidR="00695113" w:rsidSect="00B24424">
          <w:footerReference w:type="default" r:id="rId14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06AD62B" w14:textId="0F1BD0EA" w:rsidR="005917C6" w:rsidRDefault="00DC2D0D" w:rsidP="00F01FFF">
      <w:pPr>
        <w:pStyle w:val="ListParagraph"/>
        <w:numPr>
          <w:ilvl w:val="0"/>
          <w:numId w:val="15"/>
        </w:numPr>
        <w:sectPr w:rsidR="005917C6" w:rsidSect="00B24424">
          <w:footnotePr>
            <w:numFmt w:val="chicago"/>
          </w:footnotePr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5917C6">
        <w:rPr>
          <w:b/>
          <w:color w:val="00B0F0"/>
        </w:rPr>
        <w:t xml:space="preserve">1) </w:t>
      </w:r>
      <w:r w:rsidR="006A7381" w:rsidRPr="005917C6">
        <w:rPr>
          <w:b/>
          <w:color w:val="00B0F0"/>
        </w:rPr>
        <w:t>Costo de la instancia protegida</w:t>
      </w:r>
      <w:r w:rsidR="00535B9B">
        <w:rPr>
          <w:rStyle w:val="FootnoteReference"/>
          <w:b/>
          <w:color w:val="00B0F0"/>
        </w:rPr>
        <w:t>*</w:t>
      </w:r>
      <w:r w:rsidR="00535B9B" w:rsidRPr="00535B9B">
        <w:t>:</w:t>
      </w:r>
    </w:p>
    <w:tbl>
      <w:tblPr>
        <w:tblStyle w:val="TableGridLight"/>
        <w:tblW w:w="4897" w:type="pct"/>
        <w:tblInd w:w="-5" w:type="dxa"/>
        <w:tblLook w:val="04A0" w:firstRow="1" w:lastRow="0" w:firstColumn="1" w:lastColumn="0" w:noHBand="0" w:noVBand="1"/>
      </w:tblPr>
      <w:tblGrid>
        <w:gridCol w:w="3969"/>
        <w:gridCol w:w="4677"/>
      </w:tblGrid>
      <w:tr w:rsidR="006451D8" w:rsidRPr="00DD60C2" w14:paraId="53BE3D9F" w14:textId="087E58EA" w:rsidTr="00DB3FAE">
        <w:trPr>
          <w:trHeight w:val="283"/>
        </w:trPr>
        <w:tc>
          <w:tcPr>
            <w:tcW w:w="2295" w:type="pct"/>
            <w:hideMark/>
          </w:tcPr>
          <w:p w14:paraId="7F7D7157" w14:textId="77777777" w:rsidR="006451D8" w:rsidRPr="00C943FD" w:rsidRDefault="006451D8" w:rsidP="00DB3FA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val="en-US" w:eastAsia="es-CO"/>
              </w:rPr>
              <w:t>Data Stored Per Protected Instance Per Month</w:t>
            </w:r>
          </w:p>
        </w:tc>
        <w:tc>
          <w:tcPr>
            <w:tcW w:w="2705" w:type="pct"/>
            <w:hideMark/>
          </w:tcPr>
          <w:p w14:paraId="0A72088A" w14:textId="77777777" w:rsidR="006451D8" w:rsidRPr="00C943FD" w:rsidRDefault="006451D8" w:rsidP="00DB3FA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eastAsia="es-CO"/>
              </w:rPr>
            </w:pPr>
            <w:r w:rsidRPr="00C943FD">
              <w:rPr>
                <w:rFonts w:eastAsia="Times New Roman" w:cstheme="minorHAnsi"/>
                <w:b/>
                <w:bCs/>
                <w:caps/>
                <w:color w:val="595959" w:themeColor="text1" w:themeTint="A6"/>
                <w:sz w:val="16"/>
                <w:szCs w:val="16"/>
                <w:lang w:eastAsia="es-CO"/>
              </w:rPr>
              <w:t>Price</w:t>
            </w:r>
          </w:p>
        </w:tc>
      </w:tr>
      <w:tr w:rsidR="006451D8" w:rsidRPr="0034701E" w14:paraId="0E486B35" w14:textId="42C77A22" w:rsidTr="00DB3FAE">
        <w:trPr>
          <w:trHeight w:val="283"/>
        </w:trPr>
        <w:tc>
          <w:tcPr>
            <w:tcW w:w="2295" w:type="pct"/>
            <w:hideMark/>
          </w:tcPr>
          <w:p w14:paraId="444ECC09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Instances up to 50GB of data </w:t>
            </w:r>
          </w:p>
        </w:tc>
        <w:tc>
          <w:tcPr>
            <w:tcW w:w="2705" w:type="pct"/>
            <w:hideMark/>
          </w:tcPr>
          <w:p w14:paraId="1DF655DB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DD60C2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$5</w:t>
            </w: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 per protected instance + Storage consumed </w:t>
            </w:r>
          </w:p>
        </w:tc>
      </w:tr>
      <w:tr w:rsidR="006451D8" w:rsidRPr="0034701E" w14:paraId="164ADFC5" w14:textId="5D5B50FF" w:rsidTr="00DB3FAE">
        <w:trPr>
          <w:trHeight w:val="283"/>
        </w:trPr>
        <w:tc>
          <w:tcPr>
            <w:tcW w:w="2295" w:type="pct"/>
            <w:hideMark/>
          </w:tcPr>
          <w:p w14:paraId="0B459005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Instances between 50GB to 500GB of data </w:t>
            </w:r>
          </w:p>
        </w:tc>
        <w:tc>
          <w:tcPr>
            <w:tcW w:w="2705" w:type="pct"/>
            <w:hideMark/>
          </w:tcPr>
          <w:p w14:paraId="06B2D966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DD60C2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$10</w:t>
            </w: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 per protected instance + Storage consumed </w:t>
            </w:r>
          </w:p>
        </w:tc>
      </w:tr>
      <w:tr w:rsidR="006451D8" w:rsidRPr="0034701E" w14:paraId="3F1119C8" w14:textId="48A21915" w:rsidTr="00DB3FAE">
        <w:trPr>
          <w:trHeight w:val="283"/>
        </w:trPr>
        <w:tc>
          <w:tcPr>
            <w:tcW w:w="2295" w:type="pct"/>
            <w:hideMark/>
          </w:tcPr>
          <w:p w14:paraId="51774781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Instances greater than 500GB of data </w:t>
            </w:r>
          </w:p>
        </w:tc>
        <w:tc>
          <w:tcPr>
            <w:tcW w:w="2705" w:type="pct"/>
            <w:hideMark/>
          </w:tcPr>
          <w:p w14:paraId="67FF0FE1" w14:textId="77777777" w:rsidR="006451D8" w:rsidRPr="00C943FD" w:rsidRDefault="006451D8" w:rsidP="00DB3FAE">
            <w:pPr>
              <w:spacing w:before="100" w:beforeAutospacing="1" w:after="100" w:afterAutospacing="1"/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</w:pP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Increments of </w:t>
            </w:r>
            <w:r w:rsidRPr="00DD60C2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>$10</w:t>
            </w:r>
            <w:r w:rsidRPr="00C943FD">
              <w:rPr>
                <w:rFonts w:eastAsia="Times New Roman" w:cstheme="minorHAnsi"/>
                <w:color w:val="595959" w:themeColor="text1" w:themeTint="A6"/>
                <w:sz w:val="16"/>
                <w:szCs w:val="16"/>
                <w:lang w:val="en-US" w:eastAsia="es-CO"/>
              </w:rPr>
              <w:t xml:space="preserve"> for each 500GB + Storage consumed </w:t>
            </w:r>
          </w:p>
        </w:tc>
      </w:tr>
    </w:tbl>
    <w:p w14:paraId="2E80C8E2" w14:textId="77777777" w:rsidR="00DD60C2" w:rsidRPr="005917C6" w:rsidRDefault="00DD60C2" w:rsidP="00DD60C2">
      <w:pPr>
        <w:pStyle w:val="ListParagraph"/>
        <w:ind w:left="1428"/>
        <w:rPr>
          <w:lang w:val="en-US"/>
        </w:rPr>
      </w:pPr>
    </w:p>
    <w:p w14:paraId="52581A0F" w14:textId="787B0FF1" w:rsidR="006A7381" w:rsidRDefault="00DC2D0D" w:rsidP="00F305ED">
      <w:pPr>
        <w:pStyle w:val="ListParagraph"/>
        <w:numPr>
          <w:ilvl w:val="0"/>
          <w:numId w:val="15"/>
        </w:numPr>
      </w:pPr>
      <w:r>
        <w:rPr>
          <w:b/>
          <w:color w:val="00B0F0"/>
        </w:rPr>
        <w:t xml:space="preserve">2) </w:t>
      </w:r>
      <w:r w:rsidR="006A7381" w:rsidRPr="007F5E06">
        <w:rPr>
          <w:b/>
          <w:color w:val="00B0F0"/>
        </w:rPr>
        <w:t>Costo del almacenamiento utilizado</w:t>
      </w:r>
      <w:r w:rsidR="005917C6">
        <w:rPr>
          <w:rStyle w:val="FootnoteReference"/>
          <w:b/>
          <w:color w:val="00B0F0"/>
        </w:rPr>
        <w:t>*</w:t>
      </w:r>
      <w:r w:rsidR="006A7381">
        <w:t>:</w:t>
      </w:r>
    </w:p>
    <w:tbl>
      <w:tblPr>
        <w:tblStyle w:val="TableGridLight"/>
        <w:tblW w:w="4897" w:type="pct"/>
        <w:tblInd w:w="-5" w:type="dxa"/>
        <w:tblLook w:val="04A0" w:firstRow="1" w:lastRow="0" w:firstColumn="1" w:lastColumn="0" w:noHBand="0" w:noVBand="1"/>
      </w:tblPr>
      <w:tblGrid>
        <w:gridCol w:w="1945"/>
        <w:gridCol w:w="1039"/>
        <w:gridCol w:w="1038"/>
        <w:gridCol w:w="1039"/>
        <w:gridCol w:w="1039"/>
        <w:gridCol w:w="1038"/>
        <w:gridCol w:w="1508"/>
      </w:tblGrid>
      <w:tr w:rsidR="000A2194" w:rsidRPr="000A2194" w14:paraId="362BCD87" w14:textId="77777777" w:rsidTr="00DB3FAE">
        <w:trPr>
          <w:trHeight w:val="283"/>
        </w:trPr>
        <w:tc>
          <w:tcPr>
            <w:tcW w:w="1125" w:type="pct"/>
            <w:vMerge w:val="restart"/>
            <w:hideMark/>
          </w:tcPr>
          <w:p w14:paraId="6D174C6D" w14:textId="77777777" w:rsidR="000A2194" w:rsidRPr="000A2194" w:rsidRDefault="000A2194" w:rsidP="00DB3FAE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1201" w:type="pct"/>
            <w:gridSpan w:val="2"/>
            <w:hideMark/>
          </w:tcPr>
          <w:p w14:paraId="31DBEAD5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LRS</w:t>
            </w:r>
          </w:p>
        </w:tc>
        <w:tc>
          <w:tcPr>
            <w:tcW w:w="1202" w:type="pct"/>
            <w:gridSpan w:val="2"/>
            <w:hideMark/>
          </w:tcPr>
          <w:p w14:paraId="5CCCC352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GRS</w:t>
            </w:r>
          </w:p>
        </w:tc>
        <w:tc>
          <w:tcPr>
            <w:tcW w:w="1473" w:type="pct"/>
            <w:gridSpan w:val="2"/>
            <w:hideMark/>
          </w:tcPr>
          <w:p w14:paraId="366E07BE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RA-GRS</w:t>
            </w:r>
          </w:p>
        </w:tc>
      </w:tr>
      <w:tr w:rsidR="00ED5B5C" w:rsidRPr="000A2194" w14:paraId="288FF45C" w14:textId="77777777" w:rsidTr="00DB3FAE">
        <w:trPr>
          <w:trHeight w:val="283"/>
        </w:trPr>
        <w:tc>
          <w:tcPr>
            <w:tcW w:w="1125" w:type="pct"/>
            <w:vMerge/>
            <w:hideMark/>
          </w:tcPr>
          <w:p w14:paraId="49789526" w14:textId="77777777" w:rsidR="000A2194" w:rsidRPr="000A2194" w:rsidRDefault="000A2194" w:rsidP="00DB3FAE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601" w:type="pct"/>
            <w:hideMark/>
          </w:tcPr>
          <w:p w14:paraId="31FEBC3B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Cool</w:t>
            </w:r>
          </w:p>
        </w:tc>
        <w:tc>
          <w:tcPr>
            <w:tcW w:w="600" w:type="pct"/>
            <w:hideMark/>
          </w:tcPr>
          <w:p w14:paraId="1487ECB7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Hot</w:t>
            </w:r>
          </w:p>
        </w:tc>
        <w:tc>
          <w:tcPr>
            <w:tcW w:w="601" w:type="pct"/>
            <w:hideMark/>
          </w:tcPr>
          <w:p w14:paraId="3D90F4AF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Cool</w:t>
            </w:r>
          </w:p>
        </w:tc>
        <w:tc>
          <w:tcPr>
            <w:tcW w:w="600" w:type="pct"/>
            <w:hideMark/>
          </w:tcPr>
          <w:p w14:paraId="7D07ACFF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Hot</w:t>
            </w:r>
          </w:p>
        </w:tc>
        <w:tc>
          <w:tcPr>
            <w:tcW w:w="600" w:type="pct"/>
            <w:hideMark/>
          </w:tcPr>
          <w:p w14:paraId="2A84A128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Cool</w:t>
            </w:r>
          </w:p>
        </w:tc>
        <w:tc>
          <w:tcPr>
            <w:tcW w:w="873" w:type="pct"/>
            <w:hideMark/>
          </w:tcPr>
          <w:p w14:paraId="3D275260" w14:textId="77777777" w:rsidR="000A2194" w:rsidRPr="000A2194" w:rsidRDefault="000A2194" w:rsidP="00DB3FAE">
            <w:pPr>
              <w:spacing w:before="100" w:beforeAutospacing="1" w:after="100" w:afterAutospacing="1"/>
              <w:jc w:val="center"/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b/>
                <w:bCs/>
                <w:caps/>
                <w:color w:val="505050"/>
                <w:sz w:val="16"/>
                <w:szCs w:val="16"/>
              </w:rPr>
              <w:t>Hot</w:t>
            </w:r>
          </w:p>
        </w:tc>
      </w:tr>
      <w:tr w:rsidR="00890BEA" w:rsidRPr="000A2194" w14:paraId="2400790C" w14:textId="77777777" w:rsidTr="00DB3FAE">
        <w:trPr>
          <w:trHeight w:val="283"/>
        </w:trPr>
        <w:tc>
          <w:tcPr>
            <w:tcW w:w="1125" w:type="pct"/>
            <w:hideMark/>
          </w:tcPr>
          <w:p w14:paraId="359E2BD7" w14:textId="77777777" w:rsidR="000A2194" w:rsidRPr="000A2194" w:rsidRDefault="000A2194" w:rsidP="00DB3FAE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First 100 TB / Month </w:t>
            </w:r>
          </w:p>
        </w:tc>
        <w:tc>
          <w:tcPr>
            <w:tcW w:w="601" w:type="pct"/>
            <w:hideMark/>
          </w:tcPr>
          <w:p w14:paraId="10049659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1B089380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$0.024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330F4DB3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6D248858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$0.048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2D8F7A47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$0.025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873" w:type="pct"/>
            <w:hideMark/>
          </w:tcPr>
          <w:p w14:paraId="7452B541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$0.061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</w:tr>
      <w:tr w:rsidR="00ED5B5C" w:rsidRPr="000A2194" w14:paraId="2BD2F0CD" w14:textId="77777777" w:rsidTr="00DB3FAE">
        <w:trPr>
          <w:trHeight w:val="283"/>
        </w:trPr>
        <w:tc>
          <w:tcPr>
            <w:tcW w:w="1125" w:type="pct"/>
            <w:hideMark/>
          </w:tcPr>
          <w:p w14:paraId="413093B5" w14:textId="77777777" w:rsidR="000A2194" w:rsidRPr="000A2194" w:rsidRDefault="000A2194" w:rsidP="00DB3FAE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Next 900 TB / Month </w:t>
            </w:r>
          </w:p>
        </w:tc>
        <w:tc>
          <w:tcPr>
            <w:tcW w:w="601" w:type="pct"/>
            <w:hideMark/>
          </w:tcPr>
          <w:p w14:paraId="7F9F5221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1E1EB1DA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$0.0232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1A99C766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1883474F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$0.0463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7F535E76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$0.025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873" w:type="pct"/>
            <w:hideMark/>
          </w:tcPr>
          <w:p w14:paraId="3C5BE0FC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$0.0589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</w:tr>
      <w:tr w:rsidR="00890BEA" w:rsidRPr="000A2194" w14:paraId="1AFBD9A7" w14:textId="77777777" w:rsidTr="00DB3FAE">
        <w:trPr>
          <w:trHeight w:val="283"/>
        </w:trPr>
        <w:tc>
          <w:tcPr>
            <w:tcW w:w="1125" w:type="pct"/>
            <w:hideMark/>
          </w:tcPr>
          <w:p w14:paraId="566CA65D" w14:textId="77777777" w:rsidR="000A2194" w:rsidRPr="000A2194" w:rsidRDefault="000A2194" w:rsidP="00DB3FAE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Next 4,000 TB / Month </w:t>
            </w:r>
          </w:p>
        </w:tc>
        <w:tc>
          <w:tcPr>
            <w:tcW w:w="601" w:type="pct"/>
            <w:hideMark/>
          </w:tcPr>
          <w:p w14:paraId="213718FA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$0.01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59C5E478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$0.0223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1" w:type="pct"/>
            <w:hideMark/>
          </w:tcPr>
          <w:p w14:paraId="17DAAB89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3AF35560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$0.0446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600" w:type="pct"/>
            <w:hideMark/>
          </w:tcPr>
          <w:p w14:paraId="241F1CF7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$0.025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  <w:tc>
          <w:tcPr>
            <w:tcW w:w="873" w:type="pct"/>
            <w:hideMark/>
          </w:tcPr>
          <w:p w14:paraId="58A70872" w14:textId="77777777" w:rsidR="000A2194" w:rsidRPr="000A2194" w:rsidRDefault="000A2194" w:rsidP="00DB3FAE">
            <w:pPr>
              <w:spacing w:before="100" w:beforeAutospacing="1" w:after="100" w:afterAutospacing="1"/>
              <w:jc w:val="right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Style w:val="price-data"/>
                <w:rFonts w:cs="Segoe UI"/>
                <w:color w:val="505050"/>
                <w:sz w:val="16"/>
                <w:szCs w:val="16"/>
              </w:rPr>
              <w:t>$0.0567</w:t>
            </w:r>
            <w:r w:rsidRPr="000A2194">
              <w:rPr>
                <w:rFonts w:cs="Segoe UI"/>
                <w:color w:val="505050"/>
                <w:sz w:val="16"/>
                <w:szCs w:val="16"/>
              </w:rPr>
              <w:t xml:space="preserve"> </w:t>
            </w:r>
          </w:p>
        </w:tc>
      </w:tr>
      <w:tr w:rsidR="00890BEA" w:rsidRPr="000A2194" w14:paraId="7D603E5B" w14:textId="77777777" w:rsidTr="00DB3FAE">
        <w:trPr>
          <w:trHeight w:val="283"/>
        </w:trPr>
        <w:tc>
          <w:tcPr>
            <w:tcW w:w="1125" w:type="pct"/>
            <w:hideMark/>
          </w:tcPr>
          <w:p w14:paraId="4AD9A625" w14:textId="77777777" w:rsidR="000A2194" w:rsidRPr="000A2194" w:rsidRDefault="000A2194" w:rsidP="00DB3FAE">
            <w:pPr>
              <w:spacing w:before="100" w:beforeAutospacing="1" w:after="100" w:afterAutospacing="1"/>
              <w:rPr>
                <w:rFonts w:cs="Segoe UI"/>
                <w:color w:val="505050"/>
                <w:sz w:val="16"/>
                <w:szCs w:val="16"/>
              </w:rPr>
            </w:pPr>
            <w:r w:rsidRPr="000A2194">
              <w:rPr>
                <w:rFonts w:cs="Segoe UI"/>
                <w:color w:val="505050"/>
                <w:sz w:val="16"/>
                <w:szCs w:val="16"/>
              </w:rPr>
              <w:t>Over 5,000 TB / Month</w:t>
            </w:r>
          </w:p>
        </w:tc>
        <w:tc>
          <w:tcPr>
            <w:tcW w:w="3875" w:type="pct"/>
            <w:gridSpan w:val="6"/>
            <w:hideMark/>
          </w:tcPr>
          <w:p w14:paraId="1AC7C86A" w14:textId="68F50EB6" w:rsidR="000A2194" w:rsidRPr="000A2194" w:rsidRDefault="00B82521" w:rsidP="00DB3FAE">
            <w:pPr>
              <w:spacing w:before="100" w:beforeAutospacing="1" w:after="100" w:afterAutospacing="1"/>
              <w:jc w:val="center"/>
              <w:rPr>
                <w:rFonts w:cs="Segoe UI"/>
                <w:color w:val="505050"/>
                <w:sz w:val="16"/>
                <w:szCs w:val="16"/>
              </w:rPr>
            </w:pPr>
            <w:r>
              <w:rPr>
                <w:rFonts w:cs="Segoe UI"/>
                <w:color w:val="505050"/>
                <w:sz w:val="16"/>
                <w:szCs w:val="16"/>
              </w:rPr>
              <w:t>Contact Microsoft</w:t>
            </w:r>
          </w:p>
        </w:tc>
      </w:tr>
    </w:tbl>
    <w:p w14:paraId="113B84CD" w14:textId="2098AFFC" w:rsidR="005F286B" w:rsidRDefault="005F286B" w:rsidP="005F286B">
      <w:pPr>
        <w:rPr>
          <w:b/>
          <w:lang w:val="en-US"/>
        </w:rPr>
      </w:pPr>
    </w:p>
    <w:p w14:paraId="6A1F3B34" w14:textId="72BB8563" w:rsidR="0008491B" w:rsidRPr="005F286B" w:rsidRDefault="00BD4BA2" w:rsidP="005F286B">
      <w:pPr>
        <w:rPr>
          <w:b/>
        </w:rPr>
      </w:pPr>
      <w:r>
        <w:rPr>
          <w:b/>
        </w:rPr>
        <w:t>Ejemplos</w:t>
      </w:r>
      <w:r w:rsidR="0008491B" w:rsidRPr="005F286B">
        <w:rPr>
          <w:b/>
        </w:rPr>
        <w:t>:</w:t>
      </w:r>
    </w:p>
    <w:p w14:paraId="310F01FB" w14:textId="79296ABC" w:rsidR="00FA599A" w:rsidRDefault="008F0904" w:rsidP="00901E52">
      <w:pPr>
        <w:pStyle w:val="ListParagraph"/>
        <w:numPr>
          <w:ilvl w:val="0"/>
          <w:numId w:val="15"/>
        </w:numPr>
      </w:pPr>
      <w:r w:rsidRPr="008F0904">
        <w:t>Respaldar un (1) servidor on-prem</w:t>
      </w:r>
      <w:r>
        <w:t>ise</w:t>
      </w:r>
      <w:r w:rsidRPr="008F0904">
        <w:t xml:space="preserve"> virtual o f</w:t>
      </w:r>
      <w:r>
        <w:t xml:space="preserve">ísico </w:t>
      </w:r>
      <w:r w:rsidR="004D4F55">
        <w:t xml:space="preserve">con </w:t>
      </w:r>
      <w:r w:rsidR="002A43F2">
        <w:t>25</w:t>
      </w:r>
      <w:r w:rsidR="004D4F55">
        <w:t xml:space="preserve">GB de espacio </w:t>
      </w:r>
      <w:r w:rsidR="00534744">
        <w:t xml:space="preserve">ocupado </w:t>
      </w:r>
      <w:r w:rsidR="004D4F55">
        <w:t>en disco</w:t>
      </w:r>
      <w:r w:rsidR="002A43F2">
        <w:t xml:space="preserve"> respaldado en un almacenamiento en Azure tipo LRS-HOT</w:t>
      </w:r>
      <w:r w:rsidR="00423C5E">
        <w:t>:</w:t>
      </w:r>
    </w:p>
    <w:p w14:paraId="1EB2CEE2" w14:textId="344411DA" w:rsidR="00901E52" w:rsidRDefault="002A43F2" w:rsidP="00901E52">
      <w:pPr>
        <w:pStyle w:val="ListParagraph"/>
        <w:numPr>
          <w:ilvl w:val="1"/>
          <w:numId w:val="15"/>
        </w:numPr>
      </w:pPr>
      <w:r w:rsidRPr="00F26509">
        <w:rPr>
          <w:b/>
        </w:rPr>
        <w:t xml:space="preserve">Precio </w:t>
      </w:r>
      <w:r w:rsidR="00A42F83">
        <w:rPr>
          <w:b/>
        </w:rPr>
        <w:t xml:space="preserve">total </w:t>
      </w:r>
      <w:r w:rsidRPr="00F26509">
        <w:rPr>
          <w:b/>
        </w:rPr>
        <w:t>a pagar</w:t>
      </w:r>
      <w:r w:rsidR="00BD4BA2">
        <w:rPr>
          <w:b/>
        </w:rPr>
        <w:t xml:space="preserve"> por mes</w:t>
      </w:r>
      <w:r>
        <w:t xml:space="preserve">: $5 x 1 instancia + 25GB </w:t>
      </w:r>
      <w:r w:rsidR="006457FF">
        <w:t xml:space="preserve">x $0.024 = </w:t>
      </w:r>
      <w:r w:rsidR="00BD4BA2" w:rsidRPr="00BD4BA2">
        <w:rPr>
          <w:b/>
          <w:color w:val="00B0F0"/>
        </w:rPr>
        <w:t>$5.6</w:t>
      </w:r>
      <w:r w:rsidR="00E43C3E">
        <w:rPr>
          <w:b/>
          <w:color w:val="00B0F0"/>
        </w:rPr>
        <w:t>0</w:t>
      </w:r>
    </w:p>
    <w:p w14:paraId="4D473E4B" w14:textId="04F7B6D2" w:rsidR="00BD4BA2" w:rsidRDefault="00BD4BA2" w:rsidP="00BD4BA2">
      <w:pPr>
        <w:pStyle w:val="ListParagraph"/>
        <w:numPr>
          <w:ilvl w:val="0"/>
          <w:numId w:val="15"/>
        </w:numPr>
      </w:pPr>
      <w:r w:rsidRPr="008F0904">
        <w:t>Respaldar un (1) servidor on-prem</w:t>
      </w:r>
      <w:r>
        <w:t>ise</w:t>
      </w:r>
      <w:r w:rsidRPr="008F0904">
        <w:t xml:space="preserve"> virtual o f</w:t>
      </w:r>
      <w:r>
        <w:t>ísico con 75GB de espacio ocupado en disco respaldado en un almacenamiento en Azure tipo LRS-COOL:</w:t>
      </w:r>
    </w:p>
    <w:p w14:paraId="412DB1B1" w14:textId="327E929C" w:rsidR="00BD4BA2" w:rsidRDefault="00BD4BA2" w:rsidP="00BD4BA2">
      <w:pPr>
        <w:pStyle w:val="ListParagraph"/>
        <w:numPr>
          <w:ilvl w:val="1"/>
          <w:numId w:val="15"/>
        </w:numPr>
      </w:pPr>
      <w:r w:rsidRPr="00F26509">
        <w:rPr>
          <w:b/>
        </w:rPr>
        <w:t xml:space="preserve">Precio </w:t>
      </w:r>
      <w:r w:rsidR="00A42F83">
        <w:rPr>
          <w:b/>
        </w:rPr>
        <w:t xml:space="preserve">total </w:t>
      </w:r>
      <w:r w:rsidRPr="00F26509">
        <w:rPr>
          <w:b/>
        </w:rPr>
        <w:t>a pagar</w:t>
      </w:r>
      <w:r>
        <w:rPr>
          <w:b/>
        </w:rPr>
        <w:t xml:space="preserve"> por mes</w:t>
      </w:r>
      <w:r>
        <w:t xml:space="preserve">: $10 x 1 instancia + 75GB x $0.01 = </w:t>
      </w:r>
      <w:r w:rsidRPr="00BD4BA2">
        <w:rPr>
          <w:b/>
          <w:color w:val="00B0F0"/>
        </w:rPr>
        <w:t>$</w:t>
      </w:r>
      <w:r>
        <w:rPr>
          <w:b/>
          <w:color w:val="00B0F0"/>
        </w:rPr>
        <w:t>10.75</w:t>
      </w:r>
    </w:p>
    <w:p w14:paraId="3F7D9F0B" w14:textId="3A0B170D" w:rsidR="00BD4BA2" w:rsidRDefault="00BD4BA2" w:rsidP="00BD4BA2">
      <w:pPr>
        <w:pStyle w:val="ListParagraph"/>
        <w:numPr>
          <w:ilvl w:val="0"/>
          <w:numId w:val="15"/>
        </w:numPr>
      </w:pPr>
      <w:r w:rsidRPr="008F0904">
        <w:t xml:space="preserve">Respaldar </w:t>
      </w:r>
      <w:r w:rsidR="00BE4555">
        <w:t>dos</w:t>
      </w:r>
      <w:r w:rsidRPr="008F0904">
        <w:t xml:space="preserve"> (</w:t>
      </w:r>
      <w:r w:rsidR="00403C04">
        <w:t>2</w:t>
      </w:r>
      <w:r w:rsidRPr="008F0904">
        <w:t>) servidor</w:t>
      </w:r>
      <w:r w:rsidR="00403C04">
        <w:t>es</w:t>
      </w:r>
      <w:r w:rsidRPr="008F0904">
        <w:t xml:space="preserve"> on-prem</w:t>
      </w:r>
      <w:r>
        <w:t>ise</w:t>
      </w:r>
      <w:r w:rsidRPr="008F0904">
        <w:t xml:space="preserve"> virtual</w:t>
      </w:r>
      <w:r w:rsidR="00403C04">
        <w:t>es</w:t>
      </w:r>
      <w:r w:rsidRPr="008F0904">
        <w:t xml:space="preserve"> o f</w:t>
      </w:r>
      <w:r>
        <w:t>ísico</w:t>
      </w:r>
      <w:r w:rsidR="00403C04">
        <w:t>s</w:t>
      </w:r>
      <w:r>
        <w:t xml:space="preserve"> con </w:t>
      </w:r>
      <w:r w:rsidR="00403C04">
        <w:t>1T</w:t>
      </w:r>
      <w:r>
        <w:t>B</w:t>
      </w:r>
      <w:r w:rsidR="005B2900">
        <w:t xml:space="preserve"> (1024GB)</w:t>
      </w:r>
      <w:r>
        <w:t xml:space="preserve"> de espacio ocupado en disco </w:t>
      </w:r>
      <w:r w:rsidR="00403C04">
        <w:t xml:space="preserve">cada uno </w:t>
      </w:r>
      <w:r>
        <w:t xml:space="preserve">respaldado en un almacenamiento en Azure tipo </w:t>
      </w:r>
      <w:r w:rsidR="00403C04">
        <w:t>G</w:t>
      </w:r>
      <w:r>
        <w:t>RS-HOT:</w:t>
      </w:r>
    </w:p>
    <w:p w14:paraId="514B34E6" w14:textId="0D4F3F82" w:rsidR="00BD4BA2" w:rsidRDefault="00BD4BA2" w:rsidP="00BD4BA2">
      <w:pPr>
        <w:pStyle w:val="ListParagraph"/>
        <w:numPr>
          <w:ilvl w:val="1"/>
          <w:numId w:val="15"/>
        </w:numPr>
      </w:pPr>
      <w:r w:rsidRPr="00F26509">
        <w:rPr>
          <w:b/>
        </w:rPr>
        <w:t xml:space="preserve">Precio </w:t>
      </w:r>
      <w:r w:rsidR="00A42F83">
        <w:rPr>
          <w:b/>
        </w:rPr>
        <w:t xml:space="preserve">total </w:t>
      </w:r>
      <w:r w:rsidRPr="00F26509">
        <w:rPr>
          <w:b/>
        </w:rPr>
        <w:t>a pagar</w:t>
      </w:r>
      <w:r>
        <w:rPr>
          <w:b/>
        </w:rPr>
        <w:t xml:space="preserve"> por mes</w:t>
      </w:r>
      <w:r>
        <w:t>: $</w:t>
      </w:r>
      <w:r w:rsidR="005B2900">
        <w:t>30</w:t>
      </w:r>
      <w:r>
        <w:t xml:space="preserve"> x </w:t>
      </w:r>
      <w:r w:rsidR="00403C04">
        <w:t>2</w:t>
      </w:r>
      <w:r>
        <w:t xml:space="preserve"> instancia</w:t>
      </w:r>
      <w:r w:rsidR="00403C04">
        <w:t>s</w:t>
      </w:r>
      <w:r>
        <w:t xml:space="preserve"> + </w:t>
      </w:r>
      <w:r w:rsidR="005B2900">
        <w:t>2048GB</w:t>
      </w:r>
      <w:r>
        <w:t xml:space="preserve"> x $0.0</w:t>
      </w:r>
      <w:r w:rsidR="005B2900">
        <w:t>48</w:t>
      </w:r>
      <w:r>
        <w:t xml:space="preserve"> = </w:t>
      </w:r>
      <w:r w:rsidRPr="00BD4BA2">
        <w:rPr>
          <w:b/>
          <w:color w:val="00B0F0"/>
        </w:rPr>
        <w:t>$</w:t>
      </w:r>
      <w:r w:rsidR="00E43C3E">
        <w:rPr>
          <w:b/>
          <w:color w:val="00B0F0"/>
        </w:rPr>
        <w:t>158.30</w:t>
      </w:r>
    </w:p>
    <w:p w14:paraId="17549076" w14:textId="72659080" w:rsidR="00B35C8B" w:rsidRDefault="007F3813" w:rsidP="00B35C8B">
      <w:pPr>
        <w:rPr>
          <w:b/>
        </w:rPr>
      </w:pPr>
      <w:r w:rsidRPr="007F3813">
        <w:rPr>
          <w:b/>
          <w:highlight w:val="yellow"/>
        </w:rPr>
        <w:t>[Partner]</w:t>
      </w:r>
      <w:r>
        <w:rPr>
          <w:b/>
        </w:rPr>
        <w:t xml:space="preserve"> </w:t>
      </w:r>
      <w:r w:rsidR="00B35C8B">
        <w:rPr>
          <w:b/>
        </w:rPr>
        <w:t xml:space="preserve">Servicios </w:t>
      </w:r>
      <w:r w:rsidR="00044138">
        <w:rPr>
          <w:b/>
        </w:rPr>
        <w:t xml:space="preserve">administrados </w:t>
      </w:r>
      <w:r w:rsidR="00B35C8B">
        <w:rPr>
          <w:b/>
        </w:rPr>
        <w:t>complementarios</w:t>
      </w:r>
      <w:r w:rsidR="00025B21">
        <w:rPr>
          <w:b/>
        </w:rPr>
        <w:t>/</w:t>
      </w:r>
      <w:r w:rsidR="00B35C8B">
        <w:rPr>
          <w:b/>
        </w:rPr>
        <w:t>adicionales</w:t>
      </w:r>
      <w:r w:rsidR="00F94CB1">
        <w:rPr>
          <w:b/>
        </w:rPr>
        <w:t xml:space="preserve"> potenciales</w:t>
      </w:r>
      <w:r w:rsidR="00B35C8B" w:rsidRPr="00B35C8B">
        <w:rPr>
          <w:b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F94CB1" w:rsidRPr="00F94CB1" w14:paraId="08794A9E" w14:textId="77777777" w:rsidTr="00953ADB">
        <w:tc>
          <w:tcPr>
            <w:tcW w:w="5098" w:type="dxa"/>
          </w:tcPr>
          <w:p w14:paraId="76082C8C" w14:textId="74A4D766" w:rsidR="00F94CB1" w:rsidRPr="00F94CB1" w:rsidRDefault="00F94CB1" w:rsidP="00E97E64">
            <w:pPr>
              <w:rPr>
                <w:b/>
              </w:rPr>
            </w:pPr>
            <w:r w:rsidRPr="00F94CB1">
              <w:rPr>
                <w:b/>
              </w:rPr>
              <w:t>Servicio</w:t>
            </w:r>
          </w:p>
        </w:tc>
        <w:tc>
          <w:tcPr>
            <w:tcW w:w="3730" w:type="dxa"/>
          </w:tcPr>
          <w:p w14:paraId="32A1E920" w14:textId="2BEBE5B8" w:rsidR="00F94CB1" w:rsidRPr="00F94CB1" w:rsidRDefault="00F94CB1" w:rsidP="00E97E64">
            <w:pPr>
              <w:rPr>
                <w:b/>
              </w:rPr>
            </w:pPr>
            <w:r w:rsidRPr="00F94CB1">
              <w:rPr>
                <w:b/>
              </w:rPr>
              <w:t>Modalidad de cobro</w:t>
            </w:r>
          </w:p>
        </w:tc>
      </w:tr>
      <w:tr w:rsidR="00F94CB1" w:rsidRPr="00F94CB1" w14:paraId="6E58920D" w14:textId="4053D773" w:rsidTr="00953ADB">
        <w:tc>
          <w:tcPr>
            <w:tcW w:w="5098" w:type="dxa"/>
          </w:tcPr>
          <w:p w14:paraId="10AA3FA7" w14:textId="46256759" w:rsidR="00F94CB1" w:rsidRPr="00F94CB1" w:rsidRDefault="00F94CB1" w:rsidP="00E97E64">
            <w:r w:rsidRPr="00F94CB1">
              <w:t>Instalación/Despliegue asistido de los agentes de backup en los servidores a proteger</w:t>
            </w:r>
          </w:p>
        </w:tc>
        <w:tc>
          <w:tcPr>
            <w:tcW w:w="3730" w:type="dxa"/>
          </w:tcPr>
          <w:p w14:paraId="6B7D2586" w14:textId="0F885B59" w:rsidR="00F94CB1" w:rsidRDefault="00953ADB" w:rsidP="00E97E64">
            <w:r>
              <w:t>Por servidor</w:t>
            </w:r>
          </w:p>
        </w:tc>
      </w:tr>
      <w:tr w:rsidR="00F94CB1" w:rsidRPr="00F94CB1" w14:paraId="1C520842" w14:textId="4FBC006B" w:rsidTr="00953ADB">
        <w:tc>
          <w:tcPr>
            <w:tcW w:w="5098" w:type="dxa"/>
          </w:tcPr>
          <w:p w14:paraId="56E7F941" w14:textId="77777777" w:rsidR="00F94CB1" w:rsidRPr="00F94CB1" w:rsidRDefault="00F94CB1" w:rsidP="00E97E64">
            <w:r w:rsidRPr="00F94CB1">
              <w:t>Carga inicial rápida a la nube para grandes volúmenes de información por medio de enlaces rápidos temporales</w:t>
            </w:r>
          </w:p>
        </w:tc>
        <w:tc>
          <w:tcPr>
            <w:tcW w:w="3730" w:type="dxa"/>
          </w:tcPr>
          <w:p w14:paraId="7A68E2DB" w14:textId="6E0ABAC8" w:rsidR="00F94CB1" w:rsidRPr="00F94CB1" w:rsidRDefault="00953ADB" w:rsidP="00E97E64">
            <w:r>
              <w:t>Por GB cargado</w:t>
            </w:r>
          </w:p>
        </w:tc>
      </w:tr>
      <w:tr w:rsidR="00F94CB1" w:rsidRPr="00F94CB1" w14:paraId="1496CE14" w14:textId="15F27990" w:rsidTr="00953ADB">
        <w:tc>
          <w:tcPr>
            <w:tcW w:w="5098" w:type="dxa"/>
          </w:tcPr>
          <w:p w14:paraId="1213970F" w14:textId="77777777" w:rsidR="00F94CB1" w:rsidRPr="00F94CB1" w:rsidRDefault="00F94CB1" w:rsidP="00E97E64">
            <w:r w:rsidRPr="00F94CB1">
              <w:t>Configuración asistida de los agentes y el servicio</w:t>
            </w:r>
          </w:p>
        </w:tc>
        <w:tc>
          <w:tcPr>
            <w:tcW w:w="3730" w:type="dxa"/>
          </w:tcPr>
          <w:p w14:paraId="122E4E2D" w14:textId="0E93F345" w:rsidR="00F94CB1" w:rsidRPr="00F94CB1" w:rsidRDefault="00953ADB" w:rsidP="00E97E64">
            <w:r>
              <w:t>Por servidor</w:t>
            </w:r>
          </w:p>
        </w:tc>
      </w:tr>
      <w:tr w:rsidR="00F94CB1" w:rsidRPr="00F94CB1" w14:paraId="77A408BC" w14:textId="6038EA96" w:rsidTr="00953ADB">
        <w:tc>
          <w:tcPr>
            <w:tcW w:w="5098" w:type="dxa"/>
          </w:tcPr>
          <w:p w14:paraId="786C8E82" w14:textId="77777777" w:rsidR="00F94CB1" w:rsidRPr="00F94CB1" w:rsidRDefault="00F94CB1" w:rsidP="00E97E64">
            <w:r w:rsidRPr="00F94CB1">
              <w:t>Restauración asistida de copias de seguridad</w:t>
            </w:r>
          </w:p>
        </w:tc>
        <w:tc>
          <w:tcPr>
            <w:tcW w:w="3730" w:type="dxa"/>
          </w:tcPr>
          <w:p w14:paraId="254235EF" w14:textId="77777777" w:rsidR="00953ADB" w:rsidRDefault="00953ADB" w:rsidP="00E97E64">
            <w:r>
              <w:t xml:space="preserve">Por GB restaurado | </w:t>
            </w:r>
          </w:p>
          <w:p w14:paraId="028C6339" w14:textId="5F06DC67" w:rsidR="00F94CB1" w:rsidRPr="00F94CB1" w:rsidRDefault="00953ADB" w:rsidP="00E97E64">
            <w:r>
              <w:t>Por servidor</w:t>
            </w:r>
          </w:p>
        </w:tc>
      </w:tr>
      <w:tr w:rsidR="00F94CB1" w:rsidRPr="00F94CB1" w14:paraId="15B156DF" w14:textId="61B24D23" w:rsidTr="00953ADB">
        <w:tc>
          <w:tcPr>
            <w:tcW w:w="5098" w:type="dxa"/>
          </w:tcPr>
          <w:p w14:paraId="6AF009B5" w14:textId="77777777" w:rsidR="00F94CB1" w:rsidRPr="00F94CB1" w:rsidRDefault="00F94CB1" w:rsidP="00E97E64">
            <w:r w:rsidRPr="00F94CB1">
              <w:t>Monitoreo del estado de las copias de seguridad</w:t>
            </w:r>
          </w:p>
        </w:tc>
        <w:tc>
          <w:tcPr>
            <w:tcW w:w="3730" w:type="dxa"/>
          </w:tcPr>
          <w:p w14:paraId="104628DC" w14:textId="3313A026" w:rsidR="00F94CB1" w:rsidRPr="00F94CB1" w:rsidRDefault="00953ADB" w:rsidP="00E97E64">
            <w:r>
              <w:t>Por instancia protegida (servidor)</w:t>
            </w:r>
          </w:p>
        </w:tc>
      </w:tr>
      <w:tr w:rsidR="00F94CB1" w:rsidRPr="00F94CB1" w14:paraId="75BDCEA9" w14:textId="0701F270" w:rsidTr="00953ADB">
        <w:tc>
          <w:tcPr>
            <w:tcW w:w="5098" w:type="dxa"/>
          </w:tcPr>
          <w:p w14:paraId="4F5E7510" w14:textId="04286304" w:rsidR="00F94CB1" w:rsidRPr="00F94CB1" w:rsidRDefault="00F94CB1" w:rsidP="00E97E64">
            <w:r w:rsidRPr="00F94CB1">
              <w:t>Soporte a servicio de respaldo</w:t>
            </w:r>
          </w:p>
        </w:tc>
        <w:tc>
          <w:tcPr>
            <w:tcW w:w="3730" w:type="dxa"/>
          </w:tcPr>
          <w:p w14:paraId="0283585F" w14:textId="77777777" w:rsidR="00953ADB" w:rsidRDefault="00953ADB" w:rsidP="00E97E64">
            <w:r>
              <w:t>Por horas |</w:t>
            </w:r>
          </w:p>
          <w:p w14:paraId="574A372A" w14:textId="276D24ED" w:rsidR="00953ADB" w:rsidRDefault="00953ADB" w:rsidP="00E97E64">
            <w:r>
              <w:t>Cómo % del consumo total del servicio |</w:t>
            </w:r>
          </w:p>
          <w:p w14:paraId="212E5085" w14:textId="003E2E13" w:rsidR="00953ADB" w:rsidRDefault="00953ADB" w:rsidP="00E97E64">
            <w:r>
              <w:t>Por ticket de soporte</w:t>
            </w:r>
          </w:p>
          <w:p w14:paraId="70BE6962" w14:textId="7C0483C8" w:rsidR="00F94CB1" w:rsidRPr="00F94CB1" w:rsidRDefault="00F94CB1" w:rsidP="00E97E64"/>
        </w:tc>
      </w:tr>
      <w:tr w:rsidR="00EC3FB9" w:rsidRPr="0034701E" w14:paraId="6C529DD8" w14:textId="77777777" w:rsidTr="00F5465B">
        <w:tc>
          <w:tcPr>
            <w:tcW w:w="5098" w:type="dxa"/>
            <w:shd w:val="clear" w:color="auto" w:fill="D9E2F3" w:themeFill="accent5" w:themeFillTint="33"/>
          </w:tcPr>
          <w:p w14:paraId="53A18235" w14:textId="68D2B51F" w:rsidR="00EC3FB9" w:rsidRPr="00F94CB1" w:rsidRDefault="00EC3FB9" w:rsidP="00E97E64">
            <w:r>
              <w:t xml:space="preserve">Infraestructura para </w:t>
            </w:r>
            <w:r w:rsidR="00F128C7">
              <w:t xml:space="preserve">ambiente de restauración </w:t>
            </w:r>
            <w:r>
              <w:t xml:space="preserve">(Recovery </w:t>
            </w:r>
            <w:r w:rsidR="00F128C7">
              <w:t xml:space="preserve">environment - </w:t>
            </w:r>
            <w:r>
              <w:t>VMs)</w:t>
            </w:r>
            <w:r w:rsidR="00341C31">
              <w:t xml:space="preserve"> en Azure o en Hoster Datacenter</w:t>
            </w:r>
          </w:p>
        </w:tc>
        <w:tc>
          <w:tcPr>
            <w:tcW w:w="3730" w:type="dxa"/>
            <w:shd w:val="clear" w:color="auto" w:fill="D9E2F3" w:themeFill="accent5" w:themeFillTint="33"/>
          </w:tcPr>
          <w:p w14:paraId="760D03AB" w14:textId="43A6882E" w:rsidR="00EC3FB9" w:rsidRPr="00B27B42" w:rsidRDefault="00EC3FB9" w:rsidP="00E97E64">
            <w:pPr>
              <w:rPr>
                <w:lang w:val="en-US"/>
              </w:rPr>
            </w:pPr>
            <w:r w:rsidRPr="00B27B42">
              <w:rPr>
                <w:lang w:val="en-US"/>
              </w:rPr>
              <w:t>Por VM</w:t>
            </w:r>
            <w:r w:rsidR="00B27B42" w:rsidRPr="00B27B42">
              <w:rPr>
                <w:lang w:val="en-US"/>
              </w:rPr>
              <w:t>, GB, Networking traffic</w:t>
            </w:r>
          </w:p>
        </w:tc>
      </w:tr>
    </w:tbl>
    <w:p w14:paraId="317C1536" w14:textId="5F8BC24C" w:rsidR="00BA6EF9" w:rsidRDefault="003A2FB5" w:rsidP="00C21F63">
      <w:pPr>
        <w:pStyle w:val="Heading1"/>
        <w:rPr>
          <w:lang w:val="en-US"/>
        </w:rPr>
      </w:pPr>
      <w:r>
        <w:rPr>
          <w:lang w:val="en-US"/>
        </w:rPr>
        <w:lastRenderedPageBreak/>
        <w:t>Pricing</w:t>
      </w:r>
    </w:p>
    <w:p w14:paraId="530AAA24" w14:textId="63ADE8A1" w:rsidR="003A2FB5" w:rsidRPr="003A2FB5" w:rsidRDefault="003A2FB5" w:rsidP="003A2FB5">
      <w:pPr>
        <w:pStyle w:val="Heading2"/>
        <w:rPr>
          <w:lang w:val="en-US"/>
        </w:rPr>
      </w:pPr>
      <w:r>
        <w:rPr>
          <w:lang w:val="en-US"/>
        </w:rPr>
        <w:t>Planes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4701E" w:rsidRPr="008D196A" w14:paraId="18524461" w14:textId="77777777" w:rsidTr="0034701E">
        <w:tc>
          <w:tcPr>
            <w:tcW w:w="2207" w:type="dxa"/>
          </w:tcPr>
          <w:p w14:paraId="4F3254C7" w14:textId="77777777" w:rsidR="0034701E" w:rsidRPr="008D196A" w:rsidRDefault="0034701E" w:rsidP="0034701E">
            <w:pPr>
              <w:rPr>
                <w:b/>
                <w:lang w:val="en-US"/>
              </w:rPr>
            </w:pPr>
          </w:p>
        </w:tc>
        <w:tc>
          <w:tcPr>
            <w:tcW w:w="2207" w:type="dxa"/>
          </w:tcPr>
          <w:p w14:paraId="58EB3321" w14:textId="4E597A48" w:rsidR="0034701E" w:rsidRPr="008D196A" w:rsidRDefault="0034701E" w:rsidP="0034701E">
            <w:pPr>
              <w:rPr>
                <w:b/>
                <w:lang w:val="en-US"/>
              </w:rPr>
            </w:pPr>
            <w:r w:rsidRPr="008D196A">
              <w:rPr>
                <w:b/>
                <w:lang w:val="en-US"/>
              </w:rPr>
              <w:t>Standard</w:t>
            </w:r>
          </w:p>
        </w:tc>
        <w:tc>
          <w:tcPr>
            <w:tcW w:w="2207" w:type="dxa"/>
          </w:tcPr>
          <w:p w14:paraId="521554D9" w14:textId="7A284154" w:rsidR="0034701E" w:rsidRPr="008D196A" w:rsidRDefault="0034701E" w:rsidP="0034701E">
            <w:pPr>
              <w:rPr>
                <w:b/>
                <w:lang w:val="en-US"/>
              </w:rPr>
            </w:pPr>
            <w:r w:rsidRPr="008D196A">
              <w:rPr>
                <w:b/>
                <w:lang w:val="en-US"/>
              </w:rPr>
              <w:t>Advanced</w:t>
            </w:r>
          </w:p>
        </w:tc>
        <w:tc>
          <w:tcPr>
            <w:tcW w:w="2207" w:type="dxa"/>
          </w:tcPr>
          <w:p w14:paraId="1764FD33" w14:textId="29E61180" w:rsidR="0034701E" w:rsidRPr="008D196A" w:rsidRDefault="0034701E" w:rsidP="0034701E">
            <w:pPr>
              <w:rPr>
                <w:b/>
                <w:lang w:val="en-US"/>
              </w:rPr>
            </w:pPr>
            <w:r w:rsidRPr="008D196A">
              <w:rPr>
                <w:b/>
                <w:lang w:val="en-US"/>
              </w:rPr>
              <w:t>Premium</w:t>
            </w:r>
          </w:p>
        </w:tc>
      </w:tr>
      <w:tr w:rsidR="0034701E" w:rsidRPr="00F63146" w14:paraId="72E6A1B8" w14:textId="77777777" w:rsidTr="0034701E">
        <w:tc>
          <w:tcPr>
            <w:tcW w:w="2207" w:type="dxa"/>
          </w:tcPr>
          <w:p w14:paraId="2715EF38" w14:textId="58EE37DB" w:rsidR="0034701E" w:rsidRPr="00F63146" w:rsidRDefault="00F63146" w:rsidP="0034701E">
            <w:r w:rsidRPr="00F63146">
              <w:t>Capacidad Máxima de Instancia Protegida</w:t>
            </w:r>
          </w:p>
        </w:tc>
        <w:tc>
          <w:tcPr>
            <w:tcW w:w="2207" w:type="dxa"/>
          </w:tcPr>
          <w:p w14:paraId="0F86F0BE" w14:textId="3AEF26DF" w:rsidR="0034701E" w:rsidRPr="00F63146" w:rsidRDefault="00F63146" w:rsidP="0034701E">
            <w:r>
              <w:t>50GB</w:t>
            </w:r>
          </w:p>
        </w:tc>
        <w:tc>
          <w:tcPr>
            <w:tcW w:w="2207" w:type="dxa"/>
          </w:tcPr>
          <w:p w14:paraId="46CE61BE" w14:textId="31CEEE3D" w:rsidR="0034701E" w:rsidRPr="00F63146" w:rsidRDefault="00F63146" w:rsidP="0034701E">
            <w:r>
              <w:t>500GB</w:t>
            </w:r>
          </w:p>
        </w:tc>
        <w:tc>
          <w:tcPr>
            <w:tcW w:w="2207" w:type="dxa"/>
          </w:tcPr>
          <w:p w14:paraId="7688A31E" w14:textId="1220431E" w:rsidR="0034701E" w:rsidRPr="00F63146" w:rsidRDefault="00F63146" w:rsidP="0034701E">
            <w:r>
              <w:t>1000GB</w:t>
            </w:r>
          </w:p>
        </w:tc>
      </w:tr>
      <w:tr w:rsidR="0034701E" w:rsidRPr="00DD126B" w14:paraId="279FB419" w14:textId="77777777" w:rsidTr="0034701E">
        <w:tc>
          <w:tcPr>
            <w:tcW w:w="2207" w:type="dxa"/>
          </w:tcPr>
          <w:p w14:paraId="14D6F85F" w14:textId="1A2EE99B" w:rsidR="0034701E" w:rsidRPr="00F63146" w:rsidRDefault="00DD126B" w:rsidP="0034701E">
            <w:r>
              <w:t>Storage</w:t>
            </w:r>
          </w:p>
        </w:tc>
        <w:tc>
          <w:tcPr>
            <w:tcW w:w="2207" w:type="dxa"/>
          </w:tcPr>
          <w:p w14:paraId="160316FA" w14:textId="0113DD28" w:rsidR="0034701E" w:rsidRPr="00DD126B" w:rsidRDefault="00DD126B" w:rsidP="0034701E">
            <w:pPr>
              <w:rPr>
                <w:lang w:val="en-US"/>
              </w:rPr>
            </w:pPr>
            <w:r w:rsidRPr="00DD126B">
              <w:rPr>
                <w:lang w:val="en-US"/>
              </w:rPr>
              <w:t>Hot Locally-redundant storage (LRS) x3 copies within same region</w:t>
            </w:r>
          </w:p>
        </w:tc>
        <w:tc>
          <w:tcPr>
            <w:tcW w:w="2207" w:type="dxa"/>
          </w:tcPr>
          <w:p w14:paraId="0F952CB8" w14:textId="238C03C0" w:rsidR="0034701E" w:rsidRPr="00DD126B" w:rsidRDefault="00DD126B" w:rsidP="0034701E">
            <w:pPr>
              <w:rPr>
                <w:lang w:val="en-US"/>
              </w:rPr>
            </w:pPr>
            <w:r>
              <w:rPr>
                <w:lang w:val="en-US"/>
              </w:rPr>
              <w:t xml:space="preserve">Hot </w:t>
            </w:r>
            <w:r w:rsidR="000B2376">
              <w:rPr>
                <w:lang w:val="en-US"/>
              </w:rPr>
              <w:t>Global-redundant storage (G</w:t>
            </w:r>
            <w:r w:rsidRPr="00DD126B">
              <w:rPr>
                <w:lang w:val="en-US"/>
              </w:rPr>
              <w:t>RS) x</w:t>
            </w:r>
            <w:r>
              <w:rPr>
                <w:lang w:val="en-US"/>
              </w:rPr>
              <w:t>6</w:t>
            </w:r>
            <w:r w:rsidRPr="00DD126B">
              <w:rPr>
                <w:lang w:val="en-US"/>
              </w:rPr>
              <w:t xml:space="preserve"> copies </w:t>
            </w:r>
            <w:r>
              <w:rPr>
                <w:lang w:val="en-US"/>
              </w:rPr>
              <w:t>3 in one</w:t>
            </w:r>
            <w:r w:rsidRPr="00DD126B">
              <w:rPr>
                <w:lang w:val="en-US"/>
              </w:rPr>
              <w:t xml:space="preserve"> region</w:t>
            </w:r>
            <w:r>
              <w:rPr>
                <w:lang w:val="en-US"/>
              </w:rPr>
              <w:t>; 3 in another region</w:t>
            </w:r>
          </w:p>
        </w:tc>
        <w:tc>
          <w:tcPr>
            <w:tcW w:w="2207" w:type="dxa"/>
          </w:tcPr>
          <w:p w14:paraId="68E155A6" w14:textId="7935AC9D" w:rsidR="0034701E" w:rsidRPr="00DD126B" w:rsidRDefault="00DD126B" w:rsidP="0034701E">
            <w:pPr>
              <w:rPr>
                <w:lang w:val="en-US"/>
              </w:rPr>
            </w:pPr>
            <w:r>
              <w:rPr>
                <w:lang w:val="en-US"/>
              </w:rPr>
              <w:t xml:space="preserve">Hot </w:t>
            </w:r>
            <w:r w:rsidR="000B2376">
              <w:rPr>
                <w:lang w:val="en-US"/>
              </w:rPr>
              <w:t>Read-Access-Global-redundant storage (RA-G</w:t>
            </w:r>
            <w:r w:rsidRPr="00DD126B">
              <w:rPr>
                <w:lang w:val="en-US"/>
              </w:rPr>
              <w:t xml:space="preserve">RS) x3 copies </w:t>
            </w:r>
            <w:r>
              <w:rPr>
                <w:lang w:val="en-US"/>
              </w:rPr>
              <w:t>3 in one</w:t>
            </w:r>
            <w:r w:rsidRPr="00DD126B">
              <w:rPr>
                <w:lang w:val="en-US"/>
              </w:rPr>
              <w:t xml:space="preserve"> region</w:t>
            </w:r>
            <w:r>
              <w:rPr>
                <w:lang w:val="en-US"/>
              </w:rPr>
              <w:t xml:space="preserve">; 3 in </w:t>
            </w:r>
            <w:r>
              <w:rPr>
                <w:lang w:val="en-US"/>
              </w:rPr>
              <w:t>ano</w:t>
            </w:r>
            <w:r>
              <w:rPr>
                <w:lang w:val="en-US"/>
              </w:rPr>
              <w:t>ther region</w:t>
            </w:r>
            <w:r>
              <w:rPr>
                <w:lang w:val="en-US"/>
              </w:rPr>
              <w:t xml:space="preserve"> with Read Access</w:t>
            </w:r>
          </w:p>
        </w:tc>
      </w:tr>
      <w:tr w:rsidR="0034701E" w:rsidRPr="00DD126B" w14:paraId="4738CA1A" w14:textId="77777777" w:rsidTr="0034701E">
        <w:tc>
          <w:tcPr>
            <w:tcW w:w="2207" w:type="dxa"/>
          </w:tcPr>
          <w:p w14:paraId="34CCE10C" w14:textId="21B2D607" w:rsidR="0034701E" w:rsidRPr="00DD126B" w:rsidRDefault="003A2FB5" w:rsidP="0034701E">
            <w:pPr>
              <w:rPr>
                <w:lang w:val="en-US"/>
              </w:rPr>
            </w:pPr>
            <w:r>
              <w:rPr>
                <w:lang w:val="en-US"/>
              </w:rPr>
              <w:t>Included Storage Capacity</w:t>
            </w:r>
          </w:p>
        </w:tc>
        <w:tc>
          <w:tcPr>
            <w:tcW w:w="2207" w:type="dxa"/>
          </w:tcPr>
          <w:p w14:paraId="32E26B84" w14:textId="0F7AEADA" w:rsidR="0034701E" w:rsidRPr="00DD126B" w:rsidRDefault="003A2FB5" w:rsidP="0034701E">
            <w:pPr>
              <w:rPr>
                <w:lang w:val="en-US"/>
              </w:rPr>
            </w:pPr>
            <w:r>
              <w:rPr>
                <w:lang w:val="en-US"/>
              </w:rPr>
              <w:t>50GB</w:t>
            </w:r>
          </w:p>
        </w:tc>
        <w:tc>
          <w:tcPr>
            <w:tcW w:w="2207" w:type="dxa"/>
          </w:tcPr>
          <w:p w14:paraId="33437ED8" w14:textId="2D06B83C" w:rsidR="0034701E" w:rsidRPr="00DD126B" w:rsidRDefault="003A2FB5" w:rsidP="0034701E">
            <w:pPr>
              <w:rPr>
                <w:lang w:val="en-US"/>
              </w:rPr>
            </w:pPr>
            <w:r>
              <w:rPr>
                <w:lang w:val="en-US"/>
              </w:rPr>
              <w:t>500GB</w:t>
            </w:r>
          </w:p>
        </w:tc>
        <w:tc>
          <w:tcPr>
            <w:tcW w:w="2207" w:type="dxa"/>
          </w:tcPr>
          <w:p w14:paraId="3F6600C8" w14:textId="6F963D6A" w:rsidR="0034701E" w:rsidRPr="00DD126B" w:rsidRDefault="003A2FB5" w:rsidP="0034701E">
            <w:pPr>
              <w:rPr>
                <w:lang w:val="en-US"/>
              </w:rPr>
            </w:pPr>
            <w:r>
              <w:rPr>
                <w:lang w:val="en-US"/>
              </w:rPr>
              <w:t>1000GB</w:t>
            </w:r>
          </w:p>
        </w:tc>
      </w:tr>
    </w:tbl>
    <w:p w14:paraId="63CC4611" w14:textId="7F694BF2" w:rsidR="0034701E" w:rsidRDefault="0034701E" w:rsidP="0034701E">
      <w:pPr>
        <w:rPr>
          <w:lang w:val="en-US"/>
        </w:rPr>
      </w:pPr>
    </w:p>
    <w:p w14:paraId="05938897" w14:textId="13ED7F3D" w:rsidR="003A2FB5" w:rsidRDefault="003A2FB5" w:rsidP="003A2FB5">
      <w:pPr>
        <w:pStyle w:val="Heading2"/>
        <w:rPr>
          <w:lang w:val="en-US"/>
        </w:rPr>
      </w:pPr>
      <w:r>
        <w:rPr>
          <w:lang w:val="en-US"/>
        </w:rPr>
        <w:t>Add-ons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A2FB5" w:rsidRPr="008D196A" w14:paraId="4D8DB06F" w14:textId="77777777" w:rsidTr="003A2FB5">
        <w:tc>
          <w:tcPr>
            <w:tcW w:w="2207" w:type="dxa"/>
          </w:tcPr>
          <w:p w14:paraId="77037870" w14:textId="77777777" w:rsidR="003A2FB5" w:rsidRPr="008D196A" w:rsidRDefault="003A2FB5" w:rsidP="003A2FB5">
            <w:pPr>
              <w:rPr>
                <w:b/>
                <w:lang w:val="en-US"/>
              </w:rPr>
            </w:pPr>
          </w:p>
        </w:tc>
        <w:tc>
          <w:tcPr>
            <w:tcW w:w="2207" w:type="dxa"/>
          </w:tcPr>
          <w:p w14:paraId="5B306349" w14:textId="212E9E2A" w:rsidR="003A2FB5" w:rsidRPr="008D196A" w:rsidRDefault="00EB7E45" w:rsidP="003A2FB5">
            <w:pPr>
              <w:rPr>
                <w:b/>
                <w:lang w:val="en-US"/>
              </w:rPr>
            </w:pPr>
            <w:r w:rsidRPr="008D196A">
              <w:rPr>
                <w:b/>
                <w:lang w:val="en-US"/>
              </w:rPr>
              <w:t>Project Services</w:t>
            </w:r>
          </w:p>
        </w:tc>
        <w:tc>
          <w:tcPr>
            <w:tcW w:w="2207" w:type="dxa"/>
          </w:tcPr>
          <w:p w14:paraId="6A5DD86F" w14:textId="4321B2A5" w:rsidR="003A2FB5" w:rsidRPr="008D196A" w:rsidRDefault="00EB7E45" w:rsidP="003A2FB5">
            <w:pPr>
              <w:rPr>
                <w:b/>
                <w:lang w:val="en-US"/>
              </w:rPr>
            </w:pPr>
            <w:r w:rsidRPr="008D196A">
              <w:rPr>
                <w:b/>
                <w:lang w:val="en-US"/>
              </w:rPr>
              <w:t>Managed Services</w:t>
            </w:r>
          </w:p>
        </w:tc>
        <w:tc>
          <w:tcPr>
            <w:tcW w:w="2207" w:type="dxa"/>
          </w:tcPr>
          <w:p w14:paraId="2D451043" w14:textId="09130168" w:rsidR="003A2FB5" w:rsidRPr="008D196A" w:rsidRDefault="00EB7E45" w:rsidP="003A2FB5">
            <w:pPr>
              <w:rPr>
                <w:b/>
                <w:lang w:val="en-US"/>
              </w:rPr>
            </w:pPr>
            <w:r w:rsidRPr="008D196A">
              <w:rPr>
                <w:b/>
                <w:lang w:val="en-US"/>
              </w:rPr>
              <w:t>IP Services</w:t>
            </w:r>
          </w:p>
        </w:tc>
      </w:tr>
      <w:tr w:rsidR="003A2FB5" w14:paraId="3B287A45" w14:textId="77777777" w:rsidTr="003A2FB5">
        <w:tc>
          <w:tcPr>
            <w:tcW w:w="2207" w:type="dxa"/>
          </w:tcPr>
          <w:p w14:paraId="4FB660D9" w14:textId="760EC0C8" w:rsidR="003A2FB5" w:rsidRDefault="00C714D6" w:rsidP="003A2FB5">
            <w:pPr>
              <w:rPr>
                <w:lang w:val="en-US"/>
              </w:rPr>
            </w:pPr>
            <w:r>
              <w:rPr>
                <w:lang w:val="en-US"/>
              </w:rPr>
              <w:t>Assessment</w:t>
            </w:r>
          </w:p>
        </w:tc>
        <w:tc>
          <w:tcPr>
            <w:tcW w:w="2207" w:type="dxa"/>
          </w:tcPr>
          <w:p w14:paraId="22AE4C76" w14:textId="222D9969" w:rsidR="003A2FB5" w:rsidRDefault="00C714D6" w:rsidP="003A2FB5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13B8065D" w14:textId="60F573E1" w:rsidR="003A2FB5" w:rsidRDefault="003A2FB5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15D8D9CE" w14:textId="3477549A" w:rsidR="003A2FB5" w:rsidRDefault="003A2FB5" w:rsidP="003A2FB5">
            <w:pPr>
              <w:rPr>
                <w:lang w:val="en-US"/>
              </w:rPr>
            </w:pPr>
          </w:p>
        </w:tc>
      </w:tr>
      <w:tr w:rsidR="003A2FB5" w14:paraId="63127965" w14:textId="77777777" w:rsidTr="003A2FB5">
        <w:tc>
          <w:tcPr>
            <w:tcW w:w="2207" w:type="dxa"/>
          </w:tcPr>
          <w:p w14:paraId="1AE77904" w14:textId="29CBFBE2" w:rsidR="003A2FB5" w:rsidRDefault="00C714D6" w:rsidP="003A2FB5">
            <w:pPr>
              <w:rPr>
                <w:lang w:val="en-US"/>
              </w:rPr>
            </w:pPr>
            <w:r>
              <w:rPr>
                <w:lang w:val="en-US"/>
              </w:rPr>
              <w:t>Analysis and Design</w:t>
            </w:r>
          </w:p>
        </w:tc>
        <w:tc>
          <w:tcPr>
            <w:tcW w:w="2207" w:type="dxa"/>
          </w:tcPr>
          <w:p w14:paraId="3D1A6106" w14:textId="2EB6C383" w:rsidR="003A2FB5" w:rsidRDefault="00C714D6" w:rsidP="003A2FB5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38090377" w14:textId="0D36DDA2" w:rsidR="003A2FB5" w:rsidRDefault="003A2FB5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4CD6AF5E" w14:textId="436B7A12" w:rsidR="003A2FB5" w:rsidRDefault="003A2FB5" w:rsidP="003A2FB5">
            <w:pPr>
              <w:rPr>
                <w:lang w:val="en-US"/>
              </w:rPr>
            </w:pPr>
          </w:p>
        </w:tc>
      </w:tr>
      <w:tr w:rsidR="00C714D6" w14:paraId="2368D4B5" w14:textId="77777777" w:rsidTr="003A2FB5">
        <w:tc>
          <w:tcPr>
            <w:tcW w:w="2207" w:type="dxa"/>
          </w:tcPr>
          <w:p w14:paraId="79AA9891" w14:textId="4B418596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2207" w:type="dxa"/>
          </w:tcPr>
          <w:p w14:paraId="20ABDC2D" w14:textId="72C0BFD4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7C2A7A98" w14:textId="77777777" w:rsidR="00C714D6" w:rsidRDefault="00C714D6" w:rsidP="00C714D6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04AE07AB" w14:textId="77777777" w:rsidR="00C714D6" w:rsidRDefault="00C714D6" w:rsidP="00C714D6">
            <w:pPr>
              <w:rPr>
                <w:lang w:val="en-US"/>
              </w:rPr>
            </w:pPr>
          </w:p>
        </w:tc>
      </w:tr>
      <w:tr w:rsidR="00C714D6" w14:paraId="61C98C47" w14:textId="77777777" w:rsidTr="003A2FB5">
        <w:tc>
          <w:tcPr>
            <w:tcW w:w="2207" w:type="dxa"/>
          </w:tcPr>
          <w:p w14:paraId="75A571AF" w14:textId="69454855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Installation</w:t>
            </w:r>
          </w:p>
        </w:tc>
        <w:tc>
          <w:tcPr>
            <w:tcW w:w="2207" w:type="dxa"/>
          </w:tcPr>
          <w:p w14:paraId="670733E4" w14:textId="678C14CF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1A5EB2A2" w14:textId="77777777" w:rsidR="00C714D6" w:rsidRDefault="00C714D6" w:rsidP="00C714D6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3DF7AD8B" w14:textId="3950BBE6" w:rsidR="00C714D6" w:rsidRDefault="00C714D6" w:rsidP="00C714D6">
            <w:pPr>
              <w:rPr>
                <w:lang w:val="en-US"/>
              </w:rPr>
            </w:pPr>
          </w:p>
        </w:tc>
      </w:tr>
      <w:tr w:rsidR="00C714D6" w14:paraId="633C3591" w14:textId="77777777" w:rsidTr="003A2FB5">
        <w:tc>
          <w:tcPr>
            <w:tcW w:w="2207" w:type="dxa"/>
          </w:tcPr>
          <w:p w14:paraId="61DF06CA" w14:textId="2586A410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2207" w:type="dxa"/>
          </w:tcPr>
          <w:p w14:paraId="44145EE8" w14:textId="04073F84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5C89B6DB" w14:textId="77777777" w:rsidR="00C714D6" w:rsidRDefault="00C714D6" w:rsidP="00C714D6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2A38E1D3" w14:textId="4F26FB61" w:rsidR="00C714D6" w:rsidRDefault="00C714D6" w:rsidP="00C714D6">
            <w:pPr>
              <w:rPr>
                <w:lang w:val="en-US"/>
              </w:rPr>
            </w:pPr>
          </w:p>
        </w:tc>
      </w:tr>
      <w:tr w:rsidR="00C714D6" w14:paraId="644811FD" w14:textId="77777777" w:rsidTr="003A2FB5">
        <w:tc>
          <w:tcPr>
            <w:tcW w:w="2207" w:type="dxa"/>
          </w:tcPr>
          <w:p w14:paraId="328768F0" w14:textId="7143BFEE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Deployment</w:t>
            </w:r>
          </w:p>
        </w:tc>
        <w:tc>
          <w:tcPr>
            <w:tcW w:w="2207" w:type="dxa"/>
          </w:tcPr>
          <w:p w14:paraId="0FD18DA4" w14:textId="251C572A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753386DF" w14:textId="77777777" w:rsidR="00C714D6" w:rsidRDefault="00C714D6" w:rsidP="00C714D6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54C9FEFD" w14:textId="5F26DEF1" w:rsidR="00C714D6" w:rsidRDefault="00C714D6" w:rsidP="00C714D6">
            <w:pPr>
              <w:rPr>
                <w:lang w:val="en-US"/>
              </w:rPr>
            </w:pPr>
          </w:p>
        </w:tc>
      </w:tr>
      <w:tr w:rsidR="00C714D6" w14:paraId="0B4E8D69" w14:textId="77777777" w:rsidTr="003A2FB5">
        <w:tc>
          <w:tcPr>
            <w:tcW w:w="2207" w:type="dxa"/>
          </w:tcPr>
          <w:p w14:paraId="2F9787B3" w14:textId="588AC7FB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Data Migration</w:t>
            </w:r>
          </w:p>
        </w:tc>
        <w:tc>
          <w:tcPr>
            <w:tcW w:w="2207" w:type="dxa"/>
          </w:tcPr>
          <w:p w14:paraId="633DA415" w14:textId="4B48A02D" w:rsidR="00C714D6" w:rsidRDefault="00C714D6" w:rsidP="00C714D6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4ECCB376" w14:textId="77777777" w:rsidR="00C714D6" w:rsidRDefault="00C714D6" w:rsidP="00C714D6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1E0D9D0C" w14:textId="07D6DA8B" w:rsidR="00C714D6" w:rsidRDefault="00C714D6" w:rsidP="00C714D6">
            <w:pPr>
              <w:rPr>
                <w:lang w:val="en-US"/>
              </w:rPr>
            </w:pPr>
          </w:p>
        </w:tc>
      </w:tr>
      <w:tr w:rsidR="0039274C" w14:paraId="59DB549A" w14:textId="77777777" w:rsidTr="003A2FB5">
        <w:tc>
          <w:tcPr>
            <w:tcW w:w="2207" w:type="dxa"/>
          </w:tcPr>
          <w:p w14:paraId="4F176C21" w14:textId="5D2D079F" w:rsidR="0039274C" w:rsidRDefault="0039274C" w:rsidP="0039274C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207" w:type="dxa"/>
          </w:tcPr>
          <w:p w14:paraId="509C1457" w14:textId="7447CB1D" w:rsidR="0039274C" w:rsidRDefault="0039274C" w:rsidP="0039274C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0EC52C18" w14:textId="77777777" w:rsidR="0039274C" w:rsidRDefault="0039274C" w:rsidP="0039274C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3D394A11" w14:textId="77777777" w:rsidR="0039274C" w:rsidRDefault="0039274C" w:rsidP="0039274C">
            <w:pPr>
              <w:rPr>
                <w:lang w:val="en-US"/>
              </w:rPr>
            </w:pPr>
          </w:p>
        </w:tc>
      </w:tr>
      <w:tr w:rsidR="0039274C" w14:paraId="4198CB73" w14:textId="77777777" w:rsidTr="003A2FB5">
        <w:tc>
          <w:tcPr>
            <w:tcW w:w="2207" w:type="dxa"/>
          </w:tcPr>
          <w:p w14:paraId="4C758C8E" w14:textId="196CB9D3" w:rsidR="0039274C" w:rsidRDefault="0039274C" w:rsidP="0039274C">
            <w:pPr>
              <w:rPr>
                <w:lang w:val="en-US"/>
              </w:rPr>
            </w:pPr>
            <w:r>
              <w:rPr>
                <w:lang w:val="en-US"/>
              </w:rPr>
              <w:t>Training</w:t>
            </w:r>
          </w:p>
        </w:tc>
        <w:tc>
          <w:tcPr>
            <w:tcW w:w="2207" w:type="dxa"/>
          </w:tcPr>
          <w:p w14:paraId="549E10E8" w14:textId="01480695" w:rsidR="0039274C" w:rsidRDefault="0039274C" w:rsidP="0039274C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4EFB6EA5" w14:textId="77777777" w:rsidR="0039274C" w:rsidRDefault="0039274C" w:rsidP="0039274C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1ED08C08" w14:textId="77777777" w:rsidR="0039274C" w:rsidRDefault="0039274C" w:rsidP="0039274C">
            <w:pPr>
              <w:rPr>
                <w:lang w:val="en-US"/>
              </w:rPr>
            </w:pPr>
          </w:p>
        </w:tc>
      </w:tr>
      <w:tr w:rsidR="0039274C" w14:paraId="300CEB20" w14:textId="77777777" w:rsidTr="003A2FB5">
        <w:tc>
          <w:tcPr>
            <w:tcW w:w="2207" w:type="dxa"/>
          </w:tcPr>
          <w:p w14:paraId="3CDFF916" w14:textId="4BF89CE1" w:rsidR="0039274C" w:rsidRDefault="0039274C" w:rsidP="0039274C">
            <w:pPr>
              <w:rPr>
                <w:lang w:val="en-US"/>
              </w:rPr>
            </w:pPr>
            <w:r>
              <w:rPr>
                <w:lang w:val="en-US"/>
              </w:rPr>
              <w:t>Email Support 5x8</w:t>
            </w:r>
          </w:p>
        </w:tc>
        <w:tc>
          <w:tcPr>
            <w:tcW w:w="2207" w:type="dxa"/>
          </w:tcPr>
          <w:p w14:paraId="77639B6D" w14:textId="77777777" w:rsidR="0039274C" w:rsidRDefault="0039274C" w:rsidP="0039274C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434EAE04" w14:textId="5EC17B83" w:rsidR="0039274C" w:rsidRDefault="0039274C" w:rsidP="0039274C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3C76AE63" w14:textId="77777777" w:rsidR="0039274C" w:rsidRDefault="0039274C" w:rsidP="0039274C">
            <w:pPr>
              <w:rPr>
                <w:lang w:val="en-US"/>
              </w:rPr>
            </w:pPr>
          </w:p>
        </w:tc>
      </w:tr>
      <w:tr w:rsidR="0039274C" w14:paraId="1345956F" w14:textId="77777777" w:rsidTr="003A2FB5">
        <w:tc>
          <w:tcPr>
            <w:tcW w:w="2207" w:type="dxa"/>
          </w:tcPr>
          <w:p w14:paraId="7C428ED7" w14:textId="5A639E5B" w:rsidR="0039274C" w:rsidRDefault="0039274C" w:rsidP="0039274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Support 5x8</w:t>
            </w:r>
          </w:p>
        </w:tc>
        <w:tc>
          <w:tcPr>
            <w:tcW w:w="2207" w:type="dxa"/>
          </w:tcPr>
          <w:p w14:paraId="206ED6A1" w14:textId="77777777" w:rsidR="0039274C" w:rsidRDefault="0039274C" w:rsidP="0039274C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572C902A" w14:textId="3FAC43FB" w:rsidR="0039274C" w:rsidRDefault="0039274C" w:rsidP="0039274C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63A38581" w14:textId="77777777" w:rsidR="0039274C" w:rsidRDefault="0039274C" w:rsidP="0039274C">
            <w:pPr>
              <w:rPr>
                <w:lang w:val="en-US"/>
              </w:rPr>
            </w:pPr>
          </w:p>
        </w:tc>
      </w:tr>
      <w:tr w:rsidR="0039274C" w14:paraId="2DAD5540" w14:textId="77777777" w:rsidTr="003A2FB5">
        <w:tc>
          <w:tcPr>
            <w:tcW w:w="2207" w:type="dxa"/>
          </w:tcPr>
          <w:p w14:paraId="0F01A856" w14:textId="65078D63" w:rsidR="0039274C" w:rsidRDefault="00540A37" w:rsidP="0039274C">
            <w:pPr>
              <w:rPr>
                <w:lang w:val="en-US"/>
              </w:rPr>
            </w:pPr>
            <w:r>
              <w:rPr>
                <w:lang w:val="en-US"/>
              </w:rPr>
              <w:t xml:space="preserve">Availability </w:t>
            </w:r>
            <w:r w:rsidR="0039274C">
              <w:rPr>
                <w:lang w:val="en-US"/>
              </w:rPr>
              <w:t>Monitoring</w:t>
            </w:r>
          </w:p>
        </w:tc>
        <w:tc>
          <w:tcPr>
            <w:tcW w:w="2207" w:type="dxa"/>
          </w:tcPr>
          <w:p w14:paraId="4DA3B07A" w14:textId="77777777" w:rsidR="0039274C" w:rsidRDefault="0039274C" w:rsidP="0039274C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1BB60BDE" w14:textId="4EB8C388" w:rsidR="0039274C" w:rsidRDefault="0039274C" w:rsidP="0039274C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31F20B6E" w14:textId="77777777" w:rsidR="0039274C" w:rsidRDefault="0039274C" w:rsidP="0039274C">
            <w:pPr>
              <w:rPr>
                <w:lang w:val="en-US"/>
              </w:rPr>
            </w:pPr>
          </w:p>
        </w:tc>
      </w:tr>
      <w:tr w:rsidR="00C714D6" w14:paraId="0B9EC9AF" w14:textId="77777777" w:rsidTr="003A2FB5">
        <w:tc>
          <w:tcPr>
            <w:tcW w:w="2207" w:type="dxa"/>
          </w:tcPr>
          <w:p w14:paraId="1AD24A22" w14:textId="30D335DB" w:rsidR="00C714D6" w:rsidRDefault="00540A37" w:rsidP="003A2FB5">
            <w:pPr>
              <w:rPr>
                <w:lang w:val="en-US"/>
              </w:rPr>
            </w:pPr>
            <w:r>
              <w:rPr>
                <w:lang w:val="en-US"/>
              </w:rPr>
              <w:t>Updates and Patching</w:t>
            </w:r>
          </w:p>
        </w:tc>
        <w:tc>
          <w:tcPr>
            <w:tcW w:w="2207" w:type="dxa"/>
          </w:tcPr>
          <w:p w14:paraId="1072B70C" w14:textId="77777777" w:rsidR="00C714D6" w:rsidRDefault="00C714D6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1BE4FFC8" w14:textId="28F96A94" w:rsidR="00C714D6" w:rsidRDefault="00540A37" w:rsidP="003A2FB5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3B356CE1" w14:textId="77777777" w:rsidR="00C714D6" w:rsidRDefault="00C714D6" w:rsidP="003A2FB5">
            <w:pPr>
              <w:rPr>
                <w:lang w:val="en-US"/>
              </w:rPr>
            </w:pPr>
          </w:p>
        </w:tc>
      </w:tr>
      <w:tr w:rsidR="00C714D6" w14:paraId="15BDC13F" w14:textId="77777777" w:rsidTr="003A2FB5">
        <w:tc>
          <w:tcPr>
            <w:tcW w:w="2207" w:type="dxa"/>
          </w:tcPr>
          <w:p w14:paraId="0E38968C" w14:textId="7B0E6414" w:rsidR="00C714D6" w:rsidRDefault="00540A37" w:rsidP="003A2FB5">
            <w:pPr>
              <w:rPr>
                <w:lang w:val="en-US"/>
              </w:rPr>
            </w:pPr>
            <w:r>
              <w:rPr>
                <w:lang w:val="en-US"/>
              </w:rPr>
              <w:t>Health Checks</w:t>
            </w:r>
          </w:p>
        </w:tc>
        <w:tc>
          <w:tcPr>
            <w:tcW w:w="2207" w:type="dxa"/>
          </w:tcPr>
          <w:p w14:paraId="2BF44104" w14:textId="77777777" w:rsidR="00C714D6" w:rsidRDefault="00C714D6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546F0D38" w14:textId="6DFA658C" w:rsidR="00C714D6" w:rsidRDefault="00540A37" w:rsidP="003A2FB5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435B0438" w14:textId="77777777" w:rsidR="00C714D6" w:rsidRDefault="00C714D6" w:rsidP="003A2FB5">
            <w:pPr>
              <w:rPr>
                <w:lang w:val="en-US"/>
              </w:rPr>
            </w:pPr>
          </w:p>
        </w:tc>
      </w:tr>
      <w:tr w:rsidR="00540A37" w14:paraId="12F31848" w14:textId="77777777" w:rsidTr="003A2FB5">
        <w:tc>
          <w:tcPr>
            <w:tcW w:w="2207" w:type="dxa"/>
          </w:tcPr>
          <w:p w14:paraId="5E0D045D" w14:textId="57C6A817" w:rsidR="00540A37" w:rsidRDefault="00540A37" w:rsidP="003A2FB5">
            <w:pPr>
              <w:rPr>
                <w:lang w:val="en-US"/>
              </w:rPr>
            </w:pPr>
            <w:r>
              <w:rPr>
                <w:lang w:val="en-US"/>
              </w:rPr>
              <w:t>Security Monitoring</w:t>
            </w:r>
          </w:p>
        </w:tc>
        <w:tc>
          <w:tcPr>
            <w:tcW w:w="2207" w:type="dxa"/>
          </w:tcPr>
          <w:p w14:paraId="346D4C9C" w14:textId="77777777" w:rsidR="00540A37" w:rsidRDefault="00540A37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6020DAEE" w14:textId="324C4432" w:rsidR="00540A37" w:rsidRDefault="00540A37" w:rsidP="003A2FB5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  <w:tc>
          <w:tcPr>
            <w:tcW w:w="2207" w:type="dxa"/>
          </w:tcPr>
          <w:p w14:paraId="677BC9A1" w14:textId="77777777" w:rsidR="00540A37" w:rsidRDefault="00540A37" w:rsidP="003A2FB5">
            <w:pPr>
              <w:rPr>
                <w:lang w:val="en-US"/>
              </w:rPr>
            </w:pPr>
          </w:p>
        </w:tc>
      </w:tr>
      <w:tr w:rsidR="00540A37" w14:paraId="2A9C000D" w14:textId="77777777" w:rsidTr="003A2FB5">
        <w:tc>
          <w:tcPr>
            <w:tcW w:w="2207" w:type="dxa"/>
          </w:tcPr>
          <w:p w14:paraId="2610DA90" w14:textId="5AD9310C" w:rsidR="00540A37" w:rsidRDefault="00540A37" w:rsidP="003A2FB5">
            <w:pPr>
              <w:rPr>
                <w:lang w:val="en-US"/>
              </w:rPr>
            </w:pPr>
            <w:r>
              <w:rPr>
                <w:lang w:val="en-US"/>
              </w:rPr>
              <w:t>Capacity Forecasting</w:t>
            </w:r>
          </w:p>
        </w:tc>
        <w:tc>
          <w:tcPr>
            <w:tcW w:w="2207" w:type="dxa"/>
          </w:tcPr>
          <w:p w14:paraId="6F9D8CD1" w14:textId="77777777" w:rsidR="00540A37" w:rsidRDefault="00540A37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0A302B36" w14:textId="688631AC" w:rsidR="00540A37" w:rsidRDefault="00540A37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74F65EB3" w14:textId="2A3A6D25" w:rsidR="00540A37" w:rsidRDefault="00B80749" w:rsidP="003A2FB5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</w:tr>
      <w:tr w:rsidR="00540A37" w14:paraId="1A20E3C4" w14:textId="77777777" w:rsidTr="003A2FB5">
        <w:tc>
          <w:tcPr>
            <w:tcW w:w="2207" w:type="dxa"/>
          </w:tcPr>
          <w:p w14:paraId="2FE0CC8F" w14:textId="7D00E555" w:rsidR="00540A37" w:rsidRDefault="00B80749" w:rsidP="003A2FB5">
            <w:pPr>
              <w:rPr>
                <w:lang w:val="en-US"/>
              </w:rPr>
            </w:pPr>
            <w:r>
              <w:rPr>
                <w:lang w:val="en-US"/>
              </w:rPr>
              <w:t>System Integration</w:t>
            </w:r>
          </w:p>
        </w:tc>
        <w:tc>
          <w:tcPr>
            <w:tcW w:w="2207" w:type="dxa"/>
          </w:tcPr>
          <w:p w14:paraId="5E1453FA" w14:textId="77777777" w:rsidR="00540A37" w:rsidRDefault="00540A37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4CE68958" w14:textId="77777777" w:rsidR="00540A37" w:rsidRDefault="00540A37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432FC18C" w14:textId="60933066" w:rsidR="00540A37" w:rsidRDefault="00B80749" w:rsidP="003A2FB5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</w:tr>
      <w:tr w:rsidR="00B80749" w14:paraId="0E096CF1" w14:textId="77777777" w:rsidTr="003A2FB5">
        <w:tc>
          <w:tcPr>
            <w:tcW w:w="2207" w:type="dxa"/>
          </w:tcPr>
          <w:p w14:paraId="01064862" w14:textId="60C157BC" w:rsidR="00B80749" w:rsidRDefault="00B80749" w:rsidP="003A2FB5">
            <w:pPr>
              <w:rPr>
                <w:lang w:val="en-US"/>
              </w:rPr>
            </w:pPr>
            <w:r>
              <w:rPr>
                <w:lang w:val="en-US"/>
              </w:rPr>
              <w:t>Automation</w:t>
            </w:r>
          </w:p>
        </w:tc>
        <w:tc>
          <w:tcPr>
            <w:tcW w:w="2207" w:type="dxa"/>
          </w:tcPr>
          <w:p w14:paraId="69137E6A" w14:textId="77777777" w:rsidR="00B80749" w:rsidRDefault="00B80749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2BE585CC" w14:textId="77777777" w:rsidR="00B80749" w:rsidRDefault="00B80749" w:rsidP="003A2FB5">
            <w:pPr>
              <w:rPr>
                <w:lang w:val="en-US"/>
              </w:rPr>
            </w:pPr>
          </w:p>
        </w:tc>
        <w:tc>
          <w:tcPr>
            <w:tcW w:w="2207" w:type="dxa"/>
          </w:tcPr>
          <w:p w14:paraId="1F4AA785" w14:textId="53CB89E6" w:rsidR="00B80749" w:rsidRDefault="00B80749" w:rsidP="003A2FB5">
            <w:pPr>
              <w:rPr>
                <w:lang w:val="en-US"/>
              </w:rPr>
            </w:pPr>
            <w:r>
              <w:rPr>
                <w:lang w:val="en-US"/>
              </w:rPr>
              <w:t>Included</w:t>
            </w:r>
          </w:p>
        </w:tc>
      </w:tr>
    </w:tbl>
    <w:p w14:paraId="19371251" w14:textId="77777777" w:rsidR="003A2FB5" w:rsidRPr="003A2FB5" w:rsidRDefault="003A2FB5" w:rsidP="003A2FB5">
      <w:pPr>
        <w:rPr>
          <w:lang w:val="en-US"/>
        </w:rPr>
      </w:pPr>
      <w:bookmarkStart w:id="0" w:name="_GoBack"/>
      <w:bookmarkEnd w:id="0"/>
    </w:p>
    <w:sectPr w:rsidR="003A2FB5" w:rsidRPr="003A2FB5" w:rsidSect="005F286B">
      <w:footerReference w:type="default" r:id="rId15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205B8" w14:textId="77777777" w:rsidR="009A2B7F" w:rsidRDefault="009A2B7F" w:rsidP="005917C6">
      <w:pPr>
        <w:spacing w:after="0" w:line="240" w:lineRule="auto"/>
      </w:pPr>
      <w:r>
        <w:separator/>
      </w:r>
    </w:p>
  </w:endnote>
  <w:endnote w:type="continuationSeparator" w:id="0">
    <w:p w14:paraId="5FB04DF9" w14:textId="77777777" w:rsidR="009A2B7F" w:rsidRDefault="009A2B7F" w:rsidP="0059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13E55" w14:textId="77777777" w:rsidR="009A2B7F" w:rsidRPr="00535B9B" w:rsidRDefault="009A2B7F">
    <w:pPr>
      <w:pStyle w:val="Footer"/>
      <w:rPr>
        <w:b/>
        <w:lang w:val="en-US"/>
      </w:rPr>
    </w:pPr>
    <w:r w:rsidRPr="00535B9B">
      <w:rPr>
        <w:rStyle w:val="FootnoteReference"/>
        <w:color w:val="808080" w:themeColor="background1" w:themeShade="80"/>
        <w:sz w:val="16"/>
        <w:lang w:val="en-US"/>
      </w:rPr>
      <w:t>*</w:t>
    </w:r>
    <w:r w:rsidRPr="005917C6">
      <w:rPr>
        <w:color w:val="808080" w:themeColor="background1" w:themeShade="80"/>
        <w:sz w:val="16"/>
        <w:lang w:val="en-US"/>
      </w:rPr>
      <w:t xml:space="preserve"> Estimated Retail Prices in Azure without channel discounts or rebates – Region East US 2 @ December 2016. The Azure prices are subject to change in any moment, the Service Provider must look at its official price list in CSP partner center portal for definitive prices.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8212B" w14:textId="19BD4637" w:rsidR="009A2B7F" w:rsidRPr="00583049" w:rsidRDefault="009A2B7F" w:rsidP="00583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C7268" w14:textId="77777777" w:rsidR="009A2B7F" w:rsidRDefault="009A2B7F" w:rsidP="005917C6">
      <w:pPr>
        <w:spacing w:after="0" w:line="240" w:lineRule="auto"/>
      </w:pPr>
      <w:r>
        <w:separator/>
      </w:r>
    </w:p>
  </w:footnote>
  <w:footnote w:type="continuationSeparator" w:id="0">
    <w:p w14:paraId="282CCD44" w14:textId="77777777" w:rsidR="009A2B7F" w:rsidRDefault="009A2B7F" w:rsidP="00591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3EA"/>
      </v:shape>
    </w:pict>
  </w:numPicBullet>
  <w:abstractNum w:abstractNumId="0" w15:restartNumberingAfterBreak="0">
    <w:nsid w:val="014D2516"/>
    <w:multiLevelType w:val="hybridMultilevel"/>
    <w:tmpl w:val="F9942976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85D81"/>
    <w:multiLevelType w:val="hybridMultilevel"/>
    <w:tmpl w:val="A9362C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D1284B"/>
    <w:multiLevelType w:val="hybridMultilevel"/>
    <w:tmpl w:val="FEC2E74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434D"/>
    <w:multiLevelType w:val="hybridMultilevel"/>
    <w:tmpl w:val="4DC2994E"/>
    <w:lvl w:ilvl="0" w:tplc="16FC0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C05"/>
    <w:multiLevelType w:val="hybridMultilevel"/>
    <w:tmpl w:val="D3E23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446ED"/>
    <w:multiLevelType w:val="hybridMultilevel"/>
    <w:tmpl w:val="4DC2994E"/>
    <w:lvl w:ilvl="0" w:tplc="16FC0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47B22"/>
    <w:multiLevelType w:val="hybridMultilevel"/>
    <w:tmpl w:val="3F7E5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33A5"/>
    <w:multiLevelType w:val="hybridMultilevel"/>
    <w:tmpl w:val="E7F8C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D4B94"/>
    <w:multiLevelType w:val="hybridMultilevel"/>
    <w:tmpl w:val="50203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D55BF"/>
    <w:multiLevelType w:val="hybridMultilevel"/>
    <w:tmpl w:val="1584CA5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A35A9"/>
    <w:multiLevelType w:val="hybridMultilevel"/>
    <w:tmpl w:val="C70807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C07AC9"/>
    <w:multiLevelType w:val="hybridMultilevel"/>
    <w:tmpl w:val="83C6BC40"/>
    <w:lvl w:ilvl="0" w:tplc="16FC0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F068A"/>
    <w:multiLevelType w:val="hybridMultilevel"/>
    <w:tmpl w:val="F9561102"/>
    <w:lvl w:ilvl="0" w:tplc="E4F2CC5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D23BE"/>
    <w:multiLevelType w:val="hybridMultilevel"/>
    <w:tmpl w:val="D7240FE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60936"/>
    <w:multiLevelType w:val="hybridMultilevel"/>
    <w:tmpl w:val="0DC82D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01D59"/>
    <w:multiLevelType w:val="hybridMultilevel"/>
    <w:tmpl w:val="276228F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6" w15:restartNumberingAfterBreak="0">
    <w:nsid w:val="51197397"/>
    <w:multiLevelType w:val="hybridMultilevel"/>
    <w:tmpl w:val="6F3E25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52789"/>
    <w:multiLevelType w:val="hybridMultilevel"/>
    <w:tmpl w:val="CABC2F0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1B3AC5"/>
    <w:multiLevelType w:val="hybridMultilevel"/>
    <w:tmpl w:val="8D56A35C"/>
    <w:lvl w:ilvl="0" w:tplc="E4F2CC5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84E57"/>
    <w:multiLevelType w:val="hybridMultilevel"/>
    <w:tmpl w:val="E60CDE9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33C75"/>
    <w:multiLevelType w:val="hybridMultilevel"/>
    <w:tmpl w:val="BBB6BC1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D2C9A"/>
    <w:multiLevelType w:val="hybridMultilevel"/>
    <w:tmpl w:val="B066C23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D1F51"/>
    <w:multiLevelType w:val="hybridMultilevel"/>
    <w:tmpl w:val="4EE4E8A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00AEE"/>
    <w:multiLevelType w:val="hybridMultilevel"/>
    <w:tmpl w:val="F3AE1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7"/>
  </w:num>
  <w:num w:numId="5">
    <w:abstractNumId w:val="17"/>
  </w:num>
  <w:num w:numId="6">
    <w:abstractNumId w:val="0"/>
  </w:num>
  <w:num w:numId="7">
    <w:abstractNumId w:val="6"/>
  </w:num>
  <w:num w:numId="8">
    <w:abstractNumId w:val="23"/>
  </w:num>
  <w:num w:numId="9">
    <w:abstractNumId w:val="16"/>
  </w:num>
  <w:num w:numId="10">
    <w:abstractNumId w:val="19"/>
  </w:num>
  <w:num w:numId="11">
    <w:abstractNumId w:val="4"/>
  </w:num>
  <w:num w:numId="12">
    <w:abstractNumId w:val="20"/>
  </w:num>
  <w:num w:numId="13">
    <w:abstractNumId w:val="12"/>
  </w:num>
  <w:num w:numId="14">
    <w:abstractNumId w:val="1"/>
  </w:num>
  <w:num w:numId="15">
    <w:abstractNumId w:val="9"/>
  </w:num>
  <w:num w:numId="16">
    <w:abstractNumId w:val="13"/>
  </w:num>
  <w:num w:numId="17">
    <w:abstractNumId w:val="21"/>
  </w:num>
  <w:num w:numId="18">
    <w:abstractNumId w:val="14"/>
  </w:num>
  <w:num w:numId="19">
    <w:abstractNumId w:val="18"/>
  </w:num>
  <w:num w:numId="20">
    <w:abstractNumId w:val="11"/>
  </w:num>
  <w:num w:numId="21">
    <w:abstractNumId w:val="22"/>
  </w:num>
  <w:num w:numId="22">
    <w:abstractNumId w:val="5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4"/>
    <w:rsid w:val="00002017"/>
    <w:rsid w:val="000033A5"/>
    <w:rsid w:val="0000670C"/>
    <w:rsid w:val="00011E63"/>
    <w:rsid w:val="00014548"/>
    <w:rsid w:val="00025B21"/>
    <w:rsid w:val="00033A7D"/>
    <w:rsid w:val="000429E2"/>
    <w:rsid w:val="00044138"/>
    <w:rsid w:val="00045CAC"/>
    <w:rsid w:val="00050555"/>
    <w:rsid w:val="00050B4C"/>
    <w:rsid w:val="00056396"/>
    <w:rsid w:val="000638DF"/>
    <w:rsid w:val="00067673"/>
    <w:rsid w:val="0008491B"/>
    <w:rsid w:val="00091090"/>
    <w:rsid w:val="000A1532"/>
    <w:rsid w:val="000A1CAA"/>
    <w:rsid w:val="000A2194"/>
    <w:rsid w:val="000A2B35"/>
    <w:rsid w:val="000A7846"/>
    <w:rsid w:val="000B21A4"/>
    <w:rsid w:val="000B2376"/>
    <w:rsid w:val="000B31AB"/>
    <w:rsid w:val="000B47C6"/>
    <w:rsid w:val="000B5A4E"/>
    <w:rsid w:val="000B614A"/>
    <w:rsid w:val="000B6CEA"/>
    <w:rsid w:val="000C1B0E"/>
    <w:rsid w:val="000C3491"/>
    <w:rsid w:val="000C778C"/>
    <w:rsid w:val="000D3659"/>
    <w:rsid w:val="000D435B"/>
    <w:rsid w:val="000F4824"/>
    <w:rsid w:val="000F563B"/>
    <w:rsid w:val="000F76D0"/>
    <w:rsid w:val="001044DB"/>
    <w:rsid w:val="00112484"/>
    <w:rsid w:val="0011495E"/>
    <w:rsid w:val="00121590"/>
    <w:rsid w:val="00130E35"/>
    <w:rsid w:val="00136254"/>
    <w:rsid w:val="00136579"/>
    <w:rsid w:val="00143610"/>
    <w:rsid w:val="0014383A"/>
    <w:rsid w:val="001514E6"/>
    <w:rsid w:val="00173F60"/>
    <w:rsid w:val="00180115"/>
    <w:rsid w:val="001814FD"/>
    <w:rsid w:val="00197AEE"/>
    <w:rsid w:val="001A79C3"/>
    <w:rsid w:val="001B12C9"/>
    <w:rsid w:val="001B17DA"/>
    <w:rsid w:val="001B2D92"/>
    <w:rsid w:val="001C0EA0"/>
    <w:rsid w:val="001E165B"/>
    <w:rsid w:val="002002EF"/>
    <w:rsid w:val="002052EE"/>
    <w:rsid w:val="002171F2"/>
    <w:rsid w:val="0022320B"/>
    <w:rsid w:val="00226289"/>
    <w:rsid w:val="00227ABF"/>
    <w:rsid w:val="00234BE5"/>
    <w:rsid w:val="00234E4A"/>
    <w:rsid w:val="00241440"/>
    <w:rsid w:val="002458A3"/>
    <w:rsid w:val="0025096E"/>
    <w:rsid w:val="00250C22"/>
    <w:rsid w:val="00253070"/>
    <w:rsid w:val="00256AD2"/>
    <w:rsid w:val="002717B4"/>
    <w:rsid w:val="00281193"/>
    <w:rsid w:val="00285EA7"/>
    <w:rsid w:val="00291B36"/>
    <w:rsid w:val="0029209A"/>
    <w:rsid w:val="00292A73"/>
    <w:rsid w:val="0029596E"/>
    <w:rsid w:val="00296C3D"/>
    <w:rsid w:val="002A228A"/>
    <w:rsid w:val="002A43F2"/>
    <w:rsid w:val="002A50B9"/>
    <w:rsid w:val="002B0C83"/>
    <w:rsid w:val="002B574F"/>
    <w:rsid w:val="002B5EB3"/>
    <w:rsid w:val="002C07A1"/>
    <w:rsid w:val="002D6840"/>
    <w:rsid w:val="002D7652"/>
    <w:rsid w:val="002E2D5D"/>
    <w:rsid w:val="002F225B"/>
    <w:rsid w:val="002F69D4"/>
    <w:rsid w:val="003002FA"/>
    <w:rsid w:val="0030237A"/>
    <w:rsid w:val="00302647"/>
    <w:rsid w:val="00311DF6"/>
    <w:rsid w:val="003123E1"/>
    <w:rsid w:val="003363CB"/>
    <w:rsid w:val="003374A3"/>
    <w:rsid w:val="003418BA"/>
    <w:rsid w:val="00341C31"/>
    <w:rsid w:val="00343324"/>
    <w:rsid w:val="00346600"/>
    <w:rsid w:val="0034701E"/>
    <w:rsid w:val="0035000D"/>
    <w:rsid w:val="00353CBF"/>
    <w:rsid w:val="00357C2D"/>
    <w:rsid w:val="00366E3E"/>
    <w:rsid w:val="003765E1"/>
    <w:rsid w:val="0039274C"/>
    <w:rsid w:val="003A05BA"/>
    <w:rsid w:val="003A2FB5"/>
    <w:rsid w:val="003A31E2"/>
    <w:rsid w:val="003A6032"/>
    <w:rsid w:val="003B775A"/>
    <w:rsid w:val="003C48F5"/>
    <w:rsid w:val="003D0651"/>
    <w:rsid w:val="003D400C"/>
    <w:rsid w:val="003D4967"/>
    <w:rsid w:val="003D5EE5"/>
    <w:rsid w:val="003D7C15"/>
    <w:rsid w:val="003E5213"/>
    <w:rsid w:val="003F1748"/>
    <w:rsid w:val="003F396A"/>
    <w:rsid w:val="00403C04"/>
    <w:rsid w:val="004214E4"/>
    <w:rsid w:val="00422851"/>
    <w:rsid w:val="00423C5E"/>
    <w:rsid w:val="0042474E"/>
    <w:rsid w:val="004331EA"/>
    <w:rsid w:val="00442D06"/>
    <w:rsid w:val="004523FA"/>
    <w:rsid w:val="0046422E"/>
    <w:rsid w:val="004665C1"/>
    <w:rsid w:val="004934B6"/>
    <w:rsid w:val="004A32FC"/>
    <w:rsid w:val="004C02A1"/>
    <w:rsid w:val="004C5B65"/>
    <w:rsid w:val="004D1E65"/>
    <w:rsid w:val="004D4F55"/>
    <w:rsid w:val="004D7FA6"/>
    <w:rsid w:val="004E2379"/>
    <w:rsid w:val="004F278E"/>
    <w:rsid w:val="004F68AC"/>
    <w:rsid w:val="0050159E"/>
    <w:rsid w:val="00501A61"/>
    <w:rsid w:val="005156D1"/>
    <w:rsid w:val="00515DDD"/>
    <w:rsid w:val="00524A85"/>
    <w:rsid w:val="005259FD"/>
    <w:rsid w:val="00527304"/>
    <w:rsid w:val="005321AE"/>
    <w:rsid w:val="00532483"/>
    <w:rsid w:val="00534744"/>
    <w:rsid w:val="00535B9B"/>
    <w:rsid w:val="00540A37"/>
    <w:rsid w:val="005438F1"/>
    <w:rsid w:val="00547775"/>
    <w:rsid w:val="00552196"/>
    <w:rsid w:val="00563538"/>
    <w:rsid w:val="0058100E"/>
    <w:rsid w:val="00583049"/>
    <w:rsid w:val="005917C6"/>
    <w:rsid w:val="005A0E31"/>
    <w:rsid w:val="005A1585"/>
    <w:rsid w:val="005A432E"/>
    <w:rsid w:val="005B2900"/>
    <w:rsid w:val="005B401D"/>
    <w:rsid w:val="005B72EF"/>
    <w:rsid w:val="005C1648"/>
    <w:rsid w:val="005C289B"/>
    <w:rsid w:val="005C5428"/>
    <w:rsid w:val="005D154F"/>
    <w:rsid w:val="005F286B"/>
    <w:rsid w:val="005F4E28"/>
    <w:rsid w:val="00604428"/>
    <w:rsid w:val="006069AF"/>
    <w:rsid w:val="00607263"/>
    <w:rsid w:val="006149D1"/>
    <w:rsid w:val="00615C57"/>
    <w:rsid w:val="00622881"/>
    <w:rsid w:val="006260A4"/>
    <w:rsid w:val="00632CF3"/>
    <w:rsid w:val="0063397E"/>
    <w:rsid w:val="006451D8"/>
    <w:rsid w:val="006457FF"/>
    <w:rsid w:val="0067212C"/>
    <w:rsid w:val="006735B0"/>
    <w:rsid w:val="00676246"/>
    <w:rsid w:val="00677693"/>
    <w:rsid w:val="00695113"/>
    <w:rsid w:val="006969E8"/>
    <w:rsid w:val="006A5AD7"/>
    <w:rsid w:val="006A7381"/>
    <w:rsid w:val="006C095C"/>
    <w:rsid w:val="006C1FAD"/>
    <w:rsid w:val="006D4E38"/>
    <w:rsid w:val="006E76E8"/>
    <w:rsid w:val="00706A63"/>
    <w:rsid w:val="00716ECB"/>
    <w:rsid w:val="007221DD"/>
    <w:rsid w:val="00724D8E"/>
    <w:rsid w:val="00731613"/>
    <w:rsid w:val="00751D0E"/>
    <w:rsid w:val="007532C2"/>
    <w:rsid w:val="00755064"/>
    <w:rsid w:val="00760956"/>
    <w:rsid w:val="00763750"/>
    <w:rsid w:val="00770646"/>
    <w:rsid w:val="00774F6F"/>
    <w:rsid w:val="00777FCF"/>
    <w:rsid w:val="0078268F"/>
    <w:rsid w:val="007A7F42"/>
    <w:rsid w:val="007B4DDE"/>
    <w:rsid w:val="007C1E6D"/>
    <w:rsid w:val="007C2786"/>
    <w:rsid w:val="007C4550"/>
    <w:rsid w:val="007C516F"/>
    <w:rsid w:val="007C5204"/>
    <w:rsid w:val="007C568A"/>
    <w:rsid w:val="007C7185"/>
    <w:rsid w:val="007D0EE7"/>
    <w:rsid w:val="007D21F2"/>
    <w:rsid w:val="007E14F6"/>
    <w:rsid w:val="007E1BDC"/>
    <w:rsid w:val="007F008E"/>
    <w:rsid w:val="007F3813"/>
    <w:rsid w:val="007F5E06"/>
    <w:rsid w:val="007F7CDB"/>
    <w:rsid w:val="00803663"/>
    <w:rsid w:val="00804EF9"/>
    <w:rsid w:val="00822A90"/>
    <w:rsid w:val="00825943"/>
    <w:rsid w:val="0082709A"/>
    <w:rsid w:val="00837270"/>
    <w:rsid w:val="00842910"/>
    <w:rsid w:val="00842D88"/>
    <w:rsid w:val="008445EE"/>
    <w:rsid w:val="00846779"/>
    <w:rsid w:val="0086260A"/>
    <w:rsid w:val="00871292"/>
    <w:rsid w:val="00880B67"/>
    <w:rsid w:val="00890BEA"/>
    <w:rsid w:val="008A2819"/>
    <w:rsid w:val="008A673C"/>
    <w:rsid w:val="008B1121"/>
    <w:rsid w:val="008B1600"/>
    <w:rsid w:val="008C284A"/>
    <w:rsid w:val="008C5EAD"/>
    <w:rsid w:val="008D196A"/>
    <w:rsid w:val="008E443D"/>
    <w:rsid w:val="008F0904"/>
    <w:rsid w:val="00901E52"/>
    <w:rsid w:val="009059F4"/>
    <w:rsid w:val="009132F9"/>
    <w:rsid w:val="00914BB6"/>
    <w:rsid w:val="0091753B"/>
    <w:rsid w:val="009215B8"/>
    <w:rsid w:val="00927DF3"/>
    <w:rsid w:val="00933F1F"/>
    <w:rsid w:val="00936448"/>
    <w:rsid w:val="00936CB0"/>
    <w:rsid w:val="00936DAB"/>
    <w:rsid w:val="009417B1"/>
    <w:rsid w:val="00945046"/>
    <w:rsid w:val="0094671C"/>
    <w:rsid w:val="00953ADB"/>
    <w:rsid w:val="009556FA"/>
    <w:rsid w:val="009602A3"/>
    <w:rsid w:val="00965413"/>
    <w:rsid w:val="00970EC4"/>
    <w:rsid w:val="009869DA"/>
    <w:rsid w:val="00995E55"/>
    <w:rsid w:val="009A2B7F"/>
    <w:rsid w:val="009A6712"/>
    <w:rsid w:val="009C03AF"/>
    <w:rsid w:val="009C3A67"/>
    <w:rsid w:val="009C5A0B"/>
    <w:rsid w:val="009D1770"/>
    <w:rsid w:val="009E1415"/>
    <w:rsid w:val="009E7A88"/>
    <w:rsid w:val="009F057B"/>
    <w:rsid w:val="009F517F"/>
    <w:rsid w:val="00A10674"/>
    <w:rsid w:val="00A12BE7"/>
    <w:rsid w:val="00A214DA"/>
    <w:rsid w:val="00A2193E"/>
    <w:rsid w:val="00A266A8"/>
    <w:rsid w:val="00A42F83"/>
    <w:rsid w:val="00A436D7"/>
    <w:rsid w:val="00A632A3"/>
    <w:rsid w:val="00A63371"/>
    <w:rsid w:val="00A74CA3"/>
    <w:rsid w:val="00A8316A"/>
    <w:rsid w:val="00A92754"/>
    <w:rsid w:val="00AB38FB"/>
    <w:rsid w:val="00AB5F60"/>
    <w:rsid w:val="00AB6EB3"/>
    <w:rsid w:val="00AD1A36"/>
    <w:rsid w:val="00AD2CC3"/>
    <w:rsid w:val="00AE7ED8"/>
    <w:rsid w:val="00AF1E51"/>
    <w:rsid w:val="00AF73CB"/>
    <w:rsid w:val="00B007B8"/>
    <w:rsid w:val="00B060DE"/>
    <w:rsid w:val="00B131CA"/>
    <w:rsid w:val="00B20A30"/>
    <w:rsid w:val="00B24424"/>
    <w:rsid w:val="00B27B42"/>
    <w:rsid w:val="00B3077F"/>
    <w:rsid w:val="00B34E35"/>
    <w:rsid w:val="00B35C8B"/>
    <w:rsid w:val="00B4203D"/>
    <w:rsid w:val="00B450CF"/>
    <w:rsid w:val="00B4612D"/>
    <w:rsid w:val="00B51137"/>
    <w:rsid w:val="00B51A7F"/>
    <w:rsid w:val="00B534F2"/>
    <w:rsid w:val="00B673F0"/>
    <w:rsid w:val="00B80749"/>
    <w:rsid w:val="00B808E1"/>
    <w:rsid w:val="00B82521"/>
    <w:rsid w:val="00B93644"/>
    <w:rsid w:val="00B95634"/>
    <w:rsid w:val="00B95DD5"/>
    <w:rsid w:val="00BA60B4"/>
    <w:rsid w:val="00BA6EF9"/>
    <w:rsid w:val="00BB553E"/>
    <w:rsid w:val="00BC78AF"/>
    <w:rsid w:val="00BD0C89"/>
    <w:rsid w:val="00BD4BA2"/>
    <w:rsid w:val="00BE4555"/>
    <w:rsid w:val="00BE6710"/>
    <w:rsid w:val="00BF2532"/>
    <w:rsid w:val="00C01021"/>
    <w:rsid w:val="00C03E7E"/>
    <w:rsid w:val="00C17805"/>
    <w:rsid w:val="00C21F63"/>
    <w:rsid w:val="00C31C8C"/>
    <w:rsid w:val="00C32CDA"/>
    <w:rsid w:val="00C502C2"/>
    <w:rsid w:val="00C56FE7"/>
    <w:rsid w:val="00C679C3"/>
    <w:rsid w:val="00C710F2"/>
    <w:rsid w:val="00C714D6"/>
    <w:rsid w:val="00C7237D"/>
    <w:rsid w:val="00C73C55"/>
    <w:rsid w:val="00C81412"/>
    <w:rsid w:val="00C87CFD"/>
    <w:rsid w:val="00C943FD"/>
    <w:rsid w:val="00C95407"/>
    <w:rsid w:val="00C972A3"/>
    <w:rsid w:val="00CA12D9"/>
    <w:rsid w:val="00CA577F"/>
    <w:rsid w:val="00CC62AE"/>
    <w:rsid w:val="00CC6892"/>
    <w:rsid w:val="00CD6964"/>
    <w:rsid w:val="00D01C21"/>
    <w:rsid w:val="00D01F13"/>
    <w:rsid w:val="00D02ACC"/>
    <w:rsid w:val="00D045A1"/>
    <w:rsid w:val="00D05BB4"/>
    <w:rsid w:val="00D100E4"/>
    <w:rsid w:val="00D15B7B"/>
    <w:rsid w:val="00D175CB"/>
    <w:rsid w:val="00D23946"/>
    <w:rsid w:val="00D35C20"/>
    <w:rsid w:val="00D436C9"/>
    <w:rsid w:val="00D438B6"/>
    <w:rsid w:val="00D50D41"/>
    <w:rsid w:val="00D55509"/>
    <w:rsid w:val="00D64725"/>
    <w:rsid w:val="00D716DE"/>
    <w:rsid w:val="00D72C40"/>
    <w:rsid w:val="00D74754"/>
    <w:rsid w:val="00D80BE3"/>
    <w:rsid w:val="00D82DA8"/>
    <w:rsid w:val="00D84049"/>
    <w:rsid w:val="00D84D72"/>
    <w:rsid w:val="00D913C5"/>
    <w:rsid w:val="00D9184A"/>
    <w:rsid w:val="00D9406A"/>
    <w:rsid w:val="00DA0095"/>
    <w:rsid w:val="00DB3FAE"/>
    <w:rsid w:val="00DC2D0D"/>
    <w:rsid w:val="00DD126B"/>
    <w:rsid w:val="00DD60C2"/>
    <w:rsid w:val="00DD778F"/>
    <w:rsid w:val="00DE0E80"/>
    <w:rsid w:val="00DF5618"/>
    <w:rsid w:val="00E01D73"/>
    <w:rsid w:val="00E03440"/>
    <w:rsid w:val="00E25050"/>
    <w:rsid w:val="00E42EEC"/>
    <w:rsid w:val="00E43C3E"/>
    <w:rsid w:val="00E45562"/>
    <w:rsid w:val="00E55E6B"/>
    <w:rsid w:val="00E60EC2"/>
    <w:rsid w:val="00E6290B"/>
    <w:rsid w:val="00E64507"/>
    <w:rsid w:val="00E65791"/>
    <w:rsid w:val="00E66414"/>
    <w:rsid w:val="00E723B9"/>
    <w:rsid w:val="00E84356"/>
    <w:rsid w:val="00E95057"/>
    <w:rsid w:val="00E95FBE"/>
    <w:rsid w:val="00E97E64"/>
    <w:rsid w:val="00EA1083"/>
    <w:rsid w:val="00EA1564"/>
    <w:rsid w:val="00EA7785"/>
    <w:rsid w:val="00EB4730"/>
    <w:rsid w:val="00EB7E45"/>
    <w:rsid w:val="00EC3FB9"/>
    <w:rsid w:val="00EC51A2"/>
    <w:rsid w:val="00ED11C1"/>
    <w:rsid w:val="00ED5B5C"/>
    <w:rsid w:val="00EF4357"/>
    <w:rsid w:val="00F01FFF"/>
    <w:rsid w:val="00F128C7"/>
    <w:rsid w:val="00F13C5F"/>
    <w:rsid w:val="00F240D5"/>
    <w:rsid w:val="00F26509"/>
    <w:rsid w:val="00F2775D"/>
    <w:rsid w:val="00F305ED"/>
    <w:rsid w:val="00F40FBC"/>
    <w:rsid w:val="00F45E02"/>
    <w:rsid w:val="00F502F8"/>
    <w:rsid w:val="00F5465B"/>
    <w:rsid w:val="00F54A9E"/>
    <w:rsid w:val="00F55EBC"/>
    <w:rsid w:val="00F61912"/>
    <w:rsid w:val="00F63146"/>
    <w:rsid w:val="00F634BB"/>
    <w:rsid w:val="00F65334"/>
    <w:rsid w:val="00F6761F"/>
    <w:rsid w:val="00F761A3"/>
    <w:rsid w:val="00F83C40"/>
    <w:rsid w:val="00F94CB1"/>
    <w:rsid w:val="00F9783F"/>
    <w:rsid w:val="00F97C3A"/>
    <w:rsid w:val="00F97E02"/>
    <w:rsid w:val="00FA083F"/>
    <w:rsid w:val="00FA532A"/>
    <w:rsid w:val="00FA599A"/>
    <w:rsid w:val="00FB0BBA"/>
    <w:rsid w:val="00FB23B2"/>
    <w:rsid w:val="00FB4113"/>
    <w:rsid w:val="00FE20AC"/>
    <w:rsid w:val="00FE27AA"/>
    <w:rsid w:val="00FE2FD5"/>
    <w:rsid w:val="00FE6E9A"/>
    <w:rsid w:val="00FF149E"/>
    <w:rsid w:val="00FF2074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FD93D8"/>
  <w15:chartTrackingRefBased/>
  <w15:docId w15:val="{8647E3FC-D881-46A5-B114-49E51E9A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C5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78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595959" w:themeColor="text1" w:themeTint="A6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78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00B0F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786"/>
    <w:rPr>
      <w:rFonts w:ascii="Segoe UI Light" w:eastAsiaTheme="majorEastAsia" w:hAnsi="Segoe UI Light" w:cstheme="majorBidi"/>
      <w:color w:val="595959" w:themeColor="text1" w:themeTint="A6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786"/>
    <w:rPr>
      <w:rFonts w:ascii="Segoe UI Light" w:eastAsiaTheme="majorEastAsia" w:hAnsi="Segoe UI Light" w:cstheme="majorBidi"/>
      <w:color w:val="00B0F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B007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2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ce-data">
    <w:name w:val="price-data"/>
    <w:basedOn w:val="DefaultParagraphFont"/>
    <w:rsid w:val="00C943FD"/>
  </w:style>
  <w:style w:type="table" w:styleId="PlainTable3">
    <w:name w:val="Plain Table 3"/>
    <w:basedOn w:val="TableNormal"/>
    <w:uiPriority w:val="43"/>
    <w:rsid w:val="00C943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C28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9F51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14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C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17C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35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B9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35B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B9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s-es/azure/backup/backup-azure-backup-fa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pricing/details/backu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s-es/azure/backu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zure.microsoft.com/en-us/services/back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backup/backup-try-azure-backup-in-10-mins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ED62-4E58-4469-B324-04FACAC6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4</Pages>
  <Words>1198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Guzman Lemos</dc:creator>
  <cp:keywords/>
  <dc:description/>
  <cp:lastModifiedBy>Jonathan Guzman Lemos</cp:lastModifiedBy>
  <cp:revision>16</cp:revision>
  <dcterms:created xsi:type="dcterms:W3CDTF">2017-01-05T13:26:00Z</dcterms:created>
  <dcterms:modified xsi:type="dcterms:W3CDTF">2017-01-06T23:22:00Z</dcterms:modified>
</cp:coreProperties>
</file>