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754367" w:rsidR="0020526D" w:rsidP="0020526D" w:rsidRDefault="0020526D" w14:paraId="26BB273B" w14:textId="77777777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:rsidR="0020526D" w:rsidP="0020526D" w:rsidRDefault="0020526D" w14:paraId="74DCC544" w14:textId="77777777">
      <w:pPr>
        <w:spacing w:after="0" w:line="240" w:lineRule="auto"/>
        <w:jc w:val="center"/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:rsidR="0020526D" w:rsidP="0020526D" w:rsidRDefault="0020526D" w14:paraId="5488C2CE" w14:textId="77777777">
      <w:pPr>
        <w:tabs>
          <w:tab w:val="left" w:pos="1134"/>
          <w:tab w:val="left" w:pos="1418"/>
        </w:tabs>
        <w:spacing w:after="0" w:line="240" w:lineRule="auto"/>
      </w:pPr>
    </w:p>
    <w:p w:rsidR="001B53BB" w:rsidP="001B53BB" w:rsidRDefault="001B53BB" w14:paraId="70EB9CC7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</w:p>
    <w:p w:rsidR="001B53BB" w:rsidP="001B53BB" w:rsidRDefault="001B53BB" w14:paraId="19EA7FFF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...</w:t>
      </w:r>
    </w:p>
    <w:p w:rsidR="001B53BB" w:rsidP="001B53BB" w:rsidRDefault="001B53BB" w14:paraId="543D1D4C" w14:textId="7777777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</w:r>
      <w:r>
        <w:rPr>
          <w:rFonts w:cstheme="minorHAnsi"/>
        </w:rPr>
        <w:t>:</w:t>
      </w:r>
      <w:r>
        <w:rPr>
          <w:rFonts w:cstheme="minorHAnsi"/>
        </w:rPr>
        <w:tab/>
      </w:r>
      <w:r>
        <w:rPr>
          <w:rFonts w:cstheme="minorHAnsi"/>
        </w:rPr>
        <w:t>…</w:t>
      </w:r>
    </w:p>
    <w:p w:rsidR="001B53BB" w:rsidP="001B53BB" w:rsidRDefault="00DD0D3D" w14:paraId="4799C746" w14:textId="6DFE7407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78B77D0" wp14:editId="37E4E7D3">
                <wp:simplePos x="0" y="0"/>
                <wp:positionH relativeFrom="column">
                  <wp:posOffset>5393373</wp:posOffset>
                </wp:positionH>
                <wp:positionV relativeFrom="paragraph">
                  <wp:posOffset>31432</wp:posOffset>
                </wp:positionV>
                <wp:extent cx="819150" cy="332105"/>
                <wp:effectExtent l="0" t="0" r="19050" b="107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210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B53BB" w:rsidP="001B53BB" w:rsidRDefault="001B53BB" w14:paraId="2D6E0612" w14:textId="77777777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3EEE178">
              <v:shapetype id="_x0000_t202" coordsize="21600,21600" o:spt="202" path="m,l,21600r21600,l21600,xe" w14:anchorId="578B77D0">
                <v:stroke joinstyle="miter"/>
                <v:path gradientshapeok="t" o:connecttype="rect"/>
              </v:shapetype>
              <v:shape id="Text Box 6" style="position:absolute;margin-left:424.7pt;margin-top:2.45pt;width:64.5pt;height:26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9bbb59 [3206]" strokeweight="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">
                <v:textbox>
                  <w:txbxContent>
                    <w:p w:rsidR="001B53BB" w:rsidP="001B53BB" w:rsidRDefault="001B53BB" w14:paraId="46B593B3" w14:textId="77777777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:rsidR="001B53BB" w:rsidP="001B53BB" w:rsidRDefault="001B53BB" w14:paraId="717E9A06" w14:textId="674E4CD0">
      <w:pPr>
        <w:tabs>
          <w:tab w:val="left" w:pos="1134"/>
          <w:tab w:val="left" w:pos="1418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[</w:t>
      </w:r>
      <w:r w:rsidR="00B31481">
        <w:rPr>
          <w:rFonts w:cstheme="minorHAnsi"/>
          <w:b/>
        </w:rPr>
        <w:t>7</w:t>
      </w:r>
      <w:r>
        <w:rPr>
          <w:rFonts w:cstheme="minorHAnsi"/>
          <w:b/>
        </w:rPr>
        <w:t xml:space="preserve">] </w:t>
      </w:r>
      <w:r w:rsidR="008D1C85">
        <w:rPr>
          <w:rFonts w:cstheme="minorHAnsi"/>
          <w:b/>
        </w:rPr>
        <w:t>Gover</w:t>
      </w:r>
      <w:r w:rsidR="00CE4122">
        <w:rPr>
          <w:rFonts w:cstheme="minorHAnsi"/>
          <w:b/>
        </w:rPr>
        <w:t>nance and Digitalization</w:t>
      </w:r>
    </w:p>
    <w:p w:rsidR="001B53BB" w:rsidP="001B53BB" w:rsidRDefault="001B53BB" w14:paraId="20E7D0F7" w14:textId="77777777">
      <w:pPr>
        <w:spacing w:after="0" w:line="240" w:lineRule="auto"/>
        <w:rPr>
          <w:rFonts w:cstheme="minorHAnsi"/>
        </w:rPr>
      </w:pPr>
    </w:p>
    <w:p w:rsidR="001B53BB" w:rsidP="78C829D3" w:rsidRDefault="001B53BB" w14:paraId="0C80D8A6" w14:textId="64341996">
      <w:pPr>
        <w:spacing w:after="0" w:line="240" w:lineRule="auto"/>
        <w:rPr>
          <w:rFonts w:ascii="Calibri" w:hAnsi="Calibri" w:eastAsia="Calibri" w:cs="Calibri"/>
          <w:b/>
          <w:bCs/>
          <w:color w:val="000000" w:themeColor="text1"/>
          <w:lang w:val="en-US"/>
        </w:rPr>
      </w:pPr>
      <w:r w:rsidRPr="5AFB815C">
        <w:rPr>
          <w:b/>
          <w:bCs/>
          <w:lang w:val="en-US"/>
        </w:rPr>
        <w:t>[</w:t>
      </w:r>
      <w:r w:rsidR="008D1C85">
        <w:rPr>
          <w:b/>
          <w:bCs/>
          <w:lang w:val="en-US"/>
        </w:rPr>
        <w:t>7</w:t>
      </w:r>
      <w:r w:rsidRPr="5AFB815C">
        <w:rPr>
          <w:b/>
          <w:bCs/>
          <w:lang w:val="en-US"/>
        </w:rPr>
        <w:t>.</w:t>
      </w:r>
      <w:r w:rsidR="008D1C85">
        <w:rPr>
          <w:b/>
          <w:bCs/>
          <w:lang w:val="en-US"/>
        </w:rPr>
        <w:t>1</w:t>
      </w:r>
      <w:r w:rsidRPr="5AFB815C" w:rsidR="00DD0D3D">
        <w:rPr>
          <w:b/>
          <w:bCs/>
          <w:lang w:val="en-US"/>
        </w:rPr>
        <w:t>2</w:t>
      </w:r>
      <w:r w:rsidRPr="5AFB815C">
        <w:rPr>
          <w:b/>
          <w:bCs/>
          <w:lang w:val="en-US"/>
        </w:rPr>
        <w:t>]</w:t>
      </w:r>
      <w:bookmarkStart w:name="_Hlk168641474" w:id="0"/>
      <w:r w:rsidRPr="00806A6F" w:rsidR="00806A6F">
        <w:rPr>
          <w:rFonts w:ascii="Calibri" w:hAnsi="Calibri" w:eastAsia="Calibri" w:cs="Calibri"/>
          <w:b/>
          <w:bCs/>
          <w:color w:val="000000" w:themeColor="text1"/>
          <w:lang w:val="en-US"/>
        </w:rPr>
        <w:t xml:space="preserve"> </w:t>
      </w:r>
      <w:r w:rsidR="0025213E">
        <w:rPr>
          <w:rFonts w:ascii="Calibri" w:hAnsi="Calibri" w:eastAsia="Calibri" w:cs="Calibri"/>
          <w:b/>
          <w:bCs/>
          <w:color w:val="000000" w:themeColor="text1"/>
          <w:lang w:val="en-US"/>
        </w:rPr>
        <w:t>I</w:t>
      </w:r>
      <w:r w:rsidRPr="00806A6F" w:rsidR="00806A6F">
        <w:rPr>
          <w:rFonts w:ascii="Calibri" w:hAnsi="Calibri" w:eastAsia="Calibri" w:cs="Calibri"/>
          <w:b/>
          <w:bCs/>
          <w:color w:val="000000" w:themeColor="text1"/>
          <w:lang w:val="en-US"/>
        </w:rPr>
        <w:t>mplementation</w:t>
      </w:r>
      <w:r w:rsidR="008D1C85">
        <w:rPr>
          <w:rFonts w:ascii="Calibri" w:hAnsi="Calibri" w:eastAsia="Calibri" w:cs="Calibri"/>
          <w:b/>
          <w:bCs/>
          <w:color w:val="000000" w:themeColor="text1"/>
          <w:lang w:val="en-US"/>
        </w:rPr>
        <w:t xml:space="preserve"> </w:t>
      </w:r>
      <w:r w:rsidRPr="00806A6F" w:rsidR="00806A6F">
        <w:rPr>
          <w:rFonts w:ascii="Calibri" w:hAnsi="Calibri" w:eastAsia="Calibri" w:cs="Calibri"/>
          <w:b/>
          <w:bCs/>
          <w:color w:val="000000" w:themeColor="text1"/>
          <w:lang w:val="en-US"/>
        </w:rPr>
        <w:t>of sustainability programs through the utilization of Information and Communication Technology (ICT) aligned with UI GreenMetric criteria</w:t>
      </w:r>
      <w:r w:rsidRPr="5AFB815C" w:rsidR="38FD96DC">
        <w:rPr>
          <w:rFonts w:ascii="Calibri" w:hAnsi="Calibri" w:eastAsia="Calibri" w:cs="Calibri"/>
          <w:b/>
          <w:bCs/>
          <w:color w:val="000000" w:themeColor="text1"/>
          <w:lang w:val="en-US"/>
        </w:rPr>
        <w:t xml:space="preserve"> (</w:t>
      </w:r>
      <w:r w:rsidR="00E37F4E">
        <w:rPr>
          <w:rFonts w:ascii="Calibri" w:hAnsi="Calibri" w:eastAsia="Calibri" w:cs="Calibri"/>
          <w:b/>
          <w:bCs/>
          <w:color w:val="000000" w:themeColor="text1"/>
          <w:lang w:val="en-US"/>
        </w:rPr>
        <w:t>GD</w:t>
      </w:r>
      <w:r w:rsidRPr="5AFB815C" w:rsidR="38FD96DC">
        <w:rPr>
          <w:rFonts w:ascii="Calibri" w:hAnsi="Calibri" w:eastAsia="Calibri" w:cs="Calibri"/>
          <w:b/>
          <w:bCs/>
          <w:color w:val="000000" w:themeColor="text1"/>
          <w:lang w:val="en-US"/>
        </w:rPr>
        <w:t>.</w:t>
      </w:r>
      <w:r w:rsidR="00E37F4E">
        <w:rPr>
          <w:rFonts w:ascii="Calibri" w:hAnsi="Calibri" w:eastAsia="Calibri" w:cs="Calibri"/>
          <w:b/>
          <w:bCs/>
          <w:color w:val="000000" w:themeColor="text1"/>
          <w:lang w:val="en-US"/>
        </w:rPr>
        <w:t>6</w:t>
      </w:r>
      <w:r w:rsidRPr="5AFB815C" w:rsidR="38FD96DC">
        <w:rPr>
          <w:rFonts w:ascii="Calibri" w:hAnsi="Calibri" w:eastAsia="Calibri" w:cs="Calibri"/>
          <w:b/>
          <w:bCs/>
          <w:color w:val="000000" w:themeColor="text1"/>
          <w:lang w:val="en-US"/>
        </w:rPr>
        <w:t>)</w:t>
      </w:r>
      <w:bookmarkEnd w:id="0"/>
    </w:p>
    <w:p w:rsidR="00AB5636" w:rsidP="001B53BB" w:rsidRDefault="00AB5636" w14:paraId="046AA8B0" w14:textId="77777777">
      <w:pPr>
        <w:spacing w:after="0" w:line="240" w:lineRule="auto"/>
        <w:rPr>
          <w:rFonts w:ascii="Calibri" w:hAnsi="Calibri" w:eastAsia="Calibri" w:cs="Calibri"/>
          <w:b/>
          <w:bCs/>
          <w:color w:val="000000" w:themeColor="text1"/>
        </w:rPr>
      </w:pPr>
    </w:p>
    <w:p w:rsidR="00F7444E" w:rsidP="001B53BB" w:rsidRDefault="00F7444E" w14:paraId="0EA53164" w14:textId="77777777">
      <w:pPr>
        <w:spacing w:after="0" w:line="240" w:lineRule="auto"/>
        <w:rPr>
          <w:rFonts w:ascii="Calibri" w:hAnsi="Calibri" w:eastAsia="Calibri" w:cs="Calibri"/>
          <w:b w:val="1"/>
          <w:bCs w:val="1"/>
          <w:color w:val="000000" w:themeColor="text1"/>
        </w:rPr>
      </w:pPr>
    </w:p>
    <w:p w:rsidR="00182F62" w:rsidP="708F9C62" w:rsidRDefault="00182F62" w14:paraId="7EC24E57" w14:textId="4C5898B8">
      <w:pPr>
        <w:pStyle w:val="Normal"/>
        <w:spacing w:before="0" w:beforeAutospacing="off" w:after="0" w:afterAutospacing="off" w:line="276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</w:pPr>
      <w:r w:rsidRPr="708F9C62" w:rsidR="322CB6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id-ID"/>
        </w:rPr>
        <w:t>Section</w:t>
      </w:r>
      <w:r w:rsidRPr="708F9C62" w:rsidR="322CB6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id-ID"/>
        </w:rPr>
        <w:t xml:space="preserve"> A — ICT </w:t>
      </w:r>
      <w:r w:rsidRPr="708F9C62" w:rsidR="322CB6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id-ID"/>
        </w:rPr>
        <w:t>for</w:t>
      </w:r>
      <w:r w:rsidRPr="708F9C62" w:rsidR="322CB6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id-ID"/>
        </w:rPr>
        <w:t xml:space="preserve"> </w:t>
      </w:r>
      <w:r w:rsidRPr="708F9C62" w:rsidR="322CB6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id-ID"/>
        </w:rPr>
        <w:t>sustainability</w:t>
      </w:r>
      <w:r w:rsidRPr="708F9C62" w:rsidR="322CB6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id-ID"/>
        </w:rPr>
        <w:t xml:space="preserve"> </w:t>
      </w:r>
      <w:r w:rsidRPr="708F9C62" w:rsidR="322CB6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id-ID"/>
        </w:rPr>
        <w:t>management</w:t>
      </w:r>
      <w:r w:rsidRPr="708F9C62" w:rsidR="322CB6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id-ID"/>
        </w:rPr>
        <w:t>:</w:t>
      </w:r>
      <w:r w:rsidRPr="708F9C62" w:rsidR="322CB64A"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  <w:t xml:space="preserve"> </w:t>
      </w:r>
      <w:r w:rsidRPr="708F9C62" w:rsidR="322CB64A"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  <w:t>screenshots</w:t>
      </w:r>
      <w:r w:rsidRPr="708F9C62" w:rsidR="322CB64A"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  <w:t xml:space="preserve"> </w:t>
      </w:r>
      <w:r w:rsidRPr="708F9C62" w:rsidR="322CB64A"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  <w:t>of</w:t>
      </w:r>
      <w:r w:rsidRPr="708F9C62" w:rsidR="322CB64A"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  <w:t xml:space="preserve"> </w:t>
      </w:r>
      <w:r w:rsidRPr="708F9C62" w:rsidR="322CB64A"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  <w:t>sustainability</w:t>
      </w:r>
      <w:r w:rsidRPr="708F9C62" w:rsidR="322CB64A"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  <w:t xml:space="preserve"> </w:t>
      </w:r>
      <w:r w:rsidRPr="708F9C62" w:rsidR="322CB64A"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  <w:t>dashboard</w:t>
      </w:r>
      <w:r w:rsidRPr="708F9C62" w:rsidR="322CB64A"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  <w:t>/</w:t>
      </w:r>
      <w:r w:rsidRPr="708F9C62" w:rsidR="322CB64A"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  <w:t>reporting</w:t>
      </w:r>
      <w:r w:rsidRPr="708F9C62" w:rsidR="322CB64A"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  <w:t xml:space="preserve"> </w:t>
      </w:r>
      <w:r w:rsidRPr="708F9C62" w:rsidR="322CB64A"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  <w:t>system</w:t>
      </w:r>
      <w:r w:rsidRPr="708F9C62" w:rsidR="322CB64A"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  <w:t>/KPI platform (</w:t>
      </w:r>
      <w:r w:rsidRPr="708F9C62" w:rsidR="322CB64A"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  <w:t>showing</w:t>
      </w:r>
      <w:r w:rsidRPr="708F9C62" w:rsidR="322CB64A"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  <w:t xml:space="preserve"> real </w:t>
      </w:r>
      <w:r w:rsidRPr="708F9C62" w:rsidR="322CB64A"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  <w:t>modules</w:t>
      </w:r>
      <w:r w:rsidRPr="708F9C62" w:rsidR="322CB64A"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  <w:t>/</w:t>
      </w:r>
      <w:r w:rsidRPr="708F9C62" w:rsidR="322CB64A"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  <w:t>menus</w:t>
      </w:r>
      <w:r w:rsidRPr="708F9C62" w:rsidR="322CB64A"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  <w:t>).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510"/>
        <w:gridCol w:w="1785"/>
        <w:gridCol w:w="1695"/>
        <w:gridCol w:w="4050"/>
        <w:gridCol w:w="1815"/>
      </w:tblGrid>
      <w:tr w:rsidR="708F9C62" w:rsidTr="708F9C62" w14:paraId="6618454F">
        <w:trPr>
          <w:trHeight w:val="300"/>
        </w:trPr>
        <w:tc>
          <w:tcPr>
            <w:tcW w:w="510" w:type="dxa"/>
            <w:tcMar/>
          </w:tcPr>
          <w:p w:rsidR="708F9C62" w:rsidP="708F9C62" w:rsidRDefault="708F9C62" w14:paraId="3544953A" w14:textId="3C935262">
            <w:pPr>
              <w:spacing w:before="0" w:beforeAutospacing="off" w:after="0" w:afterAutospacing="off"/>
              <w:jc w:val="center"/>
            </w:pPr>
            <w:r w:rsidRPr="708F9C62" w:rsidR="708F9C62">
              <w:rPr>
                <w:b w:val="1"/>
                <w:bCs w:val="1"/>
              </w:rPr>
              <w:t>No</w:t>
            </w:r>
          </w:p>
        </w:tc>
        <w:tc>
          <w:tcPr>
            <w:tcW w:w="1785" w:type="dxa"/>
            <w:tcMar/>
          </w:tcPr>
          <w:p w:rsidR="708F9C62" w:rsidP="708F9C62" w:rsidRDefault="708F9C62" w14:paraId="159C96B6" w14:textId="51423CB6">
            <w:pPr>
              <w:spacing w:before="0" w:beforeAutospacing="off" w:after="0" w:afterAutospacing="off"/>
              <w:jc w:val="center"/>
            </w:pPr>
            <w:r w:rsidRPr="708F9C62" w:rsidR="708F9C62">
              <w:rPr>
                <w:b w:val="1"/>
                <w:bCs w:val="1"/>
              </w:rPr>
              <w:t>Initiative</w:t>
            </w:r>
          </w:p>
        </w:tc>
        <w:tc>
          <w:tcPr>
            <w:tcW w:w="1695" w:type="dxa"/>
            <w:tcMar/>
          </w:tcPr>
          <w:p w:rsidR="708F9C62" w:rsidP="708F9C62" w:rsidRDefault="708F9C62" w14:paraId="10AE593C" w14:textId="14015CB4">
            <w:pPr>
              <w:spacing w:before="0" w:beforeAutospacing="off" w:after="0" w:afterAutospacing="off"/>
              <w:jc w:val="center"/>
            </w:pPr>
            <w:r w:rsidRPr="708F9C62" w:rsidR="708F9C62">
              <w:rPr>
                <w:b w:val="1"/>
                <w:bCs w:val="1"/>
              </w:rPr>
              <w:t>Function</w:t>
            </w:r>
          </w:p>
        </w:tc>
        <w:tc>
          <w:tcPr>
            <w:tcW w:w="4050" w:type="dxa"/>
            <w:tcMar/>
          </w:tcPr>
          <w:p w:rsidR="708F9C62" w:rsidP="708F9C62" w:rsidRDefault="708F9C62" w14:paraId="51C21A49" w14:textId="1AD6C371">
            <w:pPr>
              <w:spacing w:before="0" w:beforeAutospacing="off" w:after="0" w:afterAutospacing="off"/>
              <w:jc w:val="center"/>
            </w:pPr>
            <w:r w:rsidRPr="708F9C62" w:rsidR="708F9C62">
              <w:rPr>
                <w:b w:val="1"/>
                <w:bCs w:val="1"/>
              </w:rPr>
              <w:t>Brief Description</w:t>
            </w:r>
          </w:p>
        </w:tc>
        <w:tc>
          <w:tcPr>
            <w:tcW w:w="1815" w:type="dxa"/>
            <w:tcMar/>
          </w:tcPr>
          <w:p w:rsidR="17F8391C" w:rsidP="708F9C62" w:rsidRDefault="17F8391C" w14:paraId="35D50339" w14:textId="4FC4D77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708F9C62" w:rsidR="17F8391C">
              <w:rPr>
                <w:b w:val="1"/>
                <w:bCs w:val="1"/>
              </w:rPr>
              <w:t>Screenshot</w:t>
            </w:r>
            <w:r w:rsidRPr="708F9C62" w:rsidR="17F8391C">
              <w:rPr>
                <w:b w:val="1"/>
                <w:bCs w:val="1"/>
              </w:rPr>
              <w:t xml:space="preserve"> </w:t>
            </w:r>
            <w:r w:rsidRPr="708F9C62" w:rsidR="17F8391C">
              <w:rPr>
                <w:b w:val="1"/>
                <w:bCs w:val="1"/>
              </w:rPr>
              <w:t>or</w:t>
            </w:r>
            <w:r w:rsidRPr="708F9C62" w:rsidR="17F8391C">
              <w:rPr>
                <w:b w:val="1"/>
                <w:bCs w:val="1"/>
              </w:rPr>
              <w:t xml:space="preserve"> </w:t>
            </w:r>
            <w:r w:rsidRPr="708F9C62" w:rsidR="17F8391C">
              <w:rPr>
                <w:b w:val="1"/>
                <w:bCs w:val="1"/>
              </w:rPr>
              <w:t>link of evidence</w:t>
            </w:r>
          </w:p>
        </w:tc>
      </w:tr>
      <w:tr w:rsidR="708F9C62" w:rsidTr="708F9C62" w14:paraId="51355705">
        <w:trPr>
          <w:trHeight w:val="300"/>
        </w:trPr>
        <w:tc>
          <w:tcPr>
            <w:tcW w:w="510" w:type="dxa"/>
            <w:tcMar/>
          </w:tcPr>
          <w:p w:rsidR="716B39DC" w:rsidP="708F9C62" w:rsidRDefault="716B39DC" w14:paraId="5B13AE60" w14:textId="0C218EEE">
            <w:pPr>
              <w:spacing w:before="0" w:beforeAutospacing="off" w:after="0" w:afterAutospacing="off"/>
            </w:pPr>
            <w:r w:rsidR="716B39DC">
              <w:rPr/>
              <w:t>1</w:t>
            </w:r>
          </w:p>
        </w:tc>
        <w:tc>
          <w:tcPr>
            <w:tcW w:w="1785" w:type="dxa"/>
            <w:tcMar/>
          </w:tcPr>
          <w:p w:rsidR="708F9C62" w:rsidP="708F9C62" w:rsidRDefault="708F9C62" w14:paraId="653B1168" w14:textId="786F1C97">
            <w:pPr>
              <w:spacing w:before="0" w:beforeAutospacing="off" w:after="0" w:afterAutospacing="off"/>
            </w:pPr>
            <w:r w:rsidR="708F9C62">
              <w:rPr/>
              <w:t>Sustainability Dashboard System</w:t>
            </w:r>
          </w:p>
        </w:tc>
        <w:tc>
          <w:tcPr>
            <w:tcW w:w="1695" w:type="dxa"/>
            <w:tcMar/>
          </w:tcPr>
          <w:p w:rsidR="708F9C62" w:rsidP="708F9C62" w:rsidRDefault="708F9C62" w14:paraId="4E87A568" w14:textId="3E8678A4">
            <w:pPr>
              <w:spacing w:before="0" w:beforeAutospacing="off" w:after="0" w:afterAutospacing="off"/>
            </w:pPr>
            <w:r w:rsidR="708F9C62">
              <w:rPr/>
              <w:t>Monitoring &amp; Evaluation</w:t>
            </w:r>
          </w:p>
        </w:tc>
        <w:tc>
          <w:tcPr>
            <w:tcW w:w="4050" w:type="dxa"/>
            <w:tcMar/>
          </w:tcPr>
          <w:p w:rsidR="708F9C62" w:rsidP="708F9C62" w:rsidRDefault="708F9C62" w14:paraId="3902A7D8" w14:textId="609346A2">
            <w:pPr>
              <w:spacing w:before="0" w:beforeAutospacing="off" w:after="0" w:afterAutospacing="off"/>
            </w:pPr>
            <w:r w:rsidR="708F9C62">
              <w:rPr/>
              <w:t>Web-based dashboard displaying UI GreenMetric KPIs with real-time and historical data</w:t>
            </w:r>
          </w:p>
        </w:tc>
        <w:tc>
          <w:tcPr>
            <w:tcW w:w="1815" w:type="dxa"/>
            <w:tcMar/>
          </w:tcPr>
          <w:p w:rsidR="1686391A" w:rsidP="708F9C62" w:rsidRDefault="1686391A" w14:paraId="763DA3D4" w14:textId="6910EA5D">
            <w:pPr>
              <w:spacing w:before="0" w:beforeAutospacing="off" w:after="0" w:afterAutospacing="off"/>
              <w:jc w:val="center"/>
              <w:rPr>
                <w:i w:val="1"/>
                <w:iCs w:val="1"/>
              </w:rPr>
            </w:pPr>
            <w:r w:rsidRPr="708F9C62" w:rsidR="1686391A">
              <w:rPr>
                <w:i w:val="1"/>
                <w:iCs w:val="1"/>
              </w:rPr>
              <w:t>screenshot</w:t>
            </w:r>
            <w:r w:rsidRPr="708F9C62" w:rsidR="1686391A">
              <w:rPr>
                <w:i w:val="1"/>
                <w:iCs w:val="1"/>
              </w:rPr>
              <w:t>/</w:t>
            </w:r>
            <w:r w:rsidRPr="708F9C62" w:rsidR="1686391A">
              <w:rPr>
                <w:i w:val="1"/>
                <w:iCs w:val="1"/>
              </w:rPr>
              <w:t>link</w:t>
            </w:r>
          </w:p>
        </w:tc>
      </w:tr>
      <w:tr w:rsidR="708F9C62" w:rsidTr="708F9C62" w14:paraId="6B8B72FF">
        <w:trPr>
          <w:trHeight w:val="300"/>
        </w:trPr>
        <w:tc>
          <w:tcPr>
            <w:tcW w:w="510" w:type="dxa"/>
            <w:tcMar/>
          </w:tcPr>
          <w:p w:rsidR="708F9C62" w:rsidP="708F9C62" w:rsidRDefault="708F9C62" w14:paraId="60B0E65C" w14:textId="0A97F478">
            <w:pPr>
              <w:spacing w:before="0" w:beforeAutospacing="off" w:after="0" w:afterAutospacing="off"/>
            </w:pPr>
            <w:r w:rsidR="708F9C62">
              <w:rPr/>
              <w:t>2</w:t>
            </w:r>
          </w:p>
        </w:tc>
        <w:tc>
          <w:tcPr>
            <w:tcW w:w="1785" w:type="dxa"/>
            <w:tcMar/>
          </w:tcPr>
          <w:p w:rsidR="708F9C62" w:rsidP="708F9C62" w:rsidRDefault="708F9C62" w14:paraId="31CFD0FA" w14:textId="27A041BA">
            <w:pPr>
              <w:spacing w:before="0" w:beforeAutospacing="off" w:after="0" w:afterAutospacing="off"/>
            </w:pPr>
            <w:r w:rsidR="708F9C62">
              <w:rPr/>
              <w:t>Online Sustainability Reporting Portal</w:t>
            </w:r>
          </w:p>
        </w:tc>
        <w:tc>
          <w:tcPr>
            <w:tcW w:w="1695" w:type="dxa"/>
            <w:tcMar/>
          </w:tcPr>
          <w:p w:rsidR="708F9C62" w:rsidP="708F9C62" w:rsidRDefault="708F9C62" w14:paraId="0090CFCB" w14:textId="6712C7D2">
            <w:pPr>
              <w:spacing w:before="0" w:beforeAutospacing="off" w:after="0" w:afterAutospacing="off"/>
            </w:pPr>
            <w:r w:rsidR="708F9C62">
              <w:rPr/>
              <w:t>Planning &amp; Implementation</w:t>
            </w:r>
          </w:p>
        </w:tc>
        <w:tc>
          <w:tcPr>
            <w:tcW w:w="4050" w:type="dxa"/>
            <w:tcMar/>
          </w:tcPr>
          <w:p w:rsidR="708F9C62" w:rsidP="708F9C62" w:rsidRDefault="708F9C62" w14:paraId="272E98C4" w14:textId="0D043425">
            <w:pPr>
              <w:spacing w:before="0" w:beforeAutospacing="off" w:after="0" w:afterAutospacing="off"/>
            </w:pPr>
            <w:r w:rsidR="708F9C62">
              <w:rPr/>
              <w:t>Centralized portal for faculties and units to submit sustainability data with automated validation and aggregation</w:t>
            </w:r>
          </w:p>
        </w:tc>
        <w:tc>
          <w:tcPr>
            <w:tcW w:w="1815" w:type="dxa"/>
            <w:tcMar/>
          </w:tcPr>
          <w:p w:rsidR="23843356" w:rsidP="708F9C62" w:rsidRDefault="23843356" w14:paraId="68EBDF42" w14:textId="0140E184">
            <w:pPr>
              <w:spacing w:before="0" w:beforeAutospacing="off" w:after="0" w:afterAutospacing="off"/>
              <w:jc w:val="center"/>
              <w:rPr>
                <w:i w:val="1"/>
                <w:iCs w:val="1"/>
              </w:rPr>
            </w:pPr>
            <w:r w:rsidRPr="708F9C62" w:rsidR="23843356">
              <w:rPr>
                <w:i w:val="1"/>
                <w:iCs w:val="1"/>
              </w:rPr>
              <w:t>screenshot</w:t>
            </w:r>
            <w:r w:rsidRPr="708F9C62" w:rsidR="23843356">
              <w:rPr>
                <w:i w:val="1"/>
                <w:iCs w:val="1"/>
              </w:rPr>
              <w:t>/</w:t>
            </w:r>
            <w:r w:rsidRPr="708F9C62" w:rsidR="23843356">
              <w:rPr>
                <w:i w:val="1"/>
                <w:iCs w:val="1"/>
              </w:rPr>
              <w:t>link</w:t>
            </w:r>
          </w:p>
        </w:tc>
      </w:tr>
      <w:tr w:rsidR="708F9C62" w:rsidTr="708F9C62" w14:paraId="09BCA3FF">
        <w:trPr>
          <w:trHeight w:val="300"/>
        </w:trPr>
        <w:tc>
          <w:tcPr>
            <w:tcW w:w="510" w:type="dxa"/>
            <w:tcMar/>
          </w:tcPr>
          <w:p w:rsidR="708F9C62" w:rsidP="708F9C62" w:rsidRDefault="708F9C62" w14:paraId="4CE0F03A" w14:textId="108D2299">
            <w:pPr>
              <w:spacing w:before="0" w:beforeAutospacing="off" w:after="0" w:afterAutospacing="off"/>
            </w:pPr>
            <w:r w:rsidR="708F9C62">
              <w:rPr/>
              <w:t>3</w:t>
            </w:r>
          </w:p>
        </w:tc>
        <w:tc>
          <w:tcPr>
            <w:tcW w:w="1785" w:type="dxa"/>
            <w:tcMar/>
          </w:tcPr>
          <w:p w:rsidR="708F9C62" w:rsidP="708F9C62" w:rsidRDefault="708F9C62" w14:paraId="4BB05C85" w14:textId="124FD1B9">
            <w:pPr>
              <w:spacing w:before="0" w:beforeAutospacing="off" w:after="0" w:afterAutospacing="off"/>
            </w:pPr>
            <w:r w:rsidR="708F9C62">
              <w:rPr/>
              <w:t>Energy &amp; Carbon Monitoring System</w:t>
            </w:r>
          </w:p>
        </w:tc>
        <w:tc>
          <w:tcPr>
            <w:tcW w:w="1695" w:type="dxa"/>
            <w:tcMar/>
          </w:tcPr>
          <w:p w:rsidR="708F9C62" w:rsidP="708F9C62" w:rsidRDefault="708F9C62" w14:paraId="02609D1D" w14:textId="29338D34">
            <w:pPr>
              <w:spacing w:before="0" w:beforeAutospacing="off" w:after="0" w:afterAutospacing="off"/>
            </w:pPr>
            <w:r w:rsidR="708F9C62">
              <w:rPr/>
              <w:t>Monitoring</w:t>
            </w:r>
          </w:p>
        </w:tc>
        <w:tc>
          <w:tcPr>
            <w:tcW w:w="4050" w:type="dxa"/>
            <w:tcMar/>
          </w:tcPr>
          <w:p w:rsidR="708F9C62" w:rsidP="708F9C62" w:rsidRDefault="708F9C62" w14:paraId="12BB5E14" w14:textId="710C4B0A">
            <w:pPr>
              <w:spacing w:before="0" w:beforeAutospacing="off" w:after="0" w:afterAutospacing="off"/>
            </w:pPr>
            <w:r w:rsidR="708F9C62">
              <w:rPr/>
              <w:t>Digital system tracking electricity consumption and estimated carbon emissions across campus facilities</w:t>
            </w:r>
          </w:p>
        </w:tc>
        <w:tc>
          <w:tcPr>
            <w:tcW w:w="1815" w:type="dxa"/>
            <w:tcMar/>
          </w:tcPr>
          <w:p w:rsidR="23843356" w:rsidP="708F9C62" w:rsidRDefault="23843356" w14:paraId="5A1F2C7A" w14:textId="615CBDBF">
            <w:pPr>
              <w:spacing w:before="0" w:beforeAutospacing="off" w:after="0" w:afterAutospacing="off"/>
              <w:jc w:val="center"/>
              <w:rPr>
                <w:i w:val="1"/>
                <w:iCs w:val="1"/>
              </w:rPr>
            </w:pPr>
            <w:r w:rsidRPr="708F9C62" w:rsidR="23843356">
              <w:rPr>
                <w:i w:val="1"/>
                <w:iCs w:val="1"/>
              </w:rPr>
              <w:t>screenshot/</w:t>
            </w:r>
            <w:r w:rsidRPr="708F9C62" w:rsidR="23843356">
              <w:rPr>
                <w:i w:val="1"/>
                <w:iCs w:val="1"/>
              </w:rPr>
              <w:t>link</w:t>
            </w:r>
          </w:p>
        </w:tc>
      </w:tr>
      <w:tr w:rsidR="708F9C62" w:rsidTr="708F9C62" w14:paraId="38DAE08C">
        <w:trPr>
          <w:trHeight w:val="300"/>
        </w:trPr>
        <w:tc>
          <w:tcPr>
            <w:tcW w:w="510" w:type="dxa"/>
            <w:tcMar/>
          </w:tcPr>
          <w:p w:rsidR="3DE9EEAD" w:rsidP="708F9C62" w:rsidRDefault="3DE9EEAD" w14:paraId="1CB05EC3" w14:textId="726DDF87">
            <w:pPr>
              <w:pStyle w:val="Normal"/>
            </w:pPr>
            <w:r w:rsidR="3DE9EEAD">
              <w:rPr/>
              <w:t>...</w:t>
            </w:r>
          </w:p>
        </w:tc>
        <w:tc>
          <w:tcPr>
            <w:tcW w:w="1785" w:type="dxa"/>
            <w:tcMar/>
          </w:tcPr>
          <w:p w:rsidR="28556B87" w:rsidP="708F9C62" w:rsidRDefault="28556B87" w14:paraId="1BAA1960" w14:textId="61130E80">
            <w:pPr>
              <w:pStyle w:val="Normal"/>
              <w:bidi w:val="0"/>
              <w:rPr>
                <w:i w:val="1"/>
                <w:iCs w:val="1"/>
              </w:rPr>
            </w:pPr>
            <w:r w:rsidRPr="708F9C62" w:rsidR="28556B87">
              <w:rPr>
                <w:i w:val="1"/>
                <w:iCs w:val="1"/>
              </w:rPr>
              <w:t>e</w:t>
            </w:r>
            <w:r w:rsidRPr="708F9C62" w:rsidR="23843356">
              <w:rPr>
                <w:i w:val="1"/>
                <w:iCs w:val="1"/>
              </w:rPr>
              <w:t>tc...</w:t>
            </w:r>
          </w:p>
        </w:tc>
        <w:tc>
          <w:tcPr>
            <w:tcW w:w="1695" w:type="dxa"/>
            <w:tcMar/>
          </w:tcPr>
          <w:p w:rsidR="708F9C62" w:rsidP="708F9C62" w:rsidRDefault="708F9C62" w14:paraId="35815C15" w14:textId="1D23152C">
            <w:pPr>
              <w:pStyle w:val="Normal"/>
            </w:pPr>
          </w:p>
        </w:tc>
        <w:tc>
          <w:tcPr>
            <w:tcW w:w="4050" w:type="dxa"/>
            <w:tcMar/>
          </w:tcPr>
          <w:p w:rsidR="708F9C62" w:rsidP="708F9C62" w:rsidRDefault="708F9C62" w14:paraId="218C6A82" w14:textId="47DCD538">
            <w:pPr>
              <w:pStyle w:val="Normal"/>
            </w:pPr>
          </w:p>
        </w:tc>
        <w:tc>
          <w:tcPr>
            <w:tcW w:w="1815" w:type="dxa"/>
            <w:tcMar/>
          </w:tcPr>
          <w:p w:rsidR="23843356" w:rsidP="708F9C62" w:rsidRDefault="23843356" w14:paraId="10124869" w14:textId="77198486">
            <w:pPr>
              <w:spacing w:before="0" w:beforeAutospacing="off" w:after="0" w:afterAutospacing="off"/>
              <w:rPr>
                <w:i w:val="1"/>
                <w:iCs w:val="1"/>
              </w:rPr>
            </w:pPr>
            <w:r w:rsidRPr="708F9C62" w:rsidR="23843356">
              <w:rPr>
                <w:i w:val="1"/>
                <w:iCs w:val="1"/>
              </w:rPr>
              <w:t>screenshot</w:t>
            </w:r>
            <w:r w:rsidRPr="708F9C62" w:rsidR="23843356">
              <w:rPr>
                <w:i w:val="1"/>
                <w:iCs w:val="1"/>
              </w:rPr>
              <w:t>/</w:t>
            </w:r>
            <w:r w:rsidRPr="708F9C62" w:rsidR="23843356">
              <w:rPr>
                <w:i w:val="1"/>
                <w:iCs w:val="1"/>
              </w:rPr>
              <w:t>link</w:t>
            </w:r>
          </w:p>
        </w:tc>
      </w:tr>
    </w:tbl>
    <w:p w:rsidR="00182F62" w:rsidP="708F9C62" w:rsidRDefault="00182F62" w14:paraId="0B91F833" w14:textId="49E56027">
      <w:pPr>
        <w:pStyle w:val="Normal"/>
        <w:spacing w:before="0" w:beforeAutospacing="off" w:after="0" w:afterAutospacing="off" w:line="276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id-ID"/>
        </w:rPr>
      </w:pPr>
    </w:p>
    <w:p w:rsidR="00182F62" w:rsidP="708F9C62" w:rsidRDefault="00182F62" w14:paraId="0CE7AD14" w14:textId="3820EDA3">
      <w:pPr>
        <w:pStyle w:val="Normal"/>
        <w:spacing w:before="0" w:beforeAutospacing="off" w:after="0" w:afterAutospacing="off" w:line="276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</w:pPr>
      <w:r w:rsidRPr="708F9C62" w:rsidR="322CB6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id-ID"/>
        </w:rPr>
        <w:t>Section B — Connectivity readiness:</w:t>
      </w:r>
      <w:r w:rsidRPr="708F9C62" w:rsidR="322CB64A"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  <w:t xml:space="preserve"> Wi-Fi coverage summary (map/list), Internet/network availability snapshot, and (if available) monitoring screenshots.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95"/>
        <w:gridCol w:w="1755"/>
        <w:gridCol w:w="1770"/>
        <w:gridCol w:w="4005"/>
        <w:gridCol w:w="1830"/>
      </w:tblGrid>
      <w:tr w:rsidR="708F9C62" w:rsidTr="708F9C62" w14:paraId="46B2D94B">
        <w:trPr>
          <w:trHeight w:val="300"/>
        </w:trPr>
        <w:tc>
          <w:tcPr>
            <w:tcW w:w="495" w:type="dxa"/>
            <w:tcMar/>
          </w:tcPr>
          <w:p w:rsidR="708F9C62" w:rsidP="708F9C62" w:rsidRDefault="708F9C62" w14:paraId="7B789CE2" w14:textId="015EB228">
            <w:pPr>
              <w:spacing w:before="0" w:beforeAutospacing="off" w:after="0" w:afterAutospacing="off"/>
              <w:jc w:val="center"/>
            </w:pPr>
            <w:r w:rsidRPr="708F9C62" w:rsidR="708F9C62">
              <w:rPr>
                <w:b w:val="1"/>
                <w:bCs w:val="1"/>
              </w:rPr>
              <w:t>No</w:t>
            </w:r>
          </w:p>
        </w:tc>
        <w:tc>
          <w:tcPr>
            <w:tcW w:w="1755" w:type="dxa"/>
            <w:tcMar/>
          </w:tcPr>
          <w:p w:rsidR="708F9C62" w:rsidP="708F9C62" w:rsidRDefault="708F9C62" w14:paraId="57D20BD3" w14:textId="6C7AAB9B">
            <w:pPr>
              <w:spacing w:before="0" w:beforeAutospacing="off" w:after="0" w:afterAutospacing="off"/>
              <w:jc w:val="center"/>
            </w:pPr>
            <w:r w:rsidRPr="708F9C62" w:rsidR="708F9C62">
              <w:rPr>
                <w:b w:val="1"/>
                <w:bCs w:val="1"/>
              </w:rPr>
              <w:t>Initiative</w:t>
            </w:r>
          </w:p>
        </w:tc>
        <w:tc>
          <w:tcPr>
            <w:tcW w:w="1770" w:type="dxa"/>
            <w:tcMar/>
          </w:tcPr>
          <w:p w:rsidR="708F9C62" w:rsidP="708F9C62" w:rsidRDefault="708F9C62" w14:paraId="6541E862" w14:textId="1156B747">
            <w:pPr>
              <w:spacing w:before="0" w:beforeAutospacing="off" w:after="0" w:afterAutospacing="off"/>
              <w:jc w:val="center"/>
            </w:pPr>
            <w:r w:rsidRPr="708F9C62" w:rsidR="708F9C62">
              <w:rPr>
                <w:b w:val="1"/>
                <w:bCs w:val="1"/>
              </w:rPr>
              <w:t>Function</w:t>
            </w:r>
          </w:p>
        </w:tc>
        <w:tc>
          <w:tcPr>
            <w:tcW w:w="4005" w:type="dxa"/>
            <w:tcMar/>
          </w:tcPr>
          <w:p w:rsidR="708F9C62" w:rsidP="708F9C62" w:rsidRDefault="708F9C62" w14:paraId="4A2EC32F" w14:textId="38A17410">
            <w:pPr>
              <w:spacing w:before="0" w:beforeAutospacing="off" w:after="0" w:afterAutospacing="off"/>
              <w:jc w:val="center"/>
            </w:pPr>
            <w:r w:rsidRPr="708F9C62" w:rsidR="708F9C62">
              <w:rPr>
                <w:b w:val="1"/>
                <w:bCs w:val="1"/>
              </w:rPr>
              <w:t>Brief Description</w:t>
            </w:r>
          </w:p>
        </w:tc>
        <w:tc>
          <w:tcPr>
            <w:tcW w:w="1830" w:type="dxa"/>
            <w:tcMar/>
          </w:tcPr>
          <w:p w:rsidR="708F9C62" w:rsidP="708F9C62" w:rsidRDefault="708F9C62" w14:paraId="29B30E83" w14:textId="4FC4D77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708F9C62" w:rsidR="708F9C62">
              <w:rPr>
                <w:b w:val="1"/>
                <w:bCs w:val="1"/>
              </w:rPr>
              <w:t>Screenshot</w:t>
            </w:r>
            <w:r w:rsidRPr="708F9C62" w:rsidR="708F9C62">
              <w:rPr>
                <w:b w:val="1"/>
                <w:bCs w:val="1"/>
              </w:rPr>
              <w:t xml:space="preserve"> </w:t>
            </w:r>
            <w:r w:rsidRPr="708F9C62" w:rsidR="708F9C62">
              <w:rPr>
                <w:b w:val="1"/>
                <w:bCs w:val="1"/>
              </w:rPr>
              <w:t>or</w:t>
            </w:r>
            <w:r w:rsidRPr="708F9C62" w:rsidR="708F9C62">
              <w:rPr>
                <w:b w:val="1"/>
                <w:bCs w:val="1"/>
              </w:rPr>
              <w:t xml:space="preserve"> </w:t>
            </w:r>
            <w:r w:rsidRPr="708F9C62" w:rsidR="708F9C62">
              <w:rPr>
                <w:b w:val="1"/>
                <w:bCs w:val="1"/>
              </w:rPr>
              <w:t>link of evidence</w:t>
            </w:r>
          </w:p>
        </w:tc>
      </w:tr>
      <w:tr w:rsidR="708F9C62" w:rsidTr="708F9C62" w14:paraId="4CF979E7">
        <w:trPr>
          <w:trHeight w:val="300"/>
        </w:trPr>
        <w:tc>
          <w:tcPr>
            <w:tcW w:w="495" w:type="dxa"/>
            <w:tcMar/>
          </w:tcPr>
          <w:p w:rsidR="708F9C62" w:rsidP="708F9C62" w:rsidRDefault="708F9C62" w14:paraId="308517EF" w14:textId="6D92EBA7">
            <w:pPr>
              <w:spacing w:before="0" w:beforeAutospacing="off" w:after="0" w:afterAutospacing="off"/>
            </w:pPr>
            <w:r w:rsidR="708F9C62">
              <w:rPr/>
              <w:t>1</w:t>
            </w:r>
          </w:p>
        </w:tc>
        <w:tc>
          <w:tcPr>
            <w:tcW w:w="1755" w:type="dxa"/>
            <w:tcMar/>
          </w:tcPr>
          <w:p w:rsidR="708F9C62" w:rsidP="708F9C62" w:rsidRDefault="708F9C62" w14:paraId="18A3AB2F" w14:textId="3511F632">
            <w:pPr>
              <w:spacing w:before="0" w:beforeAutospacing="off" w:after="0" w:afterAutospacing="off"/>
            </w:pPr>
            <w:r w:rsidR="708F9C62">
              <w:rPr/>
              <w:t>Campus-Wide Wi-Fi Infrastructure</w:t>
            </w:r>
          </w:p>
        </w:tc>
        <w:tc>
          <w:tcPr>
            <w:tcW w:w="1770" w:type="dxa"/>
            <w:tcMar/>
          </w:tcPr>
          <w:p w:rsidR="708F9C62" w:rsidP="708F9C62" w:rsidRDefault="708F9C62" w14:paraId="1460A574" w14:textId="63B28EC4">
            <w:pPr>
              <w:spacing w:before="0" w:beforeAutospacing="off" w:after="0" w:afterAutospacing="off"/>
            </w:pPr>
            <w:r w:rsidR="708F9C62">
              <w:rPr/>
              <w:t>Implementation Support</w:t>
            </w:r>
          </w:p>
        </w:tc>
        <w:tc>
          <w:tcPr>
            <w:tcW w:w="4005" w:type="dxa"/>
            <w:tcMar/>
          </w:tcPr>
          <w:p w:rsidR="708F9C62" w:rsidP="708F9C62" w:rsidRDefault="708F9C62" w14:paraId="3DCB21DA" w14:textId="28A4D706">
            <w:pPr>
              <w:spacing w:before="0" w:beforeAutospacing="off" w:after="0" w:afterAutospacing="off"/>
            </w:pPr>
            <w:r w:rsidR="708F9C62">
              <w:rPr/>
              <w:t>Full Wi-Fi coverage in academic and administrative buildings to support digital sustainability management</w:t>
            </w:r>
          </w:p>
        </w:tc>
        <w:tc>
          <w:tcPr>
            <w:tcW w:w="1830" w:type="dxa"/>
            <w:tcMar/>
          </w:tcPr>
          <w:p w:rsidR="708F9C62" w:rsidP="708F9C62" w:rsidRDefault="708F9C62" w14:paraId="7349C650" w14:textId="6910EA5D">
            <w:pPr>
              <w:spacing w:before="0" w:beforeAutospacing="off" w:after="0" w:afterAutospacing="off"/>
              <w:jc w:val="center"/>
              <w:rPr>
                <w:i w:val="1"/>
                <w:iCs w:val="1"/>
              </w:rPr>
            </w:pPr>
            <w:r w:rsidRPr="708F9C62" w:rsidR="708F9C62">
              <w:rPr>
                <w:i w:val="1"/>
                <w:iCs w:val="1"/>
              </w:rPr>
              <w:t>screenshot</w:t>
            </w:r>
            <w:r w:rsidRPr="708F9C62" w:rsidR="708F9C62">
              <w:rPr>
                <w:i w:val="1"/>
                <w:iCs w:val="1"/>
              </w:rPr>
              <w:t>/</w:t>
            </w:r>
            <w:r w:rsidRPr="708F9C62" w:rsidR="708F9C62">
              <w:rPr>
                <w:i w:val="1"/>
                <w:iCs w:val="1"/>
              </w:rPr>
              <w:t>link</w:t>
            </w:r>
          </w:p>
        </w:tc>
      </w:tr>
      <w:tr w:rsidR="708F9C62" w:rsidTr="708F9C62" w14:paraId="29D17D45">
        <w:trPr>
          <w:trHeight w:val="300"/>
        </w:trPr>
        <w:tc>
          <w:tcPr>
            <w:tcW w:w="495" w:type="dxa"/>
            <w:tcMar/>
          </w:tcPr>
          <w:p w:rsidR="708F9C62" w:rsidP="708F9C62" w:rsidRDefault="708F9C62" w14:paraId="730BDEB9" w14:textId="63B50A0F">
            <w:pPr>
              <w:spacing w:before="0" w:beforeAutospacing="off" w:after="0" w:afterAutospacing="off"/>
            </w:pPr>
            <w:r w:rsidR="708F9C62">
              <w:rPr/>
              <w:t>2</w:t>
            </w:r>
          </w:p>
        </w:tc>
        <w:tc>
          <w:tcPr>
            <w:tcW w:w="1755" w:type="dxa"/>
            <w:tcMar/>
          </w:tcPr>
          <w:p w:rsidR="708F9C62" w:rsidP="708F9C62" w:rsidRDefault="708F9C62" w14:paraId="55BBCEE5" w14:textId="00793AB9">
            <w:pPr>
              <w:spacing w:before="0" w:beforeAutospacing="off" w:after="0" w:afterAutospacing="off"/>
            </w:pPr>
            <w:r w:rsidR="708F9C62">
              <w:rPr/>
              <w:t>Redundant Internet Connectivity</w:t>
            </w:r>
          </w:p>
        </w:tc>
        <w:tc>
          <w:tcPr>
            <w:tcW w:w="1770" w:type="dxa"/>
            <w:tcMar/>
          </w:tcPr>
          <w:p w:rsidR="708F9C62" w:rsidP="708F9C62" w:rsidRDefault="708F9C62" w14:paraId="7D71430F" w14:textId="636D6088">
            <w:pPr>
              <w:spacing w:before="0" w:beforeAutospacing="off" w:after="0" w:afterAutospacing="off"/>
            </w:pPr>
            <w:r w:rsidR="708F9C62">
              <w:rPr/>
              <w:t>Continuity</w:t>
            </w:r>
          </w:p>
        </w:tc>
        <w:tc>
          <w:tcPr>
            <w:tcW w:w="4005" w:type="dxa"/>
            <w:tcMar/>
          </w:tcPr>
          <w:p w:rsidR="708F9C62" w:rsidP="708F9C62" w:rsidRDefault="708F9C62" w14:paraId="59698A0E" w14:textId="2FEFA6FA">
            <w:pPr>
              <w:spacing w:before="0" w:beforeAutospacing="off" w:after="0" w:afterAutospacing="off"/>
            </w:pPr>
            <w:r w:rsidR="708F9C62">
              <w:rPr/>
              <w:t>Dual ISP configuration to maintain stable network access for reporting and monitoring systems</w:t>
            </w:r>
          </w:p>
        </w:tc>
        <w:tc>
          <w:tcPr>
            <w:tcW w:w="1830" w:type="dxa"/>
            <w:tcMar/>
          </w:tcPr>
          <w:p w:rsidR="708F9C62" w:rsidP="708F9C62" w:rsidRDefault="708F9C62" w14:paraId="5EF1E7EC" w14:textId="0140E184">
            <w:pPr>
              <w:spacing w:before="0" w:beforeAutospacing="off" w:after="0" w:afterAutospacing="off"/>
              <w:jc w:val="center"/>
              <w:rPr>
                <w:i w:val="1"/>
                <w:iCs w:val="1"/>
              </w:rPr>
            </w:pPr>
            <w:r w:rsidRPr="708F9C62" w:rsidR="708F9C62">
              <w:rPr>
                <w:i w:val="1"/>
                <w:iCs w:val="1"/>
              </w:rPr>
              <w:t>screenshot</w:t>
            </w:r>
            <w:r w:rsidRPr="708F9C62" w:rsidR="708F9C62">
              <w:rPr>
                <w:i w:val="1"/>
                <w:iCs w:val="1"/>
              </w:rPr>
              <w:t>/</w:t>
            </w:r>
            <w:r w:rsidRPr="708F9C62" w:rsidR="708F9C62">
              <w:rPr>
                <w:i w:val="1"/>
                <w:iCs w:val="1"/>
              </w:rPr>
              <w:t>link</w:t>
            </w:r>
          </w:p>
        </w:tc>
      </w:tr>
      <w:tr w:rsidR="708F9C62" w:rsidTr="708F9C62" w14:paraId="5DA07E02">
        <w:trPr>
          <w:trHeight w:val="300"/>
        </w:trPr>
        <w:tc>
          <w:tcPr>
            <w:tcW w:w="495" w:type="dxa"/>
            <w:tcMar/>
          </w:tcPr>
          <w:p w:rsidR="708F9C62" w:rsidP="708F9C62" w:rsidRDefault="708F9C62" w14:paraId="04C0219C" w14:textId="56EB7148">
            <w:pPr>
              <w:spacing w:before="0" w:beforeAutospacing="off" w:after="0" w:afterAutospacing="off"/>
            </w:pPr>
            <w:r w:rsidR="708F9C62">
              <w:rPr/>
              <w:t>3</w:t>
            </w:r>
          </w:p>
        </w:tc>
        <w:tc>
          <w:tcPr>
            <w:tcW w:w="1755" w:type="dxa"/>
            <w:tcMar/>
          </w:tcPr>
          <w:p w:rsidR="708F9C62" w:rsidP="708F9C62" w:rsidRDefault="708F9C62" w14:paraId="3938BD9E" w14:textId="14082D28">
            <w:pPr>
              <w:spacing w:before="0" w:beforeAutospacing="off" w:after="0" w:afterAutospacing="off"/>
            </w:pPr>
            <w:r w:rsidR="708F9C62">
              <w:rPr/>
              <w:t>Network Monitoring System</w:t>
            </w:r>
          </w:p>
        </w:tc>
        <w:tc>
          <w:tcPr>
            <w:tcW w:w="1770" w:type="dxa"/>
            <w:tcMar/>
          </w:tcPr>
          <w:p w:rsidR="708F9C62" w:rsidP="708F9C62" w:rsidRDefault="708F9C62" w14:paraId="6E2EE12E" w14:textId="3E77121B">
            <w:pPr>
              <w:spacing w:before="0" w:beforeAutospacing="off" w:after="0" w:afterAutospacing="off"/>
            </w:pPr>
            <w:r w:rsidR="708F9C62">
              <w:rPr/>
              <w:t>Monitoring</w:t>
            </w:r>
          </w:p>
        </w:tc>
        <w:tc>
          <w:tcPr>
            <w:tcW w:w="4005" w:type="dxa"/>
            <w:tcMar/>
          </w:tcPr>
          <w:p w:rsidR="708F9C62" w:rsidP="708F9C62" w:rsidRDefault="708F9C62" w14:paraId="7CCFB226" w14:textId="66D3E420">
            <w:pPr>
              <w:spacing w:before="0" w:beforeAutospacing="off" w:after="0" w:afterAutospacing="off"/>
            </w:pPr>
            <w:r w:rsidR="708F9C62">
              <w:rPr/>
              <w:t>Centralized network monitoring dashboard ensuring uptime and service reliability</w:t>
            </w:r>
          </w:p>
        </w:tc>
        <w:tc>
          <w:tcPr>
            <w:tcW w:w="1830" w:type="dxa"/>
            <w:tcMar/>
          </w:tcPr>
          <w:p w:rsidR="708F9C62" w:rsidP="708F9C62" w:rsidRDefault="708F9C62" w14:paraId="0AB9936D" w14:textId="615CBDBF">
            <w:pPr>
              <w:spacing w:before="0" w:beforeAutospacing="off" w:after="0" w:afterAutospacing="off"/>
              <w:jc w:val="center"/>
              <w:rPr>
                <w:i w:val="1"/>
                <w:iCs w:val="1"/>
              </w:rPr>
            </w:pPr>
            <w:r w:rsidRPr="708F9C62" w:rsidR="708F9C62">
              <w:rPr>
                <w:i w:val="1"/>
                <w:iCs w:val="1"/>
              </w:rPr>
              <w:t>screenshot/</w:t>
            </w:r>
            <w:r w:rsidRPr="708F9C62" w:rsidR="708F9C62">
              <w:rPr>
                <w:i w:val="1"/>
                <w:iCs w:val="1"/>
              </w:rPr>
              <w:t>link</w:t>
            </w:r>
          </w:p>
        </w:tc>
      </w:tr>
      <w:tr w:rsidR="708F9C62" w:rsidTr="708F9C62" w14:paraId="33CC1CED">
        <w:trPr>
          <w:trHeight w:val="300"/>
        </w:trPr>
        <w:tc>
          <w:tcPr>
            <w:tcW w:w="495" w:type="dxa"/>
            <w:tcMar/>
          </w:tcPr>
          <w:p w:rsidR="28183F40" w:rsidP="708F9C62" w:rsidRDefault="28183F40" w14:paraId="6AE02B03" w14:textId="668BF858">
            <w:pPr>
              <w:pStyle w:val="Normal"/>
            </w:pPr>
            <w:r w:rsidR="28183F40">
              <w:rPr/>
              <w:t>...</w:t>
            </w:r>
          </w:p>
        </w:tc>
        <w:tc>
          <w:tcPr>
            <w:tcW w:w="1755" w:type="dxa"/>
            <w:tcMar/>
          </w:tcPr>
          <w:p w:rsidR="2703503C" w:rsidP="708F9C62" w:rsidRDefault="2703503C" w14:paraId="76D5B6D2" w14:textId="260430E7">
            <w:pPr>
              <w:pStyle w:val="Normal"/>
              <w:bidi w:val="0"/>
              <w:rPr>
                <w:i w:val="1"/>
                <w:iCs w:val="1"/>
              </w:rPr>
            </w:pPr>
            <w:r w:rsidRPr="708F9C62" w:rsidR="2703503C">
              <w:rPr>
                <w:i w:val="1"/>
                <w:iCs w:val="1"/>
              </w:rPr>
              <w:t>e</w:t>
            </w:r>
            <w:r w:rsidRPr="708F9C62" w:rsidR="28183F40">
              <w:rPr>
                <w:i w:val="1"/>
                <w:iCs w:val="1"/>
              </w:rPr>
              <w:t>tc..</w:t>
            </w:r>
          </w:p>
        </w:tc>
        <w:tc>
          <w:tcPr>
            <w:tcW w:w="1770" w:type="dxa"/>
            <w:tcMar/>
          </w:tcPr>
          <w:p w:rsidR="708F9C62" w:rsidP="708F9C62" w:rsidRDefault="708F9C62" w14:paraId="5988D618" w14:textId="60E192DB">
            <w:pPr>
              <w:pStyle w:val="Normal"/>
            </w:pPr>
          </w:p>
        </w:tc>
        <w:tc>
          <w:tcPr>
            <w:tcW w:w="4005" w:type="dxa"/>
            <w:tcMar/>
          </w:tcPr>
          <w:p w:rsidR="708F9C62" w:rsidP="708F9C62" w:rsidRDefault="708F9C62" w14:paraId="6B3CA7FA" w14:textId="7B95BB2D">
            <w:pPr>
              <w:pStyle w:val="Normal"/>
            </w:pPr>
          </w:p>
        </w:tc>
        <w:tc>
          <w:tcPr>
            <w:tcW w:w="1830" w:type="dxa"/>
            <w:tcMar/>
          </w:tcPr>
          <w:p w:rsidR="708F9C62" w:rsidP="708F9C62" w:rsidRDefault="708F9C62" w14:paraId="2431DA02" w14:textId="1A0E9FC1">
            <w:pPr>
              <w:spacing w:before="0" w:beforeAutospacing="off" w:after="0" w:afterAutospacing="off"/>
              <w:rPr>
                <w:i w:val="1"/>
                <w:iCs w:val="1"/>
              </w:rPr>
            </w:pPr>
            <w:r w:rsidRPr="708F9C62" w:rsidR="708F9C62">
              <w:rPr>
                <w:i w:val="1"/>
                <w:iCs w:val="1"/>
              </w:rPr>
              <w:t>screenshot</w:t>
            </w:r>
            <w:r w:rsidRPr="708F9C62" w:rsidR="708F9C62">
              <w:rPr>
                <w:i w:val="1"/>
                <w:iCs w:val="1"/>
              </w:rPr>
              <w:t>/lin</w:t>
            </w:r>
            <w:r w:rsidRPr="708F9C62" w:rsidR="6DF5C2BB">
              <w:rPr>
                <w:i w:val="1"/>
                <w:iCs w:val="1"/>
              </w:rPr>
              <w:t>k</w:t>
            </w:r>
          </w:p>
        </w:tc>
      </w:tr>
    </w:tbl>
    <w:p w:rsidR="00182F62" w:rsidP="708F9C62" w:rsidRDefault="00182F62" w14:paraId="2C5B3CC3" w14:textId="3C98D1E6">
      <w:pPr>
        <w:pStyle w:val="Normal"/>
        <w:spacing w:before="0" w:beforeAutospacing="off" w:after="0" w:afterAutospacing="off" w:line="276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id-ID"/>
        </w:rPr>
      </w:pPr>
    </w:p>
    <w:p w:rsidR="00182F62" w:rsidP="708F9C62" w:rsidRDefault="00182F62" w14:paraId="064FCA4C" w14:textId="2402B092">
      <w:pPr>
        <w:pStyle w:val="Normal"/>
        <w:spacing w:before="0" w:beforeAutospacing="off" w:after="0" w:afterAutospacing="off" w:line="276" w:lineRule="auto"/>
        <w:ind w:left="0"/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</w:pPr>
      <w:r w:rsidRPr="708F9C62" w:rsidR="322CB64A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id-ID"/>
        </w:rPr>
        <w:t>Section C — Infrastructure reliability and security:</w:t>
      </w:r>
      <w:r w:rsidRPr="708F9C62" w:rsidR="322CB64A">
        <w:rPr>
          <w:rFonts w:ascii="Times New Roman" w:hAnsi="Times New Roman" w:eastAsia="Times New Roman" w:cs="Times New Roman"/>
          <w:noProof w:val="0"/>
          <w:sz w:val="24"/>
          <w:szCs w:val="24"/>
          <w:lang w:val="id-ID"/>
        </w:rPr>
        <w:t xml:space="preserve"> backup/continuity summary, access control/security policy excerpt, monitoring snapshot.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495"/>
        <w:gridCol w:w="1741"/>
        <w:gridCol w:w="1905"/>
        <w:gridCol w:w="3917"/>
        <w:gridCol w:w="1797"/>
      </w:tblGrid>
      <w:tr w:rsidR="708F9C62" w:rsidTr="708F9C62" w14:paraId="1D591DE3">
        <w:trPr>
          <w:trHeight w:val="300"/>
        </w:trPr>
        <w:tc>
          <w:tcPr>
            <w:tcW w:w="495" w:type="dxa"/>
            <w:tcMar/>
          </w:tcPr>
          <w:p w:rsidR="708F9C62" w:rsidP="708F9C62" w:rsidRDefault="708F9C62" w14:paraId="4CCBEE1D" w14:textId="74405856">
            <w:pPr>
              <w:spacing w:before="0" w:beforeAutospacing="off" w:after="0" w:afterAutospacing="off"/>
              <w:jc w:val="center"/>
            </w:pPr>
            <w:r w:rsidRPr="708F9C62" w:rsidR="708F9C62">
              <w:rPr>
                <w:b w:val="1"/>
                <w:bCs w:val="1"/>
              </w:rPr>
              <w:t>No</w:t>
            </w:r>
          </w:p>
        </w:tc>
        <w:tc>
          <w:tcPr>
            <w:tcW w:w="1741" w:type="dxa"/>
            <w:tcMar/>
          </w:tcPr>
          <w:p w:rsidR="708F9C62" w:rsidP="708F9C62" w:rsidRDefault="708F9C62" w14:paraId="29D1D1A7" w14:textId="6922BDC5">
            <w:pPr>
              <w:spacing w:before="0" w:beforeAutospacing="off" w:after="0" w:afterAutospacing="off"/>
              <w:jc w:val="center"/>
            </w:pPr>
            <w:r w:rsidRPr="708F9C62" w:rsidR="708F9C62">
              <w:rPr>
                <w:b w:val="1"/>
                <w:bCs w:val="1"/>
              </w:rPr>
              <w:t>Initiative</w:t>
            </w:r>
          </w:p>
        </w:tc>
        <w:tc>
          <w:tcPr>
            <w:tcW w:w="1905" w:type="dxa"/>
            <w:tcMar/>
          </w:tcPr>
          <w:p w:rsidR="708F9C62" w:rsidP="708F9C62" w:rsidRDefault="708F9C62" w14:paraId="68875232" w14:textId="09E39902">
            <w:pPr>
              <w:spacing w:before="0" w:beforeAutospacing="off" w:after="0" w:afterAutospacing="off"/>
              <w:jc w:val="center"/>
            </w:pPr>
            <w:r w:rsidRPr="708F9C62" w:rsidR="708F9C62">
              <w:rPr>
                <w:b w:val="1"/>
                <w:bCs w:val="1"/>
              </w:rPr>
              <w:t>Function</w:t>
            </w:r>
          </w:p>
        </w:tc>
        <w:tc>
          <w:tcPr>
            <w:tcW w:w="3917" w:type="dxa"/>
            <w:tcMar/>
          </w:tcPr>
          <w:p w:rsidR="708F9C62" w:rsidP="708F9C62" w:rsidRDefault="708F9C62" w14:paraId="2A0052E1" w14:textId="352460AC">
            <w:pPr>
              <w:spacing w:before="0" w:beforeAutospacing="off" w:after="0" w:afterAutospacing="off"/>
              <w:jc w:val="center"/>
            </w:pPr>
            <w:r w:rsidRPr="708F9C62" w:rsidR="708F9C62">
              <w:rPr>
                <w:b w:val="1"/>
                <w:bCs w:val="1"/>
              </w:rPr>
              <w:t>Brief Description</w:t>
            </w:r>
          </w:p>
        </w:tc>
        <w:tc>
          <w:tcPr>
            <w:tcW w:w="1797" w:type="dxa"/>
            <w:tcMar/>
          </w:tcPr>
          <w:p w:rsidR="344BDB0D" w:rsidP="708F9C62" w:rsidRDefault="344BDB0D" w14:paraId="1A800997" w14:textId="1A49BE4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  <w:rPr>
                <w:b w:val="1"/>
                <w:bCs w:val="1"/>
              </w:rPr>
            </w:pPr>
            <w:r w:rsidRPr="708F9C62" w:rsidR="344BDB0D">
              <w:rPr>
                <w:b w:val="1"/>
                <w:bCs w:val="1"/>
              </w:rPr>
              <w:t>Screenshot</w:t>
            </w:r>
            <w:r w:rsidRPr="708F9C62" w:rsidR="344BDB0D">
              <w:rPr>
                <w:b w:val="1"/>
                <w:bCs w:val="1"/>
              </w:rPr>
              <w:t xml:space="preserve"> </w:t>
            </w:r>
            <w:r w:rsidRPr="708F9C62" w:rsidR="344BDB0D">
              <w:rPr>
                <w:b w:val="1"/>
                <w:bCs w:val="1"/>
              </w:rPr>
              <w:t>or</w:t>
            </w:r>
            <w:r w:rsidRPr="708F9C62" w:rsidR="344BDB0D">
              <w:rPr>
                <w:b w:val="1"/>
                <w:bCs w:val="1"/>
              </w:rPr>
              <w:t xml:space="preserve"> </w:t>
            </w:r>
            <w:r w:rsidRPr="708F9C62" w:rsidR="344BDB0D">
              <w:rPr>
                <w:b w:val="1"/>
                <w:bCs w:val="1"/>
              </w:rPr>
              <w:t>link</w:t>
            </w:r>
            <w:r w:rsidRPr="708F9C62" w:rsidR="344BDB0D">
              <w:rPr>
                <w:b w:val="1"/>
                <w:bCs w:val="1"/>
              </w:rPr>
              <w:t xml:space="preserve"> </w:t>
            </w:r>
            <w:r w:rsidRPr="708F9C62" w:rsidR="344BDB0D">
              <w:rPr>
                <w:b w:val="1"/>
                <w:bCs w:val="1"/>
              </w:rPr>
              <w:t>of</w:t>
            </w:r>
            <w:r w:rsidRPr="708F9C62" w:rsidR="344BDB0D">
              <w:rPr>
                <w:b w:val="1"/>
                <w:bCs w:val="1"/>
              </w:rPr>
              <w:t xml:space="preserve"> </w:t>
            </w:r>
            <w:r w:rsidRPr="708F9C62" w:rsidR="344BDB0D">
              <w:rPr>
                <w:b w:val="1"/>
                <w:bCs w:val="1"/>
              </w:rPr>
              <w:t>evidence</w:t>
            </w:r>
          </w:p>
        </w:tc>
      </w:tr>
      <w:tr w:rsidR="708F9C62" w:rsidTr="708F9C62" w14:paraId="57C3DBA0">
        <w:trPr>
          <w:trHeight w:val="300"/>
        </w:trPr>
        <w:tc>
          <w:tcPr>
            <w:tcW w:w="495" w:type="dxa"/>
            <w:tcMar/>
          </w:tcPr>
          <w:p w:rsidR="708F9C62" w:rsidP="708F9C62" w:rsidRDefault="708F9C62" w14:paraId="637591BE" w14:textId="632CF569">
            <w:pPr>
              <w:spacing w:before="0" w:beforeAutospacing="off" w:after="0" w:afterAutospacing="off"/>
            </w:pPr>
            <w:r w:rsidR="708F9C62">
              <w:rPr/>
              <w:t>1</w:t>
            </w:r>
          </w:p>
        </w:tc>
        <w:tc>
          <w:tcPr>
            <w:tcW w:w="1741" w:type="dxa"/>
            <w:tcMar/>
          </w:tcPr>
          <w:p w:rsidR="708F9C62" w:rsidP="708F9C62" w:rsidRDefault="708F9C62" w14:paraId="28F87FAE" w14:textId="19411C1D">
            <w:pPr>
              <w:spacing w:before="0" w:beforeAutospacing="off" w:after="0" w:afterAutospacing="off"/>
            </w:pPr>
            <w:r w:rsidR="708F9C62">
              <w:rPr/>
              <w:t>Role-Based Access Control System</w:t>
            </w:r>
          </w:p>
        </w:tc>
        <w:tc>
          <w:tcPr>
            <w:tcW w:w="1905" w:type="dxa"/>
            <w:tcMar/>
          </w:tcPr>
          <w:p w:rsidR="708F9C62" w:rsidP="708F9C62" w:rsidRDefault="708F9C62" w14:paraId="2503CFF6" w14:textId="0EBC25BB">
            <w:pPr>
              <w:spacing w:before="0" w:beforeAutospacing="off" w:after="0" w:afterAutospacing="off"/>
            </w:pPr>
            <w:r w:rsidR="708F9C62">
              <w:rPr/>
              <w:t>Governance &amp; Data Integrity</w:t>
            </w:r>
          </w:p>
        </w:tc>
        <w:tc>
          <w:tcPr>
            <w:tcW w:w="3917" w:type="dxa"/>
            <w:tcMar/>
          </w:tcPr>
          <w:p w:rsidR="708F9C62" w:rsidP="708F9C62" w:rsidRDefault="708F9C62" w14:paraId="59E7344C" w14:textId="4F9A980D">
            <w:pPr>
              <w:spacing w:before="0" w:beforeAutospacing="off" w:after="0" w:afterAutospacing="off"/>
            </w:pPr>
            <w:r w:rsidR="708F9C62">
              <w:rPr/>
              <w:t>User access managed by role with authentication and activity logs</w:t>
            </w:r>
          </w:p>
        </w:tc>
        <w:tc>
          <w:tcPr>
            <w:tcW w:w="1797" w:type="dxa"/>
            <w:tcMar/>
          </w:tcPr>
          <w:p w:rsidR="708F9C62" w:rsidP="708F9C62" w:rsidRDefault="708F9C62" w14:paraId="348B0D40" w14:textId="6910EA5D">
            <w:pPr>
              <w:spacing w:before="0" w:beforeAutospacing="off" w:after="0" w:afterAutospacing="off"/>
              <w:jc w:val="center"/>
              <w:rPr>
                <w:i w:val="1"/>
                <w:iCs w:val="1"/>
              </w:rPr>
            </w:pPr>
            <w:r w:rsidRPr="708F9C62" w:rsidR="708F9C62">
              <w:rPr>
                <w:i w:val="1"/>
                <w:iCs w:val="1"/>
              </w:rPr>
              <w:t>screenshot</w:t>
            </w:r>
            <w:r w:rsidRPr="708F9C62" w:rsidR="708F9C62">
              <w:rPr>
                <w:i w:val="1"/>
                <w:iCs w:val="1"/>
              </w:rPr>
              <w:t>/</w:t>
            </w:r>
            <w:r w:rsidRPr="708F9C62" w:rsidR="708F9C62">
              <w:rPr>
                <w:i w:val="1"/>
                <w:iCs w:val="1"/>
              </w:rPr>
              <w:t>link</w:t>
            </w:r>
          </w:p>
        </w:tc>
      </w:tr>
      <w:tr w:rsidR="708F9C62" w:rsidTr="708F9C62" w14:paraId="78A7AD8C">
        <w:trPr>
          <w:trHeight w:val="300"/>
        </w:trPr>
        <w:tc>
          <w:tcPr>
            <w:tcW w:w="495" w:type="dxa"/>
            <w:tcMar/>
          </w:tcPr>
          <w:p w:rsidR="708F9C62" w:rsidP="708F9C62" w:rsidRDefault="708F9C62" w14:paraId="1B722083" w14:textId="25FB0178">
            <w:pPr>
              <w:spacing w:before="0" w:beforeAutospacing="off" w:after="0" w:afterAutospacing="off"/>
            </w:pPr>
            <w:r w:rsidR="708F9C62">
              <w:rPr/>
              <w:t>2</w:t>
            </w:r>
          </w:p>
        </w:tc>
        <w:tc>
          <w:tcPr>
            <w:tcW w:w="1741" w:type="dxa"/>
            <w:tcMar/>
          </w:tcPr>
          <w:p w:rsidR="708F9C62" w:rsidP="708F9C62" w:rsidRDefault="708F9C62" w14:paraId="525879E7" w14:textId="41605835">
            <w:pPr>
              <w:spacing w:before="0" w:beforeAutospacing="off" w:after="0" w:afterAutospacing="off"/>
            </w:pPr>
            <w:r w:rsidR="708F9C62">
              <w:rPr/>
              <w:t>Data Backup &amp; Disaster Recovery System</w:t>
            </w:r>
          </w:p>
        </w:tc>
        <w:tc>
          <w:tcPr>
            <w:tcW w:w="1905" w:type="dxa"/>
            <w:tcMar/>
          </w:tcPr>
          <w:p w:rsidR="708F9C62" w:rsidP="708F9C62" w:rsidRDefault="708F9C62" w14:paraId="548B4F2E" w14:textId="3D0BCB52">
            <w:pPr>
              <w:spacing w:before="0" w:beforeAutospacing="off" w:after="0" w:afterAutospacing="off"/>
            </w:pPr>
            <w:r w:rsidR="708F9C62">
              <w:rPr/>
              <w:t>Continuity</w:t>
            </w:r>
          </w:p>
        </w:tc>
        <w:tc>
          <w:tcPr>
            <w:tcW w:w="3917" w:type="dxa"/>
            <w:tcMar/>
          </w:tcPr>
          <w:p w:rsidR="708F9C62" w:rsidP="708F9C62" w:rsidRDefault="708F9C62" w14:paraId="43B60F52" w14:textId="0DDF87B4">
            <w:pPr>
              <w:spacing w:before="0" w:beforeAutospacing="off" w:after="0" w:afterAutospacing="off"/>
            </w:pPr>
            <w:r w:rsidR="708F9C62">
              <w:rPr/>
              <w:t>Daily backups and defined recovery procedures to ensure system availability</w:t>
            </w:r>
          </w:p>
        </w:tc>
        <w:tc>
          <w:tcPr>
            <w:tcW w:w="1797" w:type="dxa"/>
            <w:tcMar/>
          </w:tcPr>
          <w:p w:rsidR="708F9C62" w:rsidP="708F9C62" w:rsidRDefault="708F9C62" w14:paraId="2E89D91E" w14:textId="0140E184">
            <w:pPr>
              <w:spacing w:before="0" w:beforeAutospacing="off" w:after="0" w:afterAutospacing="off"/>
              <w:jc w:val="center"/>
              <w:rPr>
                <w:i w:val="1"/>
                <w:iCs w:val="1"/>
              </w:rPr>
            </w:pPr>
            <w:r w:rsidRPr="708F9C62" w:rsidR="708F9C62">
              <w:rPr>
                <w:i w:val="1"/>
                <w:iCs w:val="1"/>
              </w:rPr>
              <w:t>screenshot</w:t>
            </w:r>
            <w:r w:rsidRPr="708F9C62" w:rsidR="708F9C62">
              <w:rPr>
                <w:i w:val="1"/>
                <w:iCs w:val="1"/>
              </w:rPr>
              <w:t>/</w:t>
            </w:r>
            <w:r w:rsidRPr="708F9C62" w:rsidR="708F9C62">
              <w:rPr>
                <w:i w:val="1"/>
                <w:iCs w:val="1"/>
              </w:rPr>
              <w:t>link</w:t>
            </w:r>
          </w:p>
        </w:tc>
      </w:tr>
      <w:tr w:rsidR="708F9C62" w:rsidTr="708F9C62" w14:paraId="41197D41">
        <w:trPr>
          <w:trHeight w:val="300"/>
        </w:trPr>
        <w:tc>
          <w:tcPr>
            <w:tcW w:w="495" w:type="dxa"/>
            <w:tcMar/>
          </w:tcPr>
          <w:p w:rsidR="708F9C62" w:rsidP="708F9C62" w:rsidRDefault="708F9C62" w14:paraId="37760690" w14:textId="46E710C7">
            <w:pPr>
              <w:spacing w:before="0" w:beforeAutospacing="off" w:after="0" w:afterAutospacing="off"/>
            </w:pPr>
            <w:r w:rsidR="708F9C62">
              <w:rPr/>
              <w:t>3</w:t>
            </w:r>
          </w:p>
        </w:tc>
        <w:tc>
          <w:tcPr>
            <w:tcW w:w="1741" w:type="dxa"/>
            <w:tcMar/>
          </w:tcPr>
          <w:p w:rsidR="708F9C62" w:rsidP="708F9C62" w:rsidRDefault="708F9C62" w14:paraId="2F922789" w14:textId="7825125F">
            <w:pPr>
              <w:spacing w:before="0" w:beforeAutospacing="off" w:after="0" w:afterAutospacing="off"/>
            </w:pPr>
            <w:r w:rsidR="708F9C62">
              <w:rPr/>
              <w:t>Annual ICT System Review &amp; Upgrade</w:t>
            </w:r>
          </w:p>
        </w:tc>
        <w:tc>
          <w:tcPr>
            <w:tcW w:w="1905" w:type="dxa"/>
            <w:tcMar/>
          </w:tcPr>
          <w:p w:rsidR="708F9C62" w:rsidP="708F9C62" w:rsidRDefault="708F9C62" w14:paraId="606E2D5D" w14:textId="38C9A729">
            <w:pPr>
              <w:spacing w:before="0" w:beforeAutospacing="off" w:after="0" w:afterAutospacing="off"/>
            </w:pPr>
            <w:r w:rsidR="708F9C62">
              <w:rPr/>
              <w:t>Evaluation &amp; Improvement</w:t>
            </w:r>
          </w:p>
        </w:tc>
        <w:tc>
          <w:tcPr>
            <w:tcW w:w="3917" w:type="dxa"/>
            <w:tcMar/>
          </w:tcPr>
          <w:p w:rsidR="708F9C62" w:rsidP="708F9C62" w:rsidRDefault="708F9C62" w14:paraId="1C67B80C" w14:textId="48592487">
            <w:pPr>
              <w:spacing w:before="0" w:beforeAutospacing="off" w:after="0" w:afterAutospacing="off"/>
            </w:pPr>
            <w:r w:rsidR="708F9C62">
              <w:rPr/>
              <w:t>Annual evaluation and periodic system upgrades based on audit results and user feedback</w:t>
            </w:r>
          </w:p>
        </w:tc>
        <w:tc>
          <w:tcPr>
            <w:tcW w:w="1797" w:type="dxa"/>
            <w:tcMar/>
          </w:tcPr>
          <w:p w:rsidR="708F9C62" w:rsidP="708F9C62" w:rsidRDefault="708F9C62" w14:paraId="1B6C2940" w14:textId="615CBDBF">
            <w:pPr>
              <w:spacing w:before="0" w:beforeAutospacing="off" w:after="0" w:afterAutospacing="off"/>
              <w:jc w:val="center"/>
              <w:rPr>
                <w:i w:val="1"/>
                <w:iCs w:val="1"/>
              </w:rPr>
            </w:pPr>
            <w:r w:rsidRPr="708F9C62" w:rsidR="708F9C62">
              <w:rPr>
                <w:i w:val="1"/>
                <w:iCs w:val="1"/>
              </w:rPr>
              <w:t>screenshot/</w:t>
            </w:r>
            <w:r w:rsidRPr="708F9C62" w:rsidR="708F9C62">
              <w:rPr>
                <w:i w:val="1"/>
                <w:iCs w:val="1"/>
              </w:rPr>
              <w:t>link</w:t>
            </w:r>
          </w:p>
        </w:tc>
      </w:tr>
      <w:tr w:rsidR="708F9C62" w:rsidTr="708F9C62" w14:paraId="556A8B17">
        <w:trPr>
          <w:trHeight w:val="300"/>
        </w:trPr>
        <w:tc>
          <w:tcPr>
            <w:tcW w:w="495" w:type="dxa"/>
            <w:tcMar/>
          </w:tcPr>
          <w:p w:rsidR="05904A10" w:rsidP="708F9C62" w:rsidRDefault="05904A10" w14:paraId="6AB0F5D8" w14:textId="280518F9">
            <w:pPr>
              <w:pStyle w:val="Normal"/>
            </w:pPr>
            <w:r w:rsidR="05904A10">
              <w:rPr/>
              <w:t>...</w:t>
            </w:r>
          </w:p>
        </w:tc>
        <w:tc>
          <w:tcPr>
            <w:tcW w:w="1741" w:type="dxa"/>
            <w:tcMar/>
          </w:tcPr>
          <w:p w:rsidR="05904A10" w:rsidP="708F9C62" w:rsidRDefault="05904A10" w14:paraId="20750A80" w14:textId="49AA79CC">
            <w:pPr>
              <w:pStyle w:val="Normal"/>
              <w:bidi w:val="0"/>
              <w:rPr>
                <w:i w:val="1"/>
                <w:iCs w:val="1"/>
              </w:rPr>
            </w:pPr>
            <w:r w:rsidRPr="708F9C62" w:rsidR="05904A10">
              <w:rPr>
                <w:i w:val="1"/>
                <w:iCs w:val="1"/>
              </w:rPr>
              <w:t>etc...</w:t>
            </w:r>
          </w:p>
        </w:tc>
        <w:tc>
          <w:tcPr>
            <w:tcW w:w="1905" w:type="dxa"/>
            <w:tcMar/>
          </w:tcPr>
          <w:p w:rsidR="708F9C62" w:rsidP="708F9C62" w:rsidRDefault="708F9C62" w14:paraId="4E3C0415" w14:textId="05EC5E9A">
            <w:pPr>
              <w:pStyle w:val="Normal"/>
            </w:pPr>
          </w:p>
        </w:tc>
        <w:tc>
          <w:tcPr>
            <w:tcW w:w="3917" w:type="dxa"/>
            <w:tcMar/>
          </w:tcPr>
          <w:p w:rsidR="708F9C62" w:rsidP="708F9C62" w:rsidRDefault="708F9C62" w14:paraId="778C42AC" w14:textId="776FCE8F">
            <w:pPr>
              <w:pStyle w:val="Normal"/>
            </w:pPr>
          </w:p>
        </w:tc>
        <w:tc>
          <w:tcPr>
            <w:tcW w:w="1797" w:type="dxa"/>
            <w:tcMar/>
          </w:tcPr>
          <w:p w:rsidR="05904A10" w:rsidP="708F9C62" w:rsidRDefault="05904A10" w14:paraId="134F9696" w14:textId="2642759C">
            <w:pPr>
              <w:pStyle w:val="Normal"/>
              <w:bidi w:val="0"/>
              <w:jc w:val="center"/>
              <w:rPr>
                <w:i w:val="1"/>
                <w:iCs w:val="1"/>
              </w:rPr>
            </w:pPr>
            <w:r w:rsidRPr="708F9C62" w:rsidR="05904A10">
              <w:rPr>
                <w:i w:val="1"/>
                <w:iCs w:val="1"/>
              </w:rPr>
              <w:t>screenshot</w:t>
            </w:r>
            <w:r w:rsidRPr="708F9C62" w:rsidR="05904A10">
              <w:rPr>
                <w:i w:val="1"/>
                <w:iCs w:val="1"/>
              </w:rPr>
              <w:t>/</w:t>
            </w:r>
            <w:r w:rsidRPr="708F9C62" w:rsidR="05904A10">
              <w:rPr>
                <w:i w:val="1"/>
                <w:iCs w:val="1"/>
              </w:rPr>
              <w:t>link</w:t>
            </w:r>
          </w:p>
        </w:tc>
      </w:tr>
    </w:tbl>
    <w:p w:rsidR="00182F62" w:rsidP="708F9C62" w:rsidRDefault="00182F62" w14:paraId="68ED6FB1" w14:textId="68024E20">
      <w:pPr>
        <w:pStyle w:val="Normal"/>
        <w:spacing w:before="0" w:beforeAutospacing="off" w:after="0" w:afterAutospacing="off" w:line="276" w:lineRule="auto"/>
        <w:ind w:left="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id-ID"/>
        </w:rPr>
      </w:pPr>
    </w:p>
    <w:p w:rsidR="00182F62" w:rsidP="708F9C62" w:rsidRDefault="00182F62" w14:paraId="700CCDEB" w14:textId="1B183C89">
      <w:pPr>
        <w:spacing w:after="0" w:line="240" w:lineRule="auto"/>
        <w:rPr>
          <w:rFonts w:ascii="Calibri" w:hAnsi="Calibri" w:eastAsia="Calibri" w:cs="Calibri"/>
          <w:b w:val="1"/>
          <w:bCs w:val="1"/>
          <w:color w:val="000000" w:themeColor="text1" w:themeTint="FF" w:themeShade="FF"/>
        </w:rPr>
      </w:pPr>
    </w:p>
    <w:p w:rsidR="00182F62" w:rsidP="708F9C62" w:rsidRDefault="00182F62" w14:paraId="7B69131F" w14:textId="005DED23">
      <w:pPr>
        <w:pStyle w:val="Normal"/>
        <w:spacing w:after="0" w:line="240" w:lineRule="auto"/>
        <w:rPr>
          <w:rFonts w:ascii="Calibri" w:hAnsi="Calibri" w:eastAsia="Calibri" w:cs="Calibri"/>
          <w:b w:val="1"/>
          <w:bCs w:val="1"/>
          <w:color w:val="000000"/>
        </w:rPr>
      </w:pPr>
    </w:p>
    <w:p w:rsidR="00182F62" w:rsidP="00A550A7" w:rsidRDefault="00A550A7" w14:paraId="1FC6A475" w14:textId="6D011622">
      <w:pPr>
        <w:spacing w:after="0" w:line="240" w:lineRule="auto"/>
      </w:pPr>
      <w:r w:rsidRPr="71B42A26">
        <w:rPr>
          <w:b/>
          <w:bCs/>
        </w:rPr>
        <w:t>Additional evidence link (i.e., for videos, more images, or other files that are not included in this file):</w:t>
      </w:r>
    </w:p>
    <w:sectPr w:rsidR="00182F62" w:rsidSect="003C426C">
      <w:headerReference w:type="default" r:id="rId8"/>
      <w:pgSz w:w="11906" w:h="16838" w:orient="portrait" w:code="9"/>
      <w:pgMar w:top="1560" w:right="1021" w:bottom="1021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35CFA" w:rsidP="00D75034" w:rsidRDefault="00B35CFA" w14:paraId="2A8D73DA" w14:textId="77777777">
      <w:pPr>
        <w:spacing w:after="0" w:line="240" w:lineRule="auto"/>
      </w:pPr>
      <w:r>
        <w:separator/>
      </w:r>
    </w:p>
  </w:endnote>
  <w:endnote w:type="continuationSeparator" w:id="0">
    <w:p w:rsidR="00B35CFA" w:rsidP="00D75034" w:rsidRDefault="00B35CFA" w14:paraId="5BC55B0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35CFA" w:rsidP="00D75034" w:rsidRDefault="00B35CFA" w14:paraId="36269A64" w14:textId="77777777">
      <w:pPr>
        <w:spacing w:after="0" w:line="240" w:lineRule="auto"/>
      </w:pPr>
      <w:r>
        <w:separator/>
      </w:r>
    </w:p>
  </w:footnote>
  <w:footnote w:type="continuationSeparator" w:id="0">
    <w:p w:rsidR="00B35CFA" w:rsidP="00D75034" w:rsidRDefault="00B35CFA" w14:paraId="7FFAAB0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D75034" w:rsidRDefault="009F7343" w14:paraId="26C17C89" w14:textId="64DF14FA">
    <w:pPr>
      <w:pStyle w:val="Header"/>
    </w:pPr>
    <w:r w:rsidRPr="00D75034">
      <w:rPr>
        <w:noProof/>
        <w:lang w:val="en-US"/>
      </w:rPr>
      <w:drawing>
        <wp:anchor distT="0" distB="0" distL="114300" distR="114300" simplePos="0" relativeHeight="251656192" behindDoc="0" locked="0" layoutInCell="1" allowOverlap="1" wp14:anchorId="086749AB" wp14:editId="228C528B">
          <wp:simplePos x="0" y="0"/>
          <wp:positionH relativeFrom="column">
            <wp:posOffset>5183505</wp:posOffset>
          </wp:positionH>
          <wp:positionV relativeFrom="paragraph">
            <wp:posOffset>-328295</wp:posOffset>
          </wp:positionV>
          <wp:extent cx="1011708" cy="900000"/>
          <wp:effectExtent l="0" t="0" r="0" b="0"/>
          <wp:wrapNone/>
          <wp:docPr id="10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Gambar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75034" w:rsidR="00D75034">
      <w:rPr>
        <w:noProof/>
        <w:lang w:val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1B0F942" wp14:editId="5D34B554">
              <wp:simplePos x="0" y="0"/>
              <wp:positionH relativeFrom="column">
                <wp:posOffset>0</wp:posOffset>
              </wp:positionH>
              <wp:positionV relativeFrom="paragraph">
                <wp:posOffset>-248285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B1346C" w:rsidR="00D75034" w:rsidP="00D75034" w:rsidRDefault="00D75034" w14:paraId="7B8FBE08" w14:textId="77777777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:rsidRPr="00B1346C" w:rsidR="00D75034" w:rsidP="00D75034" w:rsidRDefault="00D75034" w14:paraId="547A3AC2" w14:textId="77777777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 w14:anchorId="499B989C">
            <v:rect id="Persegi Panjang 2" style="position:absolute;margin-left:0;margin-top:-19.55pt;width:97.5pt;height:50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7" fillcolor="white [3201]" strokecolor="#92d050" strokeweight="2pt" w14:anchorId="71B0F9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B3m1Ht4AAAAHAQAADwAAAGRycy9k&#10;b3ducmV2LnhtbEyPwU7DMBBE70j8g7VI3FonUEobsqmqSkjAjYCgRzde4rTxOordJvD1uCc47sxo&#10;5m2+Gm0rTtT7xjFCOk1AEFdON1wjvL89ThYgfFCsVeuYEL7Jw6q4vMhVpt3Ar3QqQy1iCftMIZgQ&#10;ukxKXxmyyk9dRxy9L9dbFeLZ11L3aojltpU3STKXVjUcF4zqaGOoOpRHi1AuLB/248vM/Ozd5/12&#10;ePp4tlvE66tx/QAi0Bj+wnDGj+hQRKadO7L2okWIjwSEye0yBXG2l3dR2SHM0x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Ad5tR7eAAAABwEAAA8AAAAAAAAAAAAAAAAA&#10;wwQAAGRycy9kb3ducmV2LnhtbFBLBQYAAAAABAAEAPMAAADOBQAAAAA=&#10;">
              <v:textbox>
                <w:txbxContent>
                  <w:p w:rsidRPr="00B1346C" w:rsidR="00D75034" w:rsidP="00D75034" w:rsidRDefault="00D75034" w14:paraId="100584F7" w14:textId="77777777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:rsidRPr="00B1346C" w:rsidR="00D75034" w:rsidP="00D75034" w:rsidRDefault="00D75034" w14:paraId="672A6659" w14:textId="77777777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12157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3245227"/>
    <w:multiLevelType w:val="multilevel"/>
    <w:tmpl w:val="E03C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98F7B4A"/>
    <w:multiLevelType w:val="multilevel"/>
    <w:tmpl w:val="494E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50C558F"/>
    <w:multiLevelType w:val="multilevel"/>
    <w:tmpl w:val="19D6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4F065B2F"/>
    <w:multiLevelType w:val="multilevel"/>
    <w:tmpl w:val="DC6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3973F67"/>
    <w:multiLevelType w:val="hybridMultilevel"/>
    <w:tmpl w:val="3540277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1" w16cid:durableId="2041280954">
    <w:abstractNumId w:val="4"/>
  </w:num>
  <w:num w:numId="2" w16cid:durableId="2002390851">
    <w:abstractNumId w:val="3"/>
  </w:num>
  <w:num w:numId="3" w16cid:durableId="896551575">
    <w:abstractNumId w:val="1"/>
  </w:num>
  <w:num w:numId="4" w16cid:durableId="1187911765">
    <w:abstractNumId w:val="2"/>
  </w:num>
  <w:num w:numId="5" w16cid:durableId="206209245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63F7"/>
    <w:rsid w:val="00036460"/>
    <w:rsid w:val="000B549A"/>
    <w:rsid w:val="000D4D0F"/>
    <w:rsid w:val="000E3AA7"/>
    <w:rsid w:val="001167D9"/>
    <w:rsid w:val="00116801"/>
    <w:rsid w:val="00121EDD"/>
    <w:rsid w:val="001271F8"/>
    <w:rsid w:val="00182F62"/>
    <w:rsid w:val="00187418"/>
    <w:rsid w:val="001B3E1F"/>
    <w:rsid w:val="001B53BB"/>
    <w:rsid w:val="001C133B"/>
    <w:rsid w:val="0020293D"/>
    <w:rsid w:val="0020526D"/>
    <w:rsid w:val="0021468A"/>
    <w:rsid w:val="0025213E"/>
    <w:rsid w:val="00331B0C"/>
    <w:rsid w:val="00384C02"/>
    <w:rsid w:val="003B57D3"/>
    <w:rsid w:val="003C426C"/>
    <w:rsid w:val="003C48E7"/>
    <w:rsid w:val="003C79B4"/>
    <w:rsid w:val="003D07EC"/>
    <w:rsid w:val="00410A6C"/>
    <w:rsid w:val="00417CB3"/>
    <w:rsid w:val="00433A56"/>
    <w:rsid w:val="004874D2"/>
    <w:rsid w:val="004A4A7A"/>
    <w:rsid w:val="004D0A04"/>
    <w:rsid w:val="004F3E0A"/>
    <w:rsid w:val="00531476"/>
    <w:rsid w:val="00546839"/>
    <w:rsid w:val="00551B9F"/>
    <w:rsid w:val="00582A8C"/>
    <w:rsid w:val="005D42EF"/>
    <w:rsid w:val="005D51E6"/>
    <w:rsid w:val="005F4655"/>
    <w:rsid w:val="00650041"/>
    <w:rsid w:val="006540D9"/>
    <w:rsid w:val="00660EDF"/>
    <w:rsid w:val="00682DF3"/>
    <w:rsid w:val="00683016"/>
    <w:rsid w:val="006B0F22"/>
    <w:rsid w:val="006E1BBA"/>
    <w:rsid w:val="006F3750"/>
    <w:rsid w:val="00806A6F"/>
    <w:rsid w:val="0084475E"/>
    <w:rsid w:val="0086009D"/>
    <w:rsid w:val="008C4BF5"/>
    <w:rsid w:val="008D1C85"/>
    <w:rsid w:val="0094738B"/>
    <w:rsid w:val="00947D18"/>
    <w:rsid w:val="009A113C"/>
    <w:rsid w:val="009E263C"/>
    <w:rsid w:val="009F1AEF"/>
    <w:rsid w:val="009F7343"/>
    <w:rsid w:val="00A550A7"/>
    <w:rsid w:val="00A67824"/>
    <w:rsid w:val="00A93FDB"/>
    <w:rsid w:val="00AB0DB2"/>
    <w:rsid w:val="00AB5636"/>
    <w:rsid w:val="00B31481"/>
    <w:rsid w:val="00B34EE9"/>
    <w:rsid w:val="00B35CFA"/>
    <w:rsid w:val="00B6C9B9"/>
    <w:rsid w:val="00BD0DF7"/>
    <w:rsid w:val="00C0710A"/>
    <w:rsid w:val="00CB427F"/>
    <w:rsid w:val="00CC7C17"/>
    <w:rsid w:val="00CE4122"/>
    <w:rsid w:val="00D30411"/>
    <w:rsid w:val="00D504E8"/>
    <w:rsid w:val="00D75034"/>
    <w:rsid w:val="00DD0D3D"/>
    <w:rsid w:val="00DE3211"/>
    <w:rsid w:val="00E37F4E"/>
    <w:rsid w:val="00E6491F"/>
    <w:rsid w:val="00E92B0D"/>
    <w:rsid w:val="00F7444E"/>
    <w:rsid w:val="00F76135"/>
    <w:rsid w:val="00F86199"/>
    <w:rsid w:val="00F97921"/>
    <w:rsid w:val="00FB50C5"/>
    <w:rsid w:val="00FE7622"/>
    <w:rsid w:val="049D37CC"/>
    <w:rsid w:val="05904A10"/>
    <w:rsid w:val="0B2EAEC6"/>
    <w:rsid w:val="10E8C84E"/>
    <w:rsid w:val="132092E4"/>
    <w:rsid w:val="132092E4"/>
    <w:rsid w:val="1686391A"/>
    <w:rsid w:val="17F8391C"/>
    <w:rsid w:val="1C8C4E45"/>
    <w:rsid w:val="1EE42ECF"/>
    <w:rsid w:val="21D199FC"/>
    <w:rsid w:val="23843356"/>
    <w:rsid w:val="23F62AFA"/>
    <w:rsid w:val="2703503C"/>
    <w:rsid w:val="28183F40"/>
    <w:rsid w:val="28556B87"/>
    <w:rsid w:val="2D0C6AA6"/>
    <w:rsid w:val="30287A6F"/>
    <w:rsid w:val="322CB64A"/>
    <w:rsid w:val="344BDB0D"/>
    <w:rsid w:val="34A1C743"/>
    <w:rsid w:val="378D70D0"/>
    <w:rsid w:val="38FD96DC"/>
    <w:rsid w:val="3DE9EEAD"/>
    <w:rsid w:val="4768DFAF"/>
    <w:rsid w:val="493B8A46"/>
    <w:rsid w:val="4D522611"/>
    <w:rsid w:val="5241BE8F"/>
    <w:rsid w:val="560117C2"/>
    <w:rsid w:val="5AFB815C"/>
    <w:rsid w:val="5E7241DB"/>
    <w:rsid w:val="64DE550A"/>
    <w:rsid w:val="6DF5C2BB"/>
    <w:rsid w:val="708F9C62"/>
    <w:rsid w:val="716B39DC"/>
    <w:rsid w:val="71B42A26"/>
    <w:rsid w:val="73E85297"/>
    <w:rsid w:val="78017A20"/>
    <w:rsid w:val="78017A20"/>
    <w:rsid w:val="78C829D3"/>
    <w:rsid w:val="7B335DA1"/>
    <w:rsid w:val="7B35997A"/>
    <w:rsid w:val="7BFD6D8E"/>
    <w:rsid w:val="7C11E9AE"/>
    <w:rsid w:val="7C29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604E1"/>
  <w15:docId w15:val="{3286CF4D-F85C-4968-A2E3-53748E4559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75034"/>
  </w:style>
  <w:style w:type="paragraph" w:styleId="Footer">
    <w:name w:val="footer"/>
    <w:basedOn w:val="Normal"/>
    <w:link w:val="FooterChar"/>
    <w:uiPriority w:val="99"/>
    <w:unhideWhenUsed/>
    <w:rsid w:val="00D75034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75034"/>
  </w:style>
  <w:style w:type="paragraph" w:styleId="Default" w:customStyle="1">
    <w:name w:val="Default"/>
    <w:rsid w:val="003C426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character" w:styleId="fontstyle01" w:customStyle="1">
    <w:name w:val="fontstyle01"/>
    <w:basedOn w:val="DefaultParagraphFont"/>
    <w:rsid w:val="001271F8"/>
    <w:rPr>
      <w:rFonts w:hint="default" w:ascii="Calibri" w:hAnsi="Calibri" w:cs="Calibri"/>
      <w:b w:val="0"/>
      <w:bCs w:val="0"/>
      <w:i w:val="0"/>
      <w:iCs w:val="0"/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93FDB"/>
    <w:rPr>
      <w:b/>
      <w:bCs/>
    </w:rPr>
  </w:style>
  <w:style w:type="paragraph" w:styleId="ListParagraph">
    <w:name w:val="List Paragraph"/>
    <w:basedOn w:val="Normal"/>
    <w:uiPriority w:val="34"/>
    <w:qFormat/>
    <w:rsid w:val="00A93FD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21ED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B563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52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96CD7-1A69-4C40-841C-F9F1D871921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home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ismail - [2010]</dc:creator>
  <lastModifiedBy>green ui</lastModifiedBy>
  <revision>24</revision>
  <dcterms:created xsi:type="dcterms:W3CDTF">2024-06-07T01:27:00.0000000Z</dcterms:created>
  <dcterms:modified xsi:type="dcterms:W3CDTF">2026-02-18T06:06:32.3479355Z</dcterms:modified>
</coreProperties>
</file>