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54367" w:rsidR="0020526D" w:rsidP="0020526D" w:rsidRDefault="0020526D" w14:paraId="26BB273B" w14:textId="77777777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:rsidR="0020526D" w:rsidP="0020526D" w:rsidRDefault="0020526D" w14:paraId="74DCC544" w14:textId="77777777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:rsidR="0020526D" w:rsidP="0020526D" w:rsidRDefault="0020526D" w14:paraId="5488C2CE" w14:textId="77777777">
      <w:pPr>
        <w:tabs>
          <w:tab w:val="left" w:pos="1134"/>
          <w:tab w:val="left" w:pos="1418"/>
        </w:tabs>
        <w:spacing w:after="0" w:line="240" w:lineRule="auto"/>
      </w:pPr>
    </w:p>
    <w:p w:rsidR="001B53BB" w:rsidP="001B53BB" w:rsidRDefault="001B53BB" w14:paraId="70EB9CC7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19EA7FFF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543D1D4C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…</w:t>
      </w:r>
    </w:p>
    <w:p w:rsidR="001B53BB" w:rsidP="001B53BB" w:rsidRDefault="00DD0D3D" w14:paraId="4799C746" w14:textId="6DFE740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7E4E7D3">
                <wp:simplePos x="0" y="0"/>
                <wp:positionH relativeFrom="column">
                  <wp:posOffset>5393373</wp:posOffset>
                </wp:positionH>
                <wp:positionV relativeFrom="paragraph">
                  <wp:posOffset>31432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3BB" w:rsidP="001B53BB" w:rsidRDefault="001B53BB" w14:paraId="2D6E0612" w14:textId="777777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781303C">
              <v:shapetype id="_x0000_t202" coordsize="21600,21600" o:spt="202" path="m,l,21600r21600,l21600,xe" w14:anchorId="578B77D0">
                <v:stroke joinstyle="miter"/>
                <v:path gradientshapeok="t" o:connecttype="rect"/>
              </v:shapetype>
              <v:shape id="Text Box 6" style="position:absolute;margin-left:424.7pt;margin-top:2.4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CaWMrS4AAAAAgBAAAPAAAAAAAAAAAAAAAAALYEAABkcnMvZG93&#10;bnJldi54bWxQSwUGAAAAAAQABADzAAAAwwUAAAAA&#10;">
                <v:textbox>
                  <w:txbxContent>
                    <w:p w:rsidR="001B53BB" w:rsidP="001B53BB" w:rsidRDefault="001B53BB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:rsidR="001B53BB" w:rsidP="001B53BB" w:rsidRDefault="001B53BB" w14:paraId="717E9A06" w14:textId="1AAF58D8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</w:t>
      </w:r>
      <w:r w:rsidR="00024828">
        <w:rPr>
          <w:rFonts w:cstheme="minorHAnsi"/>
          <w:b/>
        </w:rPr>
        <w:t>7</w:t>
      </w:r>
      <w:r>
        <w:rPr>
          <w:rFonts w:cstheme="minorHAnsi"/>
          <w:b/>
        </w:rPr>
        <w:t xml:space="preserve">] </w:t>
      </w:r>
      <w:r w:rsidR="00024828">
        <w:rPr>
          <w:rFonts w:cstheme="minorHAnsi"/>
          <w:b/>
        </w:rPr>
        <w:t>Governance and Digitalization (GD)</w:t>
      </w:r>
    </w:p>
    <w:p w:rsidR="001B53BB" w:rsidP="001B53BB" w:rsidRDefault="001B53BB" w14:paraId="20E7D0F7" w14:textId="77777777">
      <w:pPr>
        <w:spacing w:after="0" w:line="240" w:lineRule="auto"/>
        <w:rPr>
          <w:rFonts w:cstheme="minorHAnsi"/>
        </w:rPr>
      </w:pPr>
    </w:p>
    <w:p w:rsidR="001B53BB" w:rsidP="78C829D3" w:rsidRDefault="001B53BB" w14:paraId="0C80D8A6" w14:textId="2A91DD54">
      <w:pPr>
        <w:spacing w:after="0" w:line="240" w:lineRule="auto"/>
        <w:rPr>
          <w:rFonts w:ascii="Calibri" w:hAnsi="Calibri" w:eastAsia="Calibri" w:cs="Calibri"/>
          <w:b w:val="1"/>
          <w:bCs w:val="1"/>
          <w:color w:val="000000" w:themeColor="text1"/>
          <w:lang w:val="en-US"/>
        </w:rPr>
      </w:pPr>
      <w:r w:rsidRPr="353ADBA0" w:rsidR="001B53BB">
        <w:rPr>
          <w:b w:val="1"/>
          <w:bCs w:val="1"/>
          <w:lang w:val="en-US"/>
        </w:rPr>
        <w:t>[</w:t>
      </w:r>
      <w:r w:rsidRPr="353ADBA0" w:rsidR="00024828">
        <w:rPr>
          <w:b w:val="1"/>
          <w:bCs w:val="1"/>
          <w:lang w:val="en-US"/>
        </w:rPr>
        <w:t>7</w:t>
      </w:r>
      <w:r w:rsidRPr="353ADBA0" w:rsidR="001B53BB">
        <w:rPr>
          <w:b w:val="1"/>
          <w:bCs w:val="1"/>
          <w:lang w:val="en-US"/>
        </w:rPr>
        <w:t>.</w:t>
      </w:r>
      <w:r w:rsidRPr="353ADBA0" w:rsidR="00DD0D3D">
        <w:rPr>
          <w:b w:val="1"/>
          <w:bCs w:val="1"/>
          <w:lang w:val="en-US"/>
        </w:rPr>
        <w:t>2</w:t>
      </w:r>
      <w:r w:rsidRPr="353ADBA0" w:rsidR="00024828">
        <w:rPr>
          <w:b w:val="1"/>
          <w:bCs w:val="1"/>
          <w:lang w:val="en-US"/>
        </w:rPr>
        <w:t>1</w:t>
      </w:r>
      <w:r w:rsidRPr="353ADBA0" w:rsidR="001B53BB">
        <w:rPr>
          <w:b w:val="1"/>
          <w:bCs w:val="1"/>
          <w:lang w:val="en-US"/>
        </w:rPr>
        <w:t xml:space="preserve">] </w:t>
      </w:r>
      <w:bookmarkStart w:name="_Hlk168641474" w:id="0"/>
      <w:r w:rsidRPr="353ADBA0" w:rsidR="00400F3F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Written Code of Ethics that applies to university leaders, academic staff, administrative staff, and students</w:t>
      </w:r>
      <w:r w:rsidRPr="353ADBA0" w:rsidR="38FD96DC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(</w:t>
      </w:r>
      <w:r w:rsidRPr="353ADBA0" w:rsidR="00400F3F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GD</w:t>
      </w:r>
      <w:r w:rsidRPr="353ADBA0" w:rsidR="38FD96DC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.1</w:t>
      </w:r>
      <w:r w:rsidRPr="353ADBA0" w:rsidR="58AD5622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2</w:t>
      </w:r>
      <w:r w:rsidRPr="353ADBA0" w:rsidR="38FD96DC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)</w:t>
      </w:r>
      <w:bookmarkEnd w:id="0"/>
    </w:p>
    <w:p w:rsidR="00AB5636" w:rsidP="001B53BB" w:rsidRDefault="00AB5636" w14:paraId="046AA8B0" w14:textId="77777777">
      <w:pPr>
        <w:spacing w:after="0" w:line="240" w:lineRule="auto"/>
        <w:rPr>
          <w:rFonts w:ascii="Calibri" w:hAnsi="Calibri" w:eastAsia="Calibri" w:cs="Calibri"/>
          <w:b/>
          <w:bCs/>
          <w:color w:val="000000" w:themeColor="text1"/>
        </w:rPr>
      </w:pPr>
    </w:p>
    <w:p w:rsidR="00AB5636" w:rsidP="00AB5636" w:rsidRDefault="00AB5636" w14:paraId="6F5E3E4E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D" w:eastAsia="en-ID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28"/>
      </w:tblGrid>
      <w:tr w:rsidR="00AB5636" w:rsidTr="20ACC5D1" w14:paraId="28A83284" w14:textId="77777777">
        <w:tc>
          <w:tcPr>
            <w:tcW w:w="9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B5636" w:rsidP="00C641FB" w:rsidRDefault="00AB5636" w14:paraId="5E3EC213" w14:textId="46C5F019">
            <w:pPr>
              <w:pStyle w:val="Default"/>
              <w:jc w:val="center"/>
            </w:pPr>
            <w:r w:rsidRPr="20ACC5D1">
              <w:rPr>
                <w:noProof/>
              </w:rPr>
              <w:t xml:space="preserve"> </w:t>
            </w:r>
            <w:r w:rsidR="2E41DE9C">
              <w:rPr>
                <w:noProof/>
              </w:rPr>
              <w:drawing>
                <wp:inline distT="0" distB="0" distL="0" distR="0" wp14:anchorId="1595CBA5" wp14:editId="0F9823C0">
                  <wp:extent cx="4171950" cy="6096000"/>
                  <wp:effectExtent l="0" t="0" r="0" b="0"/>
                  <wp:docPr id="25271261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712618" name="Picture 25271261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6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5636" w:rsidTr="20ACC5D1" w14:paraId="2F8F99D9" w14:textId="77777777">
        <w:tc>
          <w:tcPr>
            <w:tcW w:w="9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71B42A26" w:rsidR="00AB5636" w:rsidP="20ACC5D1" w:rsidRDefault="2E41DE9C" w14:paraId="57A6A833" w14:textId="4CB83076">
            <w:pPr>
              <w:pStyle w:val="Default"/>
              <w:jc w:val="center"/>
            </w:pPr>
            <w:r w:rsidRPr="20ACC5D1">
              <w:rPr>
                <w:rFonts w:asciiTheme="minorHAnsi" w:hAnsiTheme="minorHAnsi" w:cstheme="minorBidi"/>
                <w:noProof/>
                <w:sz w:val="22"/>
                <w:szCs w:val="22"/>
                <w:lang w:eastAsia="id-ID"/>
              </w:rPr>
              <w:t>Code of Ethics rule at Universitas Indonesia through Rectors Decree No. 4 2024</w:t>
            </w:r>
          </w:p>
        </w:tc>
      </w:tr>
    </w:tbl>
    <w:p w:rsidRPr="00AB5636" w:rsidR="00AB5636" w:rsidP="00AB5636" w:rsidRDefault="00AB5636" w14:paraId="1E43C378" w14:textId="77777777">
      <w:pPr>
        <w:spacing w:after="0" w:line="240" w:lineRule="auto"/>
        <w:rPr>
          <w:rFonts w:ascii="Times New Roman" w:hAnsi="Times New Roman" w:eastAsia="Times New Roman" w:cs="Times New Roman"/>
          <w:vanish/>
          <w:sz w:val="24"/>
          <w:szCs w:val="24"/>
          <w:lang w:eastAsia="en-ID"/>
        </w:rPr>
      </w:pPr>
    </w:p>
    <w:p w:rsidR="00AB5636" w:rsidP="001B53BB" w:rsidRDefault="00AB5636" w14:paraId="5530E8CC" w14:textId="77777777">
      <w:pPr>
        <w:spacing w:after="0" w:line="240" w:lineRule="auto"/>
        <w:rPr>
          <w:rFonts w:ascii="Calibri" w:hAnsi="Calibri" w:eastAsia="Calibri" w:cs="Calibri"/>
          <w:b/>
          <w:bCs/>
          <w:color w:val="000000" w:themeColor="text1"/>
        </w:rPr>
      </w:pPr>
    </w:p>
    <w:p w:rsidRPr="00A93FDB" w:rsidR="00A93FDB" w:rsidP="00A93FDB" w:rsidRDefault="00A93FDB" w14:paraId="7A2387B7" w14:textId="77777777">
      <w:pPr>
        <w:spacing w:after="0" w:line="240" w:lineRule="auto"/>
        <w:rPr>
          <w:rFonts w:ascii="Times New Roman" w:hAnsi="Times New Roman" w:eastAsia="Times New Roman" w:cs="Times New Roman"/>
          <w:vanish/>
          <w:sz w:val="24"/>
          <w:szCs w:val="24"/>
          <w:lang w:val="en-ID" w:eastAsia="en-ID"/>
        </w:rPr>
      </w:pPr>
    </w:p>
    <w:p w:rsidRPr="00A93FDB" w:rsidR="00A93FDB" w:rsidP="00A93FDB" w:rsidRDefault="00A93FDB" w14:paraId="4351C200" w14:textId="77777777">
      <w:pPr>
        <w:spacing w:after="0" w:line="240" w:lineRule="auto"/>
        <w:rPr>
          <w:rFonts w:ascii="Times New Roman" w:hAnsi="Times New Roman" w:eastAsia="Times New Roman" w:cs="Times New Roman"/>
          <w:vanish/>
          <w:sz w:val="24"/>
          <w:szCs w:val="24"/>
          <w:lang w:val="en-ID" w:eastAsia="en-ID"/>
        </w:rPr>
      </w:pPr>
    </w:p>
    <w:p w:rsidRPr="00A93FDB" w:rsidR="00A93FDB" w:rsidP="00A93FDB" w:rsidRDefault="00A93FDB" w14:paraId="490BB70A" w14:textId="77777777">
      <w:pPr>
        <w:spacing w:after="0" w:line="240" w:lineRule="auto"/>
        <w:rPr>
          <w:rFonts w:ascii="Times New Roman" w:hAnsi="Times New Roman" w:eastAsia="Times New Roman" w:cs="Times New Roman"/>
          <w:vanish/>
          <w:sz w:val="24"/>
          <w:szCs w:val="24"/>
          <w:lang w:val="en-ID" w:eastAsia="en-ID"/>
        </w:rPr>
      </w:pPr>
    </w:p>
    <w:p w:rsidR="001B53BB" w:rsidP="001B53BB" w:rsidRDefault="001B53BB" w14:paraId="2870F264" w14:textId="77777777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:rsidR="001B53BB" w:rsidP="71B42A26" w:rsidRDefault="001B53BB" w14:paraId="100FBB00" w14:textId="084C7B23">
      <w:pPr>
        <w:spacing w:after="0" w:line="240" w:lineRule="auto"/>
        <w:jc w:val="both"/>
      </w:pPr>
      <w:r>
        <w:t>(</w:t>
      </w:r>
      <w:r w:rsidRPr="20ACC5D1">
        <w:rPr>
          <w:i/>
          <w:iCs/>
        </w:rPr>
        <w:t xml:space="preserve">Please describe </w:t>
      </w:r>
      <w:r w:rsidRPr="20ACC5D1" w:rsidR="477DF57A">
        <w:rPr>
          <w:i/>
          <w:iCs/>
        </w:rPr>
        <w:t>the written Code of Ethics that applies to university leaders, academic staff, administrative staff, and students</w:t>
      </w:r>
      <w:r>
        <w:t>)</w:t>
      </w:r>
    </w:p>
    <w:p w:rsidRPr="00AB5636" w:rsidR="00AB5636" w:rsidP="00187418" w:rsidRDefault="00AB5636" w14:paraId="44A33D79" w14:textId="77777777">
      <w:pPr>
        <w:spacing w:after="0" w:line="240" w:lineRule="auto"/>
        <w:jc w:val="both"/>
        <w:rPr>
          <w:lang w:val="en-ID"/>
        </w:rPr>
      </w:pPr>
    </w:p>
    <w:p w:rsidR="00182F62" w:rsidP="001B53BB" w:rsidRDefault="00182F62" w14:paraId="7B69131F" w14:textId="77777777">
      <w:pPr>
        <w:spacing w:after="0" w:line="240" w:lineRule="auto"/>
        <w:rPr>
          <w:rFonts w:ascii="Calibri" w:hAnsi="Calibri" w:cs="Calibri"/>
          <w:color w:val="000000"/>
        </w:rPr>
      </w:pPr>
    </w:p>
    <w:p w:rsidR="00182F62" w:rsidP="00A550A7" w:rsidRDefault="00A550A7" w14:paraId="1FC6A475" w14:textId="6D011622">
      <w:pPr>
        <w:spacing w:after="0" w:line="240" w:lineRule="auto"/>
      </w:pPr>
      <w:r w:rsidRPr="20ACC5D1">
        <w:rPr>
          <w:b/>
          <w:bCs/>
        </w:rPr>
        <w:t>Additional evidence link (i.e., for videos, more images, or other files that are not included in this file):</w:t>
      </w:r>
    </w:p>
    <w:p w:rsidR="755E00B2" w:rsidP="20ACC5D1" w:rsidRDefault="755E00B2" w14:paraId="01F0DF1B" w14:textId="4EDEEA39">
      <w:pPr>
        <w:spacing w:after="0" w:line="240" w:lineRule="auto"/>
        <w:rPr>
          <w:b/>
          <w:bCs/>
        </w:rPr>
      </w:pPr>
      <w:hyperlink r:id="rId9">
        <w:r w:rsidRPr="20ACC5D1">
          <w:rPr>
            <w:rStyle w:val="Hyperlink"/>
            <w:b/>
            <w:bCs/>
          </w:rPr>
          <w:t>https://ppid.ui.ac.id/wp-content/uploads/2024/10/PR-2024-NO-4-Tentang-Kode-Etik-Dan-Kode-Perilaku-Universitas-Indonesia_watermark.pdf</w:t>
        </w:r>
      </w:hyperlink>
      <w:r w:rsidRPr="20ACC5D1">
        <w:rPr>
          <w:b/>
          <w:bCs/>
        </w:rPr>
        <w:t xml:space="preserve"> </w:t>
      </w:r>
    </w:p>
    <w:sectPr w:rsidR="755E00B2" w:rsidSect="003958A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70E3" w:rsidP="00D75034" w:rsidRDefault="00FB70E3" w14:paraId="76DAF768" w14:textId="77777777">
      <w:pPr>
        <w:spacing w:after="0" w:line="240" w:lineRule="auto"/>
      </w:pPr>
      <w:r>
        <w:separator/>
      </w:r>
    </w:p>
  </w:endnote>
  <w:endnote w:type="continuationSeparator" w:id="0">
    <w:p w:rsidR="00FB70E3" w:rsidP="00D75034" w:rsidRDefault="00FB70E3" w14:paraId="758F611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343" w:rsidRDefault="009F7343" w14:paraId="60CFE01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343" w:rsidRDefault="009F7343" w14:paraId="21CEDD4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343" w:rsidRDefault="009F7343" w14:paraId="1137818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70E3" w:rsidP="00D75034" w:rsidRDefault="00FB70E3" w14:paraId="726AE55E" w14:textId="77777777">
      <w:pPr>
        <w:spacing w:after="0" w:line="240" w:lineRule="auto"/>
      </w:pPr>
      <w:r>
        <w:separator/>
      </w:r>
    </w:p>
  </w:footnote>
  <w:footnote w:type="continuationSeparator" w:id="0">
    <w:p w:rsidR="00FB70E3" w:rsidP="00D75034" w:rsidRDefault="00FB70E3" w14:paraId="150BDB4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343" w:rsidRDefault="009F7343" w14:paraId="3B03BE3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75034" w:rsidRDefault="009F7343" w14:paraId="26C17C89" w14:textId="64DF14FA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0D0190E9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5034" w:rsid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1346C" w:rsidR="00D75034" w:rsidP="00D75034" w:rsidRDefault="00D75034" w14:paraId="7B8FBE08" w14:textId="77777777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:rsidRPr="00B1346C" w:rsidR="00D75034" w:rsidP="00D75034" w:rsidRDefault="00D75034" w14:paraId="547A3AC2" w14:textId="7777777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5C45FF88">
            <v:rect id="Persegi Panjang 2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1B0F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>
              <v:textbox>
                <w:txbxContent>
                  <w:p w:rsidRPr="00B1346C" w:rsidR="00D75034" w:rsidP="00D75034" w:rsidRDefault="00D75034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75034" w:rsidP="00D75034" w:rsidRDefault="00D75034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343" w:rsidRDefault="009F7343" w14:paraId="2EFFAFF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5227"/>
    <w:multiLevelType w:val="multilevel"/>
    <w:tmpl w:val="E03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98F7B4A"/>
    <w:multiLevelType w:val="multilevel"/>
    <w:tmpl w:val="494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50C558F"/>
    <w:multiLevelType w:val="multilevel"/>
    <w:tmpl w:val="19D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F065B2F"/>
    <w:multiLevelType w:val="multilevel"/>
    <w:tmpl w:val="DC6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280954">
    <w:abstractNumId w:val="4"/>
  </w:num>
  <w:num w:numId="2" w16cid:durableId="2002390851">
    <w:abstractNumId w:val="3"/>
  </w:num>
  <w:num w:numId="3" w16cid:durableId="896551575">
    <w:abstractNumId w:val="1"/>
  </w:num>
  <w:num w:numId="4" w16cid:durableId="1187911765">
    <w:abstractNumId w:val="2"/>
  </w:num>
  <w:num w:numId="5" w16cid:durableId="20620924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4828"/>
    <w:rsid w:val="000263F7"/>
    <w:rsid w:val="00036460"/>
    <w:rsid w:val="000B549A"/>
    <w:rsid w:val="000D4D0F"/>
    <w:rsid w:val="000E3AA7"/>
    <w:rsid w:val="001167D9"/>
    <w:rsid w:val="00116801"/>
    <w:rsid w:val="00121EDD"/>
    <w:rsid w:val="001271F8"/>
    <w:rsid w:val="00182F62"/>
    <w:rsid w:val="00187418"/>
    <w:rsid w:val="001B3E1F"/>
    <w:rsid w:val="001B53BB"/>
    <w:rsid w:val="0020293D"/>
    <w:rsid w:val="0020526D"/>
    <w:rsid w:val="002F3496"/>
    <w:rsid w:val="002F6081"/>
    <w:rsid w:val="00331B0C"/>
    <w:rsid w:val="003958A6"/>
    <w:rsid w:val="003B57D3"/>
    <w:rsid w:val="003C426C"/>
    <w:rsid w:val="003C48E7"/>
    <w:rsid w:val="003C79B4"/>
    <w:rsid w:val="00400F3F"/>
    <w:rsid w:val="00410A6C"/>
    <w:rsid w:val="00417CB3"/>
    <w:rsid w:val="00433A56"/>
    <w:rsid w:val="00477470"/>
    <w:rsid w:val="004874D2"/>
    <w:rsid w:val="004D0A04"/>
    <w:rsid w:val="004F3E0A"/>
    <w:rsid w:val="00531476"/>
    <w:rsid w:val="00546839"/>
    <w:rsid w:val="00551B9F"/>
    <w:rsid w:val="005D42EF"/>
    <w:rsid w:val="005D51E6"/>
    <w:rsid w:val="005F4655"/>
    <w:rsid w:val="006540D9"/>
    <w:rsid w:val="00682DF3"/>
    <w:rsid w:val="00683016"/>
    <w:rsid w:val="006E1BBA"/>
    <w:rsid w:val="006F3750"/>
    <w:rsid w:val="0084475E"/>
    <w:rsid w:val="008C4BF5"/>
    <w:rsid w:val="0094738B"/>
    <w:rsid w:val="00947D18"/>
    <w:rsid w:val="009A113C"/>
    <w:rsid w:val="009E263C"/>
    <w:rsid w:val="009F1AEF"/>
    <w:rsid w:val="009F7343"/>
    <w:rsid w:val="00A550A7"/>
    <w:rsid w:val="00A67824"/>
    <w:rsid w:val="00A93FDB"/>
    <w:rsid w:val="00AB0DB2"/>
    <w:rsid w:val="00AB5636"/>
    <w:rsid w:val="00B34EE9"/>
    <w:rsid w:val="00B6C9B9"/>
    <w:rsid w:val="00BD0DF7"/>
    <w:rsid w:val="00C0710A"/>
    <w:rsid w:val="00CB427F"/>
    <w:rsid w:val="00CC7C17"/>
    <w:rsid w:val="00D30411"/>
    <w:rsid w:val="00D504E8"/>
    <w:rsid w:val="00D75034"/>
    <w:rsid w:val="00DD0D3D"/>
    <w:rsid w:val="00DE3211"/>
    <w:rsid w:val="00E92B0D"/>
    <w:rsid w:val="00F76135"/>
    <w:rsid w:val="00F86199"/>
    <w:rsid w:val="00F97921"/>
    <w:rsid w:val="00FB70E3"/>
    <w:rsid w:val="00FE7622"/>
    <w:rsid w:val="049D37CC"/>
    <w:rsid w:val="0B2EAEC6"/>
    <w:rsid w:val="1C8C4E45"/>
    <w:rsid w:val="1EE42ECF"/>
    <w:rsid w:val="20ACC5D1"/>
    <w:rsid w:val="2D0C6AA6"/>
    <w:rsid w:val="2E41DE9C"/>
    <w:rsid w:val="34A1C743"/>
    <w:rsid w:val="353ADBA0"/>
    <w:rsid w:val="378D70D0"/>
    <w:rsid w:val="38FD96DC"/>
    <w:rsid w:val="477DF57A"/>
    <w:rsid w:val="493B8A46"/>
    <w:rsid w:val="5241BE8F"/>
    <w:rsid w:val="55640D46"/>
    <w:rsid w:val="560117C2"/>
    <w:rsid w:val="58AD5622"/>
    <w:rsid w:val="5AFB815C"/>
    <w:rsid w:val="5E7241DB"/>
    <w:rsid w:val="71B42A26"/>
    <w:rsid w:val="73E85297"/>
    <w:rsid w:val="755E00B2"/>
    <w:rsid w:val="78C829D3"/>
    <w:rsid w:val="7B335DA1"/>
    <w:rsid w:val="7BFD6D8E"/>
    <w:rsid w:val="7C11E9AE"/>
    <w:rsid w:val="7C2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5034"/>
  </w:style>
  <w:style w:type="paragraph" w:styleId="Default" w:customStyle="1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fontstyle01" w:customStyle="1">
    <w:name w:val="fontstyle01"/>
    <w:basedOn w:val="DefaultParagraphFont"/>
    <w:rsid w:val="001271F8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1E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56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ppid.ui.ac.id/wp-content/uploads/2024/10/PR-2024-NO-4-Tentang-Kode-Etik-Dan-Kode-Perilaku-Universitas-Indonesia_watermark.pdf" TargetMode="External" Id="rId9" /><Relationship Type="http://schemas.openxmlformats.org/officeDocument/2006/relationships/header" Target="header3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ismail - [2010]</dc:creator>
  <lastModifiedBy>green ui</lastModifiedBy>
  <revision>12</revision>
  <dcterms:created xsi:type="dcterms:W3CDTF">2024-06-07T01:27:00.0000000Z</dcterms:created>
  <dcterms:modified xsi:type="dcterms:W3CDTF">2026-04-24T02:57:51.3318919Z</dcterms:modified>
</coreProperties>
</file>