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F1443" w14:textId="0063F87F" w:rsidR="00000000" w:rsidRDefault="00000000">
      <w:pPr>
        <w:pStyle w:val="Title"/>
        <w:rPr>
          <w:rStyle w:val="LabTitleInstVersred"/>
        </w:rPr>
      </w:pPr>
      <w:r>
        <w:rPr>
          <w:lang w:val="en-US"/>
        </w:rPr>
        <w:t>Packet Tracer - Configure Basic Wireless Security</w:t>
      </w:r>
      <w:r w:rsidR="009C2D43">
        <w:rPr>
          <w:lang w:val="en-US"/>
        </w:rPr>
        <w:t xml:space="preserve"> </w:t>
      </w:r>
      <w:r w:rsidR="009C2D43" w:rsidRPr="00FD4A68">
        <w:rPr>
          <w:rStyle w:val="LabTitleInstVersred"/>
        </w:rPr>
        <w:t>(Instructor Version)</w:t>
      </w:r>
    </w:p>
    <w:p w14:paraId="49C40A69" w14:textId="6D7205E6" w:rsidR="009C2D43" w:rsidRPr="009C2D43" w:rsidRDefault="009C2D43" w:rsidP="009C2D43">
      <w:pPr>
        <w:pStyle w:val="InstNoteRed"/>
        <w:rPr>
          <w:rStyle w:val="LabTitleInstVersred"/>
          <w:b w:val="0"/>
          <w:bCs w:val="0"/>
        </w:rPr>
      </w:pPr>
      <w:r w:rsidRPr="009A1CF4">
        <w:rPr>
          <w:b/>
        </w:rPr>
        <w:t>Instructor Note</w:t>
      </w:r>
      <w:r w:rsidRPr="001C05A1">
        <w:t>:</w:t>
      </w:r>
      <w:r w:rsidRPr="009A1CF4">
        <w:t xml:space="preserve"> Red </w:t>
      </w:r>
      <w:r>
        <w:t>font color or g</w:t>
      </w:r>
      <w:r w:rsidRPr="009A1CF4">
        <w:t>ray highlights indicate text that appears in the instructor copy only.</w:t>
      </w:r>
    </w:p>
    <w:p w14:paraId="35191692" w14:textId="77777777" w:rsidR="00000000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Objectives</w:t>
      </w:r>
    </w:p>
    <w:p w14:paraId="1E83BCC7" w14:textId="77777777" w:rsidR="00000000" w:rsidRDefault="00000000">
      <w:pPr>
        <w:pStyle w:val="BodyTextL25"/>
        <w:rPr>
          <w:lang w:val="en-US"/>
        </w:rPr>
      </w:pPr>
      <w:r>
        <w:rPr>
          <w:lang w:val="en-US"/>
        </w:rPr>
        <w:t>Configure basic wireless security using WPA2 Personal.</w:t>
      </w:r>
    </w:p>
    <w:p w14:paraId="3EEDDAB0" w14:textId="77777777" w:rsidR="00000000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Background / Scenario</w:t>
      </w:r>
    </w:p>
    <w:p w14:paraId="45EB54D9" w14:textId="77777777" w:rsidR="00000000" w:rsidRDefault="00000000">
      <w:pPr>
        <w:pStyle w:val="BodyTextL25"/>
        <w:rPr>
          <w:lang w:val="en-US"/>
        </w:rPr>
      </w:pPr>
      <w:r>
        <w:rPr>
          <w:lang w:val="en-US"/>
        </w:rPr>
        <w:t>A small business owner learns that the wireless network should be secured from unauthorized access. He has decided to use WPA2 Personal for his network.</w:t>
      </w:r>
    </w:p>
    <w:p w14:paraId="7022EA89" w14:textId="77777777" w:rsidR="00000000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Instructions</w:t>
      </w:r>
    </w:p>
    <w:p w14:paraId="068C8495" w14:textId="77777777" w:rsidR="00000000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1: Verify connectivity.</w:t>
      </w:r>
    </w:p>
    <w:p w14:paraId="57C6F084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Access the </w:t>
      </w:r>
      <w:r>
        <w:rPr>
          <w:rStyle w:val="DnTbold"/>
          <w:lang w:val="en-US"/>
        </w:rPr>
        <w:t>Desktop</w:t>
      </w:r>
      <w:r>
        <w:rPr>
          <w:b/>
          <w:bCs/>
          <w:lang w:val="en-US"/>
        </w:rPr>
        <w:t xml:space="preserve"> &gt; </w:t>
      </w:r>
      <w:r>
        <w:rPr>
          <w:rStyle w:val="DnTbold"/>
          <w:lang w:val="en-US"/>
        </w:rPr>
        <w:t>Web Browser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on the laptop.</w:t>
      </w:r>
    </w:p>
    <w:p w14:paraId="0605CE20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Enter </w:t>
      </w:r>
      <w:r>
        <w:rPr>
          <w:rStyle w:val="DnTbold"/>
          <w:lang w:val="en-US"/>
        </w:rPr>
        <w:t>www.cisco.pka</w:t>
      </w:r>
      <w:r>
        <w:rPr>
          <w:lang w:val="en-US"/>
        </w:rPr>
        <w:t xml:space="preserve"> into the URL. The web page should display.</w:t>
      </w:r>
    </w:p>
    <w:p w14:paraId="27C150C2" w14:textId="77777777" w:rsidR="00000000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2: Configure basic wireless security.</w:t>
      </w:r>
    </w:p>
    <w:p w14:paraId="3E43DF9E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Enter </w:t>
      </w:r>
      <w:r>
        <w:rPr>
          <w:b/>
          <w:bCs/>
          <w:lang w:val="en-US"/>
        </w:rPr>
        <w:t>192.168.1.1</w:t>
      </w:r>
      <w:r>
        <w:rPr>
          <w:lang w:val="en-US"/>
        </w:rPr>
        <w:t xml:space="preserve"> in the web browser to access the wireless router. Enter </w:t>
      </w:r>
      <w:r>
        <w:rPr>
          <w:rStyle w:val="DnTbold"/>
          <w:lang w:val="en-US"/>
        </w:rPr>
        <w:t>admin</w:t>
      </w:r>
      <w:r>
        <w:rPr>
          <w:lang w:val="en-US"/>
        </w:rPr>
        <w:t xml:space="preserve"> as the username and password.</w:t>
      </w:r>
    </w:p>
    <w:p w14:paraId="4CE692A1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rStyle w:val="DnTbold"/>
          <w:lang w:val="en-US"/>
        </w:rPr>
        <w:t>Wireless</w:t>
      </w:r>
      <w:r>
        <w:rPr>
          <w:lang w:val="en-US"/>
        </w:rPr>
        <w:t xml:space="preserve"> menu. Select </w:t>
      </w:r>
      <w:r>
        <w:rPr>
          <w:rStyle w:val="DnTbold"/>
          <w:lang w:val="en-US"/>
        </w:rPr>
        <w:t>Wireless Security</w:t>
      </w:r>
      <w:r>
        <w:rPr>
          <w:lang w:val="en-US"/>
        </w:rPr>
        <w:t xml:space="preserve"> menu.</w:t>
      </w:r>
    </w:p>
    <w:p w14:paraId="44940959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security mode is disabled currently. For 2.4 GHz network, change the security mode to </w:t>
      </w:r>
      <w:r>
        <w:rPr>
          <w:rStyle w:val="DnTbold"/>
          <w:lang w:val="en-US"/>
        </w:rPr>
        <w:t>WPA2 Personal</w:t>
      </w:r>
      <w:r>
        <w:rPr>
          <w:lang w:val="en-US"/>
        </w:rPr>
        <w:t>. For the 5 GHz networks, you can leave them as disabled.</w:t>
      </w:r>
    </w:p>
    <w:p w14:paraId="7E377385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Passphrase field, enter </w:t>
      </w:r>
      <w:r>
        <w:rPr>
          <w:rStyle w:val="DnTbold"/>
          <w:lang w:val="en-US"/>
        </w:rPr>
        <w:t>Network123</w:t>
      </w:r>
      <w:r>
        <w:rPr>
          <w:lang w:val="en-US"/>
        </w:rPr>
        <w:t>.</w:t>
      </w:r>
    </w:p>
    <w:p w14:paraId="3057AD81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Scroll down to the bottom of the page and click </w:t>
      </w:r>
      <w:r>
        <w:rPr>
          <w:rStyle w:val="DnTbold"/>
          <w:lang w:val="en-US"/>
        </w:rPr>
        <w:t>Save Settings</w:t>
      </w:r>
      <w:r>
        <w:rPr>
          <w:lang w:val="en-US"/>
        </w:rPr>
        <w:t>. Close the web browser.</w:t>
      </w:r>
    </w:p>
    <w:p w14:paraId="2EA7EED4" w14:textId="77777777" w:rsidR="00000000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3: Update the wireless settings on Laptop.</w:t>
      </w:r>
    </w:p>
    <w:p w14:paraId="7B8200FF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rStyle w:val="DnTbold"/>
          <w:lang w:val="en-US"/>
        </w:rPr>
        <w:t>PC Wireless</w:t>
      </w:r>
      <w:r>
        <w:rPr>
          <w:lang w:val="en-US"/>
        </w:rPr>
        <w:t xml:space="preserve"> in the Desktop tab.</w:t>
      </w:r>
    </w:p>
    <w:p w14:paraId="456D2980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rStyle w:val="DnTbold"/>
          <w:lang w:val="en-US"/>
        </w:rPr>
        <w:t>Connect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tab. Select the </w:t>
      </w:r>
      <w:r>
        <w:rPr>
          <w:rStyle w:val="DnTbold"/>
          <w:lang w:val="en-US"/>
        </w:rPr>
        <w:t>Academy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and click </w:t>
      </w:r>
      <w:r>
        <w:rPr>
          <w:rStyle w:val="DnTbold"/>
          <w:lang w:val="en-US"/>
        </w:rPr>
        <w:t>Connect</w:t>
      </w:r>
      <w:r>
        <w:rPr>
          <w:lang w:val="en-US"/>
        </w:rPr>
        <w:t>.</w:t>
      </w:r>
    </w:p>
    <w:p w14:paraId="07DDFEE0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Enter </w:t>
      </w:r>
      <w:r>
        <w:rPr>
          <w:rStyle w:val="DnTbold"/>
          <w:lang w:val="en-US"/>
        </w:rPr>
        <w:t>Network123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as the pre-shared key. Click </w:t>
      </w:r>
      <w:r>
        <w:rPr>
          <w:rStyle w:val="DnTbold"/>
          <w:lang w:val="en-US"/>
        </w:rPr>
        <w:t>Connect</w:t>
      </w:r>
      <w:r>
        <w:rPr>
          <w:lang w:val="en-US"/>
        </w:rPr>
        <w:t>.</w:t>
      </w:r>
    </w:p>
    <w:p w14:paraId="6A879603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Close the </w:t>
      </w:r>
      <w:r>
        <w:rPr>
          <w:rStyle w:val="DnTbold"/>
          <w:lang w:val="en-US"/>
        </w:rPr>
        <w:t>PC Wireless</w:t>
      </w:r>
      <w:r>
        <w:rPr>
          <w:lang w:val="en-US"/>
        </w:rPr>
        <w:t xml:space="preserve"> window.</w:t>
      </w:r>
    </w:p>
    <w:p w14:paraId="6E92EB98" w14:textId="77777777" w:rsidR="00000000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4: Verify connectivity.</w:t>
      </w:r>
    </w:p>
    <w:p w14:paraId="156525C0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Access the </w:t>
      </w:r>
      <w:r>
        <w:rPr>
          <w:rStyle w:val="DnTbold"/>
          <w:lang w:val="en-US"/>
        </w:rPr>
        <w:t>Web Browser</w:t>
      </w:r>
      <w:r>
        <w:rPr>
          <w:lang w:val="en-US"/>
        </w:rPr>
        <w:t>.</w:t>
      </w:r>
    </w:p>
    <w:p w14:paraId="6465F038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Enter </w:t>
      </w:r>
      <w:r>
        <w:rPr>
          <w:rStyle w:val="DnTbold"/>
          <w:lang w:val="en-US"/>
        </w:rPr>
        <w:t>www.cisco.pka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into the URL. Verify that the web page displays after the addition of basic wireless configuration.</w:t>
      </w:r>
    </w:p>
    <w:p w14:paraId="35BD7A66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If you are unable to access the web page, verify your wireless settings on the wireless router and the laptop. Also verify that laptop is connected to the wireless router.</w:t>
      </w:r>
    </w:p>
    <w:p w14:paraId="410D5DAB" w14:textId="77777777" w:rsidR="00000000" w:rsidRDefault="00000000">
      <w:pPr>
        <w:pStyle w:val="ConfigWindow"/>
        <w:spacing w:before="0" w:beforeAutospacing="0" w:after="0" w:afterAutospacing="0"/>
        <w:rPr>
          <w:rFonts w:ascii="Arial" w:hAnsi="Arial" w:cs="Arial"/>
          <w:i/>
          <w:iCs/>
          <w:color w:val="FFFFFF"/>
          <w:sz w:val="6"/>
          <w:szCs w:val="6"/>
          <w:lang w:val="en-US"/>
        </w:rPr>
      </w:pPr>
      <w:r>
        <w:rPr>
          <w:rFonts w:ascii="Arial" w:hAnsi="Arial" w:cs="Arial"/>
          <w:i/>
          <w:iCs/>
          <w:color w:val="FFFFFF"/>
          <w:sz w:val="6"/>
          <w:szCs w:val="6"/>
          <w:lang w:val="en-US"/>
        </w:rPr>
        <w:t>End of document</w:t>
      </w:r>
    </w:p>
    <w:p w14:paraId="38CF2EF4" w14:textId="77777777" w:rsidR="009B37F1" w:rsidRDefault="009B37F1">
      <w:pPr>
        <w:spacing w:before="0" w:after="0" w:line="240" w:lineRule="auto"/>
        <w:divId w:val="108743665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9B37F1" w:rsidSect="009C2D43">
      <w:headerReference w:type="default" r:id="rId6"/>
      <w:headerReference w:type="first" r:id="rId7"/>
      <w:footerReference w:type="first" r:id="rId8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A1B64A" w14:textId="77777777" w:rsidR="009B37F1" w:rsidRDefault="009B37F1" w:rsidP="009C2D43">
      <w:pPr>
        <w:spacing w:before="0" w:after="0" w:line="240" w:lineRule="auto"/>
      </w:pPr>
      <w:r>
        <w:separator/>
      </w:r>
    </w:p>
  </w:endnote>
  <w:endnote w:type="continuationSeparator" w:id="0">
    <w:p w14:paraId="5C217447" w14:textId="77777777" w:rsidR="009B37F1" w:rsidRDefault="009B37F1" w:rsidP="009C2D4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3028EF" w14:textId="1C2F6F10" w:rsidR="009C2D43" w:rsidRPr="009C2D43" w:rsidRDefault="009C2D43" w:rsidP="009C2D43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0C5027">
      <w:rPr>
        <w:rFonts w:eastAsia="Calibri" w:cs="Times New Roman"/>
        <w:szCs w:val="22"/>
        <w:lang w:val="en-US" w:eastAsia="en-US"/>
      </w:rPr>
      <w:sym w:font="Symbol" w:char="F0E3"/>
    </w:r>
    <w:r w:rsidRPr="000C5027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0C5027">
      <w:rPr>
        <w:rFonts w:eastAsia="Calibri" w:cs="Times New Roman"/>
        <w:szCs w:val="22"/>
        <w:lang w:val="en-US" w:eastAsia="en-US"/>
      </w:rPr>
      <w:t xml:space="preserve"> - </w:t>
    </w:r>
    <w:r>
      <w:rPr>
        <w:rFonts w:eastAsia="Calibri" w:cs="Times New Roman"/>
        <w:szCs w:val="22"/>
        <w:lang w:val="en-US" w:eastAsia="en-US"/>
      </w:rPr>
      <w:t>2022</w:t>
    </w:r>
    <w:r w:rsidRPr="000C5027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0C5027">
      <w:rPr>
        <w:rFonts w:eastAsia="Calibri" w:cs="Times New Roman"/>
        <w:szCs w:val="22"/>
        <w:lang w:val="en-US" w:eastAsia="en-US"/>
      </w:rPr>
      <w:tab/>
      <w:t xml:space="preserve">Page </w:t>
    </w:r>
    <w:r w:rsidRPr="000C5027">
      <w:rPr>
        <w:rFonts w:eastAsia="Calibri" w:cs="Times New Roman"/>
        <w:szCs w:val="22"/>
        <w:lang w:val="en-US" w:eastAsia="en-US"/>
      </w:rPr>
      <w:fldChar w:fldCharType="begin"/>
    </w:r>
    <w:r w:rsidRPr="000C5027">
      <w:rPr>
        <w:rFonts w:eastAsia="Calibri" w:cs="Times New Roman"/>
        <w:szCs w:val="22"/>
        <w:lang w:val="en-US" w:eastAsia="en-US"/>
      </w:rPr>
      <w:instrText xml:space="preserve"> PAGE </w:instrText>
    </w:r>
    <w:r w:rsidRPr="000C5027">
      <w:rPr>
        <w:rFonts w:eastAsia="Calibri" w:cs="Times New Roman"/>
        <w:szCs w:val="22"/>
        <w:lang w:val="en-US" w:eastAsia="en-US"/>
      </w:rPr>
      <w:fldChar w:fldCharType="separate"/>
    </w:r>
    <w:r>
      <w:rPr>
        <w:rFonts w:eastAsia="Calibri" w:cs="Times New Roman"/>
        <w:szCs w:val="22"/>
        <w:lang w:val="en-US" w:eastAsia="en-US"/>
      </w:rPr>
      <w:t>1</w:t>
    </w:r>
    <w:r w:rsidRPr="000C5027">
      <w:rPr>
        <w:rFonts w:eastAsia="Calibri" w:cs="Times New Roman"/>
        <w:szCs w:val="22"/>
        <w:lang w:val="en-US" w:eastAsia="en-US"/>
      </w:rPr>
      <w:fldChar w:fldCharType="end"/>
    </w:r>
    <w:r w:rsidRPr="000C5027">
      <w:rPr>
        <w:rFonts w:eastAsia="Calibri" w:cs="Times New Roman"/>
        <w:szCs w:val="22"/>
        <w:lang w:val="en-US" w:eastAsia="en-US"/>
      </w:rPr>
      <w:t xml:space="preserve"> of </w:t>
    </w:r>
    <w:r w:rsidRPr="000C5027">
      <w:rPr>
        <w:rFonts w:eastAsia="Calibri" w:cs="Times New Roman"/>
        <w:szCs w:val="22"/>
        <w:lang w:val="en-US" w:eastAsia="en-US"/>
      </w:rPr>
      <w:fldChar w:fldCharType="begin"/>
    </w:r>
    <w:r w:rsidRPr="000C5027">
      <w:rPr>
        <w:rFonts w:eastAsia="Calibri" w:cs="Times New Roman"/>
        <w:szCs w:val="22"/>
        <w:lang w:val="en-US" w:eastAsia="en-US"/>
      </w:rPr>
      <w:instrText xml:space="preserve"> NUMPAGES  </w:instrText>
    </w:r>
    <w:r w:rsidRPr="000C5027">
      <w:rPr>
        <w:rFonts w:eastAsia="Calibri" w:cs="Times New Roman"/>
        <w:szCs w:val="22"/>
        <w:lang w:val="en-US" w:eastAsia="en-US"/>
      </w:rPr>
      <w:fldChar w:fldCharType="separate"/>
    </w:r>
    <w:r>
      <w:rPr>
        <w:rFonts w:eastAsia="Calibri" w:cs="Times New Roman"/>
        <w:szCs w:val="22"/>
        <w:lang w:val="en-US" w:eastAsia="en-US"/>
      </w:rPr>
      <w:t>4</w:t>
    </w:r>
    <w:r w:rsidRPr="000C5027">
      <w:rPr>
        <w:rFonts w:eastAsia="Calibri" w:cs="Times New Roman"/>
        <w:szCs w:val="2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EE54F3" w14:textId="77777777" w:rsidR="009B37F1" w:rsidRDefault="009B37F1" w:rsidP="009C2D43">
      <w:pPr>
        <w:spacing w:before="0" w:after="0" w:line="240" w:lineRule="auto"/>
      </w:pPr>
      <w:r>
        <w:separator/>
      </w:r>
    </w:p>
  </w:footnote>
  <w:footnote w:type="continuationSeparator" w:id="0">
    <w:p w14:paraId="52DC0E69" w14:textId="77777777" w:rsidR="009B37F1" w:rsidRDefault="009B37F1" w:rsidP="009C2D4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6FC182" w14:textId="579B1255" w:rsidR="009C2D43" w:rsidRDefault="009C2D43" w:rsidP="009C2D43">
    <w:pPr>
      <w:rPr>
        <w:noProof/>
      </w:rPr>
    </w:pPr>
    <w:r>
      <w:rPr>
        <w:noProof/>
      </w:rPr>
      <w:drawing>
        <wp:inline distT="0" distB="0" distL="0" distR="0" wp14:anchorId="09358A78" wp14:editId="660DC5C1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32444" w14:textId="781A1A87" w:rsidR="009C2D43" w:rsidRDefault="009C2D43" w:rsidP="009C2D43">
    <w:pPr>
      <w:rPr>
        <w:noProof/>
      </w:rPr>
    </w:pPr>
    <w:r>
      <w:rPr>
        <w:noProof/>
      </w:rPr>
      <w:drawing>
        <wp:inline distT="0" distB="0" distL="0" distR="0" wp14:anchorId="1C789E43" wp14:editId="5A5C357F">
          <wp:extent cx="2587752" cy="804672"/>
          <wp:effectExtent l="0" t="0" r="3175" b="0"/>
          <wp:docPr id="1419712673" name="Picture 1419712673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C4"/>
    <w:rsid w:val="009B37F1"/>
    <w:rsid w:val="009C2D43"/>
    <w:rsid w:val="00C02CC4"/>
    <w:rsid w:val="00F2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AA970"/>
  <w15:chartTrackingRefBased/>
  <w15:docId w15:val="{18C496F3-3436-4DDB-8912-26FE4503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link w:val="TitleChar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link w:val="TitleChar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customStyle="1" w:styleId="PageHead">
    <w:name w:val="Page Head"/>
    <w:basedOn w:val="Normal"/>
    <w:rPr>
      <w:b/>
      <w:bCs/>
      <w:sz w:val="20"/>
      <w:szCs w:val="20"/>
    </w:rPr>
  </w:style>
  <w:style w:type="paragraph" w:customStyle="1" w:styleId="ConfigWindow">
    <w:name w:val="Config Window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212328"/>
      <w:sz w:val="24"/>
      <w:szCs w:val="24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bodytextl50answer">
    <w:name w:val="bodytextl50answer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dytextl25answer">
    <w:name w:val="bodytextl25answer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paragraph" w:customStyle="1" w:styleId="dark-theme">
    <w:name w:val="dark-theme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answergray">
    <w:name w:val="answergray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ableheading">
    <w:name w:val="tableheading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rk-color">
    <w:name w:val="dark-color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DnTbold">
    <w:name w:val="DnT bold"/>
    <w:basedOn w:val="DefaultParagraphFont"/>
    <w:rPr>
      <w:rFonts w:ascii="Arial" w:hAnsi="Arial" w:cs="Arial" w:hint="default"/>
      <w:b/>
      <w:bCs/>
    </w:rPr>
  </w:style>
  <w:style w:type="character" w:customStyle="1" w:styleId="answergray1">
    <w:name w:val="answergray1"/>
    <w:basedOn w:val="DefaultParagraphFont"/>
    <w:rPr>
      <w:color w:val="000000"/>
    </w:rPr>
  </w:style>
  <w:style w:type="paragraph" w:customStyle="1" w:styleId="dark-color1">
    <w:name w:val="dark-color1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bodytextl25answer1">
    <w:name w:val="bodytextl25answer1"/>
    <w:basedOn w:val="Normal"/>
    <w:pPr>
      <w:shd w:val="clear" w:color="auto" w:fill="0E0F12"/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tableheading1">
    <w:name w:val="tableheading1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textl50answer1">
    <w:name w:val="bodytextl50answer1"/>
    <w:basedOn w:val="Normal"/>
    <w:pPr>
      <w:shd w:val="clear" w:color="auto" w:fill="0E0F12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dytextl50answer2">
    <w:name w:val="bodytextl50answer2"/>
    <w:basedOn w:val="Normal"/>
    <w:pPr>
      <w:shd w:val="clear" w:color="auto" w:fill="0E0F12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dytextl25answer2">
    <w:name w:val="bodytextl25answer2"/>
    <w:basedOn w:val="Normal"/>
    <w:pPr>
      <w:shd w:val="clear" w:color="auto" w:fill="0E0F12"/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answergray2">
    <w:name w:val="answergray2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InstNoteRed">
    <w:name w:val="Inst Note Red"/>
    <w:basedOn w:val="Normal"/>
    <w:qFormat/>
    <w:rsid w:val="009C2D43"/>
    <w:pPr>
      <w:spacing w:line="240" w:lineRule="auto"/>
    </w:pPr>
    <w:rPr>
      <w:rFonts w:eastAsia="Calibri" w:cs="Times New Roman"/>
      <w:color w:val="EE0000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743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Basic Wireless Security</dc:title>
  <dc:subject/>
  <dc:creator>Shubham Jadhav (aptlogica)</dc:creator>
  <cp:keywords/>
  <dc:description>2017</dc:description>
  <cp:lastModifiedBy>Shubham Jadhav (aptlogica)</cp:lastModifiedBy>
  <cp:revision>3</cp:revision>
  <dcterms:created xsi:type="dcterms:W3CDTF">2024-07-31T06:57:00Z</dcterms:created>
  <dcterms:modified xsi:type="dcterms:W3CDTF">2024-07-31T07:00:00Z</dcterms:modified>
</cp:coreProperties>
</file>