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64E6" w14:textId="185EC334" w:rsidR="00BB464F" w:rsidRPr="00BB464F" w:rsidRDefault="00BB464F" w:rsidP="00D80808">
      <w:pPr>
        <w:pStyle w:val="NoSpacing"/>
        <w:rPr>
          <w:u w:val="single"/>
          <w:lang w:val="en-US"/>
        </w:rPr>
      </w:pPr>
      <w:r w:rsidRPr="00BB464F">
        <w:rPr>
          <w:u w:val="single"/>
          <w:lang w:val="en-US"/>
        </w:rPr>
        <w:t xml:space="preserve">1 November 2021: Update on Exposure Workgroup response to Statistics Workgroup questions </w:t>
      </w:r>
    </w:p>
    <w:p w14:paraId="1063FF2D" w14:textId="77777777" w:rsidR="00BB464F" w:rsidRDefault="00BB464F" w:rsidP="00D80808">
      <w:pPr>
        <w:pStyle w:val="NoSpacing"/>
        <w:rPr>
          <w:lang w:val="en-US"/>
        </w:rPr>
      </w:pPr>
    </w:p>
    <w:p w14:paraId="311AB93F" w14:textId="760F450B" w:rsidR="00B169D2" w:rsidRPr="00D80808" w:rsidRDefault="001F23FD" w:rsidP="00CC5E3E">
      <w:pPr>
        <w:pStyle w:val="NoSpacing"/>
        <w:rPr>
          <w:lang w:val="en-US"/>
        </w:rPr>
      </w:pPr>
      <w:r>
        <w:rPr>
          <w:lang w:val="en-US"/>
        </w:rPr>
        <w:t>Responses to q</w:t>
      </w:r>
      <w:r w:rsidR="00D80808">
        <w:rPr>
          <w:lang w:val="en-US"/>
        </w:rPr>
        <w:t>uestions on ZIKA dataset</w:t>
      </w:r>
      <w:r>
        <w:rPr>
          <w:lang w:val="en-US"/>
        </w:rPr>
        <w:t xml:space="preserve"> indicated in blue font below:</w:t>
      </w:r>
    </w:p>
    <w:p w14:paraId="43FC6597" w14:textId="4D4F4C30" w:rsidR="00D80808" w:rsidRDefault="00D80808" w:rsidP="00D80808">
      <w:pPr>
        <w:pStyle w:val="NoSpacing"/>
      </w:pPr>
    </w:p>
    <w:p w14:paraId="762A9930" w14:textId="69465AD0" w:rsidR="00E27A26" w:rsidRPr="00E27A26" w:rsidRDefault="00E27A26" w:rsidP="00CC5E3E">
      <w:pPr>
        <w:pStyle w:val="NoSpacing"/>
        <w:rPr>
          <w:lang w:val="en-US"/>
        </w:rPr>
      </w:pPr>
      <w:r>
        <w:rPr>
          <w:lang w:val="en-US"/>
        </w:rPr>
        <w:t>Exposures</w:t>
      </w:r>
    </w:p>
    <w:p w14:paraId="11F7E4D0" w14:textId="77777777" w:rsidR="00BB464F" w:rsidRDefault="00D80808" w:rsidP="00D80808">
      <w:pPr>
        <w:pStyle w:val="NoSpacing"/>
        <w:numPr>
          <w:ilvl w:val="0"/>
          <w:numId w:val="1"/>
        </w:numPr>
        <w:rPr>
          <w:lang w:val="en-US"/>
        </w:rPr>
      </w:pPr>
      <w:r>
        <w:rPr>
          <w:lang w:val="en-US"/>
        </w:rPr>
        <w:t xml:space="preserve">According to the metadata file, the </w:t>
      </w:r>
      <w:r w:rsidRPr="00D80808">
        <w:rPr>
          <w:lang w:val="en-US"/>
        </w:rPr>
        <w:t>Brazil_RiodeJaneiro_Cunha</w:t>
      </w:r>
      <w:r>
        <w:rPr>
          <w:lang w:val="en-US"/>
        </w:rPr>
        <w:t xml:space="preserve"> study includes women of reproductive age. This means it can also include nonpregnant women. Is this indeed the case? If yes, is there a variable indicating whether a woman was pregnant or not? All outcomes are only applicable to pregnant women so nonpregnant women should be excluded.</w:t>
      </w:r>
      <w:r w:rsidR="00E34D41">
        <w:rPr>
          <w:lang w:val="en-US"/>
        </w:rPr>
        <w:t xml:space="preserve"> </w:t>
      </w:r>
    </w:p>
    <w:p w14:paraId="3B6BA466" w14:textId="592311B2" w:rsidR="00D80808" w:rsidRDefault="00BB464F" w:rsidP="00BB464F">
      <w:pPr>
        <w:pStyle w:val="NoSpacing"/>
        <w:ind w:left="720"/>
        <w:rPr>
          <w:lang w:val="en-US"/>
        </w:rPr>
      </w:pPr>
      <w:r w:rsidRPr="00BB464F">
        <w:rPr>
          <w:color w:val="4472C4" w:themeColor="accent1"/>
          <w:lang w:val="en-US"/>
        </w:rPr>
        <w:t xml:space="preserve">EWG Proposal: </w:t>
      </w:r>
      <w:r w:rsidR="00E34D41">
        <w:rPr>
          <w:color w:val="4472C4" w:themeColor="accent1"/>
          <w:lang w:val="en-US"/>
        </w:rPr>
        <w:t xml:space="preserve">Contact PI directly to determine if all were pregnant women. </w:t>
      </w:r>
      <w:r>
        <w:rPr>
          <w:color w:val="4472C4" w:themeColor="accent1"/>
          <w:lang w:val="en-US"/>
        </w:rPr>
        <w:t xml:space="preserve">Janet can facilitate these communications. </w:t>
      </w:r>
    </w:p>
    <w:p w14:paraId="65610E70" w14:textId="0721B767" w:rsidR="00BB464F" w:rsidRDefault="00E27A26" w:rsidP="00E34D41">
      <w:pPr>
        <w:pStyle w:val="NoSpacing"/>
        <w:numPr>
          <w:ilvl w:val="0"/>
          <w:numId w:val="1"/>
        </w:numPr>
        <w:rPr>
          <w:lang w:val="en-US"/>
        </w:rPr>
      </w:pPr>
      <w:r>
        <w:rPr>
          <w:lang w:val="en-US"/>
        </w:rPr>
        <w:t xml:space="preserve">Variables </w:t>
      </w:r>
      <w:r w:rsidRPr="00F327EC">
        <w:rPr>
          <w:lang w:val="en-US"/>
        </w:rPr>
        <w:t>zikv_pcr_ga_1</w:t>
      </w:r>
      <w:r>
        <w:rPr>
          <w:lang w:val="en-US"/>
        </w:rPr>
        <w:t xml:space="preserve">, </w:t>
      </w:r>
      <w:r w:rsidRPr="00F327EC">
        <w:rPr>
          <w:lang w:val="en-US"/>
        </w:rPr>
        <w:t>zikv_elisa_ga_1</w:t>
      </w:r>
      <w:r>
        <w:rPr>
          <w:lang w:val="en-US"/>
        </w:rPr>
        <w:t xml:space="preserve">, </w:t>
      </w:r>
      <w:r w:rsidRPr="00F327EC">
        <w:rPr>
          <w:lang w:val="en-US"/>
        </w:rPr>
        <w:t>zikv_ga</w:t>
      </w:r>
      <w:r w:rsidR="00E34D41">
        <w:rPr>
          <w:lang w:val="en-US"/>
        </w:rPr>
        <w:t xml:space="preserve"> (</w:t>
      </w:r>
      <w:r w:rsidR="001F23FD">
        <w:rPr>
          <w:color w:val="4472C4" w:themeColor="accent1"/>
          <w:lang w:val="en-US"/>
        </w:rPr>
        <w:t>g</w:t>
      </w:r>
      <w:r w:rsidR="001F23FD" w:rsidRPr="001F23FD">
        <w:rPr>
          <w:color w:val="4472C4" w:themeColor="accent1"/>
          <w:lang w:val="en-US"/>
        </w:rPr>
        <w:t xml:space="preserve">estational </w:t>
      </w:r>
      <w:r w:rsidR="001F23FD">
        <w:rPr>
          <w:color w:val="4472C4" w:themeColor="accent1"/>
          <w:lang w:val="en-US"/>
        </w:rPr>
        <w:t>a</w:t>
      </w:r>
      <w:r w:rsidR="001F23FD" w:rsidRPr="001F23FD">
        <w:rPr>
          <w:color w:val="4472C4" w:themeColor="accent1"/>
          <w:lang w:val="en-US"/>
        </w:rPr>
        <w:t>ge when the ZIKV diagnosis was made</w:t>
      </w:r>
      <w:r w:rsidR="00E34D41">
        <w:rPr>
          <w:lang w:val="en-US"/>
        </w:rPr>
        <w:t>)</w:t>
      </w:r>
      <w:r>
        <w:rPr>
          <w:lang w:val="en-US"/>
        </w:rPr>
        <w:t xml:space="preserve"> seem to have outliers -&gt; can these be cleaned?</w:t>
      </w:r>
      <w:r w:rsidR="00E34D41">
        <w:rPr>
          <w:lang w:val="en-US"/>
        </w:rPr>
        <w:t xml:space="preserve"> </w:t>
      </w:r>
    </w:p>
    <w:p w14:paraId="2629F49A" w14:textId="1E2C8FA7" w:rsidR="00BB464F" w:rsidRDefault="00BB464F" w:rsidP="00BB464F">
      <w:pPr>
        <w:pStyle w:val="NoSpacing"/>
        <w:ind w:left="720"/>
        <w:rPr>
          <w:color w:val="4472C4" w:themeColor="accent1"/>
          <w:lang w:val="en-US"/>
        </w:rPr>
      </w:pPr>
      <w:r>
        <w:rPr>
          <w:color w:val="4472C4" w:themeColor="accent1"/>
          <w:lang w:val="en-US"/>
        </w:rPr>
        <w:t>EWG: It will be helpful to know h</w:t>
      </w:r>
      <w:r w:rsidR="00E34D41">
        <w:rPr>
          <w:color w:val="4472C4" w:themeColor="accent1"/>
          <w:lang w:val="en-US"/>
        </w:rPr>
        <w:t>ow many studies</w:t>
      </w:r>
      <w:r>
        <w:rPr>
          <w:color w:val="4472C4" w:themeColor="accent1"/>
          <w:lang w:val="en-US"/>
        </w:rPr>
        <w:t xml:space="preserve"> contain</w:t>
      </w:r>
      <w:r w:rsidR="00E34D41">
        <w:rPr>
          <w:color w:val="4472C4" w:themeColor="accent1"/>
          <w:lang w:val="en-US"/>
        </w:rPr>
        <w:t xml:space="preserve"> outliers</w:t>
      </w:r>
      <w:r>
        <w:rPr>
          <w:color w:val="4472C4" w:themeColor="accent1"/>
          <w:lang w:val="en-US"/>
        </w:rPr>
        <w:t xml:space="preserve"> in these variables. </w:t>
      </w:r>
      <w:r w:rsidR="00707752">
        <w:rPr>
          <w:color w:val="4472C4" w:themeColor="accent1"/>
          <w:lang w:val="en-US"/>
        </w:rPr>
        <w:t>In the 20</w:t>
      </w:r>
      <w:r w:rsidR="001F23FD">
        <w:rPr>
          <w:color w:val="4472C4" w:themeColor="accent1"/>
          <w:lang w:val="en-US"/>
        </w:rPr>
        <w:t>-</w:t>
      </w:r>
      <w:r w:rsidR="00707752">
        <w:rPr>
          <w:color w:val="4472C4" w:themeColor="accent1"/>
          <w:lang w:val="en-US"/>
        </w:rPr>
        <w:t>20</w:t>
      </w:r>
      <w:r w:rsidR="001F23FD">
        <w:rPr>
          <w:color w:val="4472C4" w:themeColor="accent1"/>
          <w:lang w:val="en-US"/>
        </w:rPr>
        <w:t>-20</w:t>
      </w:r>
      <w:r w:rsidR="00707752">
        <w:rPr>
          <w:color w:val="4472C4" w:themeColor="accent1"/>
          <w:lang w:val="en-US"/>
        </w:rPr>
        <w:t xml:space="preserve"> </w:t>
      </w:r>
      <w:r w:rsidR="001F23FD">
        <w:rPr>
          <w:color w:val="4472C4" w:themeColor="accent1"/>
          <w:lang w:val="en-US"/>
        </w:rPr>
        <w:t>k</w:t>
      </w:r>
      <w:r>
        <w:rPr>
          <w:color w:val="4472C4" w:themeColor="accent1"/>
          <w:lang w:val="en-US"/>
        </w:rPr>
        <w:t xml:space="preserve">ey </w:t>
      </w:r>
      <w:r w:rsidR="001F23FD">
        <w:rPr>
          <w:color w:val="4472C4" w:themeColor="accent1"/>
          <w:lang w:val="en-US"/>
        </w:rPr>
        <w:t>variable</w:t>
      </w:r>
      <w:r>
        <w:rPr>
          <w:color w:val="4472C4" w:themeColor="accent1"/>
          <w:lang w:val="en-US"/>
        </w:rPr>
        <w:t xml:space="preserve">s </w:t>
      </w:r>
      <w:r w:rsidR="00707752">
        <w:rPr>
          <w:color w:val="4472C4" w:themeColor="accent1"/>
          <w:lang w:val="en-US"/>
        </w:rPr>
        <w:t>spreadsheet</w:t>
      </w:r>
      <w:r w:rsidR="001F23FD">
        <w:rPr>
          <w:color w:val="4472C4" w:themeColor="accent1"/>
          <w:lang w:val="en-US"/>
        </w:rPr>
        <w:t xml:space="preserve"> (</w:t>
      </w:r>
      <w:hyperlink r:id="rId5" w:anchor="gid=898781629" w:history="1">
        <w:r w:rsidR="001F23FD" w:rsidRPr="005D46DE">
          <w:rPr>
            <w:rStyle w:val="Hyperlink"/>
            <w:lang w:val="en-US"/>
          </w:rPr>
          <w:t>https://docs.google.com/spreadsheets/d/1rVmO-TLsAm-cno2crYFmAK-zFS5LUFFDdytT1LwpOOg/edit#gid=898781629</w:t>
        </w:r>
      </w:hyperlink>
      <w:r w:rsidR="001F23FD">
        <w:rPr>
          <w:color w:val="4472C4" w:themeColor="accent1"/>
          <w:lang w:val="en-US"/>
        </w:rPr>
        <w:t>)</w:t>
      </w:r>
      <w:r w:rsidR="00707752">
        <w:rPr>
          <w:color w:val="4472C4" w:themeColor="accent1"/>
          <w:lang w:val="en-US"/>
        </w:rPr>
        <w:t xml:space="preserve"> there are valid reference ranges included. </w:t>
      </w:r>
      <w:r>
        <w:rPr>
          <w:color w:val="4472C4" w:themeColor="accent1"/>
          <w:lang w:val="en-US"/>
        </w:rPr>
        <w:t xml:space="preserve">For the EWG to get a better idea of which variables have </w:t>
      </w:r>
      <w:r w:rsidR="001960AA">
        <w:rPr>
          <w:color w:val="4472C4" w:themeColor="accent1"/>
          <w:lang w:val="en-US"/>
        </w:rPr>
        <w:t>illogical</w:t>
      </w:r>
      <w:r>
        <w:rPr>
          <w:color w:val="4472C4" w:themeColor="accent1"/>
          <w:lang w:val="en-US"/>
        </w:rPr>
        <w:t xml:space="preserve"> outliers it would help if the SWG could</w:t>
      </w:r>
      <w:r w:rsidR="00E34D41">
        <w:rPr>
          <w:color w:val="4472C4" w:themeColor="accent1"/>
          <w:lang w:val="en-US"/>
        </w:rPr>
        <w:t xml:space="preserve"> provid</w:t>
      </w:r>
      <w:r>
        <w:rPr>
          <w:color w:val="4472C4" w:themeColor="accent1"/>
          <w:lang w:val="en-US"/>
        </w:rPr>
        <w:t>e</w:t>
      </w:r>
      <w:r w:rsidR="00E34D41">
        <w:rPr>
          <w:color w:val="4472C4" w:themeColor="accent1"/>
          <w:lang w:val="en-US"/>
        </w:rPr>
        <w:t xml:space="preserve"> the ranges of the values. </w:t>
      </w:r>
      <w:r>
        <w:rPr>
          <w:color w:val="4472C4" w:themeColor="accent1"/>
          <w:lang w:val="en-US"/>
        </w:rPr>
        <w:t>Based on this we could d</w:t>
      </w:r>
      <w:r w:rsidR="00E34D41">
        <w:rPr>
          <w:color w:val="4472C4" w:themeColor="accent1"/>
          <w:lang w:val="en-US"/>
        </w:rPr>
        <w:t xml:space="preserve">ifferentiate between plausible outliers and invalid values. </w:t>
      </w:r>
      <w:r>
        <w:rPr>
          <w:color w:val="4472C4" w:themeColor="accent1"/>
          <w:lang w:val="en-US"/>
        </w:rPr>
        <w:t>Given iterative additions of study results to the</w:t>
      </w:r>
      <w:r w:rsidR="001960AA">
        <w:rPr>
          <w:color w:val="4472C4" w:themeColor="accent1"/>
          <w:lang w:val="en-US"/>
        </w:rPr>
        <w:t xml:space="preserve"> overall dataset, it is not </w:t>
      </w:r>
      <w:r w:rsidR="00707752">
        <w:rPr>
          <w:color w:val="4472C4" w:themeColor="accent1"/>
          <w:lang w:val="en-US"/>
        </w:rPr>
        <w:t xml:space="preserve">feasible to send </w:t>
      </w:r>
      <w:r w:rsidR="001960AA">
        <w:rPr>
          <w:color w:val="4472C4" w:themeColor="accent1"/>
          <w:lang w:val="en-US"/>
        </w:rPr>
        <w:t xml:space="preserve">email </w:t>
      </w:r>
      <w:r w:rsidR="00707752">
        <w:rPr>
          <w:color w:val="4472C4" w:themeColor="accent1"/>
          <w:lang w:val="en-US"/>
        </w:rPr>
        <w:t>updates on the ranges for each iteration</w:t>
      </w:r>
      <w:r w:rsidR="001960AA">
        <w:rPr>
          <w:color w:val="4472C4" w:themeColor="accent1"/>
          <w:lang w:val="en-US"/>
        </w:rPr>
        <w:t xml:space="preserve">. However, they </w:t>
      </w:r>
      <w:r w:rsidR="00707752">
        <w:rPr>
          <w:color w:val="4472C4" w:themeColor="accent1"/>
          <w:lang w:val="en-US"/>
        </w:rPr>
        <w:t xml:space="preserve">could </w:t>
      </w:r>
      <w:r w:rsidR="001960AA">
        <w:rPr>
          <w:color w:val="4472C4" w:themeColor="accent1"/>
          <w:lang w:val="en-US"/>
        </w:rPr>
        <w:t xml:space="preserve">set up an output </w:t>
      </w:r>
      <w:r w:rsidR="00707752">
        <w:rPr>
          <w:color w:val="4472C4" w:themeColor="accent1"/>
          <w:lang w:val="en-US"/>
        </w:rPr>
        <w:t xml:space="preserve">update file with variables and range that can be </w:t>
      </w:r>
      <w:r w:rsidR="001960AA">
        <w:rPr>
          <w:color w:val="4472C4" w:themeColor="accent1"/>
          <w:lang w:val="en-US"/>
        </w:rPr>
        <w:t>kept current</w:t>
      </w:r>
      <w:r w:rsidR="00707752">
        <w:rPr>
          <w:color w:val="4472C4" w:themeColor="accent1"/>
          <w:lang w:val="en-US"/>
        </w:rPr>
        <w:t>.</w:t>
      </w:r>
      <w:r w:rsidRPr="00BB464F">
        <w:rPr>
          <w:color w:val="4472C4" w:themeColor="accent1"/>
          <w:lang w:val="en-US"/>
        </w:rPr>
        <w:t xml:space="preserve"> </w:t>
      </w:r>
    </w:p>
    <w:p w14:paraId="2B9D0B1D" w14:textId="5A5EBAD9" w:rsidR="00E34D41" w:rsidRPr="00E34D41" w:rsidRDefault="00BB464F" w:rsidP="00BB464F">
      <w:pPr>
        <w:pStyle w:val="NoSpacing"/>
        <w:ind w:left="720"/>
        <w:rPr>
          <w:lang w:val="en-US"/>
        </w:rPr>
      </w:pPr>
      <w:r>
        <w:rPr>
          <w:color w:val="4472C4" w:themeColor="accent1"/>
          <w:lang w:val="en-US"/>
        </w:rPr>
        <w:t>The variable zikv_pcr_ga_1 can probably be used to populate/impute zikv_ga but there needs to be a review of other related variables.</w:t>
      </w:r>
    </w:p>
    <w:p w14:paraId="347113C5" w14:textId="56DA94D5" w:rsidR="00707752" w:rsidRDefault="00E27A26" w:rsidP="00707752">
      <w:pPr>
        <w:pStyle w:val="NoSpacing"/>
        <w:numPr>
          <w:ilvl w:val="0"/>
          <w:numId w:val="1"/>
        </w:numPr>
        <w:rPr>
          <w:color w:val="4472C4" w:themeColor="accent1"/>
          <w:lang w:val="en-US"/>
        </w:rPr>
      </w:pPr>
      <w:r>
        <w:rPr>
          <w:lang w:val="en-US"/>
        </w:rPr>
        <w:t xml:space="preserve">For maternal zika status we are using zikv_preg variable (=as defined by the study). There are many more variables on exposure. Can we create a new (dichotomous) version of this variable that is more satisfying to everyone? How can we construct this? </w:t>
      </w:r>
      <w:r w:rsidR="00707752" w:rsidRPr="00707752">
        <w:rPr>
          <w:color w:val="4472C4" w:themeColor="accent1"/>
          <w:lang w:val="en-US"/>
        </w:rPr>
        <w:t xml:space="preserve">Analysis thus far only relied on zikv_preg </w:t>
      </w:r>
      <w:r w:rsidR="001960AA">
        <w:rPr>
          <w:color w:val="4472C4" w:themeColor="accent1"/>
          <w:lang w:val="en-US"/>
        </w:rPr>
        <w:t>as the main</w:t>
      </w:r>
      <w:r w:rsidR="00707752" w:rsidRPr="00707752">
        <w:rPr>
          <w:color w:val="4472C4" w:themeColor="accent1"/>
          <w:lang w:val="en-US"/>
        </w:rPr>
        <w:t xml:space="preserve"> exposure variable</w:t>
      </w:r>
      <w:r w:rsidR="001960AA" w:rsidRPr="001960AA">
        <w:rPr>
          <w:color w:val="4472C4" w:themeColor="accent1"/>
          <w:lang w:val="en-US"/>
        </w:rPr>
        <w:t xml:space="preserve"> </w:t>
      </w:r>
      <w:r w:rsidR="001960AA">
        <w:rPr>
          <w:color w:val="4472C4" w:themeColor="accent1"/>
          <w:lang w:val="en-US"/>
        </w:rPr>
        <w:t xml:space="preserve">looking at absolute vs relative risk of infection in pregnancy and outcome. However, there are other variables that may be worth incorporating. In the </w:t>
      </w:r>
      <w:r w:rsidR="00707752">
        <w:rPr>
          <w:color w:val="4472C4" w:themeColor="accent1"/>
          <w:lang w:val="en-US"/>
        </w:rPr>
        <w:t>20</w:t>
      </w:r>
      <w:r w:rsidR="001F23FD">
        <w:rPr>
          <w:color w:val="4472C4" w:themeColor="accent1"/>
          <w:lang w:val="en-US"/>
        </w:rPr>
        <w:t>-</w:t>
      </w:r>
      <w:r w:rsidR="00707752">
        <w:rPr>
          <w:color w:val="4472C4" w:themeColor="accent1"/>
          <w:lang w:val="en-US"/>
        </w:rPr>
        <w:t>20</w:t>
      </w:r>
      <w:r w:rsidR="001F23FD">
        <w:rPr>
          <w:color w:val="4472C4" w:themeColor="accent1"/>
          <w:lang w:val="en-US"/>
        </w:rPr>
        <w:t>-20</w:t>
      </w:r>
      <w:r w:rsidR="00707752">
        <w:rPr>
          <w:color w:val="4472C4" w:themeColor="accent1"/>
          <w:lang w:val="en-US"/>
        </w:rPr>
        <w:t xml:space="preserve"> key variables</w:t>
      </w:r>
      <w:r w:rsidR="001960AA">
        <w:rPr>
          <w:color w:val="4472C4" w:themeColor="accent1"/>
          <w:lang w:val="en-US"/>
        </w:rPr>
        <w:t xml:space="preserve"> spreadsheet, it stipulates that</w:t>
      </w:r>
      <w:r w:rsidR="00707752">
        <w:rPr>
          <w:color w:val="4472C4" w:themeColor="accent1"/>
          <w:lang w:val="en-US"/>
        </w:rPr>
        <w:t xml:space="preserve"> woman had diagnosis of ZIKV infection as identified by the study. </w:t>
      </w:r>
      <w:r w:rsidR="001960AA">
        <w:rPr>
          <w:color w:val="4472C4" w:themeColor="accent1"/>
          <w:lang w:val="en-US"/>
        </w:rPr>
        <w:t xml:space="preserve">The </w:t>
      </w:r>
      <w:r w:rsidR="00707752">
        <w:rPr>
          <w:color w:val="4472C4" w:themeColor="accent1"/>
          <w:lang w:val="en-US"/>
        </w:rPr>
        <w:t xml:space="preserve">metadata </w:t>
      </w:r>
      <w:r w:rsidR="001960AA">
        <w:rPr>
          <w:color w:val="4472C4" w:themeColor="accent1"/>
          <w:lang w:val="en-US"/>
        </w:rPr>
        <w:t>indicates</w:t>
      </w:r>
      <w:r w:rsidR="00707752">
        <w:rPr>
          <w:color w:val="4472C4" w:themeColor="accent1"/>
          <w:lang w:val="en-US"/>
        </w:rPr>
        <w:t xml:space="preserve"> which laboratory criteria were used</w:t>
      </w:r>
      <w:r w:rsidR="00CC5E3E">
        <w:rPr>
          <w:color w:val="4472C4" w:themeColor="accent1"/>
          <w:lang w:val="en-US"/>
        </w:rPr>
        <w:t xml:space="preserve"> (</w:t>
      </w:r>
      <w:hyperlink r:id="rId6" w:anchor="gid=1885512341" w:history="1">
        <w:r w:rsidR="00CC5E3E" w:rsidRPr="005D46DE">
          <w:rPr>
            <w:rStyle w:val="Hyperlink"/>
            <w:lang w:val="en-US"/>
          </w:rPr>
          <w:t>https://docs.google.com/spreadsheets/d/1okXSnixnUutrzS2OQVdrR_cz-7a9Z4ODyIwZVQI23lY/edit#gid=1885512341</w:t>
        </w:r>
      </w:hyperlink>
      <w:r w:rsidR="00CC5E3E">
        <w:rPr>
          <w:color w:val="4472C4" w:themeColor="accent1"/>
          <w:lang w:val="en-US"/>
        </w:rPr>
        <w:t>)</w:t>
      </w:r>
      <w:r w:rsidR="00707752">
        <w:rPr>
          <w:color w:val="4472C4" w:themeColor="accent1"/>
          <w:lang w:val="en-US"/>
        </w:rPr>
        <w:t>. Heterogeneity</w:t>
      </w:r>
      <w:r w:rsidR="001960AA">
        <w:rPr>
          <w:color w:val="4472C4" w:themeColor="accent1"/>
          <w:lang w:val="en-US"/>
        </w:rPr>
        <w:t xml:space="preserve"> of this variable</w:t>
      </w:r>
      <w:r w:rsidR="00707752">
        <w:rPr>
          <w:color w:val="4472C4" w:themeColor="accent1"/>
          <w:lang w:val="en-US"/>
        </w:rPr>
        <w:t xml:space="preserve"> was captured in metadata survey. </w:t>
      </w:r>
      <w:r w:rsidR="001960AA">
        <w:rPr>
          <w:color w:val="4472C4" w:themeColor="accent1"/>
          <w:lang w:val="en-US"/>
        </w:rPr>
        <w:t>We c</w:t>
      </w:r>
      <w:r w:rsidR="00944581">
        <w:rPr>
          <w:color w:val="4472C4" w:themeColor="accent1"/>
          <w:lang w:val="en-US"/>
        </w:rPr>
        <w:t>ould use</w:t>
      </w:r>
      <w:r w:rsidR="001960AA">
        <w:rPr>
          <w:color w:val="4472C4" w:themeColor="accent1"/>
          <w:lang w:val="en-US"/>
        </w:rPr>
        <w:t xml:space="preserve"> our</w:t>
      </w:r>
      <w:r w:rsidR="00944581">
        <w:rPr>
          <w:color w:val="4472C4" w:themeColor="accent1"/>
          <w:lang w:val="en-US"/>
        </w:rPr>
        <w:t xml:space="preserve"> own definition e.g., WHO definition, by extracting laboratory data and creating the classification based on that. Different </w:t>
      </w:r>
      <w:r w:rsidR="001960AA">
        <w:rPr>
          <w:color w:val="4472C4" w:themeColor="accent1"/>
          <w:lang w:val="en-US"/>
        </w:rPr>
        <w:t xml:space="preserve">diagnostic </w:t>
      </w:r>
      <w:r w:rsidR="00944581">
        <w:rPr>
          <w:color w:val="4472C4" w:themeColor="accent1"/>
          <w:lang w:val="en-US"/>
        </w:rPr>
        <w:t xml:space="preserve">tests have different levels of accuracy/specificity for diagnosis thus </w:t>
      </w:r>
      <w:r w:rsidR="001960AA">
        <w:rPr>
          <w:color w:val="4472C4" w:themeColor="accent1"/>
          <w:lang w:val="en-US"/>
        </w:rPr>
        <w:t>we may need to</w:t>
      </w:r>
      <w:r w:rsidR="00944581">
        <w:rPr>
          <w:color w:val="4472C4" w:themeColor="accent1"/>
          <w:lang w:val="en-US"/>
        </w:rPr>
        <w:t xml:space="preserve"> reclassify </w:t>
      </w:r>
      <w:r w:rsidR="001960AA">
        <w:rPr>
          <w:color w:val="4472C4" w:themeColor="accent1"/>
          <w:lang w:val="en-US"/>
        </w:rPr>
        <w:t xml:space="preserve">cases </w:t>
      </w:r>
      <w:r w:rsidR="00944581">
        <w:rPr>
          <w:color w:val="4472C4" w:themeColor="accent1"/>
          <w:lang w:val="en-US"/>
        </w:rPr>
        <w:t xml:space="preserve">into </w:t>
      </w:r>
      <w:r w:rsidR="001960AA">
        <w:rPr>
          <w:color w:val="4472C4" w:themeColor="accent1"/>
          <w:lang w:val="en-US"/>
        </w:rPr>
        <w:t xml:space="preserve">different </w:t>
      </w:r>
      <w:r w:rsidR="00944581">
        <w:rPr>
          <w:color w:val="4472C4" w:themeColor="accent1"/>
          <w:lang w:val="en-US"/>
        </w:rPr>
        <w:t xml:space="preserve">categories of infection certainty. </w:t>
      </w:r>
      <w:r w:rsidR="001960AA">
        <w:rPr>
          <w:color w:val="4472C4" w:themeColor="accent1"/>
          <w:lang w:val="en-US"/>
        </w:rPr>
        <w:t xml:space="preserve">The paper by </w:t>
      </w:r>
      <w:r w:rsidR="00944581">
        <w:rPr>
          <w:color w:val="4472C4" w:themeColor="accent1"/>
          <w:lang w:val="en-US"/>
        </w:rPr>
        <w:t>R</w:t>
      </w:r>
      <w:r w:rsidR="001960AA">
        <w:rPr>
          <w:color w:val="4472C4" w:themeColor="accent1"/>
          <w:lang w:val="en-US"/>
        </w:rPr>
        <w:t>icardo</w:t>
      </w:r>
      <w:r w:rsidR="00944581">
        <w:rPr>
          <w:color w:val="4472C4" w:themeColor="accent1"/>
          <w:lang w:val="en-US"/>
        </w:rPr>
        <w:t xml:space="preserve"> Ximenes</w:t>
      </w:r>
      <w:r w:rsidR="001960AA">
        <w:rPr>
          <w:color w:val="4472C4" w:themeColor="accent1"/>
          <w:lang w:val="en-US"/>
        </w:rPr>
        <w:t xml:space="preserve"> et al</w:t>
      </w:r>
      <w:r w:rsidR="00944581">
        <w:rPr>
          <w:color w:val="4472C4" w:themeColor="accent1"/>
          <w:lang w:val="en-US"/>
        </w:rPr>
        <w:t xml:space="preserve"> propos</w:t>
      </w:r>
      <w:r w:rsidR="001960AA">
        <w:rPr>
          <w:color w:val="4472C4" w:themeColor="accent1"/>
          <w:lang w:val="en-US"/>
        </w:rPr>
        <w:t>es an</w:t>
      </w:r>
      <w:r w:rsidR="00944581">
        <w:rPr>
          <w:color w:val="4472C4" w:themeColor="accent1"/>
          <w:lang w:val="en-US"/>
        </w:rPr>
        <w:t xml:space="preserve"> algorithm for classification</w:t>
      </w:r>
      <w:r w:rsidR="001960AA">
        <w:rPr>
          <w:color w:val="4472C4" w:themeColor="accent1"/>
          <w:lang w:val="en-US"/>
        </w:rPr>
        <w:t xml:space="preserve"> and will be circulated</w:t>
      </w:r>
      <w:r w:rsidR="00944581">
        <w:rPr>
          <w:color w:val="4472C4" w:themeColor="accent1"/>
          <w:lang w:val="en-US"/>
        </w:rPr>
        <w:t xml:space="preserve">. </w:t>
      </w:r>
      <w:r w:rsidR="00CC5E3E" w:rsidRPr="00CC5E3E">
        <w:rPr>
          <w:color w:val="4472C4" w:themeColor="accent1"/>
          <w:lang w:val="en-US"/>
        </w:rPr>
        <w:t xml:space="preserve">Ximenes RAA, Miranda-Filho DB, Brickley EB, Montarroyos UR, Martelli CMT, Araújo TVB, Rodrigues LC, de Albuquerque MFPM, de Souza WV, Castanha PMDS, França RFO, Dhália R, Marques ETA; Microcephaly Epidemic Research Group (MERG). Zika virus </w:t>
      </w:r>
      <w:r w:rsidR="00CC5E3E" w:rsidRPr="00CC5E3E">
        <w:rPr>
          <w:color w:val="4472C4" w:themeColor="accent1"/>
          <w:lang w:val="en-US"/>
        </w:rPr>
        <w:lastRenderedPageBreak/>
        <w:t xml:space="preserve">infection in pregnancy: Establishing a case definition for clinical research on pregnant women with rash in an active transmission setting. </w:t>
      </w:r>
      <w:r w:rsidR="00CC5E3E" w:rsidRPr="00CC5E3E">
        <w:rPr>
          <w:i/>
          <w:iCs/>
          <w:color w:val="4472C4" w:themeColor="accent1"/>
          <w:lang w:val="en-US"/>
        </w:rPr>
        <w:t>PLoS Negl Trop Dis</w:t>
      </w:r>
      <w:r w:rsidR="00CC5E3E" w:rsidRPr="00CC5E3E">
        <w:rPr>
          <w:color w:val="4472C4" w:themeColor="accent1"/>
          <w:lang w:val="en-US"/>
        </w:rPr>
        <w:t>. 2019 Oct 7;13(10):e0007763. doi: 10.1371/journal.pntd.0007763. PMID: 31589611; PMCID: PMC6797234.</w:t>
      </w:r>
    </w:p>
    <w:p w14:paraId="1A8C9283" w14:textId="1CA0DC33" w:rsidR="00CC5E3E" w:rsidRDefault="00CC5E3E" w:rsidP="00CC5E3E">
      <w:pPr>
        <w:pStyle w:val="NoSpacing"/>
        <w:ind w:left="720"/>
        <w:rPr>
          <w:color w:val="4472C4" w:themeColor="accent1"/>
          <w:lang w:val="en-US"/>
        </w:rPr>
      </w:pPr>
      <w:r w:rsidRPr="00CC5E3E">
        <w:rPr>
          <w:color w:val="4472C4" w:themeColor="accent1"/>
          <w:lang w:val="en-US"/>
        </w:rPr>
        <w:t xml:space="preserve">In addition to the primary analysis of ZIKV infection status and risk of adverse infant outcomes, there also needs to be consideration of timing of maternal infection and risk, as the risk likely differs depending on gestational age at the time of infection. </w:t>
      </w:r>
      <w:r>
        <w:rPr>
          <w:color w:val="4472C4" w:themeColor="accent1"/>
          <w:lang w:val="en-US"/>
        </w:rPr>
        <w:t>Other variables with temporal components include:</w:t>
      </w:r>
    </w:p>
    <w:p w14:paraId="1FDC7501" w14:textId="77777777" w:rsidR="00CC5E3E" w:rsidRPr="00CC5E3E" w:rsidRDefault="00CC5E3E" w:rsidP="00CC5E3E">
      <w:pPr>
        <w:pStyle w:val="NoSpacing"/>
        <w:ind w:left="720"/>
        <w:rPr>
          <w:color w:val="4472C4" w:themeColor="accent1"/>
          <w:lang w:val="en-US"/>
        </w:rPr>
      </w:pPr>
      <w:r w:rsidRPr="00CC5E3E">
        <w:rPr>
          <w:color w:val="4472C4" w:themeColor="accent1"/>
          <w:lang w:val="en-US"/>
        </w:rPr>
        <w:t>1. miscarriage or abortions could not occur after 20 weeks of GA.</w:t>
      </w:r>
    </w:p>
    <w:p w14:paraId="67816660" w14:textId="179D880E" w:rsidR="00CC5E3E" w:rsidRPr="00CC5E3E" w:rsidRDefault="00CC5E3E" w:rsidP="00CC5E3E">
      <w:pPr>
        <w:pStyle w:val="NoSpacing"/>
        <w:ind w:left="720"/>
        <w:rPr>
          <w:color w:val="4472C4" w:themeColor="accent1"/>
          <w:lang w:val="en-US"/>
        </w:rPr>
      </w:pPr>
      <w:r w:rsidRPr="00CC5E3E">
        <w:rPr>
          <w:color w:val="4472C4" w:themeColor="accent1"/>
          <w:lang w:val="en-US"/>
        </w:rPr>
        <w:t xml:space="preserve">2. </w:t>
      </w:r>
      <w:r>
        <w:rPr>
          <w:color w:val="4472C4" w:themeColor="accent1"/>
          <w:lang w:val="en-US"/>
        </w:rPr>
        <w:t>a</w:t>
      </w:r>
      <w:r w:rsidRPr="00CC5E3E">
        <w:rPr>
          <w:color w:val="4472C4" w:themeColor="accent1"/>
          <w:lang w:val="en-US"/>
        </w:rPr>
        <w:t>ny loss after 20 weeks is called fetal loss (fetal demise, etc).</w:t>
      </w:r>
    </w:p>
    <w:p w14:paraId="6A4167DC" w14:textId="77777777" w:rsidR="00CC5E3E" w:rsidRPr="00CC5E3E" w:rsidRDefault="00CC5E3E" w:rsidP="00CC5E3E">
      <w:pPr>
        <w:pStyle w:val="NoSpacing"/>
        <w:ind w:left="720"/>
        <w:rPr>
          <w:color w:val="4472C4" w:themeColor="accent1"/>
          <w:lang w:val="en-US"/>
        </w:rPr>
      </w:pPr>
      <w:r w:rsidRPr="00CC5E3E">
        <w:rPr>
          <w:color w:val="4472C4" w:themeColor="accent1"/>
          <w:lang w:val="en-US"/>
        </w:rPr>
        <w:t>3. we do have a variable for induced abortion, which is another question, so we should not combine the two questions in the same variable.</w:t>
      </w:r>
    </w:p>
    <w:p w14:paraId="1162FCFC" w14:textId="6A3A4DD8" w:rsidR="00CC5E3E" w:rsidRPr="00CC5E3E" w:rsidRDefault="00CC5E3E" w:rsidP="00CC5E3E">
      <w:pPr>
        <w:pStyle w:val="NoSpacing"/>
        <w:ind w:left="720"/>
        <w:rPr>
          <w:color w:val="4472C4" w:themeColor="accent1"/>
          <w:lang w:val="en-US"/>
        </w:rPr>
      </w:pPr>
      <w:r w:rsidRPr="00CC5E3E">
        <w:rPr>
          <w:color w:val="4472C4" w:themeColor="accent1"/>
          <w:lang w:val="en-US"/>
        </w:rPr>
        <w:t>4. stillbirth/Intrapartum death are only known at delivery.</w:t>
      </w:r>
    </w:p>
    <w:p w14:paraId="46B1D321" w14:textId="77777777" w:rsidR="001960AA" w:rsidRDefault="00862F81" w:rsidP="00862F81">
      <w:pPr>
        <w:pStyle w:val="NoSpacing"/>
        <w:numPr>
          <w:ilvl w:val="0"/>
          <w:numId w:val="1"/>
        </w:numPr>
        <w:rPr>
          <w:lang w:val="en-US"/>
        </w:rPr>
      </w:pPr>
      <w:r w:rsidRPr="00862F81">
        <w:rPr>
          <w:lang w:val="en-US"/>
        </w:rPr>
        <w:t>For the following variables we were told there is no match in the pilot dataset. Is this indeed still the case, or are they now added? Workplace or environmental exposures to teratogenic substances (e.g. maternal exposure to lead, mercury)</w:t>
      </w:r>
      <w:r>
        <w:rPr>
          <w:lang w:val="en-US"/>
        </w:rPr>
        <w:t xml:space="preserve">, viral genotype, </w:t>
      </w:r>
      <w:r w:rsidRPr="00862F81">
        <w:rPr>
          <w:lang w:val="en-US"/>
        </w:rPr>
        <w:t>Maternal history of Japanese encephalitis vaccination</w:t>
      </w:r>
      <w:r w:rsidR="00C85C93">
        <w:rPr>
          <w:lang w:val="en-US"/>
        </w:rPr>
        <w:t>.</w:t>
      </w:r>
      <w:r w:rsidR="00B566A3">
        <w:rPr>
          <w:lang w:val="en-US"/>
        </w:rPr>
        <w:t xml:space="preserve"> </w:t>
      </w:r>
    </w:p>
    <w:p w14:paraId="25CCAF02" w14:textId="753D2B44" w:rsidR="00862F81" w:rsidRDefault="00B566A3" w:rsidP="001960AA">
      <w:pPr>
        <w:pStyle w:val="NoSpacing"/>
        <w:ind w:left="720"/>
        <w:rPr>
          <w:lang w:val="en-US"/>
        </w:rPr>
      </w:pPr>
      <w:r>
        <w:rPr>
          <w:color w:val="4472C4" w:themeColor="accent1"/>
          <w:lang w:val="en-US"/>
        </w:rPr>
        <w:t xml:space="preserve">These variables may be less pertinent to the current analysis given the level of evidence linking ZIKV to developmental birth defects. </w:t>
      </w:r>
    </w:p>
    <w:p w14:paraId="32D49E5D" w14:textId="4B025548" w:rsidR="00C85C93" w:rsidRDefault="00C85C93" w:rsidP="00C85C93">
      <w:pPr>
        <w:pStyle w:val="NoSpacing"/>
        <w:numPr>
          <w:ilvl w:val="0"/>
          <w:numId w:val="1"/>
        </w:numPr>
        <w:rPr>
          <w:lang w:val="en-US"/>
        </w:rPr>
      </w:pPr>
      <w:r w:rsidRPr="00C85C93">
        <w:rPr>
          <w:lang w:val="en-US"/>
        </w:rPr>
        <w:t xml:space="preserve">We impute only the </w:t>
      </w:r>
      <w:r>
        <w:rPr>
          <w:lang w:val="en-US"/>
        </w:rPr>
        <w:t>exposure</w:t>
      </w:r>
      <w:r w:rsidRPr="00C85C93">
        <w:rPr>
          <w:lang w:val="en-US"/>
        </w:rPr>
        <w:t xml:space="preserve"> variables that are described in the sheet "Imputed </w:t>
      </w:r>
      <w:r>
        <w:rPr>
          <w:lang w:val="en-US"/>
        </w:rPr>
        <w:t>exposure</w:t>
      </w:r>
      <w:r w:rsidRPr="00C85C93">
        <w:rPr>
          <w:lang w:val="en-US"/>
        </w:rPr>
        <w:t xml:space="preserve"> variables"</w:t>
      </w:r>
      <w:r>
        <w:rPr>
          <w:lang w:val="en-US"/>
        </w:rPr>
        <w:t xml:space="preserve"> in the attached “imputed_variables” excel file.</w:t>
      </w:r>
      <w:r w:rsidRPr="00C85C93">
        <w:rPr>
          <w:lang w:val="en-US"/>
        </w:rPr>
        <w:t xml:space="preserve"> </w:t>
      </w:r>
      <w:r>
        <w:rPr>
          <w:lang w:val="en-US"/>
        </w:rPr>
        <w:t xml:space="preserve">Over there, </w:t>
      </w:r>
      <w:r w:rsidRPr="00C85C93">
        <w:rPr>
          <w:lang w:val="en-US"/>
        </w:rPr>
        <w:t xml:space="preserve">there </w:t>
      </w:r>
      <w:r>
        <w:rPr>
          <w:lang w:val="en-US"/>
        </w:rPr>
        <w:t>are</w:t>
      </w:r>
      <w:r w:rsidRPr="00C85C93">
        <w:rPr>
          <w:lang w:val="en-US"/>
        </w:rPr>
        <w:t xml:space="preserve"> definition</w:t>
      </w:r>
      <w:r>
        <w:rPr>
          <w:lang w:val="en-US"/>
        </w:rPr>
        <w:t>s</w:t>
      </w:r>
      <w:r w:rsidRPr="00C85C93">
        <w:rPr>
          <w:lang w:val="en-US"/>
        </w:rPr>
        <w:t xml:space="preserve"> on the variables that we created to facilitate the imputation process. Could you </w:t>
      </w:r>
      <w:r>
        <w:rPr>
          <w:lang w:val="en-US"/>
        </w:rPr>
        <w:t xml:space="preserve">please </w:t>
      </w:r>
      <w:r w:rsidRPr="00C85C93">
        <w:rPr>
          <w:lang w:val="en-US"/>
        </w:rPr>
        <w:t>review them and tell us if you agree with the variables included?</w:t>
      </w:r>
      <w:r w:rsidR="008051F6">
        <w:rPr>
          <w:lang w:val="en-US"/>
        </w:rPr>
        <w:t xml:space="preserve"> Need to identify and variables that would be important to impute.  </w:t>
      </w:r>
    </w:p>
    <w:p w14:paraId="338E9269" w14:textId="2C243DDB" w:rsidR="001960AA" w:rsidRPr="001960AA" w:rsidRDefault="001960AA" w:rsidP="001960AA">
      <w:pPr>
        <w:pStyle w:val="NoSpacing"/>
        <w:ind w:left="720"/>
        <w:rPr>
          <w:color w:val="4472C4" w:themeColor="accent1"/>
          <w:lang w:val="en-US"/>
        </w:rPr>
      </w:pPr>
      <w:r w:rsidRPr="001960AA">
        <w:rPr>
          <w:color w:val="4472C4" w:themeColor="accent1"/>
          <w:lang w:val="en-US"/>
        </w:rPr>
        <w:t>EWG members should please review the spreadsheet attached to the meeting invitation to suggest any other exposure variables that should be imputed.</w:t>
      </w:r>
    </w:p>
    <w:p w14:paraId="38947837" w14:textId="77777777" w:rsidR="00C85C93" w:rsidRPr="00862F81" w:rsidRDefault="00C85C93" w:rsidP="00C85C93">
      <w:pPr>
        <w:pStyle w:val="NoSpacing"/>
        <w:ind w:left="720"/>
        <w:rPr>
          <w:lang w:val="en-US"/>
        </w:rPr>
      </w:pPr>
    </w:p>
    <w:p w14:paraId="0FFDE306" w14:textId="19FB2244" w:rsidR="00E27A26" w:rsidRDefault="00E27A26" w:rsidP="00E27A26">
      <w:pPr>
        <w:pStyle w:val="NoSpacing"/>
        <w:rPr>
          <w:lang w:val="en-US"/>
        </w:rPr>
      </w:pPr>
    </w:p>
    <w:p w14:paraId="0EB8D0BA" w14:textId="5CE10C48" w:rsidR="00E27A26" w:rsidRDefault="00E27A26" w:rsidP="00CC5E3E">
      <w:pPr>
        <w:pStyle w:val="NoSpacing"/>
        <w:rPr>
          <w:lang w:val="en-US"/>
        </w:rPr>
      </w:pPr>
      <w:r>
        <w:rPr>
          <w:lang w:val="en-US"/>
        </w:rPr>
        <w:t>Effect modifiers / confounders / covariates</w:t>
      </w:r>
    </w:p>
    <w:p w14:paraId="2BE31DA3" w14:textId="77777777" w:rsidR="001960AA" w:rsidRDefault="00167DD8" w:rsidP="00D80808">
      <w:pPr>
        <w:pStyle w:val="NoSpacing"/>
        <w:numPr>
          <w:ilvl w:val="0"/>
          <w:numId w:val="1"/>
        </w:numPr>
        <w:rPr>
          <w:lang w:val="en-US"/>
        </w:rPr>
      </w:pPr>
      <w:r w:rsidRPr="001960AA">
        <w:rPr>
          <w:lang w:val="en-US"/>
        </w:rPr>
        <w:t>Variable “tobacco” – what do values of 3 mean?</w:t>
      </w:r>
      <w:r w:rsidR="008051F6" w:rsidRPr="001960AA">
        <w:rPr>
          <w:lang w:val="en-US"/>
        </w:rPr>
        <w:t xml:space="preserve"> </w:t>
      </w:r>
    </w:p>
    <w:p w14:paraId="33DE2A4C" w14:textId="6724B379" w:rsidR="00167DD8" w:rsidRPr="001960AA" w:rsidRDefault="001960AA" w:rsidP="001960AA">
      <w:pPr>
        <w:pStyle w:val="NoSpacing"/>
        <w:ind w:left="720"/>
        <w:rPr>
          <w:lang w:val="en-US"/>
        </w:rPr>
      </w:pPr>
      <w:r>
        <w:rPr>
          <w:color w:val="4472C4" w:themeColor="accent1"/>
          <w:lang w:val="en-US"/>
        </w:rPr>
        <w:t>The</w:t>
      </w:r>
      <w:r w:rsidR="008051F6" w:rsidRPr="001960AA">
        <w:rPr>
          <w:color w:val="4472C4" w:themeColor="accent1"/>
          <w:lang w:val="en-US"/>
        </w:rPr>
        <w:t xml:space="preserve"> 2020 key variable list</w:t>
      </w:r>
      <w:r>
        <w:rPr>
          <w:color w:val="4472C4" w:themeColor="accent1"/>
          <w:lang w:val="en-US"/>
        </w:rPr>
        <w:t xml:space="preserve"> only contains values up to “2”; if “3”</w:t>
      </w:r>
      <w:r w:rsidR="008051F6" w:rsidRPr="001960AA">
        <w:rPr>
          <w:color w:val="4472C4" w:themeColor="accent1"/>
          <w:lang w:val="en-US"/>
        </w:rPr>
        <w:t xml:space="preserve"> is listed, this is an error.</w:t>
      </w:r>
    </w:p>
    <w:p w14:paraId="3257FEBF" w14:textId="77777777" w:rsidR="001960AA" w:rsidRPr="001960AA" w:rsidRDefault="00F65BAC" w:rsidP="00D80808">
      <w:pPr>
        <w:pStyle w:val="NoSpacing"/>
        <w:numPr>
          <w:ilvl w:val="0"/>
          <w:numId w:val="1"/>
        </w:numPr>
        <w:rPr>
          <w:lang w:val="en-US"/>
        </w:rPr>
      </w:pPr>
      <w:r>
        <w:rPr>
          <w:lang w:val="en-US"/>
        </w:rPr>
        <w:t>Effect modifier: “</w:t>
      </w:r>
      <w:r w:rsidRPr="00F65BAC">
        <w:rPr>
          <w:lang w:val="en-US"/>
        </w:rPr>
        <w:t>Genetic anomalies, metabolic disorders, perinatal brain injury</w:t>
      </w:r>
      <w:r>
        <w:rPr>
          <w:lang w:val="en-US"/>
        </w:rPr>
        <w:t>” -&gt; how can we construct this</w:t>
      </w:r>
      <w:commentRangeStart w:id="0"/>
      <w:r>
        <w:rPr>
          <w:lang w:val="en-US"/>
        </w:rPr>
        <w:t>?</w:t>
      </w:r>
      <w:commentRangeEnd w:id="0"/>
      <w:r>
        <w:rPr>
          <w:rStyle w:val="CommentReference"/>
        </w:rPr>
        <w:commentReference w:id="0"/>
      </w:r>
      <w:r w:rsidR="008051F6">
        <w:rPr>
          <w:color w:val="4472C4" w:themeColor="accent1"/>
          <w:lang w:val="en-US"/>
        </w:rPr>
        <w:t xml:space="preserve"> </w:t>
      </w:r>
    </w:p>
    <w:p w14:paraId="7B1C0834" w14:textId="25AC6EBE" w:rsidR="00F65BAC" w:rsidRDefault="008051F6" w:rsidP="001960AA">
      <w:pPr>
        <w:pStyle w:val="NoSpacing"/>
        <w:ind w:left="720"/>
        <w:rPr>
          <w:lang w:val="en-US"/>
        </w:rPr>
      </w:pPr>
      <w:r>
        <w:rPr>
          <w:color w:val="4472C4" w:themeColor="accent1"/>
          <w:lang w:val="en-US"/>
        </w:rPr>
        <w:t>Variables</w:t>
      </w:r>
      <w:r w:rsidR="001960AA">
        <w:rPr>
          <w:color w:val="4472C4" w:themeColor="accent1"/>
          <w:lang w:val="en-US"/>
        </w:rPr>
        <w:t xml:space="preserve"> </w:t>
      </w:r>
      <w:r w:rsidR="001F23FD">
        <w:rPr>
          <w:color w:val="4472C4" w:themeColor="accent1"/>
          <w:lang w:val="en-US"/>
        </w:rPr>
        <w:t>pertinent to this question</w:t>
      </w:r>
      <w:r>
        <w:rPr>
          <w:color w:val="4472C4" w:themeColor="accent1"/>
          <w:lang w:val="en-US"/>
        </w:rPr>
        <w:t xml:space="preserve"> are in </w:t>
      </w:r>
      <w:r w:rsidR="001F23FD">
        <w:rPr>
          <w:color w:val="4472C4" w:themeColor="accent1"/>
          <w:lang w:val="en-US"/>
        </w:rPr>
        <w:t>the “</w:t>
      </w:r>
      <w:r>
        <w:rPr>
          <w:color w:val="4472C4" w:themeColor="accent1"/>
          <w:lang w:val="en-US"/>
        </w:rPr>
        <w:t>Pregnant Women</w:t>
      </w:r>
      <w:r w:rsidR="001F23FD">
        <w:rPr>
          <w:color w:val="4472C4" w:themeColor="accent1"/>
          <w:lang w:val="en-US"/>
        </w:rPr>
        <w:t>”</w:t>
      </w:r>
      <w:r>
        <w:rPr>
          <w:color w:val="4472C4" w:themeColor="accent1"/>
          <w:lang w:val="en-US"/>
        </w:rPr>
        <w:t xml:space="preserve"> tab, other in </w:t>
      </w:r>
      <w:r w:rsidR="001F23FD">
        <w:rPr>
          <w:color w:val="4472C4" w:themeColor="accent1"/>
          <w:lang w:val="en-US"/>
        </w:rPr>
        <w:t>“</w:t>
      </w:r>
      <w:r>
        <w:rPr>
          <w:color w:val="4472C4" w:themeColor="accent1"/>
          <w:lang w:val="en-US"/>
        </w:rPr>
        <w:t>Outcomes</w:t>
      </w:r>
      <w:r w:rsidR="001F23FD">
        <w:rPr>
          <w:color w:val="4472C4" w:themeColor="accent1"/>
          <w:lang w:val="en-US"/>
        </w:rPr>
        <w:t>”</w:t>
      </w:r>
      <w:r>
        <w:rPr>
          <w:color w:val="4472C4" w:themeColor="accent1"/>
          <w:lang w:val="en-US"/>
        </w:rPr>
        <w:t xml:space="preserve"> tab</w:t>
      </w:r>
    </w:p>
    <w:p w14:paraId="021AB52D" w14:textId="77777777" w:rsidR="001F23FD" w:rsidRDefault="00F65BAC" w:rsidP="00D80808">
      <w:pPr>
        <w:pStyle w:val="NoSpacing"/>
        <w:numPr>
          <w:ilvl w:val="0"/>
          <w:numId w:val="1"/>
        </w:numPr>
        <w:rPr>
          <w:color w:val="4472C4" w:themeColor="accent1"/>
          <w:lang w:val="en-US"/>
        </w:rPr>
      </w:pPr>
      <w:r>
        <w:rPr>
          <w:lang w:val="en-US"/>
        </w:rPr>
        <w:t>Effect modifier: “</w:t>
      </w:r>
      <w:r w:rsidRPr="00CC5E3E">
        <w:rPr>
          <w:lang w:val="en-US"/>
        </w:rPr>
        <w:t>Clinical/subclinical illness”</w:t>
      </w:r>
      <w:r>
        <w:rPr>
          <w:lang w:val="en-US"/>
        </w:rPr>
        <w:t xml:space="preserve"> -&gt; </w:t>
      </w:r>
      <w:r w:rsidRPr="001F23FD">
        <w:rPr>
          <w:lang w:val="en-US"/>
        </w:rPr>
        <w:t>how should we construct this</w:t>
      </w:r>
      <w:commentRangeStart w:id="1"/>
      <w:r w:rsidRPr="001F23FD">
        <w:rPr>
          <w:lang w:val="en-US"/>
        </w:rPr>
        <w:t>?</w:t>
      </w:r>
      <w:commentRangeEnd w:id="1"/>
      <w:r w:rsidRPr="001F23FD">
        <w:rPr>
          <w:rStyle w:val="CommentReference"/>
        </w:rPr>
        <w:commentReference w:id="1"/>
      </w:r>
      <w:r w:rsidR="008051F6" w:rsidRPr="008051F6">
        <w:rPr>
          <w:color w:val="4472C4" w:themeColor="accent1"/>
          <w:lang w:val="en-US"/>
        </w:rPr>
        <w:t xml:space="preserve"> </w:t>
      </w:r>
    </w:p>
    <w:p w14:paraId="289E51E7" w14:textId="5C4FA395" w:rsidR="001F23FD" w:rsidRDefault="001F23FD" w:rsidP="001F23FD">
      <w:pPr>
        <w:pStyle w:val="NoSpacing"/>
        <w:ind w:left="720"/>
        <w:rPr>
          <w:color w:val="4472C4" w:themeColor="accent1"/>
          <w:lang w:val="en-US"/>
        </w:rPr>
      </w:pPr>
      <w:r>
        <w:rPr>
          <w:color w:val="4472C4" w:themeColor="accent1"/>
          <w:lang w:val="en-US"/>
        </w:rPr>
        <w:t>This will also benefit from a review of the Ximenes et al paper to d</w:t>
      </w:r>
      <w:r w:rsidR="008051F6" w:rsidRPr="008051F6">
        <w:rPr>
          <w:color w:val="4472C4" w:themeColor="accent1"/>
          <w:lang w:val="en-US"/>
        </w:rPr>
        <w:t>etermine spectrum of severity</w:t>
      </w:r>
      <w:r w:rsidR="001A2DBB">
        <w:rPr>
          <w:color w:val="4472C4" w:themeColor="accent1"/>
          <w:lang w:val="en-US"/>
        </w:rPr>
        <w:t xml:space="preserve">. </w:t>
      </w:r>
      <w:r>
        <w:rPr>
          <w:color w:val="4472C4" w:themeColor="accent1"/>
          <w:lang w:val="en-US"/>
        </w:rPr>
        <w:t xml:space="preserve">The question was posed if this is </w:t>
      </w:r>
      <w:r w:rsidR="001A2DBB">
        <w:rPr>
          <w:color w:val="4472C4" w:themeColor="accent1"/>
          <w:lang w:val="en-US"/>
        </w:rPr>
        <w:t xml:space="preserve">too generic of a variable. </w:t>
      </w:r>
      <w:r>
        <w:rPr>
          <w:color w:val="4472C4" w:themeColor="accent1"/>
          <w:lang w:val="en-US"/>
        </w:rPr>
        <w:t>This point can be discussed on the next EWG call.</w:t>
      </w:r>
    </w:p>
    <w:p w14:paraId="5C91FAD5" w14:textId="51D41DAB" w:rsidR="00F65BAC" w:rsidRPr="008051F6" w:rsidRDefault="001F23FD" w:rsidP="001F23FD">
      <w:pPr>
        <w:pStyle w:val="NoSpacing"/>
        <w:ind w:left="720"/>
        <w:rPr>
          <w:color w:val="4472C4" w:themeColor="accent1"/>
          <w:lang w:val="en-US"/>
        </w:rPr>
      </w:pPr>
      <w:r>
        <w:rPr>
          <w:color w:val="4472C4" w:themeColor="accent1"/>
          <w:lang w:val="en-US"/>
        </w:rPr>
        <w:t>In general, w</w:t>
      </w:r>
      <w:r w:rsidR="001A2DBB">
        <w:rPr>
          <w:color w:val="4472C4" w:themeColor="accent1"/>
          <w:lang w:val="en-US"/>
        </w:rPr>
        <w:t>e should make use of the data we have and conduct sensitivity analyses</w:t>
      </w:r>
      <w:r>
        <w:rPr>
          <w:color w:val="4472C4" w:themeColor="accent1"/>
          <w:lang w:val="en-US"/>
        </w:rPr>
        <w:t xml:space="preserve"> for inclusion of the data</w:t>
      </w:r>
      <w:r w:rsidR="001A2DBB">
        <w:rPr>
          <w:color w:val="4472C4" w:themeColor="accent1"/>
          <w:lang w:val="en-US"/>
        </w:rPr>
        <w:t xml:space="preserve">. </w:t>
      </w:r>
    </w:p>
    <w:p w14:paraId="2BD2E928" w14:textId="764385A2" w:rsidR="00F65BAC" w:rsidRDefault="00F65BAC" w:rsidP="00D80808">
      <w:pPr>
        <w:pStyle w:val="NoSpacing"/>
        <w:numPr>
          <w:ilvl w:val="0"/>
          <w:numId w:val="1"/>
        </w:numPr>
        <w:rPr>
          <w:lang w:val="en-US"/>
        </w:rPr>
      </w:pPr>
      <w:r>
        <w:rPr>
          <w:lang w:val="en-US"/>
        </w:rPr>
        <w:t>Effect modifier: “</w:t>
      </w:r>
      <w:r w:rsidRPr="00F65BAC">
        <w:rPr>
          <w:lang w:val="en-US"/>
        </w:rPr>
        <w:t>Presence and severity of maternal and infant clinical symptoms</w:t>
      </w:r>
      <w:r>
        <w:rPr>
          <w:lang w:val="en-US"/>
        </w:rPr>
        <w:t>” -&gt; how should we construct this?</w:t>
      </w:r>
      <w:r w:rsidR="00CE7210">
        <w:rPr>
          <w:lang w:val="en-US"/>
        </w:rPr>
        <w:t xml:space="preserve"> </w:t>
      </w:r>
    </w:p>
    <w:p w14:paraId="176A9762" w14:textId="5F6B9E18" w:rsidR="001F23FD" w:rsidRPr="001F23FD" w:rsidRDefault="001F23FD" w:rsidP="001F23FD">
      <w:pPr>
        <w:pStyle w:val="NoSpacing"/>
        <w:ind w:left="720"/>
        <w:rPr>
          <w:color w:val="4472C4" w:themeColor="accent1"/>
          <w:lang w:val="en-US"/>
        </w:rPr>
      </w:pPr>
      <w:r>
        <w:rPr>
          <w:color w:val="4472C4" w:themeColor="accent1"/>
          <w:lang w:val="en-US"/>
        </w:rPr>
        <w:t xml:space="preserve">For maternal symptoms, see discussion above. </w:t>
      </w:r>
    </w:p>
    <w:p w14:paraId="50D07C64" w14:textId="518306B5" w:rsidR="00E27A26" w:rsidRDefault="00E27A26" w:rsidP="00D80808">
      <w:pPr>
        <w:pStyle w:val="NoSpacing"/>
        <w:numPr>
          <w:ilvl w:val="0"/>
          <w:numId w:val="1"/>
        </w:numPr>
        <w:rPr>
          <w:lang w:val="en-US"/>
        </w:rPr>
      </w:pPr>
      <w:r>
        <w:rPr>
          <w:lang w:val="en-US"/>
        </w:rPr>
        <w:lastRenderedPageBreak/>
        <w:t xml:space="preserve">Variables </w:t>
      </w:r>
      <w:r w:rsidRPr="00F327EC">
        <w:rPr>
          <w:lang w:val="en-US"/>
        </w:rPr>
        <w:t>symp _ga</w:t>
      </w:r>
      <w:r>
        <w:rPr>
          <w:lang w:val="en-US"/>
        </w:rPr>
        <w:t xml:space="preserve"> and </w:t>
      </w:r>
      <w:r w:rsidRPr="00F327EC">
        <w:rPr>
          <w:lang w:val="en-US"/>
        </w:rPr>
        <w:t>arb_clindiag_ga</w:t>
      </w:r>
      <w:r>
        <w:rPr>
          <w:lang w:val="en-US"/>
        </w:rPr>
        <w:t xml:space="preserve"> seem to have outliers -&gt; can these be cleaned?</w:t>
      </w:r>
    </w:p>
    <w:p w14:paraId="2AA52293" w14:textId="565ECCE2" w:rsidR="001F23FD" w:rsidRPr="001F23FD" w:rsidRDefault="001F23FD" w:rsidP="001F23FD">
      <w:pPr>
        <w:pStyle w:val="NoSpacing"/>
        <w:ind w:left="720"/>
        <w:rPr>
          <w:color w:val="4472C4" w:themeColor="accent1"/>
          <w:lang w:val="en-US"/>
        </w:rPr>
      </w:pPr>
      <w:r>
        <w:rPr>
          <w:color w:val="4472C4" w:themeColor="accent1"/>
          <w:lang w:val="en-US"/>
        </w:rPr>
        <w:t>As for the other outlier question above, this should be checked against the 20-20-20 key variables dataset and if plausible, ranges shared with the EWG on the output update.</w:t>
      </w:r>
    </w:p>
    <w:p w14:paraId="241FEFA2" w14:textId="1387CCE5" w:rsidR="00862F81" w:rsidRDefault="00862F81" w:rsidP="000A2748">
      <w:pPr>
        <w:pStyle w:val="NoSpacing"/>
        <w:numPr>
          <w:ilvl w:val="0"/>
          <w:numId w:val="1"/>
        </w:numPr>
        <w:rPr>
          <w:lang w:val="en-US"/>
        </w:rPr>
      </w:pPr>
      <w:r w:rsidRPr="00862F81">
        <w:rPr>
          <w:lang w:val="en-US"/>
        </w:rPr>
        <w:t>For the following variables we were told there is no match in the pilot dataset. Is this indeed still the case, or are they now added? Maternal experience of violence during pregnancy; infant or child exposure to intimate partner violence</w:t>
      </w:r>
    </w:p>
    <w:p w14:paraId="5BCC1AD2" w14:textId="5F9DD091" w:rsidR="007E71C8" w:rsidRDefault="007E71C8" w:rsidP="000A2748">
      <w:pPr>
        <w:pStyle w:val="NoSpacing"/>
        <w:numPr>
          <w:ilvl w:val="0"/>
          <w:numId w:val="1"/>
        </w:numPr>
        <w:rPr>
          <w:lang w:val="en-US"/>
        </w:rPr>
      </w:pPr>
      <w:r>
        <w:rPr>
          <w:lang w:val="en-US"/>
        </w:rPr>
        <w:t>Which are the maximum and minimum plausible values on mother age?</w:t>
      </w:r>
    </w:p>
    <w:p w14:paraId="5EC1A662" w14:textId="37C78C35" w:rsidR="00C85C93" w:rsidRPr="00C85C93" w:rsidRDefault="00C85C93" w:rsidP="00C85C93">
      <w:pPr>
        <w:pStyle w:val="NoSpacing"/>
        <w:numPr>
          <w:ilvl w:val="0"/>
          <w:numId w:val="1"/>
        </w:numPr>
        <w:rPr>
          <w:lang w:val="en-US"/>
        </w:rPr>
      </w:pPr>
      <w:r w:rsidRPr="00C85C93">
        <w:rPr>
          <w:lang w:val="en-US"/>
        </w:rPr>
        <w:t xml:space="preserve">We impute only the </w:t>
      </w:r>
      <w:r>
        <w:rPr>
          <w:lang w:val="en-US"/>
        </w:rPr>
        <w:t>modifiers/confounder</w:t>
      </w:r>
      <w:r w:rsidRPr="00C85C93">
        <w:rPr>
          <w:lang w:val="en-US"/>
        </w:rPr>
        <w:t xml:space="preserve"> variables that are described in the sheet "</w:t>
      </w:r>
      <w:r>
        <w:rPr>
          <w:lang w:val="en-US"/>
        </w:rPr>
        <w:t>modifiers counfounder</w:t>
      </w:r>
      <w:r w:rsidRPr="00C85C93">
        <w:rPr>
          <w:lang w:val="en-US"/>
        </w:rPr>
        <w:t xml:space="preserve"> variables" in the attached “imputed_variables” excel file. Over there, there are definitions on the variables that we created to facilitate the imputation process. Could you please review them and tell us if you agree with the variables included?</w:t>
      </w:r>
    </w:p>
    <w:p w14:paraId="445728B6" w14:textId="42D8B15B" w:rsidR="00C85C93" w:rsidRDefault="00C85C93" w:rsidP="00C85C93">
      <w:pPr>
        <w:pStyle w:val="NoSpacing"/>
        <w:ind w:left="720"/>
        <w:rPr>
          <w:lang w:val="en-US"/>
        </w:rPr>
      </w:pPr>
    </w:p>
    <w:p w14:paraId="53A1A678" w14:textId="77777777" w:rsidR="001F23FD" w:rsidRPr="00862F81" w:rsidRDefault="001F23FD" w:rsidP="001F23FD">
      <w:pPr>
        <w:pStyle w:val="NoSpacing"/>
        <w:ind w:left="360"/>
        <w:rPr>
          <w:lang w:val="en-US"/>
        </w:rPr>
      </w:pPr>
    </w:p>
    <w:sectPr w:rsidR="001F23FD" w:rsidRPr="00862F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1-10-15T13:30:00Z" w:initials="DJ(">
    <w:p w14:paraId="60E4DA7A" w14:textId="77777777" w:rsidR="00F65BAC" w:rsidRDefault="00F65BAC">
      <w:pPr>
        <w:pStyle w:val="CommentText"/>
        <w:rPr>
          <w:lang w:val="en-US"/>
        </w:rPr>
      </w:pPr>
      <w:r>
        <w:rPr>
          <w:rStyle w:val="CommentReference"/>
        </w:rPr>
        <w:annotationRef/>
      </w:r>
      <w:r>
        <w:rPr>
          <w:lang w:val="en-US"/>
        </w:rPr>
        <w:t>Mabel directed us to the following, but how should we recode this?</w:t>
      </w:r>
    </w:p>
    <w:p w14:paraId="45A49CD2" w14:textId="77777777" w:rsidR="00F65BAC" w:rsidRDefault="00F65BAC">
      <w:pPr>
        <w:pStyle w:val="CommentText"/>
        <w:rPr>
          <w:lang w:val="en-US"/>
        </w:rPr>
      </w:pPr>
    </w:p>
    <w:p w14:paraId="572108EB" w14:textId="77777777" w:rsidR="00F65BAC" w:rsidRDefault="00F65BAC" w:rsidP="00F65BAC">
      <w:pPr>
        <w:spacing w:line="276" w:lineRule="auto"/>
        <w:contextualSpacing/>
        <w:rPr>
          <w:rFonts w:cstheme="minorHAnsi"/>
          <w:sz w:val="18"/>
          <w:szCs w:val="18"/>
        </w:rPr>
      </w:pPr>
      <w:r w:rsidRPr="00960570">
        <w:rPr>
          <w:rFonts w:cstheme="minorHAnsi"/>
          <w:sz w:val="18"/>
          <w:szCs w:val="18"/>
        </w:rPr>
        <w:t>Inf_chromoabn, chromoabn_rx</w:t>
      </w:r>
    </w:p>
    <w:p w14:paraId="295FF70A" w14:textId="77777777" w:rsidR="00F65BAC" w:rsidRPr="008A48A4" w:rsidRDefault="00F65BAC" w:rsidP="00F65BAC">
      <w:pPr>
        <w:pStyle w:val="CommentText"/>
        <w:rPr>
          <w:rFonts w:cstheme="minorHAnsi"/>
        </w:rPr>
      </w:pPr>
      <w:r w:rsidRPr="008A48A4">
        <w:rPr>
          <w:rFonts w:cstheme="minorHAnsi"/>
        </w:rPr>
        <w:t>facongendisord_mat_bin</w:t>
      </w:r>
      <w:r w:rsidRPr="008A48A4">
        <w:rPr>
          <w:rFonts w:cstheme="minorHAnsi"/>
        </w:rPr>
        <w:sym w:font="Wingdings" w:char="F0E0"/>
      </w:r>
      <w:r w:rsidRPr="008A48A4">
        <w:rPr>
          <w:rFonts w:cstheme="minorHAnsi"/>
        </w:rPr>
        <w:t xml:space="preserve"> familial antecedents of congenital malformations</w:t>
      </w:r>
    </w:p>
    <w:p w14:paraId="6195020A" w14:textId="77777777" w:rsidR="00F65BAC" w:rsidRPr="008A48A4" w:rsidRDefault="00F65BAC" w:rsidP="00F65BAC">
      <w:pPr>
        <w:pStyle w:val="CommentText"/>
        <w:rPr>
          <w:rFonts w:cstheme="minorHAnsi"/>
        </w:rPr>
      </w:pPr>
      <w:r w:rsidRPr="008A48A4">
        <w:rPr>
          <w:rFonts w:cstheme="minorHAnsi"/>
        </w:rPr>
        <w:t>med_bin</w:t>
      </w:r>
      <w:r w:rsidRPr="008A48A4">
        <w:rPr>
          <w:rFonts w:cstheme="minorHAnsi"/>
        </w:rPr>
        <w:sym w:font="Wingdings" w:char="F0E0"/>
      </w:r>
      <w:r w:rsidRPr="008A48A4">
        <w:rPr>
          <w:rFonts w:cstheme="minorHAnsi"/>
        </w:rPr>
        <w:t xml:space="preserve"> medications chronic</w:t>
      </w:r>
    </w:p>
    <w:p w14:paraId="2C7C1772" w14:textId="77777777" w:rsidR="00F65BAC" w:rsidRPr="008A48A4" w:rsidRDefault="00F65BAC" w:rsidP="00F65BAC">
      <w:pPr>
        <w:pStyle w:val="CommentText"/>
        <w:rPr>
          <w:rFonts w:cstheme="minorHAnsi"/>
        </w:rPr>
      </w:pPr>
      <w:r w:rsidRPr="008A48A4">
        <w:rPr>
          <w:rFonts w:cstheme="minorHAnsi"/>
        </w:rPr>
        <w:t>med_anticonvuls_bin</w:t>
      </w:r>
      <w:r w:rsidRPr="008A48A4">
        <w:rPr>
          <w:rFonts w:cstheme="minorHAnsi"/>
        </w:rPr>
        <w:sym w:font="Wingdings" w:char="F0E0"/>
      </w:r>
      <w:r w:rsidRPr="008A48A4">
        <w:rPr>
          <w:rFonts w:cstheme="minorHAnsi"/>
        </w:rPr>
        <w:t xml:space="preserve"> anticonvulsants y/n</w:t>
      </w:r>
    </w:p>
    <w:p w14:paraId="2F9C33C7" w14:textId="77777777" w:rsidR="00F65BAC" w:rsidRPr="008A48A4" w:rsidRDefault="00F65BAC" w:rsidP="00F65BAC">
      <w:pPr>
        <w:pStyle w:val="CommentText"/>
        <w:rPr>
          <w:rFonts w:cstheme="minorHAnsi"/>
        </w:rPr>
      </w:pPr>
      <w:r w:rsidRPr="008A48A4">
        <w:rPr>
          <w:rFonts w:cstheme="minorHAnsi"/>
        </w:rPr>
        <w:t>med_anticonvuls</w:t>
      </w:r>
      <w:r w:rsidRPr="008A48A4">
        <w:rPr>
          <w:rFonts w:cstheme="minorHAnsi"/>
        </w:rPr>
        <w:sym w:font="Wingdings" w:char="F0E0"/>
      </w:r>
      <w:r w:rsidRPr="008A48A4">
        <w:rPr>
          <w:rFonts w:cstheme="minorHAnsi"/>
        </w:rPr>
        <w:t xml:space="preserve"> anticonvulsants(which)</w:t>
      </w:r>
    </w:p>
    <w:p w14:paraId="167B1816" w14:textId="77777777" w:rsidR="00F65BAC" w:rsidRPr="008A48A4" w:rsidRDefault="00F65BAC" w:rsidP="00F65BAC">
      <w:pPr>
        <w:pStyle w:val="CommentText"/>
        <w:rPr>
          <w:rFonts w:cstheme="minorHAnsi"/>
        </w:rPr>
      </w:pPr>
      <w:r w:rsidRPr="008A48A4">
        <w:rPr>
          <w:rFonts w:cstheme="minorHAnsi"/>
        </w:rPr>
        <w:t>med_preg_bin</w:t>
      </w:r>
      <w:r w:rsidRPr="008A48A4">
        <w:rPr>
          <w:rFonts w:cstheme="minorHAnsi"/>
        </w:rPr>
        <w:sym w:font="Wingdings" w:char="F0E0"/>
      </w:r>
      <w:r w:rsidRPr="008A48A4">
        <w:rPr>
          <w:rFonts w:cstheme="minorHAnsi"/>
        </w:rPr>
        <w:t xml:space="preserve"> medications pregnancy y/n</w:t>
      </w:r>
    </w:p>
    <w:p w14:paraId="0B57BFB7" w14:textId="77777777" w:rsidR="00F65BAC" w:rsidRPr="008A48A4" w:rsidRDefault="00F65BAC" w:rsidP="00F65BAC">
      <w:pPr>
        <w:pStyle w:val="CommentText"/>
        <w:rPr>
          <w:rFonts w:cstheme="minorHAnsi"/>
        </w:rPr>
      </w:pPr>
      <w:r w:rsidRPr="008A48A4">
        <w:rPr>
          <w:rFonts w:cstheme="minorHAnsi"/>
        </w:rPr>
        <w:t xml:space="preserve">med_preg </w:t>
      </w:r>
      <w:r w:rsidRPr="008A48A4">
        <w:rPr>
          <w:rFonts w:cstheme="minorHAnsi"/>
        </w:rPr>
        <w:sym w:font="Wingdings" w:char="F0E0"/>
      </w:r>
      <w:r w:rsidRPr="008A48A4">
        <w:rPr>
          <w:rFonts w:cstheme="minorHAnsi"/>
        </w:rPr>
        <w:t xml:space="preserve"> medications pregnancy (which)</w:t>
      </w:r>
    </w:p>
    <w:p w14:paraId="40627A0A" w14:textId="77777777" w:rsidR="00F65BAC" w:rsidRPr="008A48A4" w:rsidRDefault="00F65BAC" w:rsidP="00F65BAC">
      <w:pPr>
        <w:pStyle w:val="CommentText"/>
        <w:rPr>
          <w:rFonts w:cstheme="minorHAnsi"/>
        </w:rPr>
      </w:pPr>
      <w:r w:rsidRPr="008A48A4">
        <w:rPr>
          <w:rFonts w:cstheme="minorHAnsi"/>
        </w:rPr>
        <w:t>med_fertil_bin</w:t>
      </w:r>
      <w:r w:rsidRPr="008A48A4">
        <w:rPr>
          <w:rFonts w:cstheme="minorHAnsi"/>
        </w:rPr>
        <w:sym w:font="Wingdings" w:char="F0E0"/>
      </w:r>
      <w:r w:rsidRPr="008A48A4">
        <w:rPr>
          <w:rFonts w:cstheme="minorHAnsi"/>
        </w:rPr>
        <w:t xml:space="preserve"> require assisted fertility treatments y/n</w:t>
      </w:r>
    </w:p>
    <w:p w14:paraId="1CF0B211" w14:textId="77777777" w:rsidR="00F65BAC" w:rsidRPr="008A48A4" w:rsidRDefault="00F65BAC" w:rsidP="00F65BAC">
      <w:pPr>
        <w:pStyle w:val="CommentText"/>
        <w:rPr>
          <w:rFonts w:cstheme="minorHAnsi"/>
        </w:rPr>
      </w:pPr>
      <w:r w:rsidRPr="008A48A4">
        <w:rPr>
          <w:rFonts w:cstheme="minorHAnsi"/>
        </w:rPr>
        <w:t xml:space="preserve">med_fertil </w:t>
      </w:r>
      <w:r w:rsidRPr="008A48A4">
        <w:rPr>
          <w:rFonts w:cstheme="minorHAnsi"/>
        </w:rPr>
        <w:sym w:font="Wingdings" w:char="F0E0"/>
      </w:r>
      <w:r w:rsidRPr="008A48A4">
        <w:rPr>
          <w:rFonts w:cstheme="minorHAnsi"/>
        </w:rPr>
        <w:t>require assisted fertility (which)</w:t>
      </w:r>
    </w:p>
    <w:p w14:paraId="58EC073F" w14:textId="77777777" w:rsidR="00F65BAC" w:rsidRPr="008A48A4" w:rsidRDefault="00F65BAC" w:rsidP="00F65BAC">
      <w:pPr>
        <w:pStyle w:val="CommentText"/>
        <w:rPr>
          <w:rFonts w:cstheme="minorHAnsi"/>
          <w:u w:val="single"/>
        </w:rPr>
      </w:pPr>
      <w:r w:rsidRPr="008A48A4">
        <w:rPr>
          <w:rFonts w:cstheme="minorHAnsi"/>
          <w:u w:val="single"/>
        </w:rPr>
        <w:t>Genetic testing:</w:t>
      </w:r>
    </w:p>
    <w:p w14:paraId="71DEEA41" w14:textId="77777777" w:rsidR="00F65BAC" w:rsidRPr="008A48A4" w:rsidRDefault="00F65BAC" w:rsidP="00F65BAC">
      <w:pPr>
        <w:pStyle w:val="CommentText"/>
        <w:rPr>
          <w:rFonts w:cstheme="minorHAnsi"/>
        </w:rPr>
      </w:pPr>
      <w:r w:rsidRPr="008A48A4">
        <w:rPr>
          <w:rFonts w:cstheme="minorHAnsi"/>
        </w:rPr>
        <w:t>chromoabn_screen</w:t>
      </w:r>
    </w:p>
    <w:p w14:paraId="0FCDAECF" w14:textId="77777777" w:rsidR="00F65BAC" w:rsidRPr="008A48A4" w:rsidRDefault="00F65BAC" w:rsidP="00F65BAC">
      <w:pPr>
        <w:pStyle w:val="CommentText"/>
        <w:rPr>
          <w:rFonts w:cstheme="minorHAnsi"/>
        </w:rPr>
      </w:pPr>
      <w:r w:rsidRPr="008A48A4">
        <w:rPr>
          <w:rFonts w:cstheme="minorHAnsi"/>
        </w:rPr>
        <w:t>chromoabn_test</w:t>
      </w:r>
    </w:p>
    <w:p w14:paraId="60B803F4" w14:textId="77777777" w:rsidR="00F65BAC" w:rsidRPr="008A48A4" w:rsidRDefault="00F65BAC" w:rsidP="00F65BAC">
      <w:pPr>
        <w:pStyle w:val="CommentText"/>
        <w:rPr>
          <w:rFonts w:cstheme="minorHAnsi"/>
        </w:rPr>
      </w:pPr>
      <w:r w:rsidRPr="008A48A4">
        <w:rPr>
          <w:rFonts w:cstheme="minorHAnsi"/>
        </w:rPr>
        <w:t>chromoabn_risk</w:t>
      </w:r>
    </w:p>
    <w:p w14:paraId="0E7C8FCB" w14:textId="77777777" w:rsidR="00F65BAC" w:rsidRPr="008A48A4" w:rsidRDefault="00F65BAC" w:rsidP="00F65BAC">
      <w:pPr>
        <w:pStyle w:val="CommentText"/>
        <w:rPr>
          <w:rFonts w:cstheme="minorHAnsi"/>
        </w:rPr>
      </w:pPr>
      <w:r w:rsidRPr="008A48A4">
        <w:rPr>
          <w:rFonts w:cstheme="minorHAnsi"/>
        </w:rPr>
        <w:t>chromoabn_rx</w:t>
      </w:r>
    </w:p>
    <w:p w14:paraId="5BA524A7" w14:textId="77777777" w:rsidR="00F65BAC" w:rsidRPr="008A48A4" w:rsidRDefault="00F65BAC" w:rsidP="00F65BAC">
      <w:pPr>
        <w:pStyle w:val="CommentText"/>
        <w:rPr>
          <w:rFonts w:cstheme="minorHAnsi"/>
        </w:rPr>
      </w:pPr>
      <w:r w:rsidRPr="008A48A4">
        <w:rPr>
          <w:rFonts w:cstheme="minorHAnsi"/>
        </w:rPr>
        <w:t>chromoabn_test_oth</w:t>
      </w:r>
    </w:p>
    <w:p w14:paraId="697C0690" w14:textId="77777777" w:rsidR="00F65BAC" w:rsidRPr="008A48A4" w:rsidRDefault="00F65BAC" w:rsidP="00F65BAC">
      <w:pPr>
        <w:pStyle w:val="CommentText"/>
        <w:rPr>
          <w:rFonts w:cstheme="minorHAnsi"/>
        </w:rPr>
      </w:pPr>
      <w:r w:rsidRPr="008A48A4">
        <w:rPr>
          <w:rFonts w:cstheme="minorHAnsi"/>
        </w:rPr>
        <w:t>inf_chromoabn</w:t>
      </w:r>
    </w:p>
    <w:p w14:paraId="5614B1BB" w14:textId="77777777" w:rsidR="00F65BAC" w:rsidRPr="008A48A4" w:rsidRDefault="00F65BAC" w:rsidP="00F65BAC">
      <w:pPr>
        <w:pStyle w:val="CommentText"/>
        <w:rPr>
          <w:rFonts w:cstheme="minorHAnsi"/>
        </w:rPr>
      </w:pPr>
      <w:r w:rsidRPr="008A48A4">
        <w:rPr>
          <w:rFonts w:cstheme="minorHAnsi"/>
        </w:rPr>
        <w:t>inf_chromoabn_test</w:t>
      </w:r>
    </w:p>
    <w:p w14:paraId="72F33097" w14:textId="77777777" w:rsidR="00F65BAC" w:rsidRPr="008A48A4" w:rsidRDefault="00F65BAC" w:rsidP="00F65BAC">
      <w:pPr>
        <w:pStyle w:val="CommentText"/>
        <w:rPr>
          <w:rFonts w:cstheme="minorHAnsi"/>
        </w:rPr>
      </w:pPr>
      <w:r w:rsidRPr="008A48A4">
        <w:rPr>
          <w:rFonts w:cstheme="minorHAnsi"/>
        </w:rPr>
        <w:t>inf_chromoabn_test_oth</w:t>
      </w:r>
    </w:p>
    <w:p w14:paraId="48B2DDCC" w14:textId="469E6565" w:rsidR="00F65BAC" w:rsidRPr="00F65BAC" w:rsidRDefault="00F65BAC">
      <w:pPr>
        <w:pStyle w:val="CommentText"/>
        <w:rPr>
          <w:lang w:val="en-US"/>
        </w:rPr>
      </w:pPr>
    </w:p>
  </w:comment>
  <w:comment w:id="1" w:author="Damen, J.A.A. (Anneke)" w:date="2021-10-15T13:31:00Z" w:initials="DJ(">
    <w:p w14:paraId="2DFC387A" w14:textId="77777777" w:rsidR="00F65BAC" w:rsidRPr="008A48A4" w:rsidRDefault="00F65BAC" w:rsidP="00F65BAC">
      <w:pPr>
        <w:rPr>
          <w:rFonts w:cstheme="minorHAnsi"/>
          <w:sz w:val="20"/>
          <w:szCs w:val="20"/>
          <w:shd w:val="clear" w:color="auto" w:fill="FFFFFF"/>
        </w:rPr>
      </w:pPr>
      <w:r>
        <w:rPr>
          <w:rStyle w:val="CommentReference"/>
        </w:rPr>
        <w:annotationRef/>
      </w:r>
      <w:r>
        <w:rPr>
          <w:lang w:val="en-US"/>
        </w:rPr>
        <w:t xml:space="preserve">Mabel gave the following instructions: </w:t>
      </w:r>
      <w:r w:rsidRPr="008A48A4">
        <w:rPr>
          <w:rFonts w:cstheme="minorHAnsi"/>
          <w:sz w:val="18"/>
          <w:szCs w:val="18"/>
        </w:rPr>
        <w:t xml:space="preserve">Could also use: </w:t>
      </w:r>
      <w:r w:rsidRPr="008A48A4">
        <w:rPr>
          <w:rFonts w:cstheme="minorHAnsi"/>
          <w:color w:val="000000"/>
          <w:sz w:val="20"/>
          <w:szCs w:val="20"/>
          <w:shd w:val="clear" w:color="auto" w:fill="FFFFFF"/>
        </w:rPr>
        <w:t>zikv_confirmtest</w:t>
      </w:r>
      <w:r w:rsidRPr="008A48A4">
        <w:rPr>
          <w:rFonts w:cstheme="minorHAnsi"/>
          <w:sz w:val="20"/>
          <w:szCs w:val="20"/>
          <w:shd w:val="clear" w:color="auto" w:fill="FFFFFF"/>
        </w:rPr>
        <w:t>, if equals to =0, then was diagnosed but not confirmed</w:t>
      </w:r>
    </w:p>
    <w:p w14:paraId="400F5CB6" w14:textId="77777777" w:rsidR="00F65BAC" w:rsidRPr="008A48A4" w:rsidRDefault="00F65BAC" w:rsidP="00F65BAC">
      <w:pPr>
        <w:pStyle w:val="CommentText"/>
        <w:rPr>
          <w:rFonts w:cstheme="minorHAnsi"/>
        </w:rPr>
      </w:pPr>
      <w:r w:rsidRPr="008A48A4">
        <w:rPr>
          <w:rFonts w:cstheme="minorHAnsi"/>
        </w:rPr>
        <w:t>Also, could see the answers from arb_symp or either arb_clindiag or arb_clindiag_plus</w:t>
      </w:r>
    </w:p>
    <w:p w14:paraId="221B034F" w14:textId="28649B65" w:rsidR="00F65BAC" w:rsidRPr="00F65BAC" w:rsidRDefault="00F65BA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2DDCC" w15:done="0"/>
  <w15:commentEx w15:paraId="221B0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0E6" w16cex:dateUtc="2021-10-15T11:30:00Z"/>
  <w16cex:commentExtensible w16cex:durableId="25140136" w16cex:dateUtc="2021-10-15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2DDCC" w16cid:durableId="251400E6"/>
  <w16cid:commentId w16cid:paraId="221B034F" w16cid:durableId="25140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8EB"/>
    <w:multiLevelType w:val="hybridMultilevel"/>
    <w:tmpl w:val="C84A4672"/>
    <w:lvl w:ilvl="0" w:tplc="DAE0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66671D"/>
    <w:multiLevelType w:val="hybridMultilevel"/>
    <w:tmpl w:val="12EAE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3D0AAC"/>
    <w:multiLevelType w:val="hybridMultilevel"/>
    <w:tmpl w:val="4322D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B7B65A6"/>
    <w:multiLevelType w:val="hybridMultilevel"/>
    <w:tmpl w:val="F1FAB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0"/>
    <w:rsid w:val="00167DD8"/>
    <w:rsid w:val="001960AA"/>
    <w:rsid w:val="001A2DBB"/>
    <w:rsid w:val="001B47D0"/>
    <w:rsid w:val="001F23FD"/>
    <w:rsid w:val="00206B1F"/>
    <w:rsid w:val="0023682D"/>
    <w:rsid w:val="00272636"/>
    <w:rsid w:val="004442F6"/>
    <w:rsid w:val="00643917"/>
    <w:rsid w:val="00707752"/>
    <w:rsid w:val="00757D8D"/>
    <w:rsid w:val="007E71C8"/>
    <w:rsid w:val="008051F6"/>
    <w:rsid w:val="0083427B"/>
    <w:rsid w:val="00835EDE"/>
    <w:rsid w:val="00857A4C"/>
    <w:rsid w:val="00862F81"/>
    <w:rsid w:val="009437D1"/>
    <w:rsid w:val="00944581"/>
    <w:rsid w:val="00AC1F86"/>
    <w:rsid w:val="00AC7FCC"/>
    <w:rsid w:val="00B169D2"/>
    <w:rsid w:val="00B566A3"/>
    <w:rsid w:val="00BB464F"/>
    <w:rsid w:val="00BE785B"/>
    <w:rsid w:val="00C85C93"/>
    <w:rsid w:val="00CC5E3E"/>
    <w:rsid w:val="00CE7210"/>
    <w:rsid w:val="00D80808"/>
    <w:rsid w:val="00E27A26"/>
    <w:rsid w:val="00E34D41"/>
    <w:rsid w:val="00F15041"/>
    <w:rsid w:val="00F327EC"/>
    <w:rsid w:val="00F65BAC"/>
    <w:rsid w:val="00F873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57DE"/>
  <w15:chartTrackingRefBased/>
  <w15:docId w15:val="{7A33F490-509B-3840-AE78-DCC2263C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808"/>
  </w:style>
  <w:style w:type="character" w:styleId="CommentReference">
    <w:name w:val="annotation reference"/>
    <w:basedOn w:val="DefaultParagraphFont"/>
    <w:uiPriority w:val="99"/>
    <w:semiHidden/>
    <w:unhideWhenUsed/>
    <w:rsid w:val="00F65BAC"/>
    <w:rPr>
      <w:sz w:val="16"/>
      <w:szCs w:val="16"/>
    </w:rPr>
  </w:style>
  <w:style w:type="paragraph" w:styleId="CommentText">
    <w:name w:val="annotation text"/>
    <w:basedOn w:val="Normal"/>
    <w:link w:val="CommentTextChar"/>
    <w:uiPriority w:val="99"/>
    <w:unhideWhenUsed/>
    <w:rsid w:val="00F65BAC"/>
    <w:rPr>
      <w:sz w:val="20"/>
      <w:szCs w:val="20"/>
    </w:rPr>
  </w:style>
  <w:style w:type="character" w:customStyle="1" w:styleId="CommentTextChar">
    <w:name w:val="Comment Text Char"/>
    <w:basedOn w:val="DefaultParagraphFont"/>
    <w:link w:val="CommentText"/>
    <w:uiPriority w:val="99"/>
    <w:rsid w:val="00F65BAC"/>
    <w:rPr>
      <w:sz w:val="20"/>
      <w:szCs w:val="20"/>
    </w:rPr>
  </w:style>
  <w:style w:type="paragraph" w:styleId="CommentSubject">
    <w:name w:val="annotation subject"/>
    <w:basedOn w:val="CommentText"/>
    <w:next w:val="CommentText"/>
    <w:link w:val="CommentSubjectChar"/>
    <w:uiPriority w:val="99"/>
    <w:semiHidden/>
    <w:unhideWhenUsed/>
    <w:rsid w:val="00F65BAC"/>
    <w:rPr>
      <w:b/>
      <w:bCs/>
    </w:rPr>
  </w:style>
  <w:style w:type="character" w:customStyle="1" w:styleId="CommentSubjectChar">
    <w:name w:val="Comment Subject Char"/>
    <w:basedOn w:val="CommentTextChar"/>
    <w:link w:val="CommentSubject"/>
    <w:uiPriority w:val="99"/>
    <w:semiHidden/>
    <w:rsid w:val="00F65BAC"/>
    <w:rPr>
      <w:b/>
      <w:bCs/>
      <w:sz w:val="20"/>
      <w:szCs w:val="20"/>
    </w:rPr>
  </w:style>
  <w:style w:type="table" w:styleId="TableGrid">
    <w:name w:val="Table Grid"/>
    <w:basedOn w:val="TableNormal"/>
    <w:uiPriority w:val="39"/>
    <w:rsid w:val="0086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F81"/>
    <w:pPr>
      <w:ind w:left="720"/>
      <w:contextualSpacing/>
    </w:pPr>
    <w:rPr>
      <w:rFonts w:ascii="Times New Roman" w:eastAsia="Times New Roman" w:hAnsi="Times New Roman" w:cs="Times New Roman"/>
      <w:lang w:val="en-CA"/>
    </w:rPr>
  </w:style>
  <w:style w:type="character" w:styleId="Hyperlink">
    <w:name w:val="Hyperlink"/>
    <w:basedOn w:val="DefaultParagraphFont"/>
    <w:uiPriority w:val="99"/>
    <w:unhideWhenUsed/>
    <w:rsid w:val="001F23FD"/>
    <w:rPr>
      <w:color w:val="0563C1" w:themeColor="hyperlink"/>
      <w:u w:val="single"/>
    </w:rPr>
  </w:style>
  <w:style w:type="character" w:styleId="UnresolvedMention">
    <w:name w:val="Unresolved Mention"/>
    <w:basedOn w:val="DefaultParagraphFont"/>
    <w:uiPriority w:val="99"/>
    <w:semiHidden/>
    <w:unhideWhenUsed/>
    <w:rsid w:val="001F2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3501">
      <w:bodyDiv w:val="1"/>
      <w:marLeft w:val="0"/>
      <w:marRight w:val="0"/>
      <w:marTop w:val="0"/>
      <w:marBottom w:val="0"/>
      <w:divBdr>
        <w:top w:val="none" w:sz="0" w:space="0" w:color="auto"/>
        <w:left w:val="none" w:sz="0" w:space="0" w:color="auto"/>
        <w:bottom w:val="none" w:sz="0" w:space="0" w:color="auto"/>
        <w:right w:val="none" w:sz="0" w:space="0" w:color="auto"/>
      </w:divBdr>
    </w:div>
    <w:div w:id="196812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okXSnixnUutrzS2OQVdrR_cz-7a9Z4ODyIwZVQI23lY/edit" TargetMode="External"/><Relationship Id="rId11" Type="http://schemas.openxmlformats.org/officeDocument/2006/relationships/fontTable" Target="fontTable.xml"/><Relationship Id="rId5" Type="http://schemas.openxmlformats.org/officeDocument/2006/relationships/hyperlink" Target="https://docs.google.com/spreadsheets/d/1rVmO-TLsAm-cno2crYFmAK-zFS5LUFFDdytT1LwpOOg/edit"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2</cp:revision>
  <dcterms:created xsi:type="dcterms:W3CDTF">2021-11-04T10:30:00Z</dcterms:created>
  <dcterms:modified xsi:type="dcterms:W3CDTF">2021-11-04T10:30:00Z</dcterms:modified>
</cp:coreProperties>
</file>