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Plausible</w:t>
      </w:r>
      <w:r>
        <w:t xml:space="preserve"> </w:t>
      </w:r>
      <w:r>
        <w:t xml:space="preserve">values</w:t>
      </w:r>
      <w:r>
        <w:t xml:space="preserve"> </w:t>
      </w:r>
      <w:r>
        <w:t xml:space="preserve">and</w:t>
      </w:r>
      <w:r>
        <w:t xml:space="preserve"> </w:t>
      </w:r>
      <w:r>
        <w:t xml:space="preserve">creation</w:t>
      </w:r>
      <w:r>
        <w:t xml:space="preserve"> </w:t>
      </w:r>
      <w:r>
        <w:t xml:space="preserve">of</w:t>
      </w:r>
      <w:r>
        <w:t xml:space="preserve"> </w:t>
      </w:r>
      <w:r>
        <w:t xml:space="preserve">new</w:t>
      </w:r>
      <w:r>
        <w:t xml:space="preserve"> </w:t>
      </w:r>
      <w:r>
        <w:t xml:space="preserve">variables</w:t>
      </w:r>
    </w:p>
    <w:p>
      <w:pPr>
        <w:pStyle w:val="FirstParagraph"/>
      </w:pPr>
      <w:r>
        <w:t xml:space="preserve">Under this document we describe the plausible values consider for each of the variables used in the imputation model. In addition we provide the rules that we applied on the creation of additional variables required for the imputation model.</w:t>
      </w:r>
    </w:p>
    <w:bookmarkStart w:id="20" w:name="considered-bondaries"/>
    <w:p>
      <w:pPr>
        <w:pStyle w:val="Heading2"/>
      </w:pPr>
      <w:r>
        <w:t xml:space="preserve">Considered bondaries</w:t>
      </w:r>
    </w:p>
    <w:p>
      <w:pPr>
        <w:pStyle w:val="FirstParagraph"/>
      </w:pPr>
      <w:r>
        <w:t xml:space="preserve">In the below table</w:t>
      </w:r>
    </w:p>
    <w:bookmarkEnd w:id="20"/>
    <w:bookmarkStart w:id="22" w:name="including-plots"/>
    <w:p>
      <w:pPr>
        <w:pStyle w:val="Heading2"/>
      </w:pPr>
      <w:r>
        <w:t xml:space="preserve">Including Plots</w:t>
      </w:r>
    </w:p>
    <w:p>
      <w:pPr>
        <w:pStyle w:val="FirstParagraph"/>
      </w:pPr>
      <w:r>
        <w:t xml:space="preserve">You can also embed plots, for example:</w:t>
      </w:r>
    </w:p>
    <w:p>
      <w:pPr>
        <w:pStyle w:val="BodyText"/>
      </w:pPr>
      <w:r>
        <w:drawing>
          <wp:inline>
            <wp:extent cx="5334000" cy="4267200"/>
            <wp:effectExtent b="0" l="0" r="0" t="0"/>
            <wp:docPr descr="" title="" id="1" name="Picture"/>
            <a:graphic>
              <a:graphicData uri="http://schemas.openxmlformats.org/drawingml/2006/picture">
                <pic:pic>
                  <pic:nvPicPr>
                    <pic:cNvPr descr="Plausible_values_files/figure-docx/pressure-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Plausible values and creation of new variables</dc:title>
  <dc:creator/>
  <cp:keywords/>
  <dcterms:created xsi:type="dcterms:W3CDTF">2021-11-12T13:47:04Z</dcterms:created>
  <dcterms:modified xsi:type="dcterms:W3CDTF">2021-11-12T13:47:04Z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