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0412" w14:textId="77777777" w:rsidR="00DA25C7" w:rsidRPr="001A133D" w:rsidRDefault="00DA25C7">
      <w:pPr>
        <w:pStyle w:val="Prrafodelista"/>
        <w:numPr>
          <w:ilvl w:val="0"/>
          <w:numId w:val="1"/>
        </w:numPr>
        <w:autoSpaceDE w:val="0"/>
        <w:autoSpaceDN w:val="0"/>
        <w:adjustRightInd w:val="0"/>
        <w:spacing w:after="0" w:line="240" w:lineRule="auto"/>
        <w:ind w:right="-234"/>
        <w:jc w:val="both"/>
        <w:rPr>
          <w:rFonts w:ascii="Arial" w:hAnsi="Arial" w:cs="Arial"/>
          <w:b/>
          <w:sz w:val="24"/>
          <w:szCs w:val="24"/>
        </w:rPr>
      </w:pPr>
      <w:r w:rsidRPr="001A133D">
        <w:rPr>
          <w:rFonts w:ascii="Arial" w:hAnsi="Arial" w:cs="Arial"/>
          <w:b/>
          <w:sz w:val="24"/>
          <w:szCs w:val="24"/>
        </w:rPr>
        <w:t>OBJETIVO</w:t>
      </w:r>
    </w:p>
    <w:p w14:paraId="6E5BA53B" w14:textId="04A63692" w:rsidR="000B4F68" w:rsidRPr="001A133D" w:rsidRDefault="00613ED5" w:rsidP="004D14C0">
      <w:pPr>
        <w:autoSpaceDE w:val="0"/>
        <w:autoSpaceDN w:val="0"/>
        <w:adjustRightInd w:val="0"/>
        <w:spacing w:after="0" w:line="240" w:lineRule="auto"/>
        <w:ind w:left="-142" w:right="-234"/>
        <w:jc w:val="both"/>
        <w:rPr>
          <w:rFonts w:ascii="Arial" w:hAnsi="Arial" w:cs="Arial"/>
          <w:sz w:val="24"/>
          <w:szCs w:val="24"/>
        </w:rPr>
      </w:pPr>
      <w:r w:rsidRPr="001A133D">
        <w:rPr>
          <w:rFonts w:ascii="Arial" w:hAnsi="Arial" w:cs="Arial"/>
          <w:sz w:val="24"/>
          <w:szCs w:val="24"/>
        </w:rPr>
        <w:t xml:space="preserve"> Establecer un sistema sostenible de control de plagas y enfermedades que minimice el uso de plaguicidas, proteja el medio ambiente y mejore la producción, calidad y rentabilidad del cultivo. El MIP busca integrar prácticas culturales, biológicas y químicas para reducir la incidencia de plagas, manteniendo sus poblaciones por debajo de niveles que causen daños económicos. </w:t>
      </w:r>
    </w:p>
    <w:p w14:paraId="0FF07386" w14:textId="77777777" w:rsidR="00906CFC" w:rsidRPr="001A133D" w:rsidRDefault="00906CFC" w:rsidP="00906CFC">
      <w:pPr>
        <w:autoSpaceDE w:val="0"/>
        <w:autoSpaceDN w:val="0"/>
        <w:adjustRightInd w:val="0"/>
        <w:spacing w:after="0" w:line="240" w:lineRule="auto"/>
        <w:ind w:left="-142" w:right="-234"/>
        <w:jc w:val="both"/>
        <w:rPr>
          <w:rFonts w:ascii="Arial" w:hAnsi="Arial" w:cs="Arial"/>
          <w:color w:val="FF0000"/>
          <w:sz w:val="24"/>
          <w:szCs w:val="24"/>
        </w:rPr>
      </w:pPr>
    </w:p>
    <w:p w14:paraId="5C6BBF01" w14:textId="77777777" w:rsidR="00DA25C7" w:rsidRPr="001A133D" w:rsidRDefault="00DA25C7">
      <w:pPr>
        <w:pStyle w:val="Prrafodelista"/>
        <w:numPr>
          <w:ilvl w:val="0"/>
          <w:numId w:val="1"/>
        </w:numPr>
        <w:autoSpaceDE w:val="0"/>
        <w:autoSpaceDN w:val="0"/>
        <w:adjustRightInd w:val="0"/>
        <w:spacing w:after="0" w:line="240" w:lineRule="auto"/>
        <w:ind w:right="-234"/>
        <w:jc w:val="both"/>
        <w:rPr>
          <w:rFonts w:ascii="Arial" w:hAnsi="Arial" w:cs="Arial"/>
          <w:b/>
          <w:sz w:val="24"/>
          <w:szCs w:val="24"/>
        </w:rPr>
      </w:pPr>
      <w:r w:rsidRPr="001A133D">
        <w:rPr>
          <w:rFonts w:ascii="Arial" w:hAnsi="Arial" w:cs="Arial"/>
          <w:b/>
          <w:sz w:val="24"/>
          <w:szCs w:val="24"/>
        </w:rPr>
        <w:t>ALCANCE</w:t>
      </w:r>
    </w:p>
    <w:p w14:paraId="12CAE721" w14:textId="1FC72A0D" w:rsidR="00613ED5" w:rsidRPr="001A133D" w:rsidRDefault="00613ED5" w:rsidP="00613ED5">
      <w:pPr>
        <w:autoSpaceDE w:val="0"/>
        <w:autoSpaceDN w:val="0"/>
        <w:adjustRightInd w:val="0"/>
        <w:spacing w:after="0" w:line="240" w:lineRule="auto"/>
        <w:ind w:right="-234"/>
        <w:jc w:val="both"/>
        <w:rPr>
          <w:rFonts w:ascii="Arial" w:hAnsi="Arial" w:cs="Arial"/>
          <w:b/>
          <w:sz w:val="24"/>
          <w:szCs w:val="24"/>
        </w:rPr>
      </w:pPr>
      <w:r w:rsidRPr="001A133D">
        <w:rPr>
          <w:rFonts w:ascii="Arial" w:hAnsi="Arial" w:cs="Arial"/>
          <w:sz w:val="24"/>
          <w:szCs w:val="24"/>
        </w:rPr>
        <w:t xml:space="preserve">Este plan se aplica en todas las áreas de cultivo de </w:t>
      </w:r>
      <w:r w:rsidR="000C75EE" w:rsidRPr="001A133D">
        <w:rPr>
          <w:rFonts w:ascii="Arial" w:hAnsi="Arial" w:cs="Arial"/>
          <w:sz w:val="24"/>
          <w:szCs w:val="24"/>
        </w:rPr>
        <w:t>aguacate hass</w:t>
      </w:r>
      <w:r w:rsidRPr="001A133D">
        <w:rPr>
          <w:rFonts w:ascii="Arial" w:hAnsi="Arial" w:cs="Arial"/>
          <w:sz w:val="24"/>
          <w:szCs w:val="24"/>
        </w:rPr>
        <w:t>, abarcando desde la siembra hasta la cosecha. Incluirá tanto los controles preventivos como los correctivos ante la presencia de plagas y enfermedades. El alcance también cubre a los productores, técnicos y demás personal involucrado en las prácticas agrícolas y en la toma de decisiones sobre el manejo de plagas</w:t>
      </w:r>
      <w:r w:rsidR="00365319" w:rsidRPr="001A133D">
        <w:rPr>
          <w:rFonts w:ascii="Arial" w:hAnsi="Arial" w:cs="Arial"/>
          <w:sz w:val="24"/>
          <w:szCs w:val="24"/>
        </w:rPr>
        <w:t>.</w:t>
      </w:r>
    </w:p>
    <w:p w14:paraId="2C8B6B4C" w14:textId="77777777" w:rsidR="00DA25C7" w:rsidRPr="001A133D" w:rsidRDefault="00DA25C7" w:rsidP="004D14C0">
      <w:pPr>
        <w:autoSpaceDE w:val="0"/>
        <w:autoSpaceDN w:val="0"/>
        <w:adjustRightInd w:val="0"/>
        <w:spacing w:after="0" w:line="240" w:lineRule="auto"/>
        <w:ind w:left="-142" w:right="-234"/>
        <w:jc w:val="both"/>
        <w:rPr>
          <w:rFonts w:ascii="Arial" w:hAnsi="Arial" w:cs="Arial"/>
          <w:b/>
          <w:bCs/>
          <w:sz w:val="24"/>
          <w:szCs w:val="24"/>
        </w:rPr>
      </w:pPr>
    </w:p>
    <w:p w14:paraId="34D59645" w14:textId="77777777" w:rsidR="000B4F68" w:rsidRPr="001A133D" w:rsidRDefault="000B4F68" w:rsidP="00365319">
      <w:pPr>
        <w:spacing w:after="0" w:line="240" w:lineRule="auto"/>
        <w:ind w:right="-234"/>
        <w:jc w:val="both"/>
        <w:rPr>
          <w:rFonts w:ascii="Arial" w:hAnsi="Arial" w:cs="Arial"/>
          <w:sz w:val="24"/>
          <w:szCs w:val="24"/>
        </w:rPr>
      </w:pPr>
    </w:p>
    <w:p w14:paraId="3C7944C5" w14:textId="77777777" w:rsidR="00656C7F" w:rsidRPr="001A133D" w:rsidRDefault="00656C7F">
      <w:pPr>
        <w:pStyle w:val="Prrafodelista"/>
        <w:numPr>
          <w:ilvl w:val="0"/>
          <w:numId w:val="1"/>
        </w:numPr>
        <w:autoSpaceDE w:val="0"/>
        <w:autoSpaceDN w:val="0"/>
        <w:adjustRightInd w:val="0"/>
        <w:spacing w:after="0" w:line="240" w:lineRule="auto"/>
        <w:ind w:right="-234"/>
        <w:jc w:val="both"/>
        <w:rPr>
          <w:rFonts w:ascii="Arial" w:hAnsi="Arial" w:cs="Arial"/>
          <w:b/>
          <w:sz w:val="24"/>
          <w:szCs w:val="24"/>
        </w:rPr>
      </w:pPr>
      <w:r w:rsidRPr="001A133D">
        <w:rPr>
          <w:rFonts w:ascii="Arial" w:hAnsi="Arial" w:cs="Arial"/>
          <w:b/>
          <w:sz w:val="24"/>
          <w:szCs w:val="24"/>
        </w:rPr>
        <w:t>DEFINICIONES</w:t>
      </w:r>
    </w:p>
    <w:p w14:paraId="2BE1D396" w14:textId="2A0177DF" w:rsidR="00656C7F" w:rsidRPr="001A133D" w:rsidRDefault="00656C7F" w:rsidP="004D14C0">
      <w:pPr>
        <w:spacing w:after="0" w:line="240" w:lineRule="auto"/>
        <w:ind w:left="-142" w:right="-234"/>
        <w:jc w:val="both"/>
        <w:rPr>
          <w:rFonts w:ascii="Arial" w:hAnsi="Arial" w:cs="Arial"/>
          <w:sz w:val="24"/>
          <w:szCs w:val="24"/>
        </w:rPr>
      </w:pPr>
    </w:p>
    <w:p w14:paraId="64FF0666" w14:textId="70DCA5CF" w:rsidR="00906CFC" w:rsidRPr="001A133D" w:rsidRDefault="00635568" w:rsidP="00906CFC">
      <w:pPr>
        <w:spacing w:after="0" w:line="240" w:lineRule="auto"/>
        <w:ind w:left="-142" w:right="-234"/>
        <w:jc w:val="both"/>
        <w:rPr>
          <w:rFonts w:ascii="Arial" w:hAnsi="Arial" w:cs="Arial"/>
          <w:bCs/>
          <w:sz w:val="24"/>
          <w:szCs w:val="24"/>
        </w:rPr>
      </w:pPr>
      <w:r w:rsidRPr="001A133D">
        <w:rPr>
          <w:rFonts w:ascii="Arial" w:hAnsi="Arial" w:cs="Arial"/>
          <w:b/>
          <w:sz w:val="24"/>
          <w:szCs w:val="24"/>
        </w:rPr>
        <w:t>Plaga cuarentenaria</w:t>
      </w:r>
      <w:r w:rsidR="00906CFC" w:rsidRPr="001A133D">
        <w:rPr>
          <w:rFonts w:ascii="Arial" w:hAnsi="Arial" w:cs="Arial"/>
          <w:bCs/>
          <w:sz w:val="24"/>
          <w:szCs w:val="24"/>
        </w:rPr>
        <w:t xml:space="preserve">: </w:t>
      </w:r>
      <w:r w:rsidR="00CB14F1" w:rsidRPr="001A133D">
        <w:rPr>
          <w:rFonts w:ascii="Arial" w:hAnsi="Arial" w:cs="Arial"/>
          <w:bCs/>
          <w:sz w:val="24"/>
          <w:szCs w:val="24"/>
        </w:rPr>
        <w:t xml:space="preserve">Plaga de importancia económica potencial para el área de peligro aun cuando la plaga no </w:t>
      </w:r>
      <w:r w:rsidR="004E73AD" w:rsidRPr="001A133D">
        <w:rPr>
          <w:rFonts w:ascii="Arial" w:hAnsi="Arial" w:cs="Arial"/>
          <w:bCs/>
          <w:sz w:val="24"/>
          <w:szCs w:val="24"/>
        </w:rPr>
        <w:t>esté</w:t>
      </w:r>
      <w:r w:rsidR="00CB14F1" w:rsidRPr="001A133D">
        <w:rPr>
          <w:rFonts w:ascii="Arial" w:hAnsi="Arial" w:cs="Arial"/>
          <w:bCs/>
          <w:sz w:val="24"/>
          <w:szCs w:val="24"/>
        </w:rPr>
        <w:t xml:space="preserve"> presente o si está presente, no está ampliamente distribuida y se encuentra bajo control oficial.</w:t>
      </w:r>
    </w:p>
    <w:p w14:paraId="321B179C" w14:textId="77777777" w:rsidR="00CB14F1" w:rsidRPr="001A133D" w:rsidRDefault="00CB14F1" w:rsidP="00906CFC">
      <w:pPr>
        <w:spacing w:after="0" w:line="240" w:lineRule="auto"/>
        <w:ind w:left="-142" w:right="-234"/>
        <w:jc w:val="both"/>
        <w:rPr>
          <w:rFonts w:ascii="Arial" w:hAnsi="Arial" w:cs="Arial"/>
          <w:bCs/>
          <w:sz w:val="24"/>
          <w:szCs w:val="24"/>
        </w:rPr>
      </w:pPr>
    </w:p>
    <w:p w14:paraId="304114F3" w14:textId="5ED57291" w:rsidR="00CB14F1" w:rsidRPr="001A133D" w:rsidRDefault="00CB14F1" w:rsidP="00906CFC">
      <w:pPr>
        <w:spacing w:after="0" w:line="240" w:lineRule="auto"/>
        <w:ind w:left="-142" w:right="-234"/>
        <w:jc w:val="both"/>
        <w:rPr>
          <w:rFonts w:ascii="Arial" w:hAnsi="Arial" w:cs="Arial"/>
          <w:bCs/>
          <w:sz w:val="24"/>
          <w:szCs w:val="24"/>
        </w:rPr>
      </w:pPr>
      <w:r w:rsidRPr="001A133D">
        <w:rPr>
          <w:rFonts w:ascii="Arial" w:hAnsi="Arial" w:cs="Arial"/>
          <w:b/>
          <w:sz w:val="24"/>
          <w:szCs w:val="24"/>
        </w:rPr>
        <w:t>Monitoreo</w:t>
      </w:r>
      <w:r w:rsidRPr="001A133D">
        <w:rPr>
          <w:rFonts w:ascii="Arial" w:hAnsi="Arial" w:cs="Arial"/>
          <w:bCs/>
          <w:sz w:val="24"/>
          <w:szCs w:val="24"/>
        </w:rPr>
        <w:t>: proceso de recopilación de información sobre la incidencia de plagas en un cultivo de interés.</w:t>
      </w:r>
    </w:p>
    <w:p w14:paraId="0CCABB00" w14:textId="77777777" w:rsidR="00383C13" w:rsidRPr="001A133D" w:rsidRDefault="00383C13" w:rsidP="00906CFC">
      <w:pPr>
        <w:spacing w:after="0" w:line="240" w:lineRule="auto"/>
        <w:ind w:left="-142" w:right="-234"/>
        <w:jc w:val="both"/>
        <w:rPr>
          <w:rFonts w:ascii="Arial" w:hAnsi="Arial" w:cs="Arial"/>
          <w:bCs/>
          <w:sz w:val="24"/>
          <w:szCs w:val="24"/>
        </w:rPr>
      </w:pPr>
    </w:p>
    <w:p w14:paraId="580D826E" w14:textId="64DF76AC" w:rsidR="00635568" w:rsidRPr="001A133D" w:rsidRDefault="00CB14F1" w:rsidP="00906CFC">
      <w:pPr>
        <w:spacing w:after="0" w:line="240" w:lineRule="auto"/>
        <w:ind w:left="-142" w:right="-234"/>
        <w:jc w:val="both"/>
        <w:rPr>
          <w:rFonts w:ascii="Arial" w:hAnsi="Arial" w:cs="Arial"/>
          <w:bCs/>
          <w:sz w:val="24"/>
          <w:szCs w:val="24"/>
        </w:rPr>
      </w:pPr>
      <w:r w:rsidRPr="001A133D">
        <w:rPr>
          <w:rFonts w:ascii="Arial" w:hAnsi="Arial" w:cs="Arial"/>
          <w:b/>
          <w:sz w:val="24"/>
          <w:szCs w:val="24"/>
        </w:rPr>
        <w:t>Barrenadores</w:t>
      </w:r>
      <w:r w:rsidR="00635568" w:rsidRPr="001A133D">
        <w:rPr>
          <w:rFonts w:ascii="Arial" w:hAnsi="Arial" w:cs="Arial"/>
          <w:bCs/>
          <w:sz w:val="24"/>
          <w:szCs w:val="24"/>
        </w:rPr>
        <w:t>:</w:t>
      </w:r>
      <w:r w:rsidRPr="001A133D">
        <w:rPr>
          <w:rFonts w:ascii="Arial" w:hAnsi="Arial" w:cs="Arial"/>
          <w:bCs/>
          <w:sz w:val="24"/>
          <w:szCs w:val="24"/>
        </w:rPr>
        <w:t xml:space="preserve"> Hace referencia a insectos que perforan o hacen galerías en semillas, ramas o tallos de plantas.</w:t>
      </w:r>
    </w:p>
    <w:p w14:paraId="74FE38E9" w14:textId="77777777" w:rsidR="00B3172C" w:rsidRPr="001A133D" w:rsidRDefault="00B3172C" w:rsidP="00906CFC">
      <w:pPr>
        <w:spacing w:after="0" w:line="240" w:lineRule="auto"/>
        <w:ind w:left="-142" w:right="-234"/>
        <w:jc w:val="both"/>
        <w:rPr>
          <w:rFonts w:ascii="Arial" w:hAnsi="Arial" w:cs="Arial"/>
          <w:bCs/>
          <w:sz w:val="24"/>
          <w:szCs w:val="24"/>
        </w:rPr>
      </w:pPr>
    </w:p>
    <w:p w14:paraId="01C1B2B0" w14:textId="77777777" w:rsidR="00B3172C" w:rsidRPr="001A133D" w:rsidRDefault="00B3172C" w:rsidP="00906CFC">
      <w:pPr>
        <w:spacing w:after="0" w:line="240" w:lineRule="auto"/>
        <w:ind w:left="-142" w:right="-234"/>
        <w:jc w:val="both"/>
        <w:rPr>
          <w:rFonts w:ascii="Arial" w:hAnsi="Arial" w:cs="Arial"/>
          <w:sz w:val="24"/>
          <w:szCs w:val="24"/>
        </w:rPr>
      </w:pPr>
      <w:r w:rsidRPr="001A133D">
        <w:rPr>
          <w:rFonts w:ascii="Arial" w:hAnsi="Arial" w:cs="Arial"/>
          <w:b/>
          <w:bCs/>
          <w:sz w:val="24"/>
          <w:szCs w:val="24"/>
        </w:rPr>
        <w:t>Plaga</w:t>
      </w:r>
      <w:r w:rsidRPr="001A133D">
        <w:rPr>
          <w:rFonts w:ascii="Arial" w:hAnsi="Arial" w:cs="Arial"/>
          <w:sz w:val="24"/>
          <w:szCs w:val="24"/>
        </w:rPr>
        <w:t xml:space="preserve">: Organismo vivo que causa daño directo o indirecto a las plantas cultivadas, disminuyendo su calidad, rendimiento o valor económico. </w:t>
      </w:r>
    </w:p>
    <w:p w14:paraId="6A695AA6" w14:textId="77777777" w:rsidR="00B3172C" w:rsidRPr="001A133D" w:rsidRDefault="00B3172C" w:rsidP="00906CFC">
      <w:pPr>
        <w:spacing w:after="0" w:line="240" w:lineRule="auto"/>
        <w:ind w:left="-142" w:right="-234"/>
        <w:jc w:val="both"/>
        <w:rPr>
          <w:rFonts w:ascii="Arial" w:hAnsi="Arial" w:cs="Arial"/>
          <w:sz w:val="24"/>
          <w:szCs w:val="24"/>
        </w:rPr>
      </w:pPr>
    </w:p>
    <w:p w14:paraId="3C7EF84D" w14:textId="0961A348" w:rsidR="00B3172C" w:rsidRPr="001A133D" w:rsidRDefault="00B3172C" w:rsidP="00906CFC">
      <w:pPr>
        <w:spacing w:after="0" w:line="240" w:lineRule="auto"/>
        <w:ind w:left="-142" w:right="-234"/>
        <w:jc w:val="both"/>
        <w:rPr>
          <w:rFonts w:ascii="Arial" w:hAnsi="Arial" w:cs="Arial"/>
          <w:bCs/>
          <w:sz w:val="24"/>
          <w:szCs w:val="24"/>
        </w:rPr>
      </w:pPr>
      <w:r w:rsidRPr="001A133D">
        <w:rPr>
          <w:rFonts w:ascii="Arial" w:hAnsi="Arial" w:cs="Arial"/>
          <w:b/>
          <w:bCs/>
          <w:sz w:val="24"/>
          <w:szCs w:val="24"/>
        </w:rPr>
        <w:t>Control Biológico</w:t>
      </w:r>
      <w:r w:rsidRPr="001A133D">
        <w:rPr>
          <w:rFonts w:ascii="Arial" w:hAnsi="Arial" w:cs="Arial"/>
          <w:sz w:val="24"/>
          <w:szCs w:val="24"/>
        </w:rPr>
        <w:t>: Uso de enemigos naturales como depredadores, parásitos o patógenos para reducir las poblaciones de plagas.</w:t>
      </w:r>
    </w:p>
    <w:p w14:paraId="4CCA024D" w14:textId="77777777" w:rsidR="00B3172C" w:rsidRPr="001A133D" w:rsidRDefault="00B3172C" w:rsidP="00906CFC">
      <w:pPr>
        <w:spacing w:after="0" w:line="240" w:lineRule="auto"/>
        <w:ind w:left="-142" w:right="-234"/>
        <w:jc w:val="both"/>
        <w:rPr>
          <w:rFonts w:ascii="Arial" w:hAnsi="Arial" w:cs="Arial"/>
          <w:bCs/>
          <w:sz w:val="24"/>
          <w:szCs w:val="24"/>
        </w:rPr>
      </w:pPr>
    </w:p>
    <w:p w14:paraId="5A816078" w14:textId="1129ECFA" w:rsidR="00B3172C" w:rsidRPr="001A133D" w:rsidRDefault="00B3172C" w:rsidP="00906CFC">
      <w:pPr>
        <w:spacing w:after="0" w:line="240" w:lineRule="auto"/>
        <w:ind w:left="-142" w:right="-234"/>
        <w:jc w:val="both"/>
        <w:rPr>
          <w:rFonts w:ascii="Arial" w:hAnsi="Arial" w:cs="Arial"/>
          <w:bCs/>
          <w:sz w:val="24"/>
          <w:szCs w:val="24"/>
        </w:rPr>
      </w:pPr>
      <w:r w:rsidRPr="001A133D">
        <w:rPr>
          <w:rFonts w:ascii="Arial" w:hAnsi="Arial" w:cs="Arial"/>
          <w:b/>
          <w:bCs/>
          <w:sz w:val="24"/>
          <w:szCs w:val="24"/>
        </w:rPr>
        <w:t>Manejo Integrado de Plagas (MIP):</w:t>
      </w:r>
      <w:r w:rsidRPr="001A133D">
        <w:rPr>
          <w:rFonts w:ascii="Arial" w:hAnsi="Arial" w:cs="Arial"/>
          <w:sz w:val="24"/>
          <w:szCs w:val="24"/>
        </w:rPr>
        <w:t xml:space="preserve"> Estrategia de control de plagas que utiliza una combinación de métodos biológicos, culturales, físicos y químicos para mantener las poblaciones de plagas por debajo de niveles que ocasionen pérdidas económicas significativas.</w:t>
      </w:r>
    </w:p>
    <w:p w14:paraId="7FC51F7A" w14:textId="2B2EC51F" w:rsidR="00D34532" w:rsidRPr="001A133D" w:rsidRDefault="00D34532" w:rsidP="00B3172C">
      <w:pPr>
        <w:spacing w:after="0" w:line="240" w:lineRule="auto"/>
        <w:ind w:right="-234"/>
        <w:jc w:val="both"/>
        <w:rPr>
          <w:rFonts w:ascii="Arial" w:hAnsi="Arial" w:cs="Arial"/>
          <w:bCs/>
          <w:sz w:val="24"/>
          <w:szCs w:val="24"/>
        </w:rPr>
      </w:pPr>
    </w:p>
    <w:p w14:paraId="2D56EDC2" w14:textId="77777777" w:rsidR="00906CFC" w:rsidRPr="001A133D" w:rsidRDefault="00906CFC" w:rsidP="00906CFC">
      <w:pPr>
        <w:spacing w:after="0" w:line="240" w:lineRule="auto"/>
        <w:ind w:left="-142" w:right="-234"/>
        <w:jc w:val="both"/>
        <w:rPr>
          <w:rFonts w:ascii="Arial" w:hAnsi="Arial" w:cs="Arial"/>
          <w:bCs/>
          <w:sz w:val="24"/>
          <w:szCs w:val="24"/>
        </w:rPr>
      </w:pPr>
    </w:p>
    <w:p w14:paraId="2715A348" w14:textId="2E8452D5" w:rsidR="0054791C" w:rsidRPr="001A133D" w:rsidRDefault="00703CDD">
      <w:pPr>
        <w:pStyle w:val="Prrafodelista"/>
        <w:numPr>
          <w:ilvl w:val="0"/>
          <w:numId w:val="1"/>
        </w:numPr>
        <w:autoSpaceDE w:val="0"/>
        <w:autoSpaceDN w:val="0"/>
        <w:adjustRightInd w:val="0"/>
        <w:spacing w:after="0" w:line="240" w:lineRule="auto"/>
        <w:ind w:right="-234"/>
        <w:jc w:val="both"/>
        <w:rPr>
          <w:rFonts w:ascii="Arial" w:hAnsi="Arial" w:cs="Arial"/>
          <w:b/>
          <w:sz w:val="24"/>
          <w:szCs w:val="24"/>
        </w:rPr>
      </w:pPr>
      <w:r w:rsidRPr="001A133D">
        <w:rPr>
          <w:rFonts w:ascii="Arial" w:hAnsi="Arial" w:cs="Arial"/>
          <w:b/>
          <w:sz w:val="24"/>
          <w:szCs w:val="24"/>
        </w:rPr>
        <w:t>CONTENIDO.</w:t>
      </w:r>
    </w:p>
    <w:p w14:paraId="256A91EB" w14:textId="3E9E6A25" w:rsidR="00AC741B" w:rsidRPr="001A133D" w:rsidRDefault="00AC741B" w:rsidP="004D14C0">
      <w:pPr>
        <w:autoSpaceDE w:val="0"/>
        <w:autoSpaceDN w:val="0"/>
        <w:adjustRightInd w:val="0"/>
        <w:spacing w:after="0" w:line="240" w:lineRule="auto"/>
        <w:ind w:right="-234"/>
        <w:jc w:val="both"/>
        <w:rPr>
          <w:rFonts w:ascii="Arial" w:hAnsi="Arial" w:cs="Arial"/>
          <w:b/>
          <w:sz w:val="24"/>
          <w:szCs w:val="24"/>
        </w:rPr>
      </w:pPr>
    </w:p>
    <w:p w14:paraId="22CEFAFD" w14:textId="416B210B" w:rsidR="005D110C" w:rsidRPr="001A133D" w:rsidRDefault="00365319" w:rsidP="00FD27CC">
      <w:pPr>
        <w:spacing w:after="0" w:line="240" w:lineRule="auto"/>
        <w:ind w:left="-142" w:right="-234"/>
        <w:jc w:val="both"/>
        <w:rPr>
          <w:rFonts w:ascii="Arial" w:eastAsia="Candara" w:hAnsi="Arial" w:cs="Arial"/>
          <w:sz w:val="24"/>
          <w:szCs w:val="24"/>
        </w:rPr>
      </w:pPr>
      <w:r w:rsidRPr="001A133D">
        <w:rPr>
          <w:rFonts w:ascii="Arial" w:eastAsia="Candara" w:hAnsi="Arial" w:cs="Arial"/>
          <w:sz w:val="24"/>
          <w:szCs w:val="24"/>
        </w:rPr>
        <w:t xml:space="preserve">A continuación, se describen las principales plagas y enfermedades que atacan el cultivo del aguacate hass en los predios </w:t>
      </w:r>
      <w:r w:rsidR="00906CFC" w:rsidRPr="001A133D">
        <w:rPr>
          <w:rFonts w:ascii="Arial" w:eastAsia="Candara" w:hAnsi="Arial" w:cs="Arial"/>
          <w:sz w:val="24"/>
          <w:szCs w:val="24"/>
        </w:rPr>
        <w:t>de la empresa</w:t>
      </w:r>
      <w:r w:rsidR="00882BD9" w:rsidRPr="001A133D">
        <w:rPr>
          <w:rFonts w:ascii="Arial" w:eastAsia="Candara" w:hAnsi="Arial" w:cs="Arial"/>
          <w:sz w:val="24"/>
          <w:szCs w:val="24"/>
        </w:rPr>
        <w:t xml:space="preserve"> AGRICOLA PERSEA,</w:t>
      </w:r>
      <w:r w:rsidR="00906CFC" w:rsidRPr="001A133D">
        <w:rPr>
          <w:rFonts w:ascii="Arial" w:eastAsia="Candara" w:hAnsi="Arial" w:cs="Arial"/>
          <w:sz w:val="24"/>
          <w:szCs w:val="24"/>
        </w:rPr>
        <w:t xml:space="preserve"> </w:t>
      </w:r>
      <w:r w:rsidRPr="001A133D">
        <w:rPr>
          <w:rFonts w:ascii="Arial" w:eastAsia="Candara" w:hAnsi="Arial" w:cs="Arial"/>
          <w:sz w:val="24"/>
          <w:szCs w:val="24"/>
        </w:rPr>
        <w:t xml:space="preserve">también </w:t>
      </w:r>
      <w:r w:rsidRPr="001A133D">
        <w:rPr>
          <w:rFonts w:ascii="Arial" w:eastAsia="Candara" w:hAnsi="Arial" w:cs="Arial"/>
          <w:sz w:val="24"/>
          <w:szCs w:val="24"/>
        </w:rPr>
        <w:lastRenderedPageBreak/>
        <w:t>se menciona el ciclo de vida, tipos de control, como se previenen, su evaluación y daños asociados en el cultivo.</w:t>
      </w:r>
    </w:p>
    <w:p w14:paraId="6A9EA36D" w14:textId="77777777" w:rsidR="000B1AEA" w:rsidRPr="001A133D" w:rsidRDefault="000B1AEA" w:rsidP="00FD27CC">
      <w:pPr>
        <w:spacing w:after="0" w:line="240" w:lineRule="auto"/>
        <w:ind w:left="-142" w:right="-234"/>
        <w:jc w:val="both"/>
        <w:rPr>
          <w:rFonts w:ascii="Arial" w:eastAsia="Candara" w:hAnsi="Arial" w:cs="Arial"/>
          <w:sz w:val="24"/>
          <w:szCs w:val="24"/>
        </w:rPr>
      </w:pPr>
    </w:p>
    <w:p w14:paraId="3460A436" w14:textId="7A887A10" w:rsidR="000B1AEA" w:rsidRPr="001A133D" w:rsidRDefault="000B1AEA" w:rsidP="000B1AEA">
      <w:pPr>
        <w:spacing w:after="0" w:line="240" w:lineRule="auto"/>
        <w:ind w:left="-142" w:right="-234"/>
        <w:jc w:val="both"/>
        <w:rPr>
          <w:rFonts w:ascii="Arial" w:eastAsia="Candara" w:hAnsi="Arial" w:cs="Arial"/>
          <w:b/>
          <w:bCs/>
          <w:sz w:val="24"/>
          <w:szCs w:val="24"/>
        </w:rPr>
      </w:pPr>
      <w:r w:rsidRPr="001A133D">
        <w:rPr>
          <w:rFonts w:ascii="Arial" w:eastAsia="Candara" w:hAnsi="Arial" w:cs="Arial"/>
          <w:b/>
          <w:bCs/>
          <w:sz w:val="24"/>
          <w:szCs w:val="24"/>
        </w:rPr>
        <w:t xml:space="preserve">PLAGAS </w:t>
      </w:r>
      <w:bookmarkStart w:id="0" w:name="_Hlk183262171"/>
      <w:r w:rsidRPr="001A133D">
        <w:rPr>
          <w:rFonts w:ascii="Arial" w:eastAsia="Candara" w:hAnsi="Arial" w:cs="Arial"/>
          <w:b/>
          <w:bCs/>
          <w:sz w:val="24"/>
          <w:szCs w:val="24"/>
        </w:rPr>
        <w:t>ASOCIADAS AL CULTIVO DE AGUACATE HASS</w:t>
      </w:r>
      <w:bookmarkEnd w:id="0"/>
      <w:r w:rsidRPr="001A133D">
        <w:rPr>
          <w:rFonts w:ascii="Arial" w:eastAsia="Candara" w:hAnsi="Arial" w:cs="Arial"/>
          <w:b/>
          <w:bCs/>
          <w:sz w:val="24"/>
          <w:szCs w:val="24"/>
        </w:rPr>
        <w:t>.</w:t>
      </w:r>
    </w:p>
    <w:p w14:paraId="6E692F45" w14:textId="77777777" w:rsidR="00DC7434" w:rsidRPr="001A133D" w:rsidRDefault="00DC7434" w:rsidP="000B1AEA">
      <w:pPr>
        <w:spacing w:after="0" w:line="240" w:lineRule="auto"/>
        <w:ind w:left="-142" w:right="-234"/>
        <w:jc w:val="both"/>
        <w:rPr>
          <w:rFonts w:ascii="Arial" w:eastAsia="Candara" w:hAnsi="Arial" w:cs="Arial"/>
          <w:b/>
          <w:bCs/>
          <w:sz w:val="24"/>
          <w:szCs w:val="24"/>
        </w:rPr>
      </w:pPr>
    </w:p>
    <w:p w14:paraId="5390C1B5" w14:textId="66269C51" w:rsidR="00DC7434" w:rsidRPr="001A133D" w:rsidRDefault="00DC7434" w:rsidP="000B1AEA">
      <w:pPr>
        <w:spacing w:after="0" w:line="240" w:lineRule="auto"/>
        <w:ind w:left="-142" w:right="-234"/>
        <w:jc w:val="both"/>
        <w:rPr>
          <w:rFonts w:ascii="Arial" w:eastAsia="Candara" w:hAnsi="Arial" w:cs="Arial"/>
          <w:b/>
          <w:bCs/>
          <w:sz w:val="24"/>
          <w:szCs w:val="24"/>
        </w:rPr>
      </w:pPr>
      <w:r w:rsidRPr="001A133D">
        <w:rPr>
          <w:rFonts w:ascii="Arial" w:eastAsia="Candara" w:hAnsi="Arial" w:cs="Arial"/>
          <w:b/>
          <w:bCs/>
          <w:sz w:val="24"/>
          <w:szCs w:val="24"/>
        </w:rPr>
        <w:t>PLAGAS CUARENTENARIAS</w:t>
      </w:r>
      <w:r w:rsidR="00E03852" w:rsidRPr="001A133D">
        <w:rPr>
          <w:rFonts w:ascii="Arial" w:eastAsia="Candara" w:hAnsi="Arial" w:cs="Arial"/>
          <w:b/>
          <w:bCs/>
          <w:sz w:val="24"/>
          <w:szCs w:val="24"/>
        </w:rPr>
        <w:t>:</w:t>
      </w:r>
    </w:p>
    <w:p w14:paraId="47B5E801" w14:textId="77777777" w:rsidR="00E03852" w:rsidRPr="001A133D" w:rsidRDefault="00E03852" w:rsidP="000B1AEA">
      <w:pPr>
        <w:spacing w:after="0" w:line="240" w:lineRule="auto"/>
        <w:ind w:left="-142" w:right="-234"/>
        <w:jc w:val="both"/>
        <w:rPr>
          <w:rFonts w:ascii="Arial" w:eastAsia="Candara" w:hAnsi="Arial" w:cs="Arial"/>
          <w:b/>
          <w:bCs/>
          <w:sz w:val="24"/>
          <w:szCs w:val="24"/>
        </w:rPr>
      </w:pPr>
    </w:p>
    <w:p w14:paraId="2DEACB0D" w14:textId="47D3E376" w:rsidR="00DC7434" w:rsidRPr="001A133D" w:rsidRDefault="00DC7434" w:rsidP="000B1AEA">
      <w:pPr>
        <w:spacing w:after="0" w:line="240" w:lineRule="auto"/>
        <w:ind w:left="-142" w:right="-234"/>
        <w:jc w:val="both"/>
        <w:rPr>
          <w:rFonts w:ascii="Arial" w:eastAsia="Candara" w:hAnsi="Arial" w:cs="Arial"/>
          <w:sz w:val="24"/>
          <w:szCs w:val="24"/>
        </w:rPr>
      </w:pPr>
      <w:r w:rsidRPr="001A133D">
        <w:rPr>
          <w:rFonts w:ascii="Arial" w:eastAsia="Candara" w:hAnsi="Arial" w:cs="Arial"/>
          <w:sz w:val="24"/>
          <w:szCs w:val="24"/>
        </w:rPr>
        <w:t>Umbral de daño 0%, cualquier presencia de estos insectos genera acción de manejo.</w:t>
      </w:r>
    </w:p>
    <w:p w14:paraId="3708D782" w14:textId="77777777" w:rsidR="000B1AEA" w:rsidRPr="001A133D" w:rsidRDefault="000B1AEA" w:rsidP="000B1AEA">
      <w:pPr>
        <w:spacing w:after="0" w:line="240" w:lineRule="auto"/>
        <w:ind w:left="-142" w:right="-234"/>
        <w:jc w:val="both"/>
        <w:rPr>
          <w:rFonts w:ascii="Arial" w:eastAsia="Candara" w:hAnsi="Arial" w:cs="Arial"/>
          <w:b/>
          <w:bCs/>
          <w:sz w:val="24"/>
          <w:szCs w:val="24"/>
        </w:rPr>
      </w:pPr>
    </w:p>
    <w:p w14:paraId="65A849E9" w14:textId="54A60B87" w:rsidR="000B1AEA" w:rsidRPr="001A133D" w:rsidRDefault="000B1AEA" w:rsidP="000B1AEA">
      <w:pPr>
        <w:spacing w:after="0" w:line="240" w:lineRule="auto"/>
        <w:ind w:left="-142" w:right="-234"/>
        <w:jc w:val="both"/>
        <w:rPr>
          <w:rFonts w:ascii="Arial" w:eastAsia="Candara" w:hAnsi="Arial" w:cs="Arial"/>
          <w:b/>
          <w:bCs/>
          <w:sz w:val="24"/>
          <w:szCs w:val="24"/>
        </w:rPr>
      </w:pPr>
      <w:r w:rsidRPr="001A133D">
        <w:rPr>
          <w:rFonts w:ascii="Arial" w:eastAsia="Candara" w:hAnsi="Arial" w:cs="Arial"/>
          <w:b/>
          <w:bCs/>
          <w:sz w:val="24"/>
          <w:szCs w:val="24"/>
        </w:rPr>
        <w:t>Barrenador de semilla.</w:t>
      </w:r>
    </w:p>
    <w:p w14:paraId="797F9406" w14:textId="77777777" w:rsidR="005D110C" w:rsidRPr="001A133D" w:rsidRDefault="005D110C" w:rsidP="000B1AEA">
      <w:pPr>
        <w:pStyle w:val="Prrafodelista"/>
        <w:spacing w:after="0" w:line="240" w:lineRule="auto"/>
        <w:ind w:left="-142" w:right="-234"/>
        <w:jc w:val="both"/>
        <w:rPr>
          <w:rFonts w:ascii="Arial" w:hAnsi="Arial" w:cs="Arial"/>
          <w:sz w:val="24"/>
          <w:szCs w:val="24"/>
        </w:rPr>
      </w:pPr>
    </w:p>
    <w:p w14:paraId="67282997" w14:textId="77777777" w:rsidR="000B1AEA" w:rsidRPr="001A133D" w:rsidRDefault="000B1AEA" w:rsidP="000B1AEA">
      <w:pPr>
        <w:autoSpaceDE w:val="0"/>
        <w:autoSpaceDN w:val="0"/>
        <w:adjustRightInd w:val="0"/>
        <w:spacing w:after="0" w:line="240" w:lineRule="auto"/>
        <w:jc w:val="both"/>
        <w:rPr>
          <w:rFonts w:ascii="Arial" w:hAnsi="Arial" w:cs="Arial"/>
          <w:i/>
          <w:iCs/>
          <w:sz w:val="24"/>
          <w:szCs w:val="24"/>
        </w:rPr>
      </w:pPr>
      <w:r w:rsidRPr="001A133D">
        <w:rPr>
          <w:rFonts w:ascii="Arial" w:hAnsi="Arial" w:cs="Arial"/>
          <w:sz w:val="24"/>
          <w:szCs w:val="24"/>
        </w:rPr>
        <w:t xml:space="preserve">Nombre científico: </w:t>
      </w:r>
      <w:proofErr w:type="spellStart"/>
      <w:r w:rsidRPr="001A133D">
        <w:rPr>
          <w:rFonts w:ascii="Arial" w:hAnsi="Arial" w:cs="Arial"/>
          <w:i/>
          <w:iCs/>
          <w:sz w:val="24"/>
          <w:szCs w:val="24"/>
        </w:rPr>
        <w:t>Heilipus</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lauri</w:t>
      </w:r>
      <w:proofErr w:type="spellEnd"/>
    </w:p>
    <w:p w14:paraId="0AD06B89" w14:textId="02A3DF2E" w:rsidR="000B1AEA" w:rsidRPr="001A133D" w:rsidRDefault="000B1AEA" w:rsidP="00E92FCA">
      <w:pPr>
        <w:tabs>
          <w:tab w:val="left" w:pos="3301"/>
        </w:tabs>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Familia: </w:t>
      </w:r>
      <w:proofErr w:type="spellStart"/>
      <w:r w:rsidRPr="001A133D">
        <w:rPr>
          <w:rFonts w:ascii="Arial" w:hAnsi="Arial" w:cs="Arial"/>
          <w:sz w:val="24"/>
          <w:szCs w:val="24"/>
        </w:rPr>
        <w:t>Curculionidae</w:t>
      </w:r>
      <w:proofErr w:type="spellEnd"/>
      <w:r w:rsidR="00E92FCA">
        <w:rPr>
          <w:rFonts w:ascii="Arial" w:hAnsi="Arial" w:cs="Arial"/>
          <w:sz w:val="24"/>
          <w:szCs w:val="24"/>
        </w:rPr>
        <w:tab/>
      </w:r>
    </w:p>
    <w:p w14:paraId="7290F450" w14:textId="78BA2CE6" w:rsidR="005D110C" w:rsidRPr="001A133D" w:rsidRDefault="000B1AEA" w:rsidP="000B1AEA">
      <w:pPr>
        <w:spacing w:after="0" w:line="240" w:lineRule="auto"/>
        <w:ind w:right="-93"/>
        <w:jc w:val="both"/>
        <w:rPr>
          <w:rFonts w:ascii="Arial" w:hAnsi="Arial" w:cs="Arial"/>
          <w:sz w:val="24"/>
          <w:szCs w:val="24"/>
        </w:rPr>
      </w:pPr>
      <w:r w:rsidRPr="001A133D">
        <w:rPr>
          <w:rFonts w:ascii="Arial" w:hAnsi="Arial" w:cs="Arial"/>
          <w:sz w:val="24"/>
          <w:szCs w:val="24"/>
        </w:rPr>
        <w:t xml:space="preserve">Clase: </w:t>
      </w:r>
      <w:proofErr w:type="spellStart"/>
      <w:r w:rsidRPr="001A133D">
        <w:rPr>
          <w:rFonts w:ascii="Arial" w:hAnsi="Arial" w:cs="Arial"/>
          <w:sz w:val="24"/>
          <w:szCs w:val="24"/>
        </w:rPr>
        <w:t>Insecta</w:t>
      </w:r>
      <w:proofErr w:type="spellEnd"/>
      <w:r w:rsidRPr="001A133D">
        <w:rPr>
          <w:rFonts w:ascii="Arial" w:hAnsi="Arial" w:cs="Arial"/>
          <w:sz w:val="24"/>
          <w:szCs w:val="24"/>
        </w:rPr>
        <w:t>.</w:t>
      </w:r>
    </w:p>
    <w:p w14:paraId="2EBB1FEC" w14:textId="14BC7F20" w:rsidR="003E761A" w:rsidRPr="001A133D" w:rsidRDefault="003E761A" w:rsidP="000B1AEA">
      <w:pPr>
        <w:pStyle w:val="Sinespaciado"/>
        <w:jc w:val="both"/>
        <w:rPr>
          <w:rFonts w:ascii="Arial" w:hAnsi="Arial" w:cs="Arial"/>
          <w:color w:val="000000"/>
          <w:sz w:val="24"/>
          <w:szCs w:val="24"/>
        </w:rPr>
      </w:pPr>
    </w:p>
    <w:p w14:paraId="747B5107" w14:textId="77777777" w:rsidR="000B1AEA" w:rsidRPr="001A133D" w:rsidRDefault="000B1AEA" w:rsidP="000B1AEA">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Descripción de la plaga</w:t>
      </w:r>
    </w:p>
    <w:p w14:paraId="0CE94966" w14:textId="5441D4BC" w:rsidR="00DD2749" w:rsidRPr="001A133D" w:rsidRDefault="000B1AEA" w:rsidP="00F53BBE">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sz w:val="24"/>
          <w:szCs w:val="24"/>
        </w:rPr>
        <w:t>- Conocidos como picudos por la forma de su aparato bucal. Al monitorear el cultivo en busca de adultos se puede detectar su presencia, al encontrar frutos con perforaciones en ese mismo árbol es posible visualizarlos en frutos u ocultos en el follaje. Al mover la rama del árbol, estos insectos se dejan caer automáticamente al suelo.</w:t>
      </w:r>
      <w:r w:rsidR="00DD2749" w:rsidRPr="001A133D">
        <w:rPr>
          <w:rFonts w:ascii="Arial" w:hAnsi="Arial" w:cs="Arial"/>
          <w:sz w:val="24"/>
          <w:szCs w:val="24"/>
        </w:rPr>
        <w:t xml:space="preserve"> </w:t>
      </w:r>
      <w:r w:rsidRPr="001A133D">
        <w:rPr>
          <w:rFonts w:ascii="Arial" w:hAnsi="Arial" w:cs="Arial"/>
          <w:sz w:val="24"/>
          <w:szCs w:val="24"/>
        </w:rPr>
        <w:t xml:space="preserve">Una pareja de adultos puede dañar toda la cosecha de un árbol y no se pasan a otro hasta haber perforado la mayoría de los frutos. Los adultos pueden vivir hasta 4 meses, se alimentan de hojas, flores, brotes y frutos tiernos. Las hembras son más grandes que los machos; hacen orificios donde depositan sus huevos. Las larvas emergen a los pocos días, atraviesan la pulpa dejando una especie de galería, hasta llegar a la semilla, donde se alimentan hasta cumplir su estado larval. La larva mide de 1,2 a 2,5 cm de longitud, si el fruto es atacado en sus primeras etapas de desarrollo, generalmente se cae </w:t>
      </w:r>
      <w:r w:rsidRPr="001A133D">
        <w:rPr>
          <w:rFonts w:ascii="Arial" w:hAnsi="Arial" w:cs="Arial"/>
          <w:color w:val="000000"/>
          <w:sz w:val="24"/>
          <w:szCs w:val="24"/>
        </w:rPr>
        <w:t xml:space="preserve">siendo limitantes para el cultivo por los daños que causa y las restricciones que genera en la comercialización del fruto la especie predominante en Colombia es H. </w:t>
      </w:r>
      <w:proofErr w:type="spellStart"/>
      <w:r w:rsidRPr="001A133D">
        <w:rPr>
          <w:rFonts w:ascii="Arial" w:hAnsi="Arial" w:cs="Arial"/>
          <w:color w:val="000000"/>
          <w:sz w:val="24"/>
          <w:szCs w:val="24"/>
        </w:rPr>
        <w:t>lauri</w:t>
      </w:r>
      <w:proofErr w:type="spellEnd"/>
      <w:r w:rsidRPr="001A133D">
        <w:rPr>
          <w:rFonts w:ascii="Arial" w:hAnsi="Arial" w:cs="Arial"/>
          <w:color w:val="000000"/>
          <w:sz w:val="24"/>
          <w:szCs w:val="24"/>
        </w:rPr>
        <w:t xml:space="preserve"> que ataca generalmente </w:t>
      </w:r>
      <w:r w:rsidR="00F53BBE" w:rsidRPr="001A133D">
        <w:rPr>
          <w:rFonts w:ascii="Arial" w:hAnsi="Arial" w:cs="Arial"/>
          <w:color w:val="000000"/>
          <w:sz w:val="24"/>
          <w:szCs w:val="24"/>
        </w:rPr>
        <w:t xml:space="preserve">frutos y </w:t>
      </w:r>
      <w:r w:rsidRPr="001A133D">
        <w:rPr>
          <w:rFonts w:ascii="Arial" w:hAnsi="Arial" w:cs="Arial"/>
          <w:color w:val="000000"/>
          <w:sz w:val="24"/>
          <w:szCs w:val="24"/>
        </w:rPr>
        <w:t>ocasionalmente ramas</w:t>
      </w:r>
      <w:r w:rsidR="00DD2749" w:rsidRPr="001A133D">
        <w:rPr>
          <w:rFonts w:ascii="Arial" w:hAnsi="Arial" w:cs="Arial"/>
          <w:color w:val="000000"/>
          <w:sz w:val="24"/>
          <w:szCs w:val="24"/>
        </w:rPr>
        <w:t>.</w:t>
      </w:r>
    </w:p>
    <w:p w14:paraId="2D2D94ED" w14:textId="705F4AB7" w:rsidR="00F53BBE" w:rsidRPr="001A133D" w:rsidRDefault="00F53BBE" w:rsidP="00F53BBE">
      <w:pPr>
        <w:autoSpaceDE w:val="0"/>
        <w:autoSpaceDN w:val="0"/>
        <w:adjustRightInd w:val="0"/>
        <w:spacing w:after="0" w:line="240" w:lineRule="auto"/>
        <w:jc w:val="both"/>
        <w:rPr>
          <w:rFonts w:ascii="Arial" w:hAnsi="Arial" w:cs="Arial"/>
          <w:sz w:val="24"/>
          <w:szCs w:val="24"/>
        </w:rPr>
      </w:pPr>
    </w:p>
    <w:p w14:paraId="0B8A227E" w14:textId="654886E0" w:rsidR="00F53BBE" w:rsidRPr="001A133D" w:rsidRDefault="00007A2F" w:rsidP="00F53BBE">
      <w:pPr>
        <w:pStyle w:val="Sinespaciado"/>
        <w:jc w:val="center"/>
        <w:rPr>
          <w:rFonts w:ascii="Arial" w:hAnsi="Arial" w:cs="Arial"/>
          <w:color w:val="000000"/>
          <w:sz w:val="24"/>
          <w:szCs w:val="24"/>
        </w:rPr>
      </w:pPr>
      <w:r w:rsidRPr="001A133D">
        <w:rPr>
          <w:rFonts w:ascii="Arial" w:hAnsi="Arial" w:cs="Arial"/>
          <w:noProof/>
          <w:sz w:val="24"/>
          <w:szCs w:val="24"/>
        </w:rPr>
        <w:drawing>
          <wp:inline distT="0" distB="0" distL="0" distR="0" wp14:anchorId="0C1A9AC9" wp14:editId="4AB10776">
            <wp:extent cx="4143375" cy="1968500"/>
            <wp:effectExtent l="19050" t="19050" r="28575" b="1270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0075" cy="1971683"/>
                    </a:xfrm>
                    <a:prstGeom prst="rect">
                      <a:avLst/>
                    </a:prstGeom>
                    <a:noFill/>
                    <a:ln>
                      <a:solidFill>
                        <a:schemeClr val="tx1"/>
                      </a:solidFill>
                    </a:ln>
                  </pic:spPr>
                </pic:pic>
              </a:graphicData>
            </a:graphic>
          </wp:inline>
        </w:drawing>
      </w:r>
    </w:p>
    <w:p w14:paraId="2C1C0EAE" w14:textId="77777777" w:rsidR="00DC7434" w:rsidRPr="001A133D" w:rsidRDefault="00DC7434" w:rsidP="00F53BBE">
      <w:pPr>
        <w:pStyle w:val="Sinespaciado"/>
        <w:jc w:val="center"/>
        <w:rPr>
          <w:rFonts w:ascii="Arial" w:hAnsi="Arial" w:cs="Arial"/>
          <w:color w:val="000000"/>
          <w:sz w:val="24"/>
          <w:szCs w:val="24"/>
        </w:rPr>
      </w:pPr>
    </w:p>
    <w:p w14:paraId="71F6A23D" w14:textId="2B17FAA0" w:rsidR="00DD2749" w:rsidRPr="001A133D" w:rsidRDefault="00DD2749" w:rsidP="00F53BBE">
      <w:pPr>
        <w:pStyle w:val="Sinespaciado"/>
        <w:jc w:val="both"/>
        <w:rPr>
          <w:rFonts w:ascii="Arial" w:hAnsi="Arial" w:cs="Arial"/>
          <w:color w:val="000000"/>
          <w:sz w:val="24"/>
          <w:szCs w:val="24"/>
        </w:rPr>
      </w:pPr>
    </w:p>
    <w:p w14:paraId="57E8CEBC" w14:textId="77777777" w:rsidR="00DD2749" w:rsidRPr="001A133D" w:rsidRDefault="00DD2749" w:rsidP="00F53BBE">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Daños que causan:</w:t>
      </w:r>
    </w:p>
    <w:p w14:paraId="26FF44ED" w14:textId="5A66F9D3" w:rsidR="00DD2749" w:rsidRPr="001A133D" w:rsidRDefault="00C5707C" w:rsidP="00C5707C">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w:t>
      </w:r>
      <w:r w:rsidR="00DD2749" w:rsidRPr="001A133D">
        <w:rPr>
          <w:rFonts w:ascii="Arial" w:hAnsi="Arial" w:cs="Arial"/>
          <w:sz w:val="24"/>
          <w:szCs w:val="24"/>
        </w:rPr>
        <w:t>Esta plaga hace un daño directo sobre la fruta, perforando las frutas que le sea</w:t>
      </w:r>
    </w:p>
    <w:p w14:paraId="73E432E6" w14:textId="3D165EB0" w:rsidR="00DD2749" w:rsidRPr="001A133D" w:rsidRDefault="00DD2749" w:rsidP="00F53BBE">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posible para después colocar sus posturas y seguir su ciclo.</w:t>
      </w:r>
    </w:p>
    <w:p w14:paraId="67885EF2" w14:textId="77777777" w:rsidR="00DD2749" w:rsidRPr="001A133D" w:rsidRDefault="00DD2749" w:rsidP="00F53BBE">
      <w:pPr>
        <w:autoSpaceDE w:val="0"/>
        <w:autoSpaceDN w:val="0"/>
        <w:adjustRightInd w:val="0"/>
        <w:spacing w:after="0" w:line="240" w:lineRule="auto"/>
        <w:jc w:val="both"/>
        <w:rPr>
          <w:rFonts w:ascii="Arial" w:hAnsi="Arial" w:cs="Arial"/>
          <w:sz w:val="24"/>
          <w:szCs w:val="24"/>
        </w:rPr>
      </w:pPr>
    </w:p>
    <w:p w14:paraId="148195EC" w14:textId="77777777" w:rsidR="00DD2749" w:rsidRPr="001A133D" w:rsidRDefault="00DD2749" w:rsidP="00F53BBE">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Manejo:</w:t>
      </w:r>
    </w:p>
    <w:p w14:paraId="1788B9C3" w14:textId="44A43BCB" w:rsidR="00DD2749" w:rsidRPr="001A133D" w:rsidRDefault="00DD2749" w:rsidP="00F53BBE">
      <w:pPr>
        <w:autoSpaceDE w:val="0"/>
        <w:autoSpaceDN w:val="0"/>
        <w:adjustRightInd w:val="0"/>
        <w:spacing w:after="0" w:line="240" w:lineRule="auto"/>
        <w:jc w:val="both"/>
        <w:rPr>
          <w:rFonts w:ascii="Arial" w:hAnsi="Arial" w:cs="Arial"/>
          <w:sz w:val="24"/>
          <w:szCs w:val="24"/>
        </w:rPr>
      </w:pPr>
      <w:r w:rsidRPr="001A133D">
        <w:rPr>
          <w:rFonts w:ascii="Arial" w:hAnsi="Arial" w:cs="Arial"/>
          <w:b/>
          <w:bCs/>
          <w:sz w:val="24"/>
          <w:szCs w:val="24"/>
        </w:rPr>
        <w:t xml:space="preserve">Control biológico: </w:t>
      </w:r>
      <w:r w:rsidRPr="001A133D">
        <w:rPr>
          <w:rFonts w:ascii="Arial" w:hAnsi="Arial" w:cs="Arial"/>
          <w:sz w:val="24"/>
          <w:szCs w:val="24"/>
        </w:rPr>
        <w:t xml:space="preserve">Se recomienda hacer aplicaciones foliares de </w:t>
      </w:r>
      <w:proofErr w:type="spellStart"/>
      <w:r w:rsidRPr="001A133D">
        <w:rPr>
          <w:rFonts w:ascii="Arial" w:hAnsi="Arial" w:cs="Arial"/>
          <w:i/>
          <w:iCs/>
          <w:sz w:val="24"/>
          <w:szCs w:val="24"/>
        </w:rPr>
        <w:t>Beauveria</w:t>
      </w:r>
      <w:proofErr w:type="spellEnd"/>
      <w:r w:rsidR="00F53BBE" w:rsidRPr="001A133D">
        <w:rPr>
          <w:rFonts w:ascii="Arial" w:hAnsi="Arial" w:cs="Arial"/>
          <w:i/>
          <w:iCs/>
          <w:sz w:val="24"/>
          <w:szCs w:val="24"/>
        </w:rPr>
        <w:t xml:space="preserve"> </w:t>
      </w:r>
      <w:proofErr w:type="spellStart"/>
      <w:r w:rsidRPr="001A133D">
        <w:rPr>
          <w:rFonts w:ascii="Arial" w:hAnsi="Arial" w:cs="Arial"/>
          <w:i/>
          <w:iCs/>
          <w:sz w:val="24"/>
          <w:szCs w:val="24"/>
        </w:rPr>
        <w:t>bassiana</w:t>
      </w:r>
      <w:proofErr w:type="spellEnd"/>
      <w:r w:rsidRPr="001A133D">
        <w:rPr>
          <w:rFonts w:ascii="Arial" w:hAnsi="Arial" w:cs="Arial"/>
          <w:sz w:val="24"/>
          <w:szCs w:val="24"/>
        </w:rPr>
        <w:t xml:space="preserve"> a 2 Kilos/Ha, para controlar estados adultos que no se logren controlar con el control cultural.</w:t>
      </w:r>
    </w:p>
    <w:p w14:paraId="56EDBF9E" w14:textId="1EB8EE20" w:rsidR="00F53BBE" w:rsidRPr="001A133D" w:rsidRDefault="00DD2749" w:rsidP="00F53BBE">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b/>
          <w:bCs/>
          <w:sz w:val="24"/>
          <w:szCs w:val="24"/>
        </w:rPr>
        <w:t xml:space="preserve">Control cultural: </w:t>
      </w:r>
      <w:r w:rsidRPr="001A133D">
        <w:rPr>
          <w:rFonts w:ascii="Arial" w:hAnsi="Arial" w:cs="Arial"/>
          <w:sz w:val="24"/>
          <w:szCs w:val="24"/>
        </w:rPr>
        <w:t>Monitoreo permanente y eliminar los adultos colocando una lona en él piso y haciendo movimiento repetitivo del árbol, para así recolectar los adultos, por condición natural el insecto intentará tirarse al suelo. Otra labor consiste en recolectar los frutos perforados, usando una navaja eliminar huevos y larvas que se encuentren en ellos, esta misma labor se hace con los frutos caídos. Cuando el daño en frutos es reciente es más fácil eliminar los huevos colocados en las lesiones. Por lo cual es importante monitorear la plantación hasta 30 días antes de la cosecha. Si se realiza un efectivo control cultural y biológico es posible parar el ciclo.</w:t>
      </w:r>
      <w:r w:rsidR="00F53BBE" w:rsidRPr="001A133D">
        <w:rPr>
          <w:rFonts w:ascii="Arial" w:hAnsi="Arial" w:cs="Arial"/>
          <w:sz w:val="24"/>
          <w:szCs w:val="24"/>
        </w:rPr>
        <w:t xml:space="preserve"> </w:t>
      </w:r>
    </w:p>
    <w:p w14:paraId="31C37412" w14:textId="77777777" w:rsidR="00F53BBE" w:rsidRPr="001A133D" w:rsidRDefault="00F53BBE" w:rsidP="00F53BBE">
      <w:pPr>
        <w:autoSpaceDE w:val="0"/>
        <w:autoSpaceDN w:val="0"/>
        <w:adjustRightInd w:val="0"/>
        <w:spacing w:after="0" w:line="240" w:lineRule="auto"/>
        <w:jc w:val="both"/>
        <w:rPr>
          <w:rFonts w:ascii="Arial" w:hAnsi="Arial" w:cs="Arial"/>
          <w:color w:val="000000"/>
          <w:sz w:val="24"/>
          <w:szCs w:val="24"/>
        </w:rPr>
      </w:pPr>
    </w:p>
    <w:p w14:paraId="54B112AB" w14:textId="77777777" w:rsidR="00F53BBE" w:rsidRPr="001A133D" w:rsidRDefault="00F53BBE" w:rsidP="00F53BBE">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Prevención:</w:t>
      </w:r>
    </w:p>
    <w:p w14:paraId="426769E0" w14:textId="1A7F1275" w:rsidR="00F53BBE" w:rsidRPr="001A133D" w:rsidRDefault="00C5707C" w:rsidP="00F53BBE">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F53BBE" w:rsidRPr="001A133D">
        <w:rPr>
          <w:rFonts w:ascii="Arial" w:hAnsi="Arial" w:cs="Arial"/>
          <w:sz w:val="24"/>
          <w:szCs w:val="24"/>
        </w:rPr>
        <w:t xml:space="preserve"> Hacer evaluación sobre bordes de los predios vecinos que son más propensos a un incremento poblacional de la plaga, evaluar predios de la zona buffer que tienen mayor ocurrencia y hacer control antes de que llegue al Huerto.</w:t>
      </w:r>
    </w:p>
    <w:p w14:paraId="0C9903F0" w14:textId="53951CCF" w:rsidR="00C5707C" w:rsidRPr="001A133D" w:rsidRDefault="00C5707C" w:rsidP="00F53BBE">
      <w:pPr>
        <w:autoSpaceDE w:val="0"/>
        <w:autoSpaceDN w:val="0"/>
        <w:adjustRightInd w:val="0"/>
        <w:spacing w:after="0" w:line="240" w:lineRule="auto"/>
        <w:jc w:val="both"/>
        <w:rPr>
          <w:rFonts w:ascii="Arial" w:hAnsi="Arial" w:cs="Arial"/>
          <w:sz w:val="24"/>
          <w:szCs w:val="24"/>
        </w:rPr>
      </w:pPr>
      <w:r w:rsidRPr="001A133D">
        <w:rPr>
          <w:rFonts w:ascii="Arial" w:hAnsi="Arial" w:cs="Arial"/>
          <w:noProof/>
          <w:sz w:val="24"/>
          <w:szCs w:val="24"/>
        </w:rPr>
        <w:drawing>
          <wp:anchor distT="0" distB="0" distL="114300" distR="114300" simplePos="0" relativeHeight="251659264" behindDoc="1" locked="0" layoutInCell="1" allowOverlap="1" wp14:anchorId="3C1C8FE3" wp14:editId="40BBD6D0">
            <wp:simplePos x="0" y="0"/>
            <wp:positionH relativeFrom="column">
              <wp:posOffset>-3810</wp:posOffset>
            </wp:positionH>
            <wp:positionV relativeFrom="paragraph">
              <wp:posOffset>483235</wp:posOffset>
            </wp:positionV>
            <wp:extent cx="2771775" cy="2600325"/>
            <wp:effectExtent l="19050" t="19050" r="28575" b="28575"/>
            <wp:wrapTight wrapText="bothSides">
              <wp:wrapPolygon edited="0">
                <wp:start x="-148" y="-158"/>
                <wp:lineTo x="-148" y="21679"/>
                <wp:lineTo x="21674" y="21679"/>
                <wp:lineTo x="21674" y="-158"/>
                <wp:lineTo x="-148" y="-158"/>
              </wp:wrapPolygon>
            </wp:wrapTight>
            <wp:docPr id="19113046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1775" cy="2600325"/>
                    </a:xfrm>
                    <a:prstGeom prst="rect">
                      <a:avLst/>
                    </a:prstGeom>
                    <a:noFill/>
                    <a:ln>
                      <a:solidFill>
                        <a:sysClr val="windowText" lastClr="000000"/>
                      </a:solidFill>
                    </a:ln>
                  </pic:spPr>
                </pic:pic>
              </a:graphicData>
            </a:graphic>
            <wp14:sizeRelH relativeFrom="margin">
              <wp14:pctWidth>0</wp14:pctWidth>
            </wp14:sizeRelH>
            <wp14:sizeRelV relativeFrom="margin">
              <wp14:pctHeight>0</wp14:pctHeight>
            </wp14:sizeRelV>
          </wp:anchor>
        </w:drawing>
      </w:r>
      <w:r w:rsidRPr="001A133D">
        <w:rPr>
          <w:rFonts w:ascii="Arial" w:hAnsi="Arial" w:cs="Arial"/>
          <w:sz w:val="24"/>
          <w:szCs w:val="24"/>
        </w:rPr>
        <w:t>-</w:t>
      </w:r>
      <w:r w:rsidR="00F53BBE" w:rsidRPr="001A133D">
        <w:rPr>
          <w:rFonts w:ascii="Arial" w:hAnsi="Arial" w:cs="Arial"/>
          <w:sz w:val="24"/>
          <w:szCs w:val="24"/>
        </w:rPr>
        <w:t xml:space="preserve"> Evaluar las especies de Lauráceas que existan en el Huerto y sean propensas al ataque y reproducción de la plaga.</w:t>
      </w:r>
    </w:p>
    <w:p w14:paraId="50922417" w14:textId="53640957" w:rsidR="00C5707C" w:rsidRPr="001A133D" w:rsidRDefault="00C5707C" w:rsidP="00F53BBE">
      <w:pPr>
        <w:autoSpaceDE w:val="0"/>
        <w:autoSpaceDN w:val="0"/>
        <w:adjustRightInd w:val="0"/>
        <w:spacing w:after="0" w:line="240" w:lineRule="auto"/>
        <w:jc w:val="both"/>
        <w:rPr>
          <w:rFonts w:ascii="Arial" w:hAnsi="Arial" w:cs="Arial"/>
          <w:sz w:val="24"/>
          <w:szCs w:val="24"/>
        </w:rPr>
      </w:pPr>
      <w:r w:rsidRPr="001A133D">
        <w:rPr>
          <w:rFonts w:ascii="Arial" w:hAnsi="Arial" w:cs="Arial"/>
          <w:noProof/>
          <w:sz w:val="24"/>
          <w:szCs w:val="24"/>
        </w:rPr>
        <w:drawing>
          <wp:anchor distT="0" distB="0" distL="114300" distR="114300" simplePos="0" relativeHeight="251660288" behindDoc="0" locked="0" layoutInCell="1" allowOverlap="1" wp14:anchorId="62D14228" wp14:editId="2EFA84F3">
            <wp:simplePos x="0" y="0"/>
            <wp:positionH relativeFrom="column">
              <wp:posOffset>2767965</wp:posOffset>
            </wp:positionH>
            <wp:positionV relativeFrom="paragraph">
              <wp:posOffset>133350</wp:posOffset>
            </wp:positionV>
            <wp:extent cx="2790825" cy="2600325"/>
            <wp:effectExtent l="19050" t="19050" r="28575" b="28575"/>
            <wp:wrapSquare wrapText="bothSides"/>
            <wp:docPr id="2" name="Imagen 1" descr="Barrenador Grande del Hu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rrenador Grande del Hues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0825" cy="26003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FDB4D70" w14:textId="114FF5EC" w:rsidR="00767545" w:rsidRPr="001A133D" w:rsidRDefault="00767545" w:rsidP="00F53BBE">
      <w:pPr>
        <w:autoSpaceDE w:val="0"/>
        <w:autoSpaceDN w:val="0"/>
        <w:adjustRightInd w:val="0"/>
        <w:spacing w:after="0" w:line="240" w:lineRule="auto"/>
        <w:jc w:val="both"/>
        <w:rPr>
          <w:rFonts w:ascii="Arial" w:hAnsi="Arial" w:cs="Arial"/>
          <w:sz w:val="24"/>
          <w:szCs w:val="24"/>
        </w:rPr>
      </w:pPr>
      <w:r w:rsidRPr="001A133D">
        <w:rPr>
          <w:rFonts w:ascii="Arial" w:hAnsi="Arial" w:cs="Arial"/>
          <w:color w:val="000000"/>
          <w:sz w:val="24"/>
          <w:szCs w:val="24"/>
        </w:rPr>
        <w:br w:type="page"/>
      </w:r>
    </w:p>
    <w:p w14:paraId="7D302C74" w14:textId="77777777" w:rsidR="00022FE8" w:rsidRPr="001A133D" w:rsidRDefault="00022FE8" w:rsidP="00022FE8">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lastRenderedPageBreak/>
        <w:t>Pasador del fruto</w:t>
      </w:r>
    </w:p>
    <w:p w14:paraId="35562AD1" w14:textId="77777777" w:rsidR="00022FE8" w:rsidRPr="001A133D" w:rsidRDefault="00022FE8" w:rsidP="00022FE8">
      <w:pPr>
        <w:autoSpaceDE w:val="0"/>
        <w:autoSpaceDN w:val="0"/>
        <w:adjustRightInd w:val="0"/>
        <w:spacing w:after="0" w:line="240" w:lineRule="auto"/>
        <w:rPr>
          <w:rFonts w:ascii="Arial" w:hAnsi="Arial" w:cs="Arial"/>
          <w:b/>
          <w:bCs/>
          <w:sz w:val="24"/>
          <w:szCs w:val="24"/>
        </w:rPr>
      </w:pPr>
    </w:p>
    <w:p w14:paraId="3C266011" w14:textId="77777777" w:rsidR="00022FE8" w:rsidRPr="001A133D" w:rsidRDefault="00022FE8" w:rsidP="00022FE8">
      <w:pPr>
        <w:autoSpaceDE w:val="0"/>
        <w:autoSpaceDN w:val="0"/>
        <w:adjustRightInd w:val="0"/>
        <w:spacing w:after="0" w:line="240" w:lineRule="auto"/>
        <w:rPr>
          <w:rFonts w:ascii="Arial" w:hAnsi="Arial" w:cs="Arial"/>
          <w:i/>
          <w:iCs/>
          <w:sz w:val="24"/>
          <w:szCs w:val="24"/>
        </w:rPr>
      </w:pPr>
      <w:r w:rsidRPr="001A133D">
        <w:rPr>
          <w:rFonts w:ascii="Arial" w:hAnsi="Arial" w:cs="Arial"/>
          <w:sz w:val="24"/>
          <w:szCs w:val="24"/>
        </w:rPr>
        <w:t xml:space="preserve">Nombre científico: </w:t>
      </w:r>
      <w:proofErr w:type="spellStart"/>
      <w:r w:rsidRPr="001A133D">
        <w:rPr>
          <w:rFonts w:ascii="Arial" w:hAnsi="Arial" w:cs="Arial"/>
          <w:i/>
          <w:iCs/>
          <w:sz w:val="24"/>
          <w:szCs w:val="24"/>
        </w:rPr>
        <w:t>Stenoma</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catenifer</w:t>
      </w:r>
      <w:proofErr w:type="spellEnd"/>
      <w:r w:rsidRPr="001A133D">
        <w:rPr>
          <w:rFonts w:ascii="Arial" w:hAnsi="Arial" w:cs="Arial"/>
          <w:i/>
          <w:iCs/>
          <w:sz w:val="24"/>
          <w:szCs w:val="24"/>
        </w:rPr>
        <w:t>-</w:t>
      </w:r>
    </w:p>
    <w:p w14:paraId="274044D1" w14:textId="77777777" w:rsidR="00022FE8" w:rsidRPr="001A133D" w:rsidRDefault="00022FE8" w:rsidP="00022FE8">
      <w:pPr>
        <w:autoSpaceDE w:val="0"/>
        <w:autoSpaceDN w:val="0"/>
        <w:adjustRightInd w:val="0"/>
        <w:spacing w:after="0" w:line="240" w:lineRule="auto"/>
        <w:rPr>
          <w:rFonts w:ascii="Arial" w:hAnsi="Arial" w:cs="Arial"/>
          <w:sz w:val="24"/>
          <w:szCs w:val="24"/>
        </w:rPr>
      </w:pPr>
      <w:r w:rsidRPr="001A133D">
        <w:rPr>
          <w:rFonts w:ascii="Arial" w:hAnsi="Arial" w:cs="Arial"/>
          <w:sz w:val="24"/>
          <w:szCs w:val="24"/>
        </w:rPr>
        <w:t xml:space="preserve">Familia: </w:t>
      </w:r>
      <w:proofErr w:type="spellStart"/>
      <w:r w:rsidRPr="001A133D">
        <w:rPr>
          <w:rFonts w:ascii="Arial" w:hAnsi="Arial" w:cs="Arial"/>
          <w:sz w:val="24"/>
          <w:szCs w:val="24"/>
        </w:rPr>
        <w:t>Oecophoridae</w:t>
      </w:r>
      <w:proofErr w:type="spellEnd"/>
    </w:p>
    <w:p w14:paraId="679CDB31" w14:textId="77777777" w:rsidR="00022FE8" w:rsidRPr="001A133D" w:rsidRDefault="00022FE8" w:rsidP="00022FE8">
      <w:pPr>
        <w:autoSpaceDE w:val="0"/>
        <w:autoSpaceDN w:val="0"/>
        <w:adjustRightInd w:val="0"/>
        <w:spacing w:after="0" w:line="240" w:lineRule="auto"/>
        <w:rPr>
          <w:rFonts w:ascii="Arial" w:hAnsi="Arial" w:cs="Arial"/>
          <w:sz w:val="24"/>
          <w:szCs w:val="24"/>
        </w:rPr>
      </w:pPr>
      <w:r w:rsidRPr="001A133D">
        <w:rPr>
          <w:rFonts w:ascii="Arial" w:hAnsi="Arial" w:cs="Arial"/>
          <w:sz w:val="24"/>
          <w:szCs w:val="24"/>
        </w:rPr>
        <w:t xml:space="preserve">Clase: </w:t>
      </w:r>
      <w:proofErr w:type="spellStart"/>
      <w:r w:rsidRPr="001A133D">
        <w:rPr>
          <w:rFonts w:ascii="Arial" w:hAnsi="Arial" w:cs="Arial"/>
          <w:sz w:val="24"/>
          <w:szCs w:val="24"/>
        </w:rPr>
        <w:t>Insecta</w:t>
      </w:r>
      <w:proofErr w:type="spellEnd"/>
    </w:p>
    <w:p w14:paraId="4AD8704E" w14:textId="77777777" w:rsidR="00022FE8" w:rsidRPr="001A133D" w:rsidRDefault="00022FE8" w:rsidP="00022FE8">
      <w:pPr>
        <w:autoSpaceDE w:val="0"/>
        <w:autoSpaceDN w:val="0"/>
        <w:adjustRightInd w:val="0"/>
        <w:spacing w:after="0" w:line="240" w:lineRule="auto"/>
        <w:rPr>
          <w:rFonts w:ascii="Arial" w:hAnsi="Arial" w:cs="Arial"/>
          <w:sz w:val="24"/>
          <w:szCs w:val="24"/>
        </w:rPr>
      </w:pPr>
    </w:p>
    <w:p w14:paraId="7B9B8834" w14:textId="656964CF" w:rsidR="00022FE8" w:rsidRPr="001A133D" w:rsidRDefault="00022FE8" w:rsidP="00022FE8">
      <w:pPr>
        <w:autoSpaceDE w:val="0"/>
        <w:autoSpaceDN w:val="0"/>
        <w:adjustRightInd w:val="0"/>
        <w:spacing w:after="0" w:line="240" w:lineRule="auto"/>
        <w:jc w:val="both"/>
        <w:rPr>
          <w:rFonts w:ascii="Arial" w:hAnsi="Arial" w:cs="Arial"/>
          <w:sz w:val="24"/>
          <w:szCs w:val="24"/>
        </w:rPr>
      </w:pPr>
      <w:proofErr w:type="spellStart"/>
      <w:r w:rsidRPr="004652B0">
        <w:rPr>
          <w:rStyle w:val="ms-rtethemefontface-1"/>
          <w:rFonts w:ascii="Arial" w:hAnsi="Arial" w:cs="Arial"/>
          <w:i/>
          <w:iCs/>
          <w:sz w:val="24"/>
          <w:szCs w:val="24"/>
        </w:rPr>
        <w:t>Stenoma</w:t>
      </w:r>
      <w:proofErr w:type="spellEnd"/>
      <w:r w:rsidRPr="004652B0">
        <w:rPr>
          <w:rStyle w:val="ms-rtethemefontface-1"/>
          <w:rFonts w:ascii="Arial" w:hAnsi="Arial" w:cs="Arial"/>
          <w:i/>
          <w:iCs/>
          <w:sz w:val="24"/>
          <w:szCs w:val="24"/>
        </w:rPr>
        <w:t xml:space="preserve"> </w:t>
      </w:r>
      <w:proofErr w:type="spellStart"/>
      <w:r w:rsidRPr="004652B0">
        <w:rPr>
          <w:rStyle w:val="ms-rtethemefontface-1"/>
          <w:rFonts w:ascii="Arial" w:hAnsi="Arial" w:cs="Arial"/>
          <w:i/>
          <w:iCs/>
          <w:sz w:val="24"/>
          <w:szCs w:val="24"/>
        </w:rPr>
        <w:t>catenifer</w:t>
      </w:r>
      <w:proofErr w:type="spellEnd"/>
      <w:r w:rsidRPr="001A133D">
        <w:rPr>
          <w:rStyle w:val="ms-rtethemefontface-1"/>
          <w:rFonts w:ascii="Arial" w:hAnsi="Arial" w:cs="Arial"/>
          <w:sz w:val="24"/>
          <w:szCs w:val="24"/>
        </w:rPr>
        <w:t xml:space="preserve"> Walsingham: Sus nombres comunes son pasador del fruto del aguacate, polilla del aguacate, perforador del fruto y la semilla de aguacate</w:t>
      </w:r>
      <w:r w:rsidRPr="001A133D">
        <w:rPr>
          <w:rStyle w:val="ms-rtethemefontface-1"/>
          <w:rFonts w:ascii="Arial" w:hAnsi="Arial" w:cs="Arial"/>
          <w:b/>
          <w:bCs/>
          <w:sz w:val="24"/>
          <w:szCs w:val="24"/>
        </w:rPr>
        <w:t xml:space="preserve">, </w:t>
      </w:r>
      <w:r w:rsidRPr="001A133D">
        <w:rPr>
          <w:rStyle w:val="ms-rtethemefontface-1"/>
          <w:rFonts w:ascii="Arial" w:hAnsi="Arial" w:cs="Arial"/>
          <w:sz w:val="24"/>
          <w:szCs w:val="24"/>
        </w:rPr>
        <w:t>e</w:t>
      </w:r>
      <w:r w:rsidRPr="001A133D">
        <w:rPr>
          <w:rFonts w:ascii="Arial" w:hAnsi="Arial" w:cs="Arial"/>
          <w:sz w:val="24"/>
          <w:szCs w:val="24"/>
        </w:rPr>
        <w:t>s una especie que está restringida a hospederos de la familia Laurácea, el único hospedero de importancia económica es el aguacate en el estado de fructificación.</w:t>
      </w:r>
    </w:p>
    <w:p w14:paraId="5F5D4B9C" w14:textId="77777777" w:rsidR="00022FE8" w:rsidRPr="001A133D" w:rsidRDefault="00022FE8" w:rsidP="00022FE8">
      <w:pPr>
        <w:autoSpaceDE w:val="0"/>
        <w:autoSpaceDN w:val="0"/>
        <w:adjustRightInd w:val="0"/>
        <w:spacing w:after="0" w:line="240" w:lineRule="auto"/>
        <w:jc w:val="both"/>
        <w:rPr>
          <w:rFonts w:ascii="Arial" w:hAnsi="Arial" w:cs="Arial"/>
          <w:sz w:val="24"/>
          <w:szCs w:val="24"/>
        </w:rPr>
      </w:pPr>
    </w:p>
    <w:p w14:paraId="18C527A2" w14:textId="77777777" w:rsidR="00022FE8" w:rsidRPr="001A133D" w:rsidRDefault="00022FE8" w:rsidP="00022FE8">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t>Descripción de la plaga y ciclo de vida:</w:t>
      </w:r>
    </w:p>
    <w:p w14:paraId="0F36DB98" w14:textId="37D55DFE" w:rsidR="00022FE8" w:rsidRPr="001A133D" w:rsidRDefault="003F2EEA" w:rsidP="00022FE8">
      <w:pPr>
        <w:pStyle w:val="NormalWeb"/>
        <w:shd w:val="clear" w:color="auto" w:fill="FFFFFF"/>
        <w:spacing w:before="0" w:beforeAutospacing="0" w:after="0" w:afterAutospacing="0"/>
        <w:jc w:val="both"/>
        <w:rPr>
          <w:rFonts w:ascii="Arial" w:hAnsi="Arial" w:cs="Arial"/>
        </w:rPr>
      </w:pPr>
      <w:r w:rsidRPr="001A133D">
        <w:rPr>
          <w:rFonts w:ascii="Arial" w:hAnsi="Arial" w:cs="Arial"/>
          <w:noProof/>
        </w:rPr>
        <w:drawing>
          <wp:anchor distT="0" distB="0" distL="114300" distR="114300" simplePos="0" relativeHeight="251663360" behindDoc="0" locked="0" layoutInCell="1" allowOverlap="1" wp14:anchorId="4D23E635" wp14:editId="71B3A5CD">
            <wp:simplePos x="0" y="0"/>
            <wp:positionH relativeFrom="column">
              <wp:posOffset>2101215</wp:posOffset>
            </wp:positionH>
            <wp:positionV relativeFrom="paragraph">
              <wp:posOffset>45720</wp:posOffset>
            </wp:positionV>
            <wp:extent cx="3543300" cy="2646680"/>
            <wp:effectExtent l="19050" t="19050" r="19050" b="20320"/>
            <wp:wrapSquare wrapText="bothSides"/>
            <wp:docPr id="1799770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70427" name=""/>
                    <pic:cNvPicPr/>
                  </pic:nvPicPr>
                  <pic:blipFill>
                    <a:blip r:embed="rId12">
                      <a:extLst>
                        <a:ext uri="{28A0092B-C50C-407E-A947-70E740481C1C}">
                          <a14:useLocalDpi xmlns:a14="http://schemas.microsoft.com/office/drawing/2010/main" val="0"/>
                        </a:ext>
                      </a:extLst>
                    </a:blip>
                    <a:stretch>
                      <a:fillRect/>
                    </a:stretch>
                  </pic:blipFill>
                  <pic:spPr>
                    <a:xfrm>
                      <a:off x="0" y="0"/>
                      <a:ext cx="3543300" cy="2646680"/>
                    </a:xfrm>
                    <a:prstGeom prst="rect">
                      <a:avLst/>
                    </a:prstGeom>
                    <a:ln>
                      <a:solidFill>
                        <a:schemeClr val="tx1"/>
                      </a:solidFill>
                    </a:ln>
                  </pic:spPr>
                </pic:pic>
              </a:graphicData>
            </a:graphic>
            <wp14:sizeRelH relativeFrom="margin">
              <wp14:pctWidth>0</wp14:pctWidth>
            </wp14:sizeRelH>
          </wp:anchor>
        </w:drawing>
      </w:r>
      <w:r w:rsidR="00022FE8" w:rsidRPr="001A133D">
        <w:rPr>
          <w:rFonts w:ascii="Arial" w:hAnsi="Arial" w:cs="Arial"/>
        </w:rPr>
        <w:t xml:space="preserve">La plaga puede presentarse durante todo el año, las poblaciones se incrementan durante el crecimiento vegetativo, alcanzando el nivel más alto antes de las cosechas. Los huevos son colocados individualmente, en grietas de la epidermis del fruto y en menor grado sobre el pedúnculo. Las hembras colocan diariamente de 1 a 100 huevos y el número total varía de 180 a 240 huevos por hembra. </w:t>
      </w:r>
      <w:proofErr w:type="spellStart"/>
      <w:r w:rsidR="00022FE8" w:rsidRPr="001A133D">
        <w:rPr>
          <w:rFonts w:ascii="Arial" w:hAnsi="Arial" w:cs="Arial"/>
        </w:rPr>
        <w:t>Stenoma</w:t>
      </w:r>
      <w:proofErr w:type="spellEnd"/>
      <w:r w:rsidR="00022FE8" w:rsidRPr="001A133D">
        <w:rPr>
          <w:rFonts w:ascii="Arial" w:hAnsi="Arial" w:cs="Arial"/>
        </w:rPr>
        <w:t xml:space="preserve"> </w:t>
      </w:r>
      <w:proofErr w:type="spellStart"/>
      <w:r w:rsidR="00022FE8" w:rsidRPr="001A133D">
        <w:rPr>
          <w:rFonts w:ascii="Arial" w:hAnsi="Arial" w:cs="Arial"/>
        </w:rPr>
        <w:t>catenifer</w:t>
      </w:r>
      <w:proofErr w:type="spellEnd"/>
      <w:r w:rsidR="00022FE8" w:rsidRPr="001A133D">
        <w:rPr>
          <w:rFonts w:ascii="Arial" w:hAnsi="Arial" w:cs="Arial"/>
        </w:rPr>
        <w:t xml:space="preserve"> presenta 5 estadios larvales, correspondiendo el último estadio a una forma larval inactiva anterior a la pupa, la cual no causa daño al fruto. La larva permanece en el fruto 19-21 días</w:t>
      </w:r>
      <w:r w:rsidR="00022FE8" w:rsidRPr="001A133D">
        <w:rPr>
          <w:rFonts w:ascii="Arial" w:hAnsi="Arial" w:cs="Arial"/>
          <w:b/>
          <w:bCs/>
          <w:color w:val="474C51"/>
        </w:rPr>
        <w:t xml:space="preserve"> </w:t>
      </w:r>
      <w:r w:rsidR="00022FE8" w:rsidRPr="001A133D">
        <w:rPr>
          <w:rStyle w:val="ms-rtethemefontface-1"/>
          <w:rFonts w:ascii="Arial" w:hAnsi="Arial" w:cs="Arial"/>
        </w:rPr>
        <w:t xml:space="preserve">Según </w:t>
      </w:r>
      <w:proofErr w:type="spellStart"/>
      <w:r w:rsidR="00022FE8" w:rsidRPr="001A133D">
        <w:rPr>
          <w:rStyle w:val="ms-rtethemefontface-1"/>
          <w:rFonts w:ascii="Arial" w:hAnsi="Arial" w:cs="Arial"/>
        </w:rPr>
        <w:t>Agrosavia</w:t>
      </w:r>
      <w:proofErr w:type="spellEnd"/>
      <w:r w:rsidR="00022FE8" w:rsidRPr="001A133D">
        <w:rPr>
          <w:rStyle w:val="ms-rtethemefontface-1"/>
          <w:rFonts w:ascii="Arial" w:hAnsi="Arial" w:cs="Arial"/>
        </w:rPr>
        <w:t xml:space="preserve">, “el ciclo de vida de la polilla S. </w:t>
      </w:r>
      <w:proofErr w:type="spellStart"/>
      <w:r w:rsidR="00022FE8" w:rsidRPr="001A133D">
        <w:rPr>
          <w:rStyle w:val="ms-rtethemefontface-1"/>
          <w:rFonts w:ascii="Arial" w:hAnsi="Arial" w:cs="Arial"/>
        </w:rPr>
        <w:t>catenifer</w:t>
      </w:r>
      <w:proofErr w:type="spellEnd"/>
      <w:r w:rsidR="00022FE8" w:rsidRPr="001A133D">
        <w:rPr>
          <w:rStyle w:val="ms-rtethemefontface-1"/>
          <w:rFonts w:ascii="Arial" w:hAnsi="Arial" w:cs="Arial"/>
        </w:rPr>
        <w:t xml:space="preserve"> en el aguacate Hass, desde el huevo hasta la emergencia del adulto, tiene una duración promedio de 66 días</w:t>
      </w:r>
      <w:r w:rsidRPr="001A133D">
        <w:rPr>
          <w:rStyle w:val="ms-rtethemefontface-1"/>
          <w:rFonts w:ascii="Arial" w:hAnsi="Arial" w:cs="Arial"/>
        </w:rPr>
        <w:t xml:space="preserve"> mientras la literatura reporta alrededor de 40 días,</w:t>
      </w:r>
      <w:r w:rsidR="00022FE8" w:rsidRPr="001A133D">
        <w:rPr>
          <w:rStyle w:val="ms-rtethemefontface-1"/>
          <w:rFonts w:ascii="Arial" w:hAnsi="Arial" w:cs="Arial"/>
        </w:rPr>
        <w:t xml:space="preserve"> La hembra pone los huevos en ramas, pedúnculos y frutos de </w:t>
      </w:r>
      <w:r w:rsidRPr="001A133D">
        <w:rPr>
          <w:rStyle w:val="ms-rtethemefontface-1"/>
          <w:rFonts w:ascii="Arial" w:hAnsi="Arial" w:cs="Arial"/>
        </w:rPr>
        <w:t>aguacate”. Los</w:t>
      </w:r>
      <w:r w:rsidR="00022FE8" w:rsidRPr="001A133D">
        <w:rPr>
          <w:rStyle w:val="ms-rtethemefontface-1"/>
          <w:rFonts w:ascii="Arial" w:hAnsi="Arial" w:cs="Arial"/>
        </w:rPr>
        <w:t xml:space="preserve"> daños en el fruto son por la larva en sus diferentes estadios. El daño inicial, producido por la larva de primer instar, consiste en una pequeña perforación practicada en la epidermis del fruto. A medida que la larva se alimenta y profundiza en el fruto, forma pequeños montículos de aserrín fino, de color café.</w:t>
      </w:r>
    </w:p>
    <w:p w14:paraId="740B0FE8" w14:textId="1DEBA755" w:rsidR="00022FE8" w:rsidRPr="001A133D" w:rsidRDefault="00022FE8" w:rsidP="00022FE8">
      <w:pPr>
        <w:autoSpaceDE w:val="0"/>
        <w:autoSpaceDN w:val="0"/>
        <w:adjustRightInd w:val="0"/>
        <w:spacing w:after="0" w:line="240" w:lineRule="auto"/>
        <w:jc w:val="both"/>
        <w:rPr>
          <w:rFonts w:ascii="Arial" w:hAnsi="Arial" w:cs="Arial"/>
          <w:sz w:val="24"/>
          <w:szCs w:val="24"/>
        </w:rPr>
      </w:pPr>
    </w:p>
    <w:p w14:paraId="2DD67604" w14:textId="77777777" w:rsidR="00022FE8" w:rsidRPr="001A133D" w:rsidRDefault="00022FE8" w:rsidP="00022FE8">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Características morfológicas del Pasador del fruto:</w:t>
      </w:r>
    </w:p>
    <w:p w14:paraId="4E32FB1F" w14:textId="2F4AB520" w:rsidR="00022FE8" w:rsidRPr="001A133D" w:rsidRDefault="00022FE8" w:rsidP="00022FE8">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Las larvas se alimentan vorazmente de diferentes partes del fruto, destruyendo inicialmente la epidermis para penetrar en la pulpa que utilizan como alimento. En el interior del fruto, el excremento y las </w:t>
      </w:r>
      <w:proofErr w:type="spellStart"/>
      <w:r w:rsidRPr="001A133D">
        <w:rPr>
          <w:rFonts w:ascii="Arial" w:hAnsi="Arial" w:cs="Arial"/>
          <w:sz w:val="24"/>
          <w:szCs w:val="24"/>
        </w:rPr>
        <w:t>exuvias</w:t>
      </w:r>
      <w:proofErr w:type="spellEnd"/>
      <w:r w:rsidRPr="001A133D">
        <w:rPr>
          <w:rFonts w:ascii="Arial" w:hAnsi="Arial" w:cs="Arial"/>
          <w:sz w:val="24"/>
          <w:szCs w:val="24"/>
        </w:rPr>
        <w:t xml:space="preserve"> dejadas producen pudrición del fruto; </w:t>
      </w:r>
      <w:r w:rsidRPr="001A133D">
        <w:rPr>
          <w:rFonts w:ascii="Arial" w:hAnsi="Arial" w:cs="Arial"/>
          <w:sz w:val="24"/>
          <w:szCs w:val="24"/>
        </w:rPr>
        <w:lastRenderedPageBreak/>
        <w:t>también pueden causar daño en los terminales de las ramas, realizando galerías internas y causando su posterior muerte.</w:t>
      </w:r>
    </w:p>
    <w:p w14:paraId="1818B166" w14:textId="77777777" w:rsidR="003A49ED" w:rsidRPr="001A133D" w:rsidRDefault="003A49ED" w:rsidP="00022FE8">
      <w:pPr>
        <w:autoSpaceDE w:val="0"/>
        <w:autoSpaceDN w:val="0"/>
        <w:adjustRightInd w:val="0"/>
        <w:spacing w:after="0" w:line="240" w:lineRule="auto"/>
        <w:jc w:val="both"/>
        <w:rPr>
          <w:rFonts w:ascii="Arial" w:hAnsi="Arial" w:cs="Arial"/>
          <w:sz w:val="24"/>
          <w:szCs w:val="24"/>
        </w:rPr>
      </w:pPr>
    </w:p>
    <w:p w14:paraId="1CE9C428" w14:textId="77777777" w:rsidR="003A49ED" w:rsidRPr="001A133D" w:rsidRDefault="003A49ED" w:rsidP="003A49ED">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t>Daños que causa:</w:t>
      </w:r>
    </w:p>
    <w:p w14:paraId="398C9990" w14:textId="231A369F" w:rsidR="00022FE8" w:rsidRPr="001A133D" w:rsidRDefault="003A49ED" w:rsidP="003A49ED">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Es detectada por la presencia de desechos alimenticios los cuales son expulsados por el orificio de penetración y permanecen adheridos en la epidermis del fruto. Las larvas se alimentan vorazmente de los diferentes partes del fruto destruyendo inicialmente la epidermis para penetrar en la pulpa que utilizan como alimento. En el interior del fruto, el excremento dejado por las larvas produce la pudrición del fruto; se ha encontrado las larvas perforando ramas delgadas para hacer su ciclo.</w:t>
      </w:r>
    </w:p>
    <w:p w14:paraId="18305751" w14:textId="77777777" w:rsidR="003A49ED" w:rsidRPr="001A133D" w:rsidRDefault="003A49ED" w:rsidP="003A49ED">
      <w:pPr>
        <w:autoSpaceDE w:val="0"/>
        <w:autoSpaceDN w:val="0"/>
        <w:adjustRightInd w:val="0"/>
        <w:spacing w:after="0" w:line="240" w:lineRule="auto"/>
        <w:jc w:val="both"/>
        <w:rPr>
          <w:rFonts w:ascii="Arial" w:hAnsi="Arial" w:cs="Arial"/>
          <w:sz w:val="24"/>
          <w:szCs w:val="24"/>
        </w:rPr>
      </w:pPr>
    </w:p>
    <w:p w14:paraId="3AB83620" w14:textId="77777777" w:rsidR="003A49ED" w:rsidRPr="001A133D" w:rsidRDefault="003A49ED" w:rsidP="003A49ED">
      <w:pPr>
        <w:autoSpaceDE w:val="0"/>
        <w:autoSpaceDN w:val="0"/>
        <w:adjustRightInd w:val="0"/>
        <w:spacing w:after="0" w:line="240" w:lineRule="auto"/>
        <w:jc w:val="both"/>
        <w:rPr>
          <w:rFonts w:ascii="Arial" w:hAnsi="Arial" w:cs="Arial"/>
          <w:sz w:val="24"/>
          <w:szCs w:val="24"/>
        </w:rPr>
      </w:pPr>
    </w:p>
    <w:p w14:paraId="7152973F" w14:textId="09DB0770" w:rsidR="003A49ED" w:rsidRPr="001A133D" w:rsidRDefault="00F15713" w:rsidP="003A49ED">
      <w:pPr>
        <w:autoSpaceDE w:val="0"/>
        <w:autoSpaceDN w:val="0"/>
        <w:adjustRightInd w:val="0"/>
        <w:spacing w:after="0" w:line="240" w:lineRule="auto"/>
        <w:jc w:val="both"/>
        <w:rPr>
          <w:rFonts w:ascii="Arial" w:hAnsi="Arial" w:cs="Arial"/>
          <w:noProof/>
          <w:sz w:val="24"/>
          <w:szCs w:val="24"/>
        </w:rPr>
      </w:pPr>
      <w:r w:rsidRPr="001A133D">
        <w:rPr>
          <w:rFonts w:ascii="Arial" w:hAnsi="Arial" w:cs="Arial"/>
          <w:noProof/>
          <w:sz w:val="24"/>
          <w:szCs w:val="24"/>
        </w:rPr>
        <w:drawing>
          <wp:anchor distT="0" distB="0" distL="114300" distR="114300" simplePos="0" relativeHeight="251661312" behindDoc="1" locked="0" layoutInCell="1" allowOverlap="1" wp14:anchorId="0CFCD691" wp14:editId="4676706F">
            <wp:simplePos x="0" y="0"/>
            <wp:positionH relativeFrom="column">
              <wp:posOffset>2910840</wp:posOffset>
            </wp:positionH>
            <wp:positionV relativeFrom="paragraph">
              <wp:posOffset>0</wp:posOffset>
            </wp:positionV>
            <wp:extent cx="2695575" cy="1828800"/>
            <wp:effectExtent l="0" t="0" r="9525" b="0"/>
            <wp:wrapTight wrapText="bothSides">
              <wp:wrapPolygon edited="0">
                <wp:start x="0" y="0"/>
                <wp:lineTo x="0" y="21375"/>
                <wp:lineTo x="21524" y="21375"/>
                <wp:lineTo x="21524" y="0"/>
                <wp:lineTo x="0" y="0"/>
              </wp:wrapPolygon>
            </wp:wrapTight>
            <wp:docPr id="31067212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95575" cy="1828800"/>
                    </a:xfrm>
                    <a:prstGeom prst="rect">
                      <a:avLst/>
                    </a:prstGeom>
                    <a:noFill/>
                  </pic:spPr>
                </pic:pic>
              </a:graphicData>
            </a:graphic>
          </wp:anchor>
        </w:drawing>
      </w:r>
      <w:r w:rsidRPr="001A133D">
        <w:rPr>
          <w:rFonts w:ascii="Arial" w:hAnsi="Arial" w:cs="Arial"/>
          <w:noProof/>
          <w:sz w:val="24"/>
          <w:szCs w:val="24"/>
        </w:rPr>
        <mc:AlternateContent>
          <mc:Choice Requires="wps">
            <w:drawing>
              <wp:anchor distT="0" distB="0" distL="114300" distR="114300" simplePos="0" relativeHeight="251662336" behindDoc="0" locked="0" layoutInCell="1" allowOverlap="1" wp14:anchorId="47D7E9F7" wp14:editId="0A3298C7">
                <wp:simplePos x="0" y="0"/>
                <wp:positionH relativeFrom="column">
                  <wp:posOffset>3577590</wp:posOffset>
                </wp:positionH>
                <wp:positionV relativeFrom="paragraph">
                  <wp:posOffset>862330</wp:posOffset>
                </wp:positionV>
                <wp:extent cx="457200" cy="438150"/>
                <wp:effectExtent l="0" t="0" r="19050" b="19050"/>
                <wp:wrapNone/>
                <wp:docPr id="1088237438" name="Elipse 7"/>
                <wp:cNvGraphicFramePr/>
                <a:graphic xmlns:a="http://schemas.openxmlformats.org/drawingml/2006/main">
                  <a:graphicData uri="http://schemas.microsoft.com/office/word/2010/wordprocessingShape">
                    <wps:wsp>
                      <wps:cNvSpPr/>
                      <wps:spPr>
                        <a:xfrm>
                          <a:off x="0" y="0"/>
                          <a:ext cx="457200" cy="438150"/>
                        </a:xfrm>
                        <a:prstGeom prst="ellipse">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C47932" id="Elipse 7" o:spid="_x0000_s1026" style="position:absolute;margin-left:281.7pt;margin-top:67.9pt;width:36pt;height:3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" filled="f" strokecolor="black [3213]" strokeweight="1.5pt">
                <v:stroke joinstyle="miter"/>
              </v:oval>
            </w:pict>
          </mc:Fallback>
        </mc:AlternateContent>
      </w:r>
      <w:r w:rsidR="003A49ED" w:rsidRPr="001A133D">
        <w:rPr>
          <w:rFonts w:ascii="Arial" w:hAnsi="Arial" w:cs="Arial"/>
          <w:noProof/>
          <w:sz w:val="24"/>
          <w:szCs w:val="24"/>
        </w:rPr>
        <w:drawing>
          <wp:inline distT="0" distB="0" distL="0" distR="0" wp14:anchorId="05EFFE68" wp14:editId="459028B5">
            <wp:extent cx="2781300" cy="1828800"/>
            <wp:effectExtent l="0" t="0" r="0" b="0"/>
            <wp:docPr id="20932256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99669" cy="1840878"/>
                    </a:xfrm>
                    <a:prstGeom prst="rect">
                      <a:avLst/>
                    </a:prstGeom>
                    <a:noFill/>
                    <a:ln>
                      <a:noFill/>
                    </a:ln>
                  </pic:spPr>
                </pic:pic>
              </a:graphicData>
            </a:graphic>
          </wp:inline>
        </w:drawing>
      </w:r>
      <w:r w:rsidRPr="001A133D">
        <w:rPr>
          <w:rFonts w:ascii="Arial" w:hAnsi="Arial" w:cs="Arial"/>
          <w:noProof/>
          <w:sz w:val="24"/>
          <w:szCs w:val="24"/>
        </w:rPr>
        <w:t xml:space="preserve"> </w:t>
      </w:r>
    </w:p>
    <w:p w14:paraId="00267E7E" w14:textId="77777777" w:rsidR="00F15713" w:rsidRPr="001A133D" w:rsidRDefault="00F15713" w:rsidP="003A49ED">
      <w:pPr>
        <w:autoSpaceDE w:val="0"/>
        <w:autoSpaceDN w:val="0"/>
        <w:adjustRightInd w:val="0"/>
        <w:spacing w:after="0" w:line="240" w:lineRule="auto"/>
        <w:jc w:val="both"/>
        <w:rPr>
          <w:rFonts w:ascii="Arial" w:hAnsi="Arial" w:cs="Arial"/>
          <w:noProof/>
          <w:sz w:val="24"/>
          <w:szCs w:val="24"/>
        </w:rPr>
      </w:pPr>
    </w:p>
    <w:p w14:paraId="1B743421" w14:textId="77777777" w:rsidR="00F15713" w:rsidRPr="001A133D" w:rsidRDefault="00F15713" w:rsidP="00F15713">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t>Manejo:</w:t>
      </w:r>
    </w:p>
    <w:p w14:paraId="30057EAB" w14:textId="12D55AE2" w:rsidR="00F15713" w:rsidRPr="001A133D" w:rsidRDefault="00F15713" w:rsidP="00F15713">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w:t>
      </w:r>
      <w:r w:rsidRPr="001A133D">
        <w:rPr>
          <w:rFonts w:ascii="Arial" w:hAnsi="Arial" w:cs="Arial"/>
          <w:b/>
          <w:bCs/>
          <w:sz w:val="24"/>
          <w:szCs w:val="24"/>
        </w:rPr>
        <w:t xml:space="preserve">Control biológico: </w:t>
      </w:r>
      <w:r w:rsidRPr="001A133D">
        <w:rPr>
          <w:rFonts w:ascii="Arial" w:hAnsi="Arial" w:cs="Arial"/>
          <w:sz w:val="24"/>
          <w:szCs w:val="24"/>
        </w:rPr>
        <w:t xml:space="preserve">Se usa avispas parasitoides del género </w:t>
      </w:r>
      <w:proofErr w:type="spellStart"/>
      <w:r w:rsidRPr="001A133D">
        <w:rPr>
          <w:rFonts w:ascii="Arial" w:hAnsi="Arial" w:cs="Arial"/>
          <w:i/>
          <w:iCs/>
          <w:sz w:val="24"/>
          <w:szCs w:val="24"/>
        </w:rPr>
        <w:t>Trichogramma</w:t>
      </w:r>
      <w:proofErr w:type="spellEnd"/>
      <w:r w:rsidRPr="001A133D">
        <w:rPr>
          <w:rFonts w:ascii="Arial" w:hAnsi="Arial" w:cs="Arial"/>
          <w:i/>
          <w:iCs/>
          <w:sz w:val="24"/>
          <w:szCs w:val="24"/>
        </w:rPr>
        <w:t xml:space="preserve">, los </w:t>
      </w:r>
      <w:r w:rsidRPr="001A133D">
        <w:rPr>
          <w:rFonts w:ascii="Arial" w:hAnsi="Arial" w:cs="Arial"/>
          <w:sz w:val="24"/>
          <w:szCs w:val="24"/>
        </w:rPr>
        <w:t xml:space="preserve">cuales buscan los estados larvarios de </w:t>
      </w:r>
      <w:proofErr w:type="spellStart"/>
      <w:r w:rsidRPr="001A133D">
        <w:rPr>
          <w:rFonts w:ascii="Arial" w:hAnsi="Arial" w:cs="Arial"/>
          <w:sz w:val="24"/>
          <w:szCs w:val="24"/>
        </w:rPr>
        <w:t>Stenoma</w:t>
      </w:r>
      <w:proofErr w:type="spellEnd"/>
      <w:r w:rsidRPr="001A133D">
        <w:rPr>
          <w:rFonts w:ascii="Arial" w:hAnsi="Arial" w:cs="Arial"/>
          <w:sz w:val="24"/>
          <w:szCs w:val="24"/>
        </w:rPr>
        <w:t xml:space="preserve"> c. y los huevos para colocar sus huevos y seguir su desarrollo por dentro; Se están liberando 200 Pulgadas por Ha o focos del 10% se liberan 50 pulgadas/Ha.</w:t>
      </w:r>
    </w:p>
    <w:p w14:paraId="5FFD1AFE" w14:textId="09052E07" w:rsidR="00F15713" w:rsidRPr="001A133D" w:rsidRDefault="00F15713" w:rsidP="00F15713">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-En el control de larvas también usamos </w:t>
      </w:r>
      <w:proofErr w:type="spellStart"/>
      <w:r w:rsidRPr="001A133D">
        <w:rPr>
          <w:rFonts w:ascii="Arial" w:hAnsi="Arial" w:cs="Arial"/>
          <w:b/>
          <w:bCs/>
          <w:sz w:val="24"/>
          <w:szCs w:val="24"/>
        </w:rPr>
        <w:t>Bacillus</w:t>
      </w:r>
      <w:proofErr w:type="spellEnd"/>
      <w:r w:rsidRPr="001A133D">
        <w:rPr>
          <w:rFonts w:ascii="Arial" w:hAnsi="Arial" w:cs="Arial"/>
          <w:b/>
          <w:bCs/>
          <w:sz w:val="24"/>
          <w:szCs w:val="24"/>
        </w:rPr>
        <w:t xml:space="preserve"> </w:t>
      </w:r>
      <w:proofErr w:type="spellStart"/>
      <w:r w:rsidRPr="001A133D">
        <w:rPr>
          <w:rFonts w:ascii="Arial" w:hAnsi="Arial" w:cs="Arial"/>
          <w:b/>
          <w:bCs/>
          <w:sz w:val="24"/>
          <w:szCs w:val="24"/>
        </w:rPr>
        <w:t>thuringiensis</w:t>
      </w:r>
      <w:proofErr w:type="spellEnd"/>
      <w:r w:rsidRPr="001A133D">
        <w:rPr>
          <w:rFonts w:ascii="Arial" w:hAnsi="Arial" w:cs="Arial"/>
          <w:b/>
          <w:bCs/>
          <w:sz w:val="24"/>
          <w:szCs w:val="24"/>
        </w:rPr>
        <w:t xml:space="preserve"> </w:t>
      </w:r>
      <w:proofErr w:type="spellStart"/>
      <w:r w:rsidRPr="001A133D">
        <w:rPr>
          <w:rFonts w:ascii="Arial" w:hAnsi="Arial" w:cs="Arial"/>
          <w:b/>
          <w:bCs/>
          <w:sz w:val="24"/>
          <w:szCs w:val="24"/>
        </w:rPr>
        <w:t>subesp</w:t>
      </w:r>
      <w:proofErr w:type="spellEnd"/>
      <w:r w:rsidRPr="001A133D">
        <w:rPr>
          <w:rFonts w:ascii="Arial" w:hAnsi="Arial" w:cs="Arial"/>
          <w:b/>
          <w:bCs/>
          <w:sz w:val="24"/>
          <w:szCs w:val="24"/>
        </w:rPr>
        <w:t xml:space="preserve"> </w:t>
      </w:r>
      <w:proofErr w:type="spellStart"/>
      <w:r w:rsidRPr="001A133D">
        <w:rPr>
          <w:rFonts w:ascii="Arial" w:hAnsi="Arial" w:cs="Arial"/>
          <w:b/>
          <w:bCs/>
          <w:sz w:val="24"/>
          <w:szCs w:val="24"/>
        </w:rPr>
        <w:t>aizawai</w:t>
      </w:r>
      <w:proofErr w:type="spellEnd"/>
      <w:r w:rsidRPr="001A133D">
        <w:rPr>
          <w:rFonts w:ascii="Arial" w:hAnsi="Arial" w:cs="Arial"/>
          <w:b/>
          <w:bCs/>
          <w:sz w:val="24"/>
          <w:szCs w:val="24"/>
        </w:rPr>
        <w:t xml:space="preserve"> y </w:t>
      </w:r>
      <w:proofErr w:type="spellStart"/>
      <w:r w:rsidRPr="001A133D">
        <w:rPr>
          <w:rFonts w:ascii="Arial" w:hAnsi="Arial" w:cs="Arial"/>
          <w:b/>
          <w:bCs/>
          <w:sz w:val="24"/>
          <w:szCs w:val="24"/>
        </w:rPr>
        <w:t>kurstaki</w:t>
      </w:r>
      <w:proofErr w:type="spellEnd"/>
      <w:r w:rsidRPr="001A133D">
        <w:rPr>
          <w:rFonts w:ascii="Arial" w:hAnsi="Arial" w:cs="Arial"/>
          <w:b/>
          <w:bCs/>
          <w:sz w:val="24"/>
          <w:szCs w:val="24"/>
        </w:rPr>
        <w:t xml:space="preserve"> </w:t>
      </w:r>
      <w:r w:rsidRPr="001A133D">
        <w:rPr>
          <w:rFonts w:ascii="Arial" w:hAnsi="Arial" w:cs="Arial"/>
          <w:sz w:val="24"/>
          <w:szCs w:val="24"/>
        </w:rPr>
        <w:t>los cuales</w:t>
      </w:r>
      <w:r w:rsidRPr="001A133D">
        <w:rPr>
          <w:rFonts w:ascii="Arial" w:hAnsi="Arial" w:cs="Arial"/>
          <w:b/>
          <w:bCs/>
          <w:sz w:val="24"/>
          <w:szCs w:val="24"/>
        </w:rPr>
        <w:t xml:space="preserve"> </w:t>
      </w:r>
      <w:r w:rsidRPr="001A133D">
        <w:rPr>
          <w:rFonts w:ascii="Arial" w:hAnsi="Arial" w:cs="Arial"/>
          <w:sz w:val="24"/>
          <w:szCs w:val="24"/>
        </w:rPr>
        <w:t xml:space="preserve">actúan al ser ingeridos por las larvas de </w:t>
      </w:r>
      <w:proofErr w:type="spellStart"/>
      <w:r w:rsidRPr="001A133D">
        <w:rPr>
          <w:rFonts w:ascii="Arial" w:hAnsi="Arial" w:cs="Arial"/>
          <w:i/>
          <w:iCs/>
          <w:sz w:val="24"/>
          <w:szCs w:val="24"/>
        </w:rPr>
        <w:t>Stenoma</w:t>
      </w:r>
      <w:proofErr w:type="spellEnd"/>
      <w:r w:rsidRPr="001A133D">
        <w:rPr>
          <w:rFonts w:ascii="Arial" w:hAnsi="Arial" w:cs="Arial"/>
          <w:sz w:val="24"/>
          <w:szCs w:val="24"/>
        </w:rPr>
        <w:t xml:space="preserve"> </w:t>
      </w:r>
      <w:proofErr w:type="spellStart"/>
      <w:r w:rsidR="00B972BB" w:rsidRPr="001A133D">
        <w:rPr>
          <w:rFonts w:ascii="Arial" w:hAnsi="Arial" w:cs="Arial"/>
          <w:i/>
          <w:iCs/>
          <w:sz w:val="24"/>
          <w:szCs w:val="24"/>
        </w:rPr>
        <w:t>catenifer</w:t>
      </w:r>
      <w:proofErr w:type="spellEnd"/>
      <w:r w:rsidRPr="001A133D">
        <w:rPr>
          <w:rFonts w:ascii="Arial" w:hAnsi="Arial" w:cs="Arial"/>
          <w:sz w:val="24"/>
          <w:szCs w:val="24"/>
        </w:rPr>
        <w:t>, lo recomendable son los primeros</w:t>
      </w:r>
      <w:r w:rsidRPr="001A133D">
        <w:rPr>
          <w:rFonts w:ascii="Arial" w:hAnsi="Arial" w:cs="Arial"/>
          <w:b/>
          <w:bCs/>
          <w:sz w:val="24"/>
          <w:szCs w:val="24"/>
        </w:rPr>
        <w:t xml:space="preserve"> </w:t>
      </w:r>
      <w:r w:rsidRPr="001A133D">
        <w:rPr>
          <w:rFonts w:ascii="Arial" w:hAnsi="Arial" w:cs="Arial"/>
          <w:sz w:val="24"/>
          <w:szCs w:val="24"/>
        </w:rPr>
        <w:t>instares de desarrollo de la plaga donde son más débiles, después de que la dosis letal</w:t>
      </w:r>
      <w:r w:rsidRPr="001A133D">
        <w:rPr>
          <w:rFonts w:ascii="Arial" w:hAnsi="Arial" w:cs="Arial"/>
          <w:b/>
          <w:bCs/>
          <w:sz w:val="24"/>
          <w:szCs w:val="24"/>
        </w:rPr>
        <w:t xml:space="preserve"> </w:t>
      </w:r>
      <w:r w:rsidRPr="001A133D">
        <w:rPr>
          <w:rFonts w:ascii="Arial" w:hAnsi="Arial" w:cs="Arial"/>
          <w:sz w:val="24"/>
          <w:szCs w:val="24"/>
        </w:rPr>
        <w:t>es consumida la larva detendrá su alimentación y por ende su actividad y desarrollo, por</w:t>
      </w:r>
      <w:r w:rsidRPr="001A133D">
        <w:rPr>
          <w:rFonts w:ascii="Arial" w:hAnsi="Arial" w:cs="Arial"/>
          <w:b/>
          <w:bCs/>
          <w:i/>
          <w:iCs/>
          <w:sz w:val="24"/>
          <w:szCs w:val="24"/>
        </w:rPr>
        <w:t xml:space="preserve"> </w:t>
      </w:r>
      <w:r w:rsidRPr="001A133D">
        <w:rPr>
          <w:rFonts w:ascii="Arial" w:hAnsi="Arial" w:cs="Arial"/>
          <w:sz w:val="24"/>
          <w:szCs w:val="24"/>
        </w:rPr>
        <w:t>lo que en las próximas horas o tres días siguientes mueren.</w:t>
      </w:r>
    </w:p>
    <w:p w14:paraId="39BFD7A0" w14:textId="77777777" w:rsidR="00F15713" w:rsidRPr="001A133D" w:rsidRDefault="00F15713" w:rsidP="00F15713">
      <w:pPr>
        <w:autoSpaceDE w:val="0"/>
        <w:autoSpaceDN w:val="0"/>
        <w:adjustRightInd w:val="0"/>
        <w:spacing w:after="0" w:line="240" w:lineRule="auto"/>
        <w:jc w:val="both"/>
        <w:rPr>
          <w:rFonts w:ascii="Arial" w:hAnsi="Arial" w:cs="Arial"/>
          <w:b/>
          <w:bCs/>
          <w:i/>
          <w:iCs/>
          <w:sz w:val="24"/>
          <w:szCs w:val="24"/>
        </w:rPr>
      </w:pPr>
    </w:p>
    <w:p w14:paraId="6A7D1620" w14:textId="1E1CF7E2" w:rsidR="00F15713" w:rsidRPr="001A133D" w:rsidRDefault="00F15713" w:rsidP="00F15713">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w:t>
      </w:r>
      <w:r w:rsidRPr="001A133D">
        <w:rPr>
          <w:rFonts w:ascii="Arial" w:hAnsi="Arial" w:cs="Arial"/>
          <w:b/>
          <w:bCs/>
          <w:sz w:val="24"/>
          <w:szCs w:val="24"/>
        </w:rPr>
        <w:t xml:space="preserve">Control cultural: </w:t>
      </w:r>
      <w:r w:rsidRPr="001A133D">
        <w:rPr>
          <w:rFonts w:ascii="Arial" w:hAnsi="Arial" w:cs="Arial"/>
          <w:sz w:val="24"/>
          <w:szCs w:val="24"/>
        </w:rPr>
        <w:t>Recolección de los frutos y ramas perforadas, se hace una cirugía y se extrae las larvas para después enterrar los residuos en la fosa y colocar Hidróxido de calcio (cal de blanquear), posteriormente se tapa con 20 cm de tierra. Es el mejor control que existe ya que se corta el ciclo por completo.</w:t>
      </w:r>
    </w:p>
    <w:p w14:paraId="00952D3D" w14:textId="77777777" w:rsidR="00F15713" w:rsidRPr="001A133D" w:rsidRDefault="00F15713" w:rsidP="005D5B64">
      <w:pPr>
        <w:autoSpaceDE w:val="0"/>
        <w:autoSpaceDN w:val="0"/>
        <w:adjustRightInd w:val="0"/>
        <w:spacing w:after="0" w:line="240" w:lineRule="auto"/>
        <w:jc w:val="both"/>
        <w:rPr>
          <w:rFonts w:ascii="Arial" w:hAnsi="Arial" w:cs="Arial"/>
          <w:sz w:val="24"/>
          <w:szCs w:val="24"/>
        </w:rPr>
      </w:pPr>
    </w:p>
    <w:p w14:paraId="744311A0" w14:textId="74F2F0F4" w:rsidR="00F15713" w:rsidRPr="001A133D" w:rsidRDefault="00F15713" w:rsidP="005D5B64">
      <w:pPr>
        <w:autoSpaceDE w:val="0"/>
        <w:autoSpaceDN w:val="0"/>
        <w:adjustRightInd w:val="0"/>
        <w:spacing w:after="0" w:line="240" w:lineRule="auto"/>
        <w:jc w:val="both"/>
        <w:rPr>
          <w:rFonts w:ascii="Arial" w:hAnsi="Arial" w:cs="Arial"/>
          <w:sz w:val="24"/>
          <w:szCs w:val="24"/>
        </w:rPr>
      </w:pPr>
      <w:r w:rsidRPr="001A133D">
        <w:rPr>
          <w:rFonts w:ascii="Arial" w:hAnsi="Arial" w:cs="Arial"/>
          <w:b/>
          <w:bCs/>
          <w:sz w:val="24"/>
          <w:szCs w:val="24"/>
        </w:rPr>
        <w:t xml:space="preserve">- Control etiológico: </w:t>
      </w:r>
      <w:r w:rsidRPr="001A133D">
        <w:rPr>
          <w:rFonts w:ascii="Arial" w:hAnsi="Arial" w:cs="Arial"/>
          <w:sz w:val="24"/>
          <w:szCs w:val="24"/>
        </w:rPr>
        <w:t xml:space="preserve">Se usan trampas </w:t>
      </w:r>
      <w:proofErr w:type="spellStart"/>
      <w:r w:rsidRPr="001A133D">
        <w:rPr>
          <w:rFonts w:ascii="Arial" w:hAnsi="Arial" w:cs="Arial"/>
          <w:sz w:val="24"/>
          <w:szCs w:val="24"/>
        </w:rPr>
        <w:t>Lure</w:t>
      </w:r>
      <w:proofErr w:type="spellEnd"/>
      <w:r w:rsidRPr="001A133D">
        <w:rPr>
          <w:rFonts w:ascii="Arial" w:hAnsi="Arial" w:cs="Arial"/>
          <w:sz w:val="24"/>
          <w:szCs w:val="24"/>
        </w:rPr>
        <w:t xml:space="preserve">, las cuales fueron evaluadas por ICA para capturar machos de </w:t>
      </w:r>
      <w:proofErr w:type="spellStart"/>
      <w:r w:rsidRPr="001A133D">
        <w:rPr>
          <w:rFonts w:ascii="Arial" w:hAnsi="Arial" w:cs="Arial"/>
          <w:sz w:val="24"/>
          <w:szCs w:val="24"/>
        </w:rPr>
        <w:t>Stenoma</w:t>
      </w:r>
      <w:proofErr w:type="spellEnd"/>
      <w:r w:rsidRPr="001A133D">
        <w:rPr>
          <w:rFonts w:ascii="Arial" w:hAnsi="Arial" w:cs="Arial"/>
          <w:sz w:val="24"/>
          <w:szCs w:val="24"/>
        </w:rPr>
        <w:t xml:space="preserve"> c. los cuales son atraídos por una feromon</w:t>
      </w:r>
      <w:r w:rsidR="00B972BB" w:rsidRPr="001A133D">
        <w:rPr>
          <w:rFonts w:ascii="Arial" w:hAnsi="Arial" w:cs="Arial"/>
          <w:sz w:val="24"/>
          <w:szCs w:val="24"/>
        </w:rPr>
        <w:t>a y se colocan en una trampa tipo nave, donde es protegida de los factores ambientales.</w:t>
      </w:r>
    </w:p>
    <w:p w14:paraId="5A353070" w14:textId="77777777" w:rsidR="00F15713" w:rsidRPr="001A133D" w:rsidRDefault="00F15713" w:rsidP="005D5B64">
      <w:pPr>
        <w:autoSpaceDE w:val="0"/>
        <w:autoSpaceDN w:val="0"/>
        <w:adjustRightInd w:val="0"/>
        <w:spacing w:after="0" w:line="240" w:lineRule="auto"/>
        <w:jc w:val="both"/>
        <w:rPr>
          <w:rFonts w:ascii="Arial" w:hAnsi="Arial" w:cs="Arial"/>
          <w:sz w:val="24"/>
          <w:szCs w:val="24"/>
        </w:rPr>
      </w:pPr>
    </w:p>
    <w:p w14:paraId="3005F2ED" w14:textId="37411302" w:rsidR="00F15713" w:rsidRPr="001A133D" w:rsidRDefault="00F15713" w:rsidP="005D5B64">
      <w:pPr>
        <w:autoSpaceDE w:val="0"/>
        <w:autoSpaceDN w:val="0"/>
        <w:adjustRightInd w:val="0"/>
        <w:spacing w:after="0" w:line="240" w:lineRule="auto"/>
        <w:jc w:val="both"/>
        <w:rPr>
          <w:rFonts w:ascii="Arial" w:hAnsi="Arial" w:cs="Arial"/>
          <w:sz w:val="24"/>
          <w:szCs w:val="24"/>
        </w:rPr>
      </w:pPr>
      <w:r w:rsidRPr="001A133D">
        <w:rPr>
          <w:rFonts w:ascii="Arial" w:hAnsi="Arial" w:cs="Arial"/>
          <w:b/>
          <w:bCs/>
          <w:sz w:val="24"/>
          <w:szCs w:val="24"/>
        </w:rPr>
        <w:lastRenderedPageBreak/>
        <w:t xml:space="preserve">Control químico: </w:t>
      </w:r>
      <w:r w:rsidRPr="001A133D">
        <w:rPr>
          <w:rFonts w:ascii="Arial" w:hAnsi="Arial" w:cs="Arial"/>
          <w:sz w:val="24"/>
          <w:szCs w:val="24"/>
        </w:rPr>
        <w:t xml:space="preserve">Se recomienda aplicaciones con </w:t>
      </w:r>
      <w:proofErr w:type="spellStart"/>
      <w:r w:rsidRPr="001A133D">
        <w:rPr>
          <w:rFonts w:ascii="Arial" w:hAnsi="Arial" w:cs="Arial"/>
          <w:sz w:val="24"/>
          <w:szCs w:val="24"/>
        </w:rPr>
        <w:t>Intrepid</w:t>
      </w:r>
      <w:proofErr w:type="spellEnd"/>
      <w:r w:rsidRPr="001A133D">
        <w:rPr>
          <w:rFonts w:ascii="Arial" w:hAnsi="Arial" w:cs="Arial"/>
          <w:sz w:val="24"/>
          <w:szCs w:val="24"/>
        </w:rPr>
        <w:t xml:space="preserve"> 0,3 litros/ha para el control de</w:t>
      </w:r>
      <w:r w:rsidR="005D5B64" w:rsidRPr="001A133D">
        <w:rPr>
          <w:rFonts w:ascii="Arial" w:hAnsi="Arial" w:cs="Arial"/>
          <w:sz w:val="24"/>
          <w:szCs w:val="24"/>
        </w:rPr>
        <w:t xml:space="preserve"> </w:t>
      </w:r>
      <w:r w:rsidRPr="001A133D">
        <w:rPr>
          <w:rFonts w:ascii="Arial" w:hAnsi="Arial" w:cs="Arial"/>
          <w:sz w:val="24"/>
          <w:szCs w:val="24"/>
        </w:rPr>
        <w:t>larvas en instar 1 y 2 de desarrollo, es importante agotar todos los</w:t>
      </w:r>
      <w:r w:rsidR="005D5B64" w:rsidRPr="001A133D">
        <w:rPr>
          <w:rFonts w:ascii="Arial" w:hAnsi="Arial" w:cs="Arial"/>
          <w:sz w:val="24"/>
          <w:szCs w:val="24"/>
        </w:rPr>
        <w:t xml:space="preserve"> </w:t>
      </w:r>
      <w:r w:rsidRPr="001A133D">
        <w:rPr>
          <w:rFonts w:ascii="Arial" w:hAnsi="Arial" w:cs="Arial"/>
          <w:sz w:val="24"/>
          <w:szCs w:val="24"/>
        </w:rPr>
        <w:t>controles antes de</w:t>
      </w:r>
      <w:r w:rsidR="005D5B64" w:rsidRPr="001A133D">
        <w:rPr>
          <w:rFonts w:ascii="Arial" w:hAnsi="Arial" w:cs="Arial"/>
          <w:sz w:val="24"/>
          <w:szCs w:val="24"/>
        </w:rPr>
        <w:t xml:space="preserve"> </w:t>
      </w:r>
      <w:r w:rsidRPr="001A133D">
        <w:rPr>
          <w:rFonts w:ascii="Arial" w:hAnsi="Arial" w:cs="Arial"/>
          <w:sz w:val="24"/>
          <w:szCs w:val="24"/>
        </w:rPr>
        <w:t>hacer estos manejos.</w:t>
      </w:r>
    </w:p>
    <w:p w14:paraId="7EBF020E" w14:textId="3D640317" w:rsidR="00F15713" w:rsidRPr="001A133D" w:rsidRDefault="00F15713" w:rsidP="003A49ED">
      <w:pPr>
        <w:autoSpaceDE w:val="0"/>
        <w:autoSpaceDN w:val="0"/>
        <w:adjustRightInd w:val="0"/>
        <w:spacing w:after="0" w:line="240" w:lineRule="auto"/>
        <w:jc w:val="both"/>
        <w:rPr>
          <w:rFonts w:ascii="Arial" w:hAnsi="Arial" w:cs="Arial"/>
          <w:noProof/>
          <w:sz w:val="24"/>
          <w:szCs w:val="24"/>
        </w:rPr>
      </w:pPr>
    </w:p>
    <w:p w14:paraId="60651CEA" w14:textId="77777777" w:rsidR="005D5B64" w:rsidRPr="001A133D" w:rsidRDefault="005D5B64" w:rsidP="005D5B64">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t>Prevención:</w:t>
      </w:r>
    </w:p>
    <w:p w14:paraId="19731695" w14:textId="05D2214C" w:rsidR="005D5B64" w:rsidRPr="001A133D" w:rsidRDefault="005D5B64" w:rsidP="005D5B64">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Realizar monitoreos de bordes de carreteras y bosques con el fin de identificar focos tempranos y controlarlos de manera manual o cultural.</w:t>
      </w:r>
    </w:p>
    <w:p w14:paraId="52D61214" w14:textId="4C91F4BB" w:rsidR="005D5B64" w:rsidRPr="001A133D" w:rsidRDefault="005D5B64" w:rsidP="005D5B64">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Controlar oportunamente lo brotes del daño presentes en el Huerto para garantizar que</w:t>
      </w:r>
      <w:r w:rsidR="003F2EEA" w:rsidRPr="001A133D">
        <w:rPr>
          <w:rFonts w:ascii="Arial" w:hAnsi="Arial" w:cs="Arial"/>
          <w:sz w:val="24"/>
          <w:szCs w:val="24"/>
        </w:rPr>
        <w:t xml:space="preserve"> </w:t>
      </w:r>
      <w:r w:rsidRPr="001A133D">
        <w:rPr>
          <w:rFonts w:ascii="Arial" w:hAnsi="Arial" w:cs="Arial"/>
          <w:sz w:val="24"/>
          <w:szCs w:val="24"/>
        </w:rPr>
        <w:t>no haya una dispersión de nuevas poblaciones.</w:t>
      </w:r>
    </w:p>
    <w:p w14:paraId="79805F35" w14:textId="27E3C534" w:rsidR="005D5B64" w:rsidRPr="001A133D" w:rsidRDefault="005D5B64" w:rsidP="005D5B64">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En planes de trabajo se hace control sobre los predios vecinos que tienen daño de</w:t>
      </w:r>
    </w:p>
    <w:p w14:paraId="16A4C9E9" w14:textId="00D80526" w:rsidR="005D5B64" w:rsidRPr="001A133D" w:rsidRDefault="005D5B64" w:rsidP="005D5B64">
      <w:pPr>
        <w:autoSpaceDE w:val="0"/>
        <w:autoSpaceDN w:val="0"/>
        <w:adjustRightInd w:val="0"/>
        <w:spacing w:after="0" w:line="240" w:lineRule="auto"/>
        <w:jc w:val="both"/>
        <w:rPr>
          <w:rFonts w:ascii="Arial" w:hAnsi="Arial" w:cs="Arial"/>
          <w:sz w:val="24"/>
          <w:szCs w:val="24"/>
        </w:rPr>
      </w:pPr>
      <w:proofErr w:type="spellStart"/>
      <w:r w:rsidRPr="001A133D">
        <w:rPr>
          <w:rFonts w:ascii="Arial" w:hAnsi="Arial" w:cs="Arial"/>
          <w:sz w:val="24"/>
          <w:szCs w:val="24"/>
        </w:rPr>
        <w:t>Stenoma</w:t>
      </w:r>
      <w:proofErr w:type="spellEnd"/>
      <w:r w:rsidRPr="001A133D">
        <w:rPr>
          <w:rFonts w:ascii="Arial" w:hAnsi="Arial" w:cs="Arial"/>
          <w:sz w:val="24"/>
          <w:szCs w:val="24"/>
        </w:rPr>
        <w:t xml:space="preserve"> C. para evitar la reproducción y la dispersión de la plaga en los Huertos cercanos.</w:t>
      </w:r>
    </w:p>
    <w:p w14:paraId="4AE2B853" w14:textId="6CE1AC75" w:rsidR="005D5B64" w:rsidRPr="001A133D" w:rsidRDefault="005D5B64" w:rsidP="005D5B64">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Hacer evaluación sobre otras plantas de la especie de las Lauráceas que sean hospederas de </w:t>
      </w:r>
      <w:proofErr w:type="spellStart"/>
      <w:r w:rsidRPr="001A133D">
        <w:rPr>
          <w:rFonts w:ascii="Arial" w:hAnsi="Arial" w:cs="Arial"/>
          <w:sz w:val="24"/>
          <w:szCs w:val="24"/>
        </w:rPr>
        <w:t>Stenoma</w:t>
      </w:r>
      <w:proofErr w:type="spellEnd"/>
      <w:r w:rsidRPr="001A133D">
        <w:rPr>
          <w:rFonts w:ascii="Arial" w:hAnsi="Arial" w:cs="Arial"/>
          <w:sz w:val="24"/>
          <w:szCs w:val="24"/>
        </w:rPr>
        <w:t xml:space="preserve"> C.</w:t>
      </w:r>
    </w:p>
    <w:p w14:paraId="28869430" w14:textId="5190C79F" w:rsidR="003F2EEA" w:rsidRPr="001A133D" w:rsidRDefault="003F2EEA" w:rsidP="005D5B64">
      <w:pPr>
        <w:autoSpaceDE w:val="0"/>
        <w:autoSpaceDN w:val="0"/>
        <w:adjustRightInd w:val="0"/>
        <w:spacing w:after="0" w:line="240" w:lineRule="auto"/>
        <w:jc w:val="both"/>
        <w:rPr>
          <w:rFonts w:ascii="Arial" w:hAnsi="Arial" w:cs="Arial"/>
          <w:sz w:val="24"/>
          <w:szCs w:val="24"/>
        </w:rPr>
      </w:pPr>
    </w:p>
    <w:p w14:paraId="34F8F89B" w14:textId="5BE75166" w:rsidR="003F2EEA" w:rsidRPr="001A133D" w:rsidRDefault="00125012" w:rsidP="003F2EEA">
      <w:pPr>
        <w:autoSpaceDE w:val="0"/>
        <w:autoSpaceDN w:val="0"/>
        <w:adjustRightInd w:val="0"/>
        <w:spacing w:after="0" w:line="240" w:lineRule="auto"/>
        <w:rPr>
          <w:rFonts w:ascii="Arial" w:hAnsi="Arial" w:cs="Arial"/>
          <w:b/>
          <w:bCs/>
          <w:sz w:val="24"/>
          <w:szCs w:val="24"/>
        </w:rPr>
      </w:pPr>
      <w:r w:rsidRPr="001A133D">
        <w:rPr>
          <w:rFonts w:ascii="Arial" w:hAnsi="Arial" w:cs="Arial"/>
          <w:noProof/>
          <w:sz w:val="24"/>
          <w:szCs w:val="24"/>
        </w:rPr>
        <w:drawing>
          <wp:anchor distT="0" distB="0" distL="114300" distR="114300" simplePos="0" relativeHeight="251664384" behindDoc="0" locked="0" layoutInCell="1" allowOverlap="1" wp14:anchorId="6733C08C" wp14:editId="753A57D3">
            <wp:simplePos x="0" y="0"/>
            <wp:positionH relativeFrom="column">
              <wp:posOffset>3101340</wp:posOffset>
            </wp:positionH>
            <wp:positionV relativeFrom="paragraph">
              <wp:posOffset>139065</wp:posOffset>
            </wp:positionV>
            <wp:extent cx="2486025" cy="3726180"/>
            <wp:effectExtent l="19050" t="19050" r="28575" b="26670"/>
            <wp:wrapSquare wrapText="bothSides"/>
            <wp:docPr id="160122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22492" name=""/>
                    <pic:cNvPicPr/>
                  </pic:nvPicPr>
                  <pic:blipFill>
                    <a:blip r:embed="rId15">
                      <a:extLst>
                        <a:ext uri="{28A0092B-C50C-407E-A947-70E740481C1C}">
                          <a14:useLocalDpi xmlns:a14="http://schemas.microsoft.com/office/drawing/2010/main" val="0"/>
                        </a:ext>
                      </a:extLst>
                    </a:blip>
                    <a:stretch>
                      <a:fillRect/>
                    </a:stretch>
                  </pic:blipFill>
                  <pic:spPr>
                    <a:xfrm>
                      <a:off x="0" y="0"/>
                      <a:ext cx="2486025" cy="3726180"/>
                    </a:xfrm>
                    <a:prstGeom prst="rect">
                      <a:avLst/>
                    </a:prstGeom>
                    <a:ln>
                      <a:solidFill>
                        <a:schemeClr val="tx1"/>
                      </a:solidFill>
                    </a:ln>
                  </pic:spPr>
                </pic:pic>
              </a:graphicData>
            </a:graphic>
            <wp14:sizeRelH relativeFrom="margin">
              <wp14:pctWidth>0</wp14:pctWidth>
            </wp14:sizeRelH>
          </wp:anchor>
        </w:drawing>
      </w:r>
      <w:r w:rsidR="003F2EEA" w:rsidRPr="001A133D">
        <w:rPr>
          <w:rFonts w:ascii="Arial" w:hAnsi="Arial" w:cs="Arial"/>
          <w:b/>
          <w:bCs/>
          <w:sz w:val="24"/>
          <w:szCs w:val="24"/>
        </w:rPr>
        <w:t>Barrenador de tallo</w:t>
      </w:r>
    </w:p>
    <w:p w14:paraId="4E661ECF" w14:textId="26F8FF29" w:rsidR="003F2EEA" w:rsidRPr="001A133D" w:rsidRDefault="003F2EEA" w:rsidP="003F2EEA">
      <w:pPr>
        <w:autoSpaceDE w:val="0"/>
        <w:autoSpaceDN w:val="0"/>
        <w:adjustRightInd w:val="0"/>
        <w:spacing w:after="0" w:line="240" w:lineRule="auto"/>
        <w:rPr>
          <w:rFonts w:ascii="Arial" w:hAnsi="Arial" w:cs="Arial"/>
          <w:i/>
          <w:iCs/>
          <w:sz w:val="24"/>
          <w:szCs w:val="24"/>
        </w:rPr>
      </w:pPr>
      <w:r w:rsidRPr="001A133D">
        <w:rPr>
          <w:rFonts w:ascii="Arial" w:hAnsi="Arial" w:cs="Arial"/>
          <w:sz w:val="24"/>
          <w:szCs w:val="24"/>
        </w:rPr>
        <w:t xml:space="preserve">Nombre científico: </w:t>
      </w:r>
      <w:proofErr w:type="spellStart"/>
      <w:r w:rsidRPr="001A133D">
        <w:rPr>
          <w:rFonts w:ascii="Arial" w:hAnsi="Arial" w:cs="Arial"/>
          <w:i/>
          <w:iCs/>
          <w:sz w:val="24"/>
          <w:szCs w:val="24"/>
        </w:rPr>
        <w:t>Heilipus</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Elegans</w:t>
      </w:r>
      <w:proofErr w:type="spellEnd"/>
    </w:p>
    <w:p w14:paraId="3EB8D67F" w14:textId="006E6A9A" w:rsidR="003F2EEA" w:rsidRPr="001A133D" w:rsidRDefault="003F2EEA" w:rsidP="003F2EEA">
      <w:pPr>
        <w:autoSpaceDE w:val="0"/>
        <w:autoSpaceDN w:val="0"/>
        <w:adjustRightInd w:val="0"/>
        <w:spacing w:after="0" w:line="240" w:lineRule="auto"/>
        <w:rPr>
          <w:rFonts w:ascii="Arial" w:hAnsi="Arial" w:cs="Arial"/>
          <w:sz w:val="24"/>
          <w:szCs w:val="24"/>
        </w:rPr>
      </w:pPr>
      <w:r w:rsidRPr="001A133D">
        <w:rPr>
          <w:rFonts w:ascii="Arial" w:hAnsi="Arial" w:cs="Arial"/>
          <w:sz w:val="24"/>
          <w:szCs w:val="24"/>
        </w:rPr>
        <w:t xml:space="preserve">Familia: </w:t>
      </w:r>
      <w:proofErr w:type="spellStart"/>
      <w:r w:rsidRPr="001A133D">
        <w:rPr>
          <w:rFonts w:ascii="Arial" w:hAnsi="Arial" w:cs="Arial"/>
          <w:sz w:val="24"/>
          <w:szCs w:val="24"/>
        </w:rPr>
        <w:t>Curculionidae</w:t>
      </w:r>
      <w:proofErr w:type="spellEnd"/>
    </w:p>
    <w:p w14:paraId="5409A42C" w14:textId="09EC9316" w:rsidR="003F2EEA" w:rsidRPr="001A133D" w:rsidRDefault="003F2EEA" w:rsidP="003F2EEA">
      <w:pPr>
        <w:autoSpaceDE w:val="0"/>
        <w:autoSpaceDN w:val="0"/>
        <w:adjustRightInd w:val="0"/>
        <w:spacing w:after="0" w:line="240" w:lineRule="auto"/>
        <w:rPr>
          <w:rFonts w:ascii="Arial" w:hAnsi="Arial" w:cs="Arial"/>
          <w:sz w:val="24"/>
          <w:szCs w:val="24"/>
        </w:rPr>
      </w:pPr>
      <w:r w:rsidRPr="001A133D">
        <w:rPr>
          <w:rFonts w:ascii="Arial" w:hAnsi="Arial" w:cs="Arial"/>
          <w:sz w:val="24"/>
          <w:szCs w:val="24"/>
        </w:rPr>
        <w:t xml:space="preserve">Clase: </w:t>
      </w:r>
      <w:proofErr w:type="spellStart"/>
      <w:r w:rsidRPr="001A133D">
        <w:rPr>
          <w:rFonts w:ascii="Arial" w:hAnsi="Arial" w:cs="Arial"/>
          <w:sz w:val="24"/>
          <w:szCs w:val="24"/>
        </w:rPr>
        <w:t>Insecta</w:t>
      </w:r>
      <w:proofErr w:type="spellEnd"/>
      <w:r w:rsidRPr="001A133D">
        <w:rPr>
          <w:rFonts w:ascii="Arial" w:hAnsi="Arial" w:cs="Arial"/>
          <w:sz w:val="24"/>
          <w:szCs w:val="24"/>
        </w:rPr>
        <w:t>.</w:t>
      </w:r>
    </w:p>
    <w:p w14:paraId="6003495B" w14:textId="3D3AA60E" w:rsidR="003F2EEA" w:rsidRPr="001A133D" w:rsidRDefault="003F2EEA" w:rsidP="003F2EEA">
      <w:pPr>
        <w:autoSpaceDE w:val="0"/>
        <w:autoSpaceDN w:val="0"/>
        <w:adjustRightInd w:val="0"/>
        <w:spacing w:after="0" w:line="240" w:lineRule="auto"/>
        <w:rPr>
          <w:rFonts w:ascii="Arial" w:hAnsi="Arial" w:cs="Arial"/>
          <w:sz w:val="24"/>
          <w:szCs w:val="24"/>
        </w:rPr>
      </w:pPr>
    </w:p>
    <w:p w14:paraId="10EC0441" w14:textId="544C6DDD" w:rsidR="003F2EEA" w:rsidRPr="001A133D" w:rsidRDefault="003F2EEA" w:rsidP="00B972BB">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Descripción de la plaga</w:t>
      </w:r>
    </w:p>
    <w:p w14:paraId="742AD075" w14:textId="6D8329CB" w:rsidR="003F2EEA" w:rsidRPr="001A133D" w:rsidRDefault="00B972BB" w:rsidP="00B972BB">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3F2EEA" w:rsidRPr="001A133D">
        <w:rPr>
          <w:rFonts w:ascii="Arial" w:hAnsi="Arial" w:cs="Arial"/>
          <w:sz w:val="24"/>
          <w:szCs w:val="24"/>
        </w:rPr>
        <w:t xml:space="preserve"> El daño del insecto se reconoce por la presencia de exudaciones en la base del árbol y coloraciones rojizas en el orificio de entrada de las galerías. Los ataques se presentan generalmente en las áreas sombreadas del tallo y de las ramas. En ataques severos se encuentran perforaciones en las ramas terciarias, en las cuales se interrumpe la conducción por xilema y ocurre la defoliación y muerte de la rama.</w:t>
      </w:r>
    </w:p>
    <w:p w14:paraId="007A504D" w14:textId="49C1E954" w:rsidR="003F2EEA" w:rsidRPr="001A133D" w:rsidRDefault="00B972BB" w:rsidP="00B972BB">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3F2EEA" w:rsidRPr="001A133D">
        <w:rPr>
          <w:rFonts w:ascii="Arial" w:hAnsi="Arial" w:cs="Arial"/>
          <w:sz w:val="24"/>
          <w:szCs w:val="24"/>
        </w:rPr>
        <w:t xml:space="preserve"> A medida que la larva se alimenta tapona las galerías con las excretas, lo que indica que los métodos convencionales de aplicación de insecticidas para su control no sean efectivos</w:t>
      </w:r>
    </w:p>
    <w:p w14:paraId="4B303C68" w14:textId="77777777" w:rsidR="00125012" w:rsidRPr="001A133D" w:rsidRDefault="00125012" w:rsidP="007534B3">
      <w:pPr>
        <w:autoSpaceDE w:val="0"/>
        <w:autoSpaceDN w:val="0"/>
        <w:adjustRightInd w:val="0"/>
        <w:spacing w:after="0" w:line="240" w:lineRule="auto"/>
        <w:jc w:val="both"/>
        <w:rPr>
          <w:rFonts w:ascii="Arial" w:hAnsi="Arial" w:cs="Arial"/>
          <w:sz w:val="24"/>
          <w:szCs w:val="24"/>
        </w:rPr>
      </w:pPr>
    </w:p>
    <w:p w14:paraId="142C51D6" w14:textId="77777777" w:rsidR="007534B3" w:rsidRPr="001A133D" w:rsidRDefault="007534B3" w:rsidP="007534B3">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Manejo:</w:t>
      </w:r>
    </w:p>
    <w:p w14:paraId="034C4B53" w14:textId="2FAFB4B9" w:rsidR="007534B3" w:rsidRPr="001A133D" w:rsidRDefault="007534B3" w:rsidP="007534B3">
      <w:pPr>
        <w:autoSpaceDE w:val="0"/>
        <w:autoSpaceDN w:val="0"/>
        <w:adjustRightInd w:val="0"/>
        <w:spacing w:after="0" w:line="240" w:lineRule="auto"/>
        <w:jc w:val="both"/>
        <w:rPr>
          <w:rFonts w:ascii="Arial" w:hAnsi="Arial" w:cs="Arial"/>
          <w:sz w:val="24"/>
          <w:szCs w:val="24"/>
        </w:rPr>
      </w:pPr>
      <w:r w:rsidRPr="001A133D">
        <w:rPr>
          <w:rFonts w:ascii="Arial" w:hAnsi="Arial" w:cs="Arial"/>
          <w:b/>
          <w:bCs/>
          <w:sz w:val="24"/>
          <w:szCs w:val="24"/>
        </w:rPr>
        <w:t xml:space="preserve">- Control biológico: </w:t>
      </w:r>
      <w:r w:rsidR="004F02A4" w:rsidRPr="001A133D">
        <w:rPr>
          <w:rFonts w:ascii="Arial" w:hAnsi="Arial" w:cs="Arial"/>
          <w:sz w:val="24"/>
          <w:szCs w:val="24"/>
        </w:rPr>
        <w:t>N</w:t>
      </w:r>
      <w:r w:rsidRPr="001A133D">
        <w:rPr>
          <w:rFonts w:ascii="Arial" w:hAnsi="Arial" w:cs="Arial"/>
          <w:sz w:val="24"/>
          <w:szCs w:val="24"/>
        </w:rPr>
        <w:t>o se conoce control biológico</w:t>
      </w:r>
      <w:r w:rsidR="004F02A4" w:rsidRPr="001A133D">
        <w:rPr>
          <w:rFonts w:ascii="Arial" w:hAnsi="Arial" w:cs="Arial"/>
          <w:sz w:val="24"/>
          <w:szCs w:val="24"/>
        </w:rPr>
        <w:t xml:space="preserve">, aunque algunas cepas de </w:t>
      </w:r>
      <w:proofErr w:type="spellStart"/>
      <w:r w:rsidR="004F02A4" w:rsidRPr="001A133D">
        <w:rPr>
          <w:rFonts w:ascii="Arial" w:hAnsi="Arial" w:cs="Arial"/>
          <w:i/>
          <w:iCs/>
          <w:sz w:val="24"/>
          <w:szCs w:val="24"/>
        </w:rPr>
        <w:t>Beauveria</w:t>
      </w:r>
      <w:proofErr w:type="spellEnd"/>
      <w:r w:rsidR="004F02A4" w:rsidRPr="001A133D">
        <w:rPr>
          <w:rFonts w:ascii="Arial" w:hAnsi="Arial" w:cs="Arial"/>
          <w:i/>
          <w:iCs/>
          <w:sz w:val="24"/>
          <w:szCs w:val="24"/>
        </w:rPr>
        <w:t xml:space="preserve"> </w:t>
      </w:r>
      <w:proofErr w:type="spellStart"/>
      <w:r w:rsidR="004F02A4" w:rsidRPr="001A133D">
        <w:rPr>
          <w:rFonts w:ascii="Arial" w:hAnsi="Arial" w:cs="Arial"/>
          <w:i/>
          <w:iCs/>
          <w:sz w:val="24"/>
          <w:szCs w:val="24"/>
        </w:rPr>
        <w:t>bassiana</w:t>
      </w:r>
      <w:proofErr w:type="spellEnd"/>
      <w:r w:rsidR="004F02A4" w:rsidRPr="001A133D">
        <w:rPr>
          <w:rFonts w:ascii="Arial" w:hAnsi="Arial" w:cs="Arial"/>
          <w:sz w:val="24"/>
          <w:szCs w:val="24"/>
        </w:rPr>
        <w:t xml:space="preserve"> pueden atacarlo, sin embargo, no hay productos con registro en Colombia para este insecto.</w:t>
      </w:r>
    </w:p>
    <w:p w14:paraId="63152385" w14:textId="55A50A89" w:rsidR="007534B3" w:rsidRPr="001A133D" w:rsidRDefault="007534B3" w:rsidP="007534B3">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w:t>
      </w:r>
      <w:r w:rsidRPr="001A133D">
        <w:rPr>
          <w:rFonts w:ascii="Arial" w:hAnsi="Arial" w:cs="Arial"/>
          <w:b/>
          <w:bCs/>
          <w:sz w:val="24"/>
          <w:szCs w:val="24"/>
        </w:rPr>
        <w:t xml:space="preserve">Control cultural: </w:t>
      </w:r>
      <w:r w:rsidR="004F02A4" w:rsidRPr="001A133D">
        <w:rPr>
          <w:rFonts w:ascii="Arial" w:hAnsi="Arial" w:cs="Arial"/>
          <w:sz w:val="24"/>
          <w:szCs w:val="24"/>
        </w:rPr>
        <w:t>E</w:t>
      </w:r>
      <w:r w:rsidRPr="001A133D">
        <w:rPr>
          <w:rFonts w:ascii="Arial" w:hAnsi="Arial" w:cs="Arial"/>
          <w:sz w:val="24"/>
          <w:szCs w:val="24"/>
        </w:rPr>
        <w:t xml:space="preserve">vitar </w:t>
      </w:r>
      <w:r w:rsidR="004F02A4" w:rsidRPr="001A133D">
        <w:rPr>
          <w:rFonts w:ascii="Arial" w:hAnsi="Arial" w:cs="Arial"/>
          <w:sz w:val="24"/>
          <w:szCs w:val="24"/>
        </w:rPr>
        <w:t xml:space="preserve">que los restos de poda y exceso de hojarasca queden tapando el cuello raíz del árbol, ya que esa parte es muy susceptible al daño de este </w:t>
      </w:r>
      <w:r w:rsidR="004F02A4" w:rsidRPr="001A133D">
        <w:rPr>
          <w:rFonts w:ascii="Arial" w:hAnsi="Arial" w:cs="Arial"/>
          <w:sz w:val="24"/>
          <w:szCs w:val="24"/>
        </w:rPr>
        <w:lastRenderedPageBreak/>
        <w:t xml:space="preserve">insecto, </w:t>
      </w:r>
      <w:r w:rsidRPr="001A133D">
        <w:rPr>
          <w:rFonts w:ascii="Arial" w:hAnsi="Arial" w:cs="Arial"/>
          <w:sz w:val="24"/>
          <w:szCs w:val="24"/>
        </w:rPr>
        <w:t>monitoreo permanente y marcación de árboles afectados, eliminación manual de los adultos, recolectar larvas que se encuentren en tallos afectados, destruir las galerías y aplicar cicatrizantes al tallo para evitar la entrada de patógenos; puede ser la siguiente: vinilo o mezclas como sulfato de cobre (1 parte), cal (6 partes), agua (4 partes), y aceite agrícola (1 parte) = (CALDO SULFOCALCICO). Los árboles tratados se revisan en la siguiente ronda de monitoreo, para ver si quedaron larvas o pupas nuevas. Si el árbol está en buen estado, se elimina la marca.</w:t>
      </w:r>
    </w:p>
    <w:p w14:paraId="73315C22" w14:textId="77777777" w:rsidR="004F02A4" w:rsidRPr="001A133D" w:rsidRDefault="004F02A4" w:rsidP="007534B3">
      <w:pPr>
        <w:autoSpaceDE w:val="0"/>
        <w:autoSpaceDN w:val="0"/>
        <w:adjustRightInd w:val="0"/>
        <w:spacing w:after="0" w:line="240" w:lineRule="auto"/>
        <w:jc w:val="both"/>
        <w:rPr>
          <w:rFonts w:ascii="Arial" w:hAnsi="Arial" w:cs="Arial"/>
          <w:sz w:val="24"/>
          <w:szCs w:val="24"/>
        </w:rPr>
      </w:pPr>
    </w:p>
    <w:p w14:paraId="3D008C32" w14:textId="77777777" w:rsidR="007534B3" w:rsidRPr="001A133D" w:rsidRDefault="007534B3" w:rsidP="007534B3">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Prevención:</w:t>
      </w:r>
    </w:p>
    <w:p w14:paraId="6558D352" w14:textId="09E5F8F1" w:rsidR="007534B3" w:rsidRPr="001A133D" w:rsidRDefault="007534B3" w:rsidP="007534B3">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Revisar árboles que presenten chancros en ramas y tallos, hacer evaluación sobre bordes de los predios vecinos que son más propensos a un incremento poblacional de la plaga, evaluar predios de la zona buffer que tienen mayor ocurrencia y hacer control antes de que llegue al Huerto</w:t>
      </w:r>
    </w:p>
    <w:p w14:paraId="32A5BC40" w14:textId="03DE50A8" w:rsidR="00F15713" w:rsidRDefault="00F15713" w:rsidP="007534B3">
      <w:pPr>
        <w:autoSpaceDE w:val="0"/>
        <w:autoSpaceDN w:val="0"/>
        <w:adjustRightInd w:val="0"/>
        <w:spacing w:after="0" w:line="240" w:lineRule="auto"/>
        <w:jc w:val="both"/>
        <w:rPr>
          <w:rFonts w:ascii="Arial" w:hAnsi="Arial" w:cs="Arial"/>
          <w:sz w:val="24"/>
          <w:szCs w:val="24"/>
        </w:rPr>
      </w:pPr>
    </w:p>
    <w:p w14:paraId="65D630D9" w14:textId="1732626F" w:rsidR="00523AD0" w:rsidRPr="00523AD0" w:rsidRDefault="00523AD0" w:rsidP="00523AD0">
      <w:pPr>
        <w:autoSpaceDE w:val="0"/>
        <w:autoSpaceDN w:val="0"/>
        <w:adjustRightInd w:val="0"/>
        <w:spacing w:after="0" w:line="240" w:lineRule="auto"/>
        <w:jc w:val="both"/>
        <w:rPr>
          <w:rFonts w:ascii="Arial" w:hAnsi="Arial" w:cs="Arial"/>
          <w:b/>
          <w:bCs/>
          <w:sz w:val="24"/>
          <w:szCs w:val="24"/>
        </w:rPr>
      </w:pPr>
      <w:r w:rsidRPr="00523AD0">
        <w:rPr>
          <w:rFonts w:ascii="Arial" w:hAnsi="Arial" w:cs="Arial"/>
          <w:b/>
          <w:bCs/>
          <w:sz w:val="24"/>
          <w:szCs w:val="24"/>
        </w:rPr>
        <w:t xml:space="preserve"> </w:t>
      </w:r>
      <w:proofErr w:type="spellStart"/>
      <w:r w:rsidRPr="00523AD0">
        <w:rPr>
          <w:rFonts w:ascii="Arial" w:hAnsi="Arial" w:cs="Arial"/>
          <w:b/>
          <w:bCs/>
          <w:sz w:val="24"/>
          <w:szCs w:val="24"/>
        </w:rPr>
        <w:t>Maconellicoccus</w:t>
      </w:r>
      <w:proofErr w:type="spellEnd"/>
      <w:r w:rsidRPr="00523AD0">
        <w:rPr>
          <w:rFonts w:ascii="Arial" w:hAnsi="Arial" w:cs="Arial"/>
          <w:b/>
          <w:bCs/>
          <w:sz w:val="24"/>
          <w:szCs w:val="24"/>
        </w:rPr>
        <w:t xml:space="preserve"> </w:t>
      </w:r>
      <w:proofErr w:type="spellStart"/>
      <w:r w:rsidRPr="00523AD0">
        <w:rPr>
          <w:rFonts w:ascii="Arial" w:hAnsi="Arial" w:cs="Arial"/>
          <w:b/>
          <w:bCs/>
          <w:sz w:val="24"/>
          <w:szCs w:val="24"/>
        </w:rPr>
        <w:t>hirsutus</w:t>
      </w:r>
      <w:proofErr w:type="spellEnd"/>
      <w:r>
        <w:rPr>
          <w:rFonts w:ascii="Arial" w:hAnsi="Arial" w:cs="Arial"/>
          <w:b/>
          <w:bCs/>
          <w:sz w:val="24"/>
          <w:szCs w:val="24"/>
        </w:rPr>
        <w:t xml:space="preserve"> cochinilla </w:t>
      </w:r>
    </w:p>
    <w:p w14:paraId="4725C3B9" w14:textId="77777777" w:rsidR="00523AD0" w:rsidRPr="00523AD0" w:rsidRDefault="00523AD0" w:rsidP="00523AD0">
      <w:pPr>
        <w:autoSpaceDE w:val="0"/>
        <w:autoSpaceDN w:val="0"/>
        <w:adjustRightInd w:val="0"/>
        <w:spacing w:after="0" w:line="240" w:lineRule="auto"/>
        <w:jc w:val="both"/>
        <w:rPr>
          <w:rFonts w:ascii="Arial" w:hAnsi="Arial" w:cs="Arial"/>
          <w:b/>
          <w:bCs/>
          <w:sz w:val="24"/>
          <w:szCs w:val="24"/>
        </w:rPr>
      </w:pPr>
    </w:p>
    <w:tbl>
      <w:tblPr>
        <w:tblW w:w="0" w:type="auto"/>
        <w:tblCellSpacing w:w="15" w:type="dxa"/>
        <w:tblBorders>
          <w:bottom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117"/>
        <w:gridCol w:w="4319"/>
      </w:tblGrid>
      <w:tr w:rsidR="00523AD0" w:rsidRPr="00523AD0" w14:paraId="09D95853" w14:textId="77777777" w:rsidTr="00523AD0">
        <w:trPr>
          <w:tblHeader/>
          <w:tblCellSpacing w:w="15" w:type="dxa"/>
        </w:trPr>
        <w:tc>
          <w:tcPr>
            <w:tcW w:w="0" w:type="auto"/>
            <w:vAlign w:val="center"/>
            <w:hideMark/>
          </w:tcPr>
          <w:p w14:paraId="651CE453"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Atributo</w:t>
            </w:r>
          </w:p>
        </w:tc>
        <w:tc>
          <w:tcPr>
            <w:tcW w:w="0" w:type="auto"/>
            <w:vAlign w:val="center"/>
            <w:hideMark/>
          </w:tcPr>
          <w:p w14:paraId="207028C9"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Detalle Científico</w:t>
            </w:r>
          </w:p>
        </w:tc>
      </w:tr>
      <w:tr w:rsidR="00523AD0" w:rsidRPr="00523AD0" w14:paraId="01272234" w14:textId="77777777" w:rsidTr="00523AD0">
        <w:trPr>
          <w:tblCellSpacing w:w="15" w:type="dxa"/>
        </w:trPr>
        <w:tc>
          <w:tcPr>
            <w:tcW w:w="0" w:type="auto"/>
            <w:vAlign w:val="center"/>
            <w:hideMark/>
          </w:tcPr>
          <w:p w14:paraId="721E2F8E"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Nombre científico</w:t>
            </w:r>
          </w:p>
        </w:tc>
        <w:tc>
          <w:tcPr>
            <w:tcW w:w="0" w:type="auto"/>
            <w:vAlign w:val="center"/>
            <w:hideMark/>
          </w:tcPr>
          <w:p w14:paraId="0B135EC3"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proofErr w:type="spellStart"/>
            <w:r w:rsidRPr="00523AD0">
              <w:rPr>
                <w:rFonts w:ascii="Arial" w:hAnsi="Arial" w:cs="Arial"/>
                <w:i/>
                <w:iCs/>
                <w:sz w:val="24"/>
                <w:szCs w:val="24"/>
              </w:rPr>
              <w:t>Maconellicoccus</w:t>
            </w:r>
            <w:proofErr w:type="spellEnd"/>
            <w:r w:rsidRPr="00523AD0">
              <w:rPr>
                <w:rFonts w:ascii="Arial" w:hAnsi="Arial" w:cs="Arial"/>
                <w:i/>
                <w:iCs/>
                <w:sz w:val="24"/>
                <w:szCs w:val="24"/>
              </w:rPr>
              <w:t xml:space="preserve"> </w:t>
            </w:r>
            <w:proofErr w:type="spellStart"/>
            <w:r w:rsidRPr="00523AD0">
              <w:rPr>
                <w:rFonts w:ascii="Arial" w:hAnsi="Arial" w:cs="Arial"/>
                <w:i/>
                <w:iCs/>
                <w:sz w:val="24"/>
                <w:szCs w:val="24"/>
              </w:rPr>
              <w:t>hirsutus</w:t>
            </w:r>
            <w:proofErr w:type="spellEnd"/>
            <w:r w:rsidRPr="00523AD0">
              <w:rPr>
                <w:rFonts w:ascii="Arial" w:hAnsi="Arial" w:cs="Arial"/>
                <w:sz w:val="24"/>
                <w:szCs w:val="24"/>
              </w:rPr>
              <w:t xml:space="preserve"> (Green, 1908)</w:t>
            </w:r>
          </w:p>
        </w:tc>
      </w:tr>
      <w:tr w:rsidR="00523AD0" w:rsidRPr="00523AD0" w14:paraId="023555A3" w14:textId="77777777" w:rsidTr="00523AD0">
        <w:trPr>
          <w:tblCellSpacing w:w="15" w:type="dxa"/>
        </w:trPr>
        <w:tc>
          <w:tcPr>
            <w:tcW w:w="0" w:type="auto"/>
            <w:vAlign w:val="center"/>
            <w:hideMark/>
          </w:tcPr>
          <w:p w14:paraId="5557E3AE"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Nombre común</w:t>
            </w:r>
          </w:p>
        </w:tc>
        <w:tc>
          <w:tcPr>
            <w:tcW w:w="0" w:type="auto"/>
            <w:vAlign w:val="center"/>
            <w:hideMark/>
          </w:tcPr>
          <w:p w14:paraId="27C66C4C"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r w:rsidRPr="00523AD0">
              <w:rPr>
                <w:rFonts w:ascii="Arial" w:hAnsi="Arial" w:cs="Arial"/>
                <w:sz w:val="24"/>
                <w:szCs w:val="24"/>
              </w:rPr>
              <w:t>Cochinilla rosada del hibisco</w:t>
            </w:r>
          </w:p>
        </w:tc>
      </w:tr>
      <w:tr w:rsidR="00523AD0" w:rsidRPr="00523AD0" w14:paraId="7D65C8EC" w14:textId="77777777" w:rsidTr="00523AD0">
        <w:trPr>
          <w:tblCellSpacing w:w="15" w:type="dxa"/>
        </w:trPr>
        <w:tc>
          <w:tcPr>
            <w:tcW w:w="0" w:type="auto"/>
            <w:vAlign w:val="center"/>
            <w:hideMark/>
          </w:tcPr>
          <w:p w14:paraId="53230044"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Familia</w:t>
            </w:r>
          </w:p>
        </w:tc>
        <w:tc>
          <w:tcPr>
            <w:tcW w:w="0" w:type="auto"/>
            <w:vAlign w:val="center"/>
            <w:hideMark/>
          </w:tcPr>
          <w:p w14:paraId="00CE1770"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proofErr w:type="spellStart"/>
            <w:r w:rsidRPr="00523AD0">
              <w:rPr>
                <w:rFonts w:ascii="Arial" w:hAnsi="Arial" w:cs="Arial"/>
                <w:sz w:val="24"/>
                <w:szCs w:val="24"/>
              </w:rPr>
              <w:t>Pseudococcidae</w:t>
            </w:r>
            <w:proofErr w:type="spellEnd"/>
          </w:p>
        </w:tc>
      </w:tr>
      <w:tr w:rsidR="00523AD0" w:rsidRPr="00523AD0" w14:paraId="37F864FB" w14:textId="77777777" w:rsidTr="00523AD0">
        <w:trPr>
          <w:tblCellSpacing w:w="15" w:type="dxa"/>
        </w:trPr>
        <w:tc>
          <w:tcPr>
            <w:tcW w:w="0" w:type="auto"/>
            <w:vAlign w:val="center"/>
            <w:hideMark/>
          </w:tcPr>
          <w:p w14:paraId="44DA1081"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Clase</w:t>
            </w:r>
          </w:p>
        </w:tc>
        <w:tc>
          <w:tcPr>
            <w:tcW w:w="0" w:type="auto"/>
            <w:vAlign w:val="center"/>
            <w:hideMark/>
          </w:tcPr>
          <w:p w14:paraId="7CB7F329"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proofErr w:type="spellStart"/>
            <w:r w:rsidRPr="00523AD0">
              <w:rPr>
                <w:rFonts w:ascii="Arial" w:hAnsi="Arial" w:cs="Arial"/>
                <w:sz w:val="24"/>
                <w:szCs w:val="24"/>
              </w:rPr>
              <w:t>Insecta</w:t>
            </w:r>
            <w:proofErr w:type="spellEnd"/>
          </w:p>
        </w:tc>
      </w:tr>
      <w:tr w:rsidR="00523AD0" w:rsidRPr="00523AD0" w14:paraId="0DC41CD4" w14:textId="77777777" w:rsidTr="00523AD0">
        <w:trPr>
          <w:tblCellSpacing w:w="15" w:type="dxa"/>
        </w:trPr>
        <w:tc>
          <w:tcPr>
            <w:tcW w:w="0" w:type="auto"/>
            <w:vAlign w:val="center"/>
            <w:hideMark/>
          </w:tcPr>
          <w:p w14:paraId="4F46B90A"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Orden</w:t>
            </w:r>
          </w:p>
        </w:tc>
        <w:tc>
          <w:tcPr>
            <w:tcW w:w="0" w:type="auto"/>
            <w:vAlign w:val="center"/>
            <w:hideMark/>
          </w:tcPr>
          <w:p w14:paraId="673595E3"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proofErr w:type="spellStart"/>
            <w:r w:rsidRPr="00523AD0">
              <w:rPr>
                <w:rFonts w:ascii="Arial" w:hAnsi="Arial" w:cs="Arial"/>
                <w:sz w:val="24"/>
                <w:szCs w:val="24"/>
              </w:rPr>
              <w:t>Hemiptera</w:t>
            </w:r>
            <w:proofErr w:type="spellEnd"/>
          </w:p>
        </w:tc>
      </w:tr>
    </w:tbl>
    <w:p w14:paraId="3792B20E" w14:textId="77777777" w:rsidR="00523AD0" w:rsidRPr="00523AD0" w:rsidRDefault="00523AD0" w:rsidP="00523AD0">
      <w:pPr>
        <w:autoSpaceDE w:val="0"/>
        <w:autoSpaceDN w:val="0"/>
        <w:adjustRightInd w:val="0"/>
        <w:spacing w:after="0" w:line="240" w:lineRule="auto"/>
        <w:jc w:val="both"/>
        <w:rPr>
          <w:rFonts w:ascii="Arial" w:hAnsi="Arial" w:cs="Arial"/>
          <w:b/>
          <w:bCs/>
          <w:sz w:val="24"/>
          <w:szCs w:val="24"/>
        </w:rPr>
      </w:pPr>
      <w:r w:rsidRPr="00523AD0">
        <w:rPr>
          <w:rFonts w:ascii="Arial" w:hAnsi="Arial" w:cs="Arial"/>
          <w:b/>
          <w:bCs/>
          <w:sz w:val="24"/>
          <w:szCs w:val="24"/>
        </w:rPr>
        <w:t>Descripción de la plaga</w:t>
      </w:r>
    </w:p>
    <w:p w14:paraId="11C5900A"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proofErr w:type="spellStart"/>
      <w:r w:rsidRPr="00523AD0">
        <w:rPr>
          <w:rFonts w:ascii="Arial" w:hAnsi="Arial" w:cs="Arial"/>
          <w:i/>
          <w:iCs/>
          <w:sz w:val="24"/>
          <w:szCs w:val="24"/>
        </w:rPr>
        <w:t>Maconellicoccus</w:t>
      </w:r>
      <w:proofErr w:type="spellEnd"/>
      <w:r w:rsidRPr="00523AD0">
        <w:rPr>
          <w:rFonts w:ascii="Arial" w:hAnsi="Arial" w:cs="Arial"/>
          <w:i/>
          <w:iCs/>
          <w:sz w:val="24"/>
          <w:szCs w:val="24"/>
        </w:rPr>
        <w:t xml:space="preserve"> </w:t>
      </w:r>
      <w:proofErr w:type="spellStart"/>
      <w:r w:rsidRPr="00523AD0">
        <w:rPr>
          <w:rFonts w:ascii="Arial" w:hAnsi="Arial" w:cs="Arial"/>
          <w:i/>
          <w:iCs/>
          <w:sz w:val="24"/>
          <w:szCs w:val="24"/>
        </w:rPr>
        <w:t>hirsutus</w:t>
      </w:r>
      <w:proofErr w:type="spellEnd"/>
      <w:r w:rsidRPr="00523AD0">
        <w:rPr>
          <w:rFonts w:ascii="Arial" w:hAnsi="Arial" w:cs="Arial"/>
          <w:sz w:val="24"/>
          <w:szCs w:val="24"/>
        </w:rPr>
        <w:t xml:space="preserve"> es un insecto succionador caracterizado por un cuerpo blando, ovalado y cubierto por una secreción cerosa blanca pulverulenta. Al ser perturbado o aplastado, el fluido corporal presenta una coloración rosácea distintiva. Esta plaga destaca por su alta fecundidad (hasta 600 huevos por saco) y su capacidad de dispersión a través del viento, hormigas y herramientas de poda, lo que representa un riesgo crítico en un esquema operativo de 1,000 hectáreas.</w:t>
      </w:r>
    </w:p>
    <w:p w14:paraId="63339803" w14:textId="77777777" w:rsidR="00523AD0" w:rsidRPr="00523AD0" w:rsidRDefault="00523AD0" w:rsidP="00523AD0">
      <w:pPr>
        <w:autoSpaceDE w:val="0"/>
        <w:autoSpaceDN w:val="0"/>
        <w:adjustRightInd w:val="0"/>
        <w:spacing w:after="0" w:line="240" w:lineRule="auto"/>
        <w:jc w:val="both"/>
        <w:rPr>
          <w:rFonts w:ascii="Arial" w:hAnsi="Arial" w:cs="Arial"/>
          <w:b/>
          <w:bCs/>
          <w:sz w:val="24"/>
          <w:szCs w:val="24"/>
        </w:rPr>
      </w:pPr>
      <w:r w:rsidRPr="00523AD0">
        <w:rPr>
          <w:rFonts w:ascii="Arial" w:hAnsi="Arial" w:cs="Arial"/>
          <w:b/>
          <w:bCs/>
          <w:sz w:val="24"/>
          <w:szCs w:val="24"/>
        </w:rPr>
        <w:t>Daños que causan</w:t>
      </w:r>
    </w:p>
    <w:p w14:paraId="4D5B96C3"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r w:rsidRPr="00523AD0">
        <w:rPr>
          <w:rFonts w:ascii="Arial" w:hAnsi="Arial" w:cs="Arial"/>
          <w:sz w:val="24"/>
          <w:szCs w:val="24"/>
        </w:rPr>
        <w:t xml:space="preserve">La patogenicidad de </w:t>
      </w:r>
      <w:r w:rsidRPr="00523AD0">
        <w:rPr>
          <w:rFonts w:ascii="Arial" w:hAnsi="Arial" w:cs="Arial"/>
          <w:i/>
          <w:iCs/>
          <w:sz w:val="24"/>
          <w:szCs w:val="24"/>
        </w:rPr>
        <w:t xml:space="preserve">M. </w:t>
      </w:r>
      <w:proofErr w:type="spellStart"/>
      <w:r w:rsidRPr="00523AD0">
        <w:rPr>
          <w:rFonts w:ascii="Arial" w:hAnsi="Arial" w:cs="Arial"/>
          <w:i/>
          <w:iCs/>
          <w:sz w:val="24"/>
          <w:szCs w:val="24"/>
        </w:rPr>
        <w:t>hirsutus</w:t>
      </w:r>
      <w:proofErr w:type="spellEnd"/>
      <w:r w:rsidRPr="00523AD0">
        <w:rPr>
          <w:rFonts w:ascii="Arial" w:hAnsi="Arial" w:cs="Arial"/>
          <w:sz w:val="24"/>
          <w:szCs w:val="24"/>
        </w:rPr>
        <w:t xml:space="preserve"> no solo reside en la extracción de savia, sino en la </w:t>
      </w:r>
      <w:r w:rsidRPr="00523AD0">
        <w:rPr>
          <w:rFonts w:ascii="Arial" w:hAnsi="Arial" w:cs="Arial"/>
          <w:b/>
          <w:bCs/>
          <w:sz w:val="24"/>
          <w:szCs w:val="24"/>
        </w:rPr>
        <w:t>inyección de saliva tóxica</w:t>
      </w:r>
      <w:r w:rsidRPr="00523AD0">
        <w:rPr>
          <w:rFonts w:ascii="Arial" w:hAnsi="Arial" w:cs="Arial"/>
          <w:sz w:val="24"/>
          <w:szCs w:val="24"/>
        </w:rPr>
        <w:t xml:space="preserve"> durante el proceso de alimentación:</w:t>
      </w:r>
    </w:p>
    <w:p w14:paraId="4DB3915A" w14:textId="77777777" w:rsidR="00523AD0" w:rsidRPr="00523AD0" w:rsidRDefault="00523AD0" w:rsidP="00523AD0">
      <w:pPr>
        <w:numPr>
          <w:ilvl w:val="0"/>
          <w:numId w:val="29"/>
        </w:num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Malformaciones Fisiológicas:</w:t>
      </w:r>
      <w:r w:rsidRPr="00523AD0">
        <w:rPr>
          <w:rFonts w:ascii="Arial" w:hAnsi="Arial" w:cs="Arial"/>
          <w:sz w:val="24"/>
          <w:szCs w:val="24"/>
        </w:rPr>
        <w:t xml:space="preserve"> Induce el enrollamiento de hojas, acortamiento de entrenudos (formando "escobas de bruja") y deformación severa de brotes tiernos.</w:t>
      </w:r>
    </w:p>
    <w:p w14:paraId="7CDC13B7" w14:textId="77777777" w:rsidR="00523AD0" w:rsidRPr="00523AD0" w:rsidRDefault="00523AD0" w:rsidP="00523AD0">
      <w:pPr>
        <w:numPr>
          <w:ilvl w:val="0"/>
          <w:numId w:val="29"/>
        </w:num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Impacto en la Productividad:</w:t>
      </w:r>
      <w:r w:rsidRPr="00523AD0">
        <w:rPr>
          <w:rFonts w:ascii="Arial" w:hAnsi="Arial" w:cs="Arial"/>
          <w:sz w:val="24"/>
          <w:szCs w:val="24"/>
        </w:rPr>
        <w:t xml:space="preserve"> El ataque en pedúnculos y frutos jóvenes provoca el aborto floral y de frutos en etapa BBCH 71-75. Los frutos que permanecen en el árbol sufren deformaciones que los excluyen del mercado de exportación.</w:t>
      </w:r>
    </w:p>
    <w:p w14:paraId="21ED5482" w14:textId="77777777" w:rsidR="00523AD0" w:rsidRDefault="00523AD0" w:rsidP="00523AD0">
      <w:pPr>
        <w:numPr>
          <w:ilvl w:val="0"/>
          <w:numId w:val="29"/>
        </w:num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lastRenderedPageBreak/>
        <w:t>Daños Indirectos:</w:t>
      </w:r>
      <w:r w:rsidRPr="00523AD0">
        <w:rPr>
          <w:rFonts w:ascii="Arial" w:hAnsi="Arial" w:cs="Arial"/>
          <w:sz w:val="24"/>
          <w:szCs w:val="24"/>
        </w:rPr>
        <w:t xml:space="preserve"> La excreción de melaza favorece la colonización de hongos saprófitos como la fumagina (</w:t>
      </w:r>
      <w:proofErr w:type="spellStart"/>
      <w:r w:rsidRPr="00523AD0">
        <w:rPr>
          <w:rFonts w:ascii="Arial" w:hAnsi="Arial" w:cs="Arial"/>
          <w:i/>
          <w:iCs/>
          <w:sz w:val="24"/>
          <w:szCs w:val="24"/>
        </w:rPr>
        <w:t>Capnodium</w:t>
      </w:r>
      <w:proofErr w:type="spellEnd"/>
      <w:r w:rsidRPr="00523AD0">
        <w:rPr>
          <w:rFonts w:ascii="Arial" w:hAnsi="Arial" w:cs="Arial"/>
          <w:i/>
          <w:iCs/>
          <w:sz w:val="24"/>
          <w:szCs w:val="24"/>
        </w:rPr>
        <w:t xml:space="preserve"> </w:t>
      </w:r>
      <w:proofErr w:type="spellStart"/>
      <w:r w:rsidRPr="00523AD0">
        <w:rPr>
          <w:rFonts w:ascii="Arial" w:hAnsi="Arial" w:cs="Arial"/>
          <w:i/>
          <w:iCs/>
          <w:sz w:val="24"/>
          <w:szCs w:val="24"/>
        </w:rPr>
        <w:t>spp</w:t>
      </w:r>
      <w:proofErr w:type="spellEnd"/>
      <w:r w:rsidRPr="00523AD0">
        <w:rPr>
          <w:rFonts w:ascii="Arial" w:hAnsi="Arial" w:cs="Arial"/>
          <w:i/>
          <w:iCs/>
          <w:sz w:val="24"/>
          <w:szCs w:val="24"/>
        </w:rPr>
        <w:t>.</w:t>
      </w:r>
      <w:r w:rsidRPr="00523AD0">
        <w:rPr>
          <w:rFonts w:ascii="Arial" w:hAnsi="Arial" w:cs="Arial"/>
          <w:sz w:val="24"/>
          <w:szCs w:val="24"/>
        </w:rPr>
        <w:t>), reduciendo el área fotosintéticamente activa y depreciando la calidad cosmética del fruto.</w:t>
      </w:r>
    </w:p>
    <w:p w14:paraId="48AC3B59" w14:textId="77777777" w:rsidR="00811B67" w:rsidRDefault="00811B67" w:rsidP="00811B67">
      <w:pPr>
        <w:autoSpaceDE w:val="0"/>
        <w:autoSpaceDN w:val="0"/>
        <w:adjustRightInd w:val="0"/>
        <w:spacing w:after="0" w:line="240" w:lineRule="auto"/>
        <w:jc w:val="both"/>
        <w:rPr>
          <w:rFonts w:ascii="Arial" w:hAnsi="Arial" w:cs="Arial"/>
          <w:sz w:val="24"/>
          <w:szCs w:val="24"/>
        </w:rPr>
      </w:pPr>
    </w:p>
    <w:p w14:paraId="116F18F2" w14:textId="77777777" w:rsidR="00811B67" w:rsidRDefault="00811B67" w:rsidP="00811B67">
      <w:pPr>
        <w:autoSpaceDE w:val="0"/>
        <w:autoSpaceDN w:val="0"/>
        <w:adjustRightInd w:val="0"/>
        <w:spacing w:after="0" w:line="240" w:lineRule="auto"/>
        <w:jc w:val="both"/>
        <w:rPr>
          <w:rFonts w:ascii="Arial" w:hAnsi="Arial" w:cs="Arial"/>
          <w:sz w:val="24"/>
          <w:szCs w:val="24"/>
        </w:rPr>
      </w:pPr>
    </w:p>
    <w:p w14:paraId="5E9DF432" w14:textId="3D62EED1" w:rsidR="00811B67" w:rsidRPr="00523AD0" w:rsidRDefault="00811B67" w:rsidP="00811B67">
      <w:pPr>
        <w:autoSpaceDE w:val="0"/>
        <w:autoSpaceDN w:val="0"/>
        <w:adjustRightInd w:val="0"/>
        <w:spacing w:after="0" w:line="240" w:lineRule="auto"/>
        <w:jc w:val="both"/>
        <w:rPr>
          <w:rFonts w:ascii="Arial" w:hAnsi="Arial" w:cs="Arial"/>
          <w:sz w:val="24"/>
          <w:szCs w:val="24"/>
        </w:rPr>
      </w:pPr>
      <w:r>
        <w:rPr>
          <w:noProof/>
        </w:rPr>
        <w:drawing>
          <wp:inline distT="0" distB="0" distL="0" distR="0" wp14:anchorId="62292066" wp14:editId="4050D30C">
            <wp:extent cx="5612130" cy="1465580"/>
            <wp:effectExtent l="0" t="0" r="7620" b="1270"/>
            <wp:docPr id="1383473780" name="Imagen 2" descr="Ciclo biológico de Maconellicoccus hirsutus. a) colonia de ovisacos, b) masa de huevos, c) ninfas, d) hembra adulta ye) macho adulto. Fotos por PU Hernán-dez L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clo biológico de Maconellicoccus hirsutus. a) colonia de ovisacos, b) masa de huevos, c) ninfas, d) hembra adulta ye) macho adulto. Fotos por PU Hernán-dez Lar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1465580"/>
                    </a:xfrm>
                    <a:prstGeom prst="rect">
                      <a:avLst/>
                    </a:prstGeom>
                    <a:noFill/>
                    <a:ln>
                      <a:noFill/>
                    </a:ln>
                  </pic:spPr>
                </pic:pic>
              </a:graphicData>
            </a:graphic>
          </wp:inline>
        </w:drawing>
      </w:r>
    </w:p>
    <w:p w14:paraId="28CFD0FA" w14:textId="77777777" w:rsidR="00523AD0" w:rsidRPr="00523AD0" w:rsidRDefault="00523AD0" w:rsidP="00523AD0">
      <w:pPr>
        <w:autoSpaceDE w:val="0"/>
        <w:autoSpaceDN w:val="0"/>
        <w:adjustRightInd w:val="0"/>
        <w:spacing w:after="0" w:line="240" w:lineRule="auto"/>
        <w:jc w:val="both"/>
        <w:rPr>
          <w:rFonts w:ascii="Arial" w:hAnsi="Arial" w:cs="Arial"/>
          <w:b/>
          <w:bCs/>
          <w:sz w:val="24"/>
          <w:szCs w:val="24"/>
        </w:rPr>
      </w:pPr>
      <w:r w:rsidRPr="00523AD0">
        <w:rPr>
          <w:rFonts w:ascii="Arial" w:hAnsi="Arial" w:cs="Arial"/>
          <w:b/>
          <w:bCs/>
          <w:sz w:val="24"/>
          <w:szCs w:val="24"/>
        </w:rPr>
        <w:t>Manejo Integrado (MIP) en Persea</w:t>
      </w:r>
    </w:p>
    <w:p w14:paraId="4790C0D1"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r w:rsidRPr="00523AD0">
        <w:rPr>
          <w:rFonts w:ascii="Arial" w:hAnsi="Arial" w:cs="Arial"/>
          <w:sz w:val="24"/>
          <w:szCs w:val="24"/>
        </w:rPr>
        <w:t>Dada la escala de nuestras fincas, el manejo debe ser proactivo y no meramente reactivo.</w:t>
      </w:r>
    </w:p>
    <w:p w14:paraId="1741DC08" w14:textId="77777777" w:rsidR="00523AD0" w:rsidRPr="00523AD0" w:rsidRDefault="00523AD0" w:rsidP="00523AD0">
      <w:pPr>
        <w:autoSpaceDE w:val="0"/>
        <w:autoSpaceDN w:val="0"/>
        <w:adjustRightInd w:val="0"/>
        <w:spacing w:after="0" w:line="240" w:lineRule="auto"/>
        <w:jc w:val="both"/>
        <w:rPr>
          <w:rFonts w:ascii="Arial" w:hAnsi="Arial" w:cs="Arial"/>
          <w:b/>
          <w:bCs/>
          <w:sz w:val="24"/>
          <w:szCs w:val="24"/>
        </w:rPr>
      </w:pPr>
      <w:r w:rsidRPr="00523AD0">
        <w:rPr>
          <w:rFonts w:ascii="Arial" w:hAnsi="Arial" w:cs="Arial"/>
          <w:b/>
          <w:bCs/>
          <w:sz w:val="24"/>
          <w:szCs w:val="24"/>
        </w:rPr>
        <w:t>Control Biológico</w:t>
      </w:r>
    </w:p>
    <w:p w14:paraId="54A2EB08"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r w:rsidRPr="00523AD0">
        <w:rPr>
          <w:rFonts w:ascii="Arial" w:hAnsi="Arial" w:cs="Arial"/>
          <w:sz w:val="24"/>
          <w:szCs w:val="24"/>
        </w:rPr>
        <w:t>Es la estrategia más sostenible y eficaz a largo plazo:</w:t>
      </w:r>
    </w:p>
    <w:p w14:paraId="091F80BB" w14:textId="77777777" w:rsidR="00523AD0" w:rsidRPr="00523AD0" w:rsidRDefault="00523AD0" w:rsidP="00523AD0">
      <w:pPr>
        <w:numPr>
          <w:ilvl w:val="0"/>
          <w:numId w:val="30"/>
        </w:num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Depredadores:</w:t>
      </w:r>
      <w:r w:rsidRPr="00523AD0">
        <w:rPr>
          <w:rFonts w:ascii="Arial" w:hAnsi="Arial" w:cs="Arial"/>
          <w:sz w:val="24"/>
          <w:szCs w:val="24"/>
        </w:rPr>
        <w:t xml:space="preserve"> Liberación </w:t>
      </w:r>
      <w:proofErr w:type="spellStart"/>
      <w:r w:rsidRPr="00523AD0">
        <w:rPr>
          <w:rFonts w:ascii="Arial" w:hAnsi="Arial" w:cs="Arial"/>
          <w:sz w:val="24"/>
          <w:szCs w:val="24"/>
        </w:rPr>
        <w:t>inundativa</w:t>
      </w:r>
      <w:proofErr w:type="spellEnd"/>
      <w:r w:rsidRPr="00523AD0">
        <w:rPr>
          <w:rFonts w:ascii="Arial" w:hAnsi="Arial" w:cs="Arial"/>
          <w:sz w:val="24"/>
          <w:szCs w:val="24"/>
        </w:rPr>
        <w:t xml:space="preserve"> de </w:t>
      </w:r>
      <w:proofErr w:type="spellStart"/>
      <w:r w:rsidRPr="00523AD0">
        <w:rPr>
          <w:rFonts w:ascii="Arial" w:hAnsi="Arial" w:cs="Arial"/>
          <w:i/>
          <w:iCs/>
          <w:sz w:val="24"/>
          <w:szCs w:val="24"/>
        </w:rPr>
        <w:t>Cryptolaemus</w:t>
      </w:r>
      <w:proofErr w:type="spellEnd"/>
      <w:r w:rsidRPr="00523AD0">
        <w:rPr>
          <w:rFonts w:ascii="Arial" w:hAnsi="Arial" w:cs="Arial"/>
          <w:i/>
          <w:iCs/>
          <w:sz w:val="24"/>
          <w:szCs w:val="24"/>
        </w:rPr>
        <w:t xml:space="preserve"> </w:t>
      </w:r>
      <w:proofErr w:type="spellStart"/>
      <w:r w:rsidRPr="00523AD0">
        <w:rPr>
          <w:rFonts w:ascii="Arial" w:hAnsi="Arial" w:cs="Arial"/>
          <w:i/>
          <w:iCs/>
          <w:sz w:val="24"/>
          <w:szCs w:val="24"/>
        </w:rPr>
        <w:t>montrouzieri</w:t>
      </w:r>
      <w:proofErr w:type="spellEnd"/>
      <w:r w:rsidRPr="00523AD0">
        <w:rPr>
          <w:rFonts w:ascii="Arial" w:hAnsi="Arial" w:cs="Arial"/>
          <w:sz w:val="24"/>
          <w:szCs w:val="24"/>
        </w:rPr>
        <w:t xml:space="preserve"> (</w:t>
      </w:r>
      <w:proofErr w:type="spellStart"/>
      <w:r w:rsidRPr="00523AD0">
        <w:rPr>
          <w:rFonts w:ascii="Arial" w:hAnsi="Arial" w:cs="Arial"/>
          <w:sz w:val="24"/>
          <w:szCs w:val="24"/>
        </w:rPr>
        <w:t>Coleoptera</w:t>
      </w:r>
      <w:proofErr w:type="spellEnd"/>
      <w:r w:rsidRPr="00523AD0">
        <w:rPr>
          <w:rFonts w:ascii="Arial" w:hAnsi="Arial" w:cs="Arial"/>
          <w:sz w:val="24"/>
          <w:szCs w:val="24"/>
        </w:rPr>
        <w:t xml:space="preserve">: </w:t>
      </w:r>
      <w:proofErr w:type="spellStart"/>
      <w:r w:rsidRPr="00523AD0">
        <w:rPr>
          <w:rFonts w:ascii="Arial" w:hAnsi="Arial" w:cs="Arial"/>
          <w:sz w:val="24"/>
          <w:szCs w:val="24"/>
        </w:rPr>
        <w:t>Coccinellidae</w:t>
      </w:r>
      <w:proofErr w:type="spellEnd"/>
      <w:r w:rsidRPr="00523AD0">
        <w:rPr>
          <w:rFonts w:ascii="Arial" w:hAnsi="Arial" w:cs="Arial"/>
          <w:sz w:val="24"/>
          <w:szCs w:val="24"/>
        </w:rPr>
        <w:t>), conocido como el "destructor de cochinillas".</w:t>
      </w:r>
    </w:p>
    <w:p w14:paraId="189A2BDA" w14:textId="77777777" w:rsidR="00523AD0" w:rsidRPr="00523AD0" w:rsidRDefault="00523AD0" w:rsidP="00523AD0">
      <w:pPr>
        <w:numPr>
          <w:ilvl w:val="0"/>
          <w:numId w:val="30"/>
        </w:num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Parasitoides:</w:t>
      </w:r>
      <w:r w:rsidRPr="00523AD0">
        <w:rPr>
          <w:rFonts w:ascii="Arial" w:hAnsi="Arial" w:cs="Arial"/>
          <w:sz w:val="24"/>
          <w:szCs w:val="24"/>
        </w:rPr>
        <w:t xml:space="preserve"> Introducción de </w:t>
      </w:r>
      <w:proofErr w:type="spellStart"/>
      <w:r w:rsidRPr="00523AD0">
        <w:rPr>
          <w:rFonts w:ascii="Arial" w:hAnsi="Arial" w:cs="Arial"/>
          <w:i/>
          <w:iCs/>
          <w:sz w:val="24"/>
          <w:szCs w:val="24"/>
        </w:rPr>
        <w:t>Anagyrus</w:t>
      </w:r>
      <w:proofErr w:type="spellEnd"/>
      <w:r w:rsidRPr="00523AD0">
        <w:rPr>
          <w:rFonts w:ascii="Arial" w:hAnsi="Arial" w:cs="Arial"/>
          <w:i/>
          <w:iCs/>
          <w:sz w:val="24"/>
          <w:szCs w:val="24"/>
        </w:rPr>
        <w:t xml:space="preserve"> </w:t>
      </w:r>
      <w:proofErr w:type="spellStart"/>
      <w:r w:rsidRPr="00523AD0">
        <w:rPr>
          <w:rFonts w:ascii="Arial" w:hAnsi="Arial" w:cs="Arial"/>
          <w:i/>
          <w:iCs/>
          <w:sz w:val="24"/>
          <w:szCs w:val="24"/>
        </w:rPr>
        <w:t>kamali</w:t>
      </w:r>
      <w:proofErr w:type="spellEnd"/>
      <w:r w:rsidRPr="00523AD0">
        <w:rPr>
          <w:rFonts w:ascii="Arial" w:hAnsi="Arial" w:cs="Arial"/>
          <w:sz w:val="24"/>
          <w:szCs w:val="24"/>
        </w:rPr>
        <w:t xml:space="preserve"> (</w:t>
      </w:r>
      <w:proofErr w:type="spellStart"/>
      <w:r w:rsidRPr="00523AD0">
        <w:rPr>
          <w:rFonts w:ascii="Arial" w:hAnsi="Arial" w:cs="Arial"/>
          <w:sz w:val="24"/>
          <w:szCs w:val="24"/>
        </w:rPr>
        <w:t>Hymenoptera</w:t>
      </w:r>
      <w:proofErr w:type="spellEnd"/>
      <w:r w:rsidRPr="00523AD0">
        <w:rPr>
          <w:rFonts w:ascii="Arial" w:hAnsi="Arial" w:cs="Arial"/>
          <w:sz w:val="24"/>
          <w:szCs w:val="24"/>
        </w:rPr>
        <w:t xml:space="preserve">: </w:t>
      </w:r>
      <w:proofErr w:type="spellStart"/>
      <w:r w:rsidRPr="00523AD0">
        <w:rPr>
          <w:rFonts w:ascii="Arial" w:hAnsi="Arial" w:cs="Arial"/>
          <w:sz w:val="24"/>
          <w:szCs w:val="24"/>
        </w:rPr>
        <w:t>Encyrtidae</w:t>
      </w:r>
      <w:proofErr w:type="spellEnd"/>
      <w:r w:rsidRPr="00523AD0">
        <w:rPr>
          <w:rFonts w:ascii="Arial" w:hAnsi="Arial" w:cs="Arial"/>
          <w:sz w:val="24"/>
          <w:szCs w:val="24"/>
        </w:rPr>
        <w:t>), el cual ha demostrado una eficacia superior al 90% en la regulación de poblaciones de esta cochinilla a nivel global.</w:t>
      </w:r>
    </w:p>
    <w:p w14:paraId="6D90FA39" w14:textId="77777777" w:rsidR="00523AD0" w:rsidRPr="00523AD0" w:rsidRDefault="00523AD0" w:rsidP="00523AD0">
      <w:pPr>
        <w:numPr>
          <w:ilvl w:val="0"/>
          <w:numId w:val="30"/>
        </w:num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Entomopatógenos:</w:t>
      </w:r>
      <w:r w:rsidRPr="00523AD0">
        <w:rPr>
          <w:rFonts w:ascii="Arial" w:hAnsi="Arial" w:cs="Arial"/>
          <w:sz w:val="24"/>
          <w:szCs w:val="24"/>
        </w:rPr>
        <w:t xml:space="preserve"> Aplicaciones de </w:t>
      </w:r>
      <w:proofErr w:type="spellStart"/>
      <w:r w:rsidRPr="00523AD0">
        <w:rPr>
          <w:rFonts w:ascii="Arial" w:hAnsi="Arial" w:cs="Arial"/>
          <w:i/>
          <w:iCs/>
          <w:sz w:val="24"/>
          <w:szCs w:val="24"/>
        </w:rPr>
        <w:t>Lecanicillium</w:t>
      </w:r>
      <w:proofErr w:type="spellEnd"/>
      <w:r w:rsidRPr="00523AD0">
        <w:rPr>
          <w:rFonts w:ascii="Arial" w:hAnsi="Arial" w:cs="Arial"/>
          <w:i/>
          <w:iCs/>
          <w:sz w:val="24"/>
          <w:szCs w:val="24"/>
        </w:rPr>
        <w:t xml:space="preserve"> </w:t>
      </w:r>
      <w:proofErr w:type="spellStart"/>
      <w:r w:rsidRPr="00523AD0">
        <w:rPr>
          <w:rFonts w:ascii="Arial" w:hAnsi="Arial" w:cs="Arial"/>
          <w:i/>
          <w:iCs/>
          <w:sz w:val="24"/>
          <w:szCs w:val="24"/>
        </w:rPr>
        <w:t>lecanii</w:t>
      </w:r>
      <w:proofErr w:type="spellEnd"/>
      <w:r w:rsidRPr="00523AD0">
        <w:rPr>
          <w:rFonts w:ascii="Arial" w:hAnsi="Arial" w:cs="Arial"/>
          <w:sz w:val="24"/>
          <w:szCs w:val="24"/>
        </w:rPr>
        <w:t xml:space="preserve"> en condiciones de alta humedad relativa para reducir la carga poblacional de ninfas.</w:t>
      </w:r>
    </w:p>
    <w:p w14:paraId="6DDC471A" w14:textId="77777777" w:rsidR="00523AD0" w:rsidRPr="00523AD0" w:rsidRDefault="00523AD0" w:rsidP="00523AD0">
      <w:pPr>
        <w:autoSpaceDE w:val="0"/>
        <w:autoSpaceDN w:val="0"/>
        <w:adjustRightInd w:val="0"/>
        <w:spacing w:after="0" w:line="240" w:lineRule="auto"/>
        <w:jc w:val="both"/>
        <w:rPr>
          <w:rFonts w:ascii="Arial" w:hAnsi="Arial" w:cs="Arial"/>
          <w:b/>
          <w:bCs/>
          <w:sz w:val="24"/>
          <w:szCs w:val="24"/>
        </w:rPr>
      </w:pPr>
      <w:r w:rsidRPr="00523AD0">
        <w:rPr>
          <w:rFonts w:ascii="Arial" w:hAnsi="Arial" w:cs="Arial"/>
          <w:b/>
          <w:bCs/>
          <w:sz w:val="24"/>
          <w:szCs w:val="24"/>
        </w:rPr>
        <w:t>Control Cultural</w:t>
      </w:r>
    </w:p>
    <w:p w14:paraId="36A0ADF3" w14:textId="77777777" w:rsidR="00523AD0" w:rsidRPr="00523AD0" w:rsidRDefault="00523AD0" w:rsidP="00523AD0">
      <w:pPr>
        <w:numPr>
          <w:ilvl w:val="0"/>
          <w:numId w:val="31"/>
        </w:num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Poda Sanitaria:</w:t>
      </w:r>
      <w:r w:rsidRPr="00523AD0">
        <w:rPr>
          <w:rFonts w:ascii="Arial" w:hAnsi="Arial" w:cs="Arial"/>
          <w:sz w:val="24"/>
          <w:szCs w:val="24"/>
        </w:rPr>
        <w:t xml:space="preserve"> Eliminación inmediata de brotes infestados y su posterior destrucción (quema o entierro profundo) para evitar la dispersión de </w:t>
      </w:r>
      <w:proofErr w:type="spellStart"/>
      <w:r w:rsidRPr="00523AD0">
        <w:rPr>
          <w:rFonts w:ascii="Arial" w:hAnsi="Arial" w:cs="Arial"/>
          <w:sz w:val="24"/>
          <w:szCs w:val="24"/>
        </w:rPr>
        <w:t>ovisacos</w:t>
      </w:r>
      <w:proofErr w:type="spellEnd"/>
      <w:r w:rsidRPr="00523AD0">
        <w:rPr>
          <w:rFonts w:ascii="Arial" w:hAnsi="Arial" w:cs="Arial"/>
          <w:sz w:val="24"/>
          <w:szCs w:val="24"/>
        </w:rPr>
        <w:t>.</w:t>
      </w:r>
    </w:p>
    <w:p w14:paraId="4D3E26B5" w14:textId="77777777" w:rsidR="00523AD0" w:rsidRPr="00523AD0" w:rsidRDefault="00523AD0" w:rsidP="00523AD0">
      <w:pPr>
        <w:numPr>
          <w:ilvl w:val="0"/>
          <w:numId w:val="31"/>
        </w:num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 xml:space="preserve">Control de </w:t>
      </w:r>
      <w:proofErr w:type="spellStart"/>
      <w:r w:rsidRPr="00523AD0">
        <w:rPr>
          <w:rFonts w:ascii="Arial" w:hAnsi="Arial" w:cs="Arial"/>
          <w:b/>
          <w:bCs/>
          <w:sz w:val="24"/>
          <w:szCs w:val="24"/>
        </w:rPr>
        <w:t>Formigas</w:t>
      </w:r>
      <w:proofErr w:type="spellEnd"/>
      <w:r w:rsidRPr="00523AD0">
        <w:rPr>
          <w:rFonts w:ascii="Arial" w:hAnsi="Arial" w:cs="Arial"/>
          <w:b/>
          <w:bCs/>
          <w:sz w:val="24"/>
          <w:szCs w:val="24"/>
        </w:rPr>
        <w:t>:</w:t>
      </w:r>
      <w:r w:rsidRPr="00523AD0">
        <w:rPr>
          <w:rFonts w:ascii="Arial" w:hAnsi="Arial" w:cs="Arial"/>
          <w:sz w:val="24"/>
          <w:szCs w:val="24"/>
        </w:rPr>
        <w:t xml:space="preserve"> Implementación de barreras físicas o cebos para controlar poblaciones de hormigas, las cuales protegen a las cochinillas de sus enemigos naturales a cambio de melaza.</w:t>
      </w:r>
    </w:p>
    <w:p w14:paraId="645FC904" w14:textId="77777777" w:rsidR="00523AD0" w:rsidRPr="00523AD0" w:rsidRDefault="00523AD0" w:rsidP="00523AD0">
      <w:pPr>
        <w:numPr>
          <w:ilvl w:val="0"/>
          <w:numId w:val="31"/>
        </w:num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Desinfección de Herramientas:</w:t>
      </w:r>
      <w:r w:rsidRPr="00523AD0">
        <w:rPr>
          <w:rFonts w:ascii="Arial" w:hAnsi="Arial" w:cs="Arial"/>
          <w:sz w:val="24"/>
          <w:szCs w:val="24"/>
        </w:rPr>
        <w:t xml:space="preserve"> Protocolo estricto de desinfección con amonios cuaternarios al movilizar cuadrillas entre lotes.</w:t>
      </w:r>
    </w:p>
    <w:p w14:paraId="49AF816F" w14:textId="77777777" w:rsidR="00523AD0" w:rsidRPr="00523AD0" w:rsidRDefault="00523AD0" w:rsidP="00523AD0">
      <w:pPr>
        <w:autoSpaceDE w:val="0"/>
        <w:autoSpaceDN w:val="0"/>
        <w:adjustRightInd w:val="0"/>
        <w:spacing w:after="0" w:line="240" w:lineRule="auto"/>
        <w:jc w:val="both"/>
        <w:rPr>
          <w:rFonts w:ascii="Arial" w:hAnsi="Arial" w:cs="Arial"/>
          <w:b/>
          <w:bCs/>
          <w:sz w:val="24"/>
          <w:szCs w:val="24"/>
        </w:rPr>
      </w:pPr>
      <w:r w:rsidRPr="00523AD0">
        <w:rPr>
          <w:rFonts w:ascii="Arial" w:hAnsi="Arial" w:cs="Arial"/>
          <w:b/>
          <w:bCs/>
          <w:sz w:val="24"/>
          <w:szCs w:val="24"/>
        </w:rPr>
        <w:t>Prevención</w:t>
      </w:r>
    </w:p>
    <w:p w14:paraId="6D055723" w14:textId="77777777" w:rsidR="00523AD0" w:rsidRPr="00523AD0" w:rsidRDefault="00523AD0" w:rsidP="00523AD0">
      <w:pPr>
        <w:numPr>
          <w:ilvl w:val="0"/>
          <w:numId w:val="32"/>
        </w:num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Monitoreo Fenológico:</w:t>
      </w:r>
      <w:r w:rsidRPr="00523AD0">
        <w:rPr>
          <w:rFonts w:ascii="Arial" w:hAnsi="Arial" w:cs="Arial"/>
          <w:sz w:val="24"/>
          <w:szCs w:val="24"/>
        </w:rPr>
        <w:t xml:space="preserve"> Intensificar la vigilancia en las etapas de mayor flujo vegetativo y floración (BBCH 50-60), donde los tejidos jóvenes son altamente susceptibles.</w:t>
      </w:r>
    </w:p>
    <w:p w14:paraId="00ECD56D" w14:textId="77777777" w:rsidR="00523AD0" w:rsidRPr="00523AD0" w:rsidRDefault="00523AD0" w:rsidP="00523AD0">
      <w:pPr>
        <w:numPr>
          <w:ilvl w:val="0"/>
          <w:numId w:val="32"/>
        </w:num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Cuarentena Interna:</w:t>
      </w:r>
      <w:r w:rsidRPr="00523AD0">
        <w:rPr>
          <w:rFonts w:ascii="Arial" w:hAnsi="Arial" w:cs="Arial"/>
          <w:sz w:val="24"/>
          <w:szCs w:val="24"/>
        </w:rPr>
        <w:t xml:space="preserve"> Restricción de movimiento de maquinaria y personal de zonas con detección positiva hacia lotes libres.</w:t>
      </w:r>
    </w:p>
    <w:p w14:paraId="18C465E1" w14:textId="77777777" w:rsidR="00523AD0" w:rsidRPr="00523AD0" w:rsidRDefault="00523AD0" w:rsidP="00523AD0">
      <w:pPr>
        <w:numPr>
          <w:ilvl w:val="0"/>
          <w:numId w:val="32"/>
        </w:num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t>Nutrición Balanceada:</w:t>
      </w:r>
      <w:r w:rsidRPr="00523AD0">
        <w:rPr>
          <w:rFonts w:ascii="Arial" w:hAnsi="Arial" w:cs="Arial"/>
          <w:sz w:val="24"/>
          <w:szCs w:val="24"/>
        </w:rPr>
        <w:t xml:space="preserve"> Evitar el exceso de Nitrógeno (N), ya que los tejidos suculentos con alta concentración de aminoácidos libres incrementan la tasa de reproducción de la plaga.</w:t>
      </w:r>
    </w:p>
    <w:p w14:paraId="418533D1" w14:textId="77777777" w:rsidR="00523AD0" w:rsidRPr="00523AD0" w:rsidRDefault="00000000" w:rsidP="00523AD0">
      <w:pPr>
        <w:autoSpaceDE w:val="0"/>
        <w:autoSpaceDN w:val="0"/>
        <w:adjustRightInd w:val="0"/>
        <w:spacing w:after="0" w:line="240" w:lineRule="auto"/>
        <w:jc w:val="both"/>
        <w:rPr>
          <w:rFonts w:ascii="Arial" w:hAnsi="Arial" w:cs="Arial"/>
          <w:sz w:val="24"/>
          <w:szCs w:val="24"/>
        </w:rPr>
      </w:pPr>
      <w:r>
        <w:rPr>
          <w:rFonts w:ascii="Arial" w:hAnsi="Arial" w:cs="Arial"/>
          <w:sz w:val="24"/>
          <w:szCs w:val="24"/>
        </w:rPr>
        <w:pict w14:anchorId="2CC39274">
          <v:rect id="_x0000_i1025" style="width:0;height:1.5pt" o:hralign="center" o:hrstd="t" o:hr="t" fillcolor="#a0a0a0" stroked="f"/>
        </w:pict>
      </w:r>
    </w:p>
    <w:p w14:paraId="2E21BE6B" w14:textId="77777777" w:rsidR="00523AD0" w:rsidRPr="00523AD0" w:rsidRDefault="00523AD0" w:rsidP="00523AD0">
      <w:pPr>
        <w:autoSpaceDE w:val="0"/>
        <w:autoSpaceDN w:val="0"/>
        <w:adjustRightInd w:val="0"/>
        <w:spacing w:after="0" w:line="240" w:lineRule="auto"/>
        <w:jc w:val="both"/>
        <w:rPr>
          <w:rFonts w:ascii="Arial" w:hAnsi="Arial" w:cs="Arial"/>
          <w:sz w:val="24"/>
          <w:szCs w:val="24"/>
        </w:rPr>
      </w:pPr>
      <w:r w:rsidRPr="00523AD0">
        <w:rPr>
          <w:rFonts w:ascii="Arial" w:hAnsi="Arial" w:cs="Arial"/>
          <w:b/>
          <w:bCs/>
          <w:sz w:val="24"/>
          <w:szCs w:val="24"/>
        </w:rPr>
        <w:lastRenderedPageBreak/>
        <w:t>Nota para Gerencia:</w:t>
      </w:r>
      <w:r w:rsidRPr="00523AD0">
        <w:rPr>
          <w:rFonts w:ascii="Arial" w:hAnsi="Arial" w:cs="Arial"/>
          <w:sz w:val="24"/>
          <w:szCs w:val="24"/>
        </w:rPr>
        <w:t xml:space="preserve"> La detección temprana de </w:t>
      </w:r>
      <w:r w:rsidRPr="00523AD0">
        <w:rPr>
          <w:rFonts w:ascii="Arial" w:hAnsi="Arial" w:cs="Arial"/>
          <w:i/>
          <w:iCs/>
          <w:sz w:val="24"/>
          <w:szCs w:val="24"/>
        </w:rPr>
        <w:t xml:space="preserve">M. </w:t>
      </w:r>
      <w:proofErr w:type="spellStart"/>
      <w:r w:rsidRPr="00523AD0">
        <w:rPr>
          <w:rFonts w:ascii="Arial" w:hAnsi="Arial" w:cs="Arial"/>
          <w:i/>
          <w:iCs/>
          <w:sz w:val="24"/>
          <w:szCs w:val="24"/>
        </w:rPr>
        <w:t>hirsutus</w:t>
      </w:r>
      <w:proofErr w:type="spellEnd"/>
      <w:r w:rsidRPr="00523AD0">
        <w:rPr>
          <w:rFonts w:ascii="Arial" w:hAnsi="Arial" w:cs="Arial"/>
          <w:sz w:val="24"/>
          <w:szCs w:val="24"/>
        </w:rPr>
        <w:t xml:space="preserve"> en cualquiera de nuestras 4 fincas </w:t>
      </w:r>
      <w:commentRangeStart w:id="1"/>
      <w:r w:rsidRPr="000F5522">
        <w:rPr>
          <w:rFonts w:ascii="Arial" w:hAnsi="Arial" w:cs="Arial"/>
          <w:b/>
          <w:bCs/>
          <w:sz w:val="24"/>
          <w:szCs w:val="24"/>
        </w:rPr>
        <w:t>requiere una intervención inmediata bajo el umbral de acción del 2% de incidencia</w:t>
      </w:r>
      <w:commentRangeEnd w:id="1"/>
      <w:r w:rsidR="000F5522">
        <w:rPr>
          <w:rStyle w:val="Refdecomentario"/>
        </w:rPr>
        <w:commentReference w:id="1"/>
      </w:r>
      <w:r w:rsidRPr="00523AD0">
        <w:rPr>
          <w:rFonts w:ascii="Arial" w:hAnsi="Arial" w:cs="Arial"/>
          <w:sz w:val="24"/>
          <w:szCs w:val="24"/>
        </w:rPr>
        <w:t>, debido a su potencial de cuarentena internacional que podría cerrar mercados para nuestra fruta.</w:t>
      </w:r>
    </w:p>
    <w:p w14:paraId="5F92D6CD" w14:textId="1A07E2B4" w:rsidR="00523AD0" w:rsidRDefault="00523AD0" w:rsidP="00523AD0">
      <w:pPr>
        <w:autoSpaceDE w:val="0"/>
        <w:autoSpaceDN w:val="0"/>
        <w:adjustRightInd w:val="0"/>
        <w:spacing w:after="0" w:line="240" w:lineRule="auto"/>
        <w:jc w:val="both"/>
        <w:rPr>
          <w:rFonts w:ascii="Arial" w:hAnsi="Arial" w:cs="Arial"/>
          <w:sz w:val="24"/>
          <w:szCs w:val="24"/>
        </w:rPr>
      </w:pPr>
    </w:p>
    <w:p w14:paraId="32F9FE34" w14:textId="77777777" w:rsidR="00811B67" w:rsidRDefault="00811B67" w:rsidP="00523AD0">
      <w:pPr>
        <w:autoSpaceDE w:val="0"/>
        <w:autoSpaceDN w:val="0"/>
        <w:adjustRightInd w:val="0"/>
        <w:spacing w:after="0" w:line="240" w:lineRule="auto"/>
        <w:jc w:val="both"/>
        <w:rPr>
          <w:rFonts w:ascii="Arial" w:hAnsi="Arial" w:cs="Arial"/>
          <w:sz w:val="24"/>
          <w:szCs w:val="24"/>
        </w:rPr>
      </w:pPr>
    </w:p>
    <w:p w14:paraId="17A9FDD2" w14:textId="77777777" w:rsidR="00811B67" w:rsidRDefault="00811B67" w:rsidP="00523AD0">
      <w:pPr>
        <w:autoSpaceDE w:val="0"/>
        <w:autoSpaceDN w:val="0"/>
        <w:adjustRightInd w:val="0"/>
        <w:spacing w:after="0" w:line="240" w:lineRule="auto"/>
        <w:jc w:val="both"/>
        <w:rPr>
          <w:rFonts w:ascii="Arial" w:hAnsi="Arial" w:cs="Arial"/>
          <w:sz w:val="24"/>
          <w:szCs w:val="24"/>
        </w:rPr>
      </w:pPr>
    </w:p>
    <w:p w14:paraId="44A0661A" w14:textId="0A262A3F" w:rsidR="00811B67" w:rsidRDefault="00811B67" w:rsidP="00811B67">
      <w:pPr>
        <w:autoSpaceDE w:val="0"/>
        <w:autoSpaceDN w:val="0"/>
        <w:adjustRightInd w:val="0"/>
        <w:spacing w:after="0" w:line="240" w:lineRule="auto"/>
        <w:jc w:val="both"/>
        <w:rPr>
          <w:rFonts w:ascii="Arial" w:hAnsi="Arial" w:cs="Arial"/>
          <w:b/>
          <w:bCs/>
          <w:i/>
          <w:iCs/>
          <w:sz w:val="24"/>
          <w:szCs w:val="24"/>
        </w:rPr>
      </w:pPr>
      <w:proofErr w:type="spellStart"/>
      <w:r w:rsidRPr="00811B67">
        <w:rPr>
          <w:rFonts w:ascii="Arial" w:hAnsi="Arial" w:cs="Arial"/>
          <w:b/>
          <w:bCs/>
          <w:i/>
          <w:iCs/>
          <w:sz w:val="24"/>
          <w:szCs w:val="24"/>
        </w:rPr>
        <w:t>Pseudococcus</w:t>
      </w:r>
      <w:proofErr w:type="spellEnd"/>
      <w:r w:rsidRPr="00811B67">
        <w:rPr>
          <w:rFonts w:ascii="Arial" w:hAnsi="Arial" w:cs="Arial"/>
          <w:b/>
          <w:bCs/>
          <w:i/>
          <w:iCs/>
          <w:sz w:val="24"/>
          <w:szCs w:val="24"/>
        </w:rPr>
        <w:t xml:space="preserve"> </w:t>
      </w:r>
      <w:proofErr w:type="spellStart"/>
      <w:r w:rsidRPr="00811B67">
        <w:rPr>
          <w:rFonts w:ascii="Arial" w:hAnsi="Arial" w:cs="Arial"/>
          <w:b/>
          <w:bCs/>
          <w:i/>
          <w:iCs/>
          <w:sz w:val="24"/>
          <w:szCs w:val="24"/>
        </w:rPr>
        <w:t>jackbeardsleyi</w:t>
      </w:r>
      <w:proofErr w:type="spellEnd"/>
      <w:r>
        <w:rPr>
          <w:rFonts w:ascii="Arial" w:hAnsi="Arial" w:cs="Arial"/>
          <w:b/>
          <w:bCs/>
          <w:i/>
          <w:iCs/>
          <w:sz w:val="24"/>
          <w:szCs w:val="24"/>
        </w:rPr>
        <w:t xml:space="preserve"> cochinilla </w:t>
      </w:r>
    </w:p>
    <w:p w14:paraId="36545103" w14:textId="77777777" w:rsidR="00811B67" w:rsidRDefault="00811B67" w:rsidP="00811B67">
      <w:pPr>
        <w:autoSpaceDE w:val="0"/>
        <w:autoSpaceDN w:val="0"/>
        <w:adjustRightInd w:val="0"/>
        <w:spacing w:after="0" w:line="240" w:lineRule="auto"/>
        <w:jc w:val="both"/>
        <w:rPr>
          <w:rFonts w:ascii="Arial" w:hAnsi="Arial" w:cs="Arial"/>
          <w:b/>
          <w:bCs/>
          <w:i/>
          <w:iCs/>
          <w:sz w:val="24"/>
          <w:szCs w:val="24"/>
        </w:rPr>
      </w:pPr>
    </w:p>
    <w:p w14:paraId="7B6D82A1" w14:textId="77777777" w:rsidR="00811B67" w:rsidRPr="00811B67" w:rsidRDefault="00811B67" w:rsidP="00811B67">
      <w:pPr>
        <w:autoSpaceDE w:val="0"/>
        <w:autoSpaceDN w:val="0"/>
        <w:adjustRightInd w:val="0"/>
        <w:spacing w:after="0" w:line="240" w:lineRule="auto"/>
        <w:jc w:val="both"/>
        <w:rPr>
          <w:rFonts w:ascii="Arial" w:hAnsi="Arial" w:cs="Arial"/>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5775"/>
      </w:tblGrid>
      <w:tr w:rsidR="00811B67" w:rsidRPr="00811B67" w14:paraId="30D73C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79D2D4"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Atributo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9F19F"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Detalle Científico</w:t>
            </w:r>
          </w:p>
        </w:tc>
      </w:tr>
      <w:tr w:rsidR="00811B67" w:rsidRPr="00811B67" w14:paraId="370DF4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297508"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Nombre científico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B8799"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proofErr w:type="spellStart"/>
            <w:r w:rsidRPr="00811B67">
              <w:rPr>
                <w:rFonts w:ascii="Arial" w:hAnsi="Arial" w:cs="Arial"/>
                <w:i/>
                <w:iCs/>
                <w:sz w:val="24"/>
                <w:szCs w:val="24"/>
              </w:rPr>
              <w:t>Pseudococcus</w:t>
            </w:r>
            <w:proofErr w:type="spellEnd"/>
            <w:r w:rsidRPr="00811B67">
              <w:rPr>
                <w:rFonts w:ascii="Arial" w:hAnsi="Arial" w:cs="Arial"/>
                <w:i/>
                <w:iCs/>
                <w:sz w:val="24"/>
                <w:szCs w:val="24"/>
              </w:rPr>
              <w:t xml:space="preserve"> </w:t>
            </w:r>
            <w:proofErr w:type="spellStart"/>
            <w:r w:rsidRPr="00811B67">
              <w:rPr>
                <w:rFonts w:ascii="Arial" w:hAnsi="Arial" w:cs="Arial"/>
                <w:i/>
                <w:iCs/>
                <w:sz w:val="24"/>
                <w:szCs w:val="24"/>
              </w:rPr>
              <w:t>jackbeardsleyi</w:t>
            </w:r>
            <w:proofErr w:type="spellEnd"/>
            <w:r w:rsidRPr="00811B67">
              <w:rPr>
                <w:rFonts w:ascii="Arial" w:hAnsi="Arial" w:cs="Arial"/>
                <w:sz w:val="24"/>
                <w:szCs w:val="24"/>
              </w:rPr>
              <w:t xml:space="preserve"> (Gimpel &amp; Miller, 1996)</w:t>
            </w:r>
          </w:p>
        </w:tc>
      </w:tr>
      <w:tr w:rsidR="00811B67" w:rsidRPr="00811B67" w14:paraId="1815E4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FEFCE"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Nombre común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F87B4"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sz w:val="24"/>
                <w:szCs w:val="24"/>
              </w:rPr>
              <w:t>Cochinilla harinosa de Jack Beardsley</w:t>
            </w:r>
          </w:p>
        </w:tc>
      </w:tr>
      <w:tr w:rsidR="00811B67" w:rsidRPr="00811B67" w14:paraId="614B5B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E70481"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Familia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4833C"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proofErr w:type="spellStart"/>
            <w:r w:rsidRPr="00811B67">
              <w:rPr>
                <w:rFonts w:ascii="Arial" w:hAnsi="Arial" w:cs="Arial"/>
                <w:sz w:val="24"/>
                <w:szCs w:val="24"/>
              </w:rPr>
              <w:t>Pseudococcidae</w:t>
            </w:r>
            <w:proofErr w:type="spellEnd"/>
          </w:p>
        </w:tc>
      </w:tr>
      <w:tr w:rsidR="00811B67" w:rsidRPr="00811B67" w14:paraId="2FD238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FD7620"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Clase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973F4"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proofErr w:type="spellStart"/>
            <w:r w:rsidRPr="00811B67">
              <w:rPr>
                <w:rFonts w:ascii="Arial" w:hAnsi="Arial" w:cs="Arial"/>
                <w:sz w:val="24"/>
                <w:szCs w:val="24"/>
              </w:rPr>
              <w:t>Insecta</w:t>
            </w:r>
            <w:proofErr w:type="spellEnd"/>
          </w:p>
        </w:tc>
      </w:tr>
    </w:tbl>
    <w:p w14:paraId="36FAB0D9" w14:textId="77777777" w:rsidR="00811B67" w:rsidRDefault="00811B67" w:rsidP="00811B67">
      <w:pPr>
        <w:autoSpaceDE w:val="0"/>
        <w:autoSpaceDN w:val="0"/>
        <w:adjustRightInd w:val="0"/>
        <w:spacing w:after="0" w:line="240" w:lineRule="auto"/>
        <w:jc w:val="both"/>
        <w:rPr>
          <w:rFonts w:ascii="Arial" w:hAnsi="Arial" w:cs="Arial"/>
          <w:b/>
          <w:bCs/>
          <w:sz w:val="24"/>
          <w:szCs w:val="24"/>
        </w:rPr>
      </w:pPr>
    </w:p>
    <w:p w14:paraId="2ED50104" w14:textId="33394437" w:rsidR="00811B67" w:rsidRPr="00811B67" w:rsidRDefault="00811B67" w:rsidP="00811B67">
      <w:pPr>
        <w:autoSpaceDE w:val="0"/>
        <w:autoSpaceDN w:val="0"/>
        <w:adjustRightInd w:val="0"/>
        <w:spacing w:after="0" w:line="240" w:lineRule="auto"/>
        <w:jc w:val="both"/>
        <w:rPr>
          <w:rFonts w:ascii="Arial" w:hAnsi="Arial" w:cs="Arial"/>
          <w:b/>
          <w:bCs/>
          <w:sz w:val="24"/>
          <w:szCs w:val="24"/>
        </w:rPr>
      </w:pPr>
      <w:r w:rsidRPr="00811B67">
        <w:rPr>
          <w:rFonts w:ascii="Arial" w:hAnsi="Arial" w:cs="Arial"/>
          <w:b/>
          <w:bCs/>
          <w:sz w:val="24"/>
          <w:szCs w:val="24"/>
        </w:rPr>
        <w:t>Descripción de la plaga</w:t>
      </w:r>
    </w:p>
    <w:p w14:paraId="3C94CAD3"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sz w:val="24"/>
          <w:szCs w:val="24"/>
        </w:rPr>
        <w:t xml:space="preserve">Es un </w:t>
      </w:r>
      <w:proofErr w:type="spellStart"/>
      <w:r w:rsidRPr="00811B67">
        <w:rPr>
          <w:rFonts w:ascii="Arial" w:hAnsi="Arial" w:cs="Arial"/>
          <w:sz w:val="24"/>
          <w:szCs w:val="24"/>
        </w:rPr>
        <w:t>pseudocóccido</w:t>
      </w:r>
      <w:proofErr w:type="spellEnd"/>
      <w:r w:rsidRPr="00811B67">
        <w:rPr>
          <w:rFonts w:ascii="Arial" w:hAnsi="Arial" w:cs="Arial"/>
          <w:sz w:val="24"/>
          <w:szCs w:val="24"/>
        </w:rPr>
        <w:t xml:space="preserve"> polífago de importancia cuarentenaria. Los adultos presentan un cuerpo ovalado, cubierto por una secreción cerosa blanca y densa. Se distingue morfológicamente por poseer de 15 a 17 pares de filamentos laterales de cera, siendo los filamentos caudales (posteriores) ligeramente más largos, pero sin alcanzar la longitud del cuerpo, a diferencia de </w:t>
      </w:r>
      <w:r w:rsidRPr="00811B67">
        <w:rPr>
          <w:rFonts w:ascii="Arial" w:hAnsi="Arial" w:cs="Arial"/>
          <w:i/>
          <w:iCs/>
          <w:sz w:val="24"/>
          <w:szCs w:val="24"/>
        </w:rPr>
        <w:t xml:space="preserve">P. </w:t>
      </w:r>
      <w:proofErr w:type="spellStart"/>
      <w:r w:rsidRPr="00811B67">
        <w:rPr>
          <w:rFonts w:ascii="Arial" w:hAnsi="Arial" w:cs="Arial"/>
          <w:i/>
          <w:iCs/>
          <w:sz w:val="24"/>
          <w:szCs w:val="24"/>
        </w:rPr>
        <w:t>longispinus</w:t>
      </w:r>
      <w:proofErr w:type="spellEnd"/>
      <w:r w:rsidRPr="00811B67">
        <w:rPr>
          <w:rFonts w:ascii="Arial" w:hAnsi="Arial" w:cs="Arial"/>
          <w:sz w:val="24"/>
          <w:szCs w:val="24"/>
        </w:rPr>
        <w:t xml:space="preserve">. Su ciclo de vida está fuertemente influenciado por la temperatura, acelerándose en condiciones de </w:t>
      </w:r>
      <w:r w:rsidRPr="00811B67">
        <w:rPr>
          <w:rFonts w:ascii="Arial" w:hAnsi="Arial" w:cs="Arial"/>
          <w:b/>
          <w:bCs/>
          <w:sz w:val="24"/>
          <w:szCs w:val="24"/>
        </w:rPr>
        <w:t>VPD (Déficit de Presión de Vapor)</w:t>
      </w:r>
      <w:r w:rsidRPr="00811B67">
        <w:rPr>
          <w:rFonts w:ascii="Arial" w:hAnsi="Arial" w:cs="Arial"/>
          <w:sz w:val="24"/>
          <w:szCs w:val="24"/>
        </w:rPr>
        <w:t xml:space="preserve"> bajo y temperaturas moderadas.</w:t>
      </w:r>
    </w:p>
    <w:p w14:paraId="3335C85C" w14:textId="77777777" w:rsidR="00811B67" w:rsidRPr="00811B67" w:rsidRDefault="00811B67" w:rsidP="00811B67">
      <w:pPr>
        <w:autoSpaceDE w:val="0"/>
        <w:autoSpaceDN w:val="0"/>
        <w:adjustRightInd w:val="0"/>
        <w:spacing w:after="0" w:line="240" w:lineRule="auto"/>
        <w:jc w:val="both"/>
        <w:rPr>
          <w:rFonts w:ascii="Arial" w:hAnsi="Arial" w:cs="Arial"/>
          <w:b/>
          <w:bCs/>
          <w:sz w:val="24"/>
          <w:szCs w:val="24"/>
        </w:rPr>
      </w:pPr>
      <w:r w:rsidRPr="00811B67">
        <w:rPr>
          <w:rFonts w:ascii="Arial" w:hAnsi="Arial" w:cs="Arial"/>
          <w:b/>
          <w:bCs/>
          <w:sz w:val="24"/>
          <w:szCs w:val="24"/>
        </w:rPr>
        <w:t>Daños que causan</w:t>
      </w:r>
    </w:p>
    <w:p w14:paraId="315444BE" w14:textId="77777777" w:rsid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sz w:val="24"/>
          <w:szCs w:val="24"/>
        </w:rPr>
        <w:t xml:space="preserve">En el cultivo de </w:t>
      </w:r>
      <w:r w:rsidRPr="00811B67">
        <w:rPr>
          <w:rFonts w:ascii="Arial" w:hAnsi="Arial" w:cs="Arial"/>
          <w:i/>
          <w:iCs/>
          <w:sz w:val="24"/>
          <w:szCs w:val="24"/>
        </w:rPr>
        <w:t>Persea americana</w:t>
      </w:r>
      <w:r w:rsidRPr="00811B67">
        <w:rPr>
          <w:rFonts w:ascii="Arial" w:hAnsi="Arial" w:cs="Arial"/>
          <w:sz w:val="24"/>
          <w:szCs w:val="24"/>
        </w:rPr>
        <w:t xml:space="preserve"> (Aguacate Hass), el daño es principalmente de carácter cosmético y económico-comercial:</w:t>
      </w:r>
    </w:p>
    <w:p w14:paraId="2C27564E" w14:textId="77777777" w:rsidR="00811B67" w:rsidRDefault="00811B67" w:rsidP="00811B67">
      <w:pPr>
        <w:autoSpaceDE w:val="0"/>
        <w:autoSpaceDN w:val="0"/>
        <w:adjustRightInd w:val="0"/>
        <w:spacing w:after="0" w:line="240" w:lineRule="auto"/>
        <w:jc w:val="both"/>
        <w:rPr>
          <w:rFonts w:ascii="Arial" w:hAnsi="Arial" w:cs="Arial"/>
          <w:sz w:val="24"/>
          <w:szCs w:val="24"/>
        </w:rPr>
      </w:pPr>
    </w:p>
    <w:p w14:paraId="76D75825" w14:textId="2B55C9CD" w:rsidR="00811B67" w:rsidRPr="00811B67" w:rsidRDefault="00811B67" w:rsidP="00811B67">
      <w:pPr>
        <w:autoSpaceDE w:val="0"/>
        <w:autoSpaceDN w:val="0"/>
        <w:adjustRightInd w:val="0"/>
        <w:spacing w:after="0" w:line="240" w:lineRule="auto"/>
        <w:jc w:val="both"/>
        <w:rPr>
          <w:rFonts w:ascii="Arial" w:hAnsi="Arial" w:cs="Arial"/>
          <w:sz w:val="24"/>
          <w:szCs w:val="24"/>
        </w:rPr>
      </w:pPr>
      <w:r>
        <w:rPr>
          <w:noProof/>
        </w:rPr>
        <w:drawing>
          <wp:inline distT="0" distB="0" distL="0" distR="0" wp14:anchorId="711D7DBA" wp14:editId="4558E8D3">
            <wp:extent cx="5612130" cy="2000250"/>
            <wp:effectExtent l="0" t="0" r="7620" b="0"/>
            <wp:docPr id="708626396" name="Imagen 3" descr="Cochinillas hembras adultas vivas con secreciones de cera completamente desarrolladas: (a) Ferrisia dasylirii; (b) Maconellicoccus hirsutus; (c) Paracoccus marginatus; (d) Phenacoccus solenopsis; (e) Pseudococcus jackbeardsley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chinillas hembras adultas vivas con secreciones de cera completamente desarrolladas: (a) Ferrisia dasylirii; (b) Maconellicoccus hirsutus; (c) Paracoccus marginatus; (d) Phenacoccus solenopsis; (e) Pseudococcus jackbeardsleyi.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2000250"/>
                    </a:xfrm>
                    <a:prstGeom prst="rect">
                      <a:avLst/>
                    </a:prstGeom>
                    <a:noFill/>
                    <a:ln>
                      <a:noFill/>
                    </a:ln>
                  </pic:spPr>
                </pic:pic>
              </a:graphicData>
            </a:graphic>
          </wp:inline>
        </w:drawing>
      </w:r>
    </w:p>
    <w:p w14:paraId="08DE0644" w14:textId="77777777" w:rsidR="00811B67" w:rsidRPr="00811B67" w:rsidRDefault="00811B67" w:rsidP="00811B67">
      <w:pPr>
        <w:numPr>
          <w:ilvl w:val="0"/>
          <w:numId w:val="33"/>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Infestación en Fruto:</w:t>
      </w:r>
      <w:r w:rsidRPr="00811B67">
        <w:rPr>
          <w:rFonts w:ascii="Arial" w:hAnsi="Arial" w:cs="Arial"/>
          <w:sz w:val="24"/>
          <w:szCs w:val="24"/>
        </w:rPr>
        <w:t xml:space="preserve"> Prefiere colonizar el área del pedúnculo y los puntos de contacto entre frutos (racimos). Su presencia genera manchas cloróticas en la epidermis.</w:t>
      </w:r>
    </w:p>
    <w:p w14:paraId="48A31EFE" w14:textId="77777777" w:rsidR="00811B67" w:rsidRPr="00811B67" w:rsidRDefault="00811B67" w:rsidP="00811B67">
      <w:pPr>
        <w:numPr>
          <w:ilvl w:val="0"/>
          <w:numId w:val="33"/>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lastRenderedPageBreak/>
        <w:t>Secreción de Melaza:</w:t>
      </w:r>
      <w:r w:rsidRPr="00811B67">
        <w:rPr>
          <w:rFonts w:ascii="Arial" w:hAnsi="Arial" w:cs="Arial"/>
          <w:sz w:val="24"/>
          <w:szCs w:val="24"/>
        </w:rPr>
        <w:t xml:space="preserve"> Al igual que otros hemípteros, excreta grandes cantidades de sustancias azucaradas que sirven de sustrato para la </w:t>
      </w:r>
      <w:r w:rsidRPr="00811B67">
        <w:rPr>
          <w:rFonts w:ascii="Arial" w:hAnsi="Arial" w:cs="Arial"/>
          <w:b/>
          <w:bCs/>
          <w:sz w:val="24"/>
          <w:szCs w:val="24"/>
        </w:rPr>
        <w:t>Fumagina (</w:t>
      </w:r>
      <w:proofErr w:type="spellStart"/>
      <w:r w:rsidRPr="00811B67">
        <w:rPr>
          <w:rFonts w:ascii="Arial" w:hAnsi="Arial" w:cs="Arial"/>
          <w:b/>
          <w:bCs/>
          <w:i/>
          <w:iCs/>
          <w:sz w:val="24"/>
          <w:szCs w:val="24"/>
        </w:rPr>
        <w:t>Capnodium</w:t>
      </w:r>
      <w:proofErr w:type="spellEnd"/>
      <w:r w:rsidRPr="00811B67">
        <w:rPr>
          <w:rFonts w:ascii="Arial" w:hAnsi="Arial" w:cs="Arial"/>
          <w:b/>
          <w:bCs/>
          <w:i/>
          <w:iCs/>
          <w:sz w:val="24"/>
          <w:szCs w:val="24"/>
        </w:rPr>
        <w:t xml:space="preserve"> </w:t>
      </w:r>
      <w:proofErr w:type="spellStart"/>
      <w:r w:rsidRPr="00811B67">
        <w:rPr>
          <w:rFonts w:ascii="Arial" w:hAnsi="Arial" w:cs="Arial"/>
          <w:b/>
          <w:bCs/>
          <w:i/>
          <w:iCs/>
          <w:sz w:val="24"/>
          <w:szCs w:val="24"/>
        </w:rPr>
        <w:t>spp</w:t>
      </w:r>
      <w:proofErr w:type="spellEnd"/>
      <w:r w:rsidRPr="00811B67">
        <w:rPr>
          <w:rFonts w:ascii="Arial" w:hAnsi="Arial" w:cs="Arial"/>
          <w:b/>
          <w:bCs/>
          <w:i/>
          <w:iCs/>
          <w:sz w:val="24"/>
          <w:szCs w:val="24"/>
        </w:rPr>
        <w:t>.</w:t>
      </w:r>
      <w:r w:rsidRPr="00811B67">
        <w:rPr>
          <w:rFonts w:ascii="Arial" w:hAnsi="Arial" w:cs="Arial"/>
          <w:b/>
          <w:bCs/>
          <w:sz w:val="24"/>
          <w:szCs w:val="24"/>
        </w:rPr>
        <w:t>)</w:t>
      </w:r>
      <w:r w:rsidRPr="00811B67">
        <w:rPr>
          <w:rFonts w:ascii="Arial" w:hAnsi="Arial" w:cs="Arial"/>
          <w:sz w:val="24"/>
          <w:szCs w:val="24"/>
        </w:rPr>
        <w:t>. Esto bloquea la radiación fotosintética en el dosel y deprecia el valor del fruto para exportación.</w:t>
      </w:r>
    </w:p>
    <w:p w14:paraId="34E8CA45" w14:textId="77777777" w:rsidR="00811B67" w:rsidRPr="00811B67" w:rsidRDefault="00811B67" w:rsidP="00811B67">
      <w:pPr>
        <w:numPr>
          <w:ilvl w:val="0"/>
          <w:numId w:val="33"/>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Riesgo Cuarentenario:</w:t>
      </w:r>
      <w:r w:rsidRPr="00811B67">
        <w:rPr>
          <w:rFonts w:ascii="Arial" w:hAnsi="Arial" w:cs="Arial"/>
          <w:sz w:val="24"/>
          <w:szCs w:val="24"/>
        </w:rPr>
        <w:t xml:space="preserve"> Es una de las plagas más interceptadas en puertos internacionales. Su presencia en un solo contenedor puede resultar en el rechazo total del lote, afectando la viabilidad financiera de la operación.</w:t>
      </w:r>
    </w:p>
    <w:p w14:paraId="61A4844B" w14:textId="77777777" w:rsidR="00811B67" w:rsidRPr="00811B67" w:rsidRDefault="00811B67" w:rsidP="00811B67">
      <w:pPr>
        <w:autoSpaceDE w:val="0"/>
        <w:autoSpaceDN w:val="0"/>
        <w:adjustRightInd w:val="0"/>
        <w:spacing w:after="0" w:line="240" w:lineRule="auto"/>
        <w:jc w:val="both"/>
        <w:rPr>
          <w:rFonts w:ascii="Arial" w:hAnsi="Arial" w:cs="Arial"/>
          <w:b/>
          <w:bCs/>
          <w:sz w:val="24"/>
          <w:szCs w:val="24"/>
        </w:rPr>
      </w:pPr>
      <w:r w:rsidRPr="00811B67">
        <w:rPr>
          <w:rFonts w:ascii="Arial" w:hAnsi="Arial" w:cs="Arial"/>
          <w:b/>
          <w:bCs/>
          <w:sz w:val="24"/>
          <w:szCs w:val="24"/>
        </w:rPr>
        <w:t>Manejo Integrado (MIP) en Persea</w:t>
      </w:r>
    </w:p>
    <w:p w14:paraId="7F74192B"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sz w:val="24"/>
          <w:szCs w:val="24"/>
        </w:rPr>
        <w:t>La escala de nuestras 4 fincas exige una estrategia que priorice el control biológico aumentativo para reducir la carga química cerca de la cosecha.</w:t>
      </w:r>
    </w:p>
    <w:p w14:paraId="23F6845A" w14:textId="77777777" w:rsidR="00811B67" w:rsidRPr="00811B67" w:rsidRDefault="00811B67" w:rsidP="00811B67">
      <w:pPr>
        <w:autoSpaceDE w:val="0"/>
        <w:autoSpaceDN w:val="0"/>
        <w:adjustRightInd w:val="0"/>
        <w:spacing w:after="0" w:line="240" w:lineRule="auto"/>
        <w:jc w:val="both"/>
        <w:rPr>
          <w:rFonts w:ascii="Arial" w:hAnsi="Arial" w:cs="Arial"/>
          <w:b/>
          <w:bCs/>
          <w:sz w:val="24"/>
          <w:szCs w:val="24"/>
        </w:rPr>
      </w:pPr>
      <w:r w:rsidRPr="00811B67">
        <w:rPr>
          <w:rFonts w:ascii="Arial" w:hAnsi="Arial" w:cs="Arial"/>
          <w:b/>
          <w:bCs/>
          <w:sz w:val="24"/>
          <w:szCs w:val="24"/>
        </w:rPr>
        <w:t>Control Biológico</w:t>
      </w:r>
    </w:p>
    <w:p w14:paraId="434042BE" w14:textId="77777777" w:rsidR="00811B67" w:rsidRPr="00811B67" w:rsidRDefault="00811B67" w:rsidP="00811B67">
      <w:pPr>
        <w:numPr>
          <w:ilvl w:val="0"/>
          <w:numId w:val="34"/>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Parasitoides:</w:t>
      </w:r>
      <w:r w:rsidRPr="00811B67">
        <w:rPr>
          <w:rFonts w:ascii="Arial" w:hAnsi="Arial" w:cs="Arial"/>
          <w:sz w:val="24"/>
          <w:szCs w:val="24"/>
        </w:rPr>
        <w:t xml:space="preserve"> El uso de </w:t>
      </w:r>
      <w:proofErr w:type="spellStart"/>
      <w:r w:rsidRPr="00811B67">
        <w:rPr>
          <w:rFonts w:ascii="Arial" w:hAnsi="Arial" w:cs="Arial"/>
          <w:i/>
          <w:iCs/>
          <w:sz w:val="24"/>
          <w:szCs w:val="24"/>
        </w:rPr>
        <w:t>Pseudaphycus</w:t>
      </w:r>
      <w:proofErr w:type="spellEnd"/>
      <w:r w:rsidRPr="00811B67">
        <w:rPr>
          <w:rFonts w:ascii="Arial" w:hAnsi="Arial" w:cs="Arial"/>
          <w:i/>
          <w:iCs/>
          <w:sz w:val="24"/>
          <w:szCs w:val="24"/>
        </w:rPr>
        <w:t xml:space="preserve"> </w:t>
      </w:r>
      <w:proofErr w:type="spellStart"/>
      <w:r w:rsidRPr="00811B67">
        <w:rPr>
          <w:rFonts w:ascii="Arial" w:hAnsi="Arial" w:cs="Arial"/>
          <w:i/>
          <w:iCs/>
          <w:sz w:val="24"/>
          <w:szCs w:val="24"/>
        </w:rPr>
        <w:t>flavidulus</w:t>
      </w:r>
      <w:proofErr w:type="spellEnd"/>
      <w:r w:rsidRPr="00811B67">
        <w:rPr>
          <w:rFonts w:ascii="Arial" w:hAnsi="Arial" w:cs="Arial"/>
          <w:sz w:val="24"/>
          <w:szCs w:val="24"/>
        </w:rPr>
        <w:t xml:space="preserve"> y especies del género </w:t>
      </w:r>
      <w:proofErr w:type="spellStart"/>
      <w:r w:rsidRPr="00811B67">
        <w:rPr>
          <w:rFonts w:ascii="Arial" w:hAnsi="Arial" w:cs="Arial"/>
          <w:i/>
          <w:iCs/>
          <w:sz w:val="24"/>
          <w:szCs w:val="24"/>
        </w:rPr>
        <w:t>Acerophagus</w:t>
      </w:r>
      <w:proofErr w:type="spellEnd"/>
      <w:r w:rsidRPr="00811B67">
        <w:rPr>
          <w:rFonts w:ascii="Arial" w:hAnsi="Arial" w:cs="Arial"/>
          <w:sz w:val="24"/>
          <w:szCs w:val="24"/>
        </w:rPr>
        <w:t xml:space="preserve"> ha mostrado alta especificidad y eficiencia en la reducción de poblaciones remanentes.</w:t>
      </w:r>
    </w:p>
    <w:p w14:paraId="134D48E5" w14:textId="77777777" w:rsidR="00811B67" w:rsidRPr="00811B67" w:rsidRDefault="00811B67" w:rsidP="00811B67">
      <w:pPr>
        <w:numPr>
          <w:ilvl w:val="0"/>
          <w:numId w:val="34"/>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Depredadores Generales:</w:t>
      </w:r>
      <w:r w:rsidRPr="00811B67">
        <w:rPr>
          <w:rFonts w:ascii="Arial" w:hAnsi="Arial" w:cs="Arial"/>
          <w:sz w:val="24"/>
          <w:szCs w:val="24"/>
        </w:rPr>
        <w:t xml:space="preserve"> La conservación de poblaciones nativas de </w:t>
      </w:r>
      <w:proofErr w:type="spellStart"/>
      <w:r w:rsidRPr="00811B67">
        <w:rPr>
          <w:rFonts w:ascii="Arial" w:hAnsi="Arial" w:cs="Arial"/>
          <w:i/>
          <w:iCs/>
          <w:sz w:val="24"/>
          <w:szCs w:val="24"/>
        </w:rPr>
        <w:t>Chrysoperla</w:t>
      </w:r>
      <w:proofErr w:type="spellEnd"/>
      <w:r w:rsidRPr="00811B67">
        <w:rPr>
          <w:rFonts w:ascii="Arial" w:hAnsi="Arial" w:cs="Arial"/>
          <w:i/>
          <w:iCs/>
          <w:sz w:val="24"/>
          <w:szCs w:val="24"/>
        </w:rPr>
        <w:t xml:space="preserve"> carnea</w:t>
      </w:r>
      <w:r w:rsidRPr="00811B67">
        <w:rPr>
          <w:rFonts w:ascii="Arial" w:hAnsi="Arial" w:cs="Arial"/>
          <w:sz w:val="24"/>
          <w:szCs w:val="24"/>
        </w:rPr>
        <w:t xml:space="preserve"> es vital. Se recomienda la siembra de corredores biológicos en los bordes de los lotes para mantener estas poblaciones.</w:t>
      </w:r>
    </w:p>
    <w:p w14:paraId="16F232D0" w14:textId="77777777" w:rsidR="00811B67" w:rsidRPr="00811B67" w:rsidRDefault="00811B67" w:rsidP="00811B67">
      <w:pPr>
        <w:autoSpaceDE w:val="0"/>
        <w:autoSpaceDN w:val="0"/>
        <w:adjustRightInd w:val="0"/>
        <w:spacing w:after="0" w:line="240" w:lineRule="auto"/>
        <w:jc w:val="both"/>
        <w:rPr>
          <w:rFonts w:ascii="Arial" w:hAnsi="Arial" w:cs="Arial"/>
          <w:b/>
          <w:bCs/>
          <w:sz w:val="24"/>
          <w:szCs w:val="24"/>
        </w:rPr>
      </w:pPr>
      <w:r w:rsidRPr="00811B67">
        <w:rPr>
          <w:rFonts w:ascii="Arial" w:hAnsi="Arial" w:cs="Arial"/>
          <w:b/>
          <w:bCs/>
          <w:sz w:val="24"/>
          <w:szCs w:val="24"/>
        </w:rPr>
        <w:t>Control Cultural</w:t>
      </w:r>
    </w:p>
    <w:p w14:paraId="64942330" w14:textId="77777777" w:rsidR="00811B67" w:rsidRPr="00811B67" w:rsidRDefault="00811B67" w:rsidP="00811B67">
      <w:pPr>
        <w:numPr>
          <w:ilvl w:val="0"/>
          <w:numId w:val="35"/>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Despunte y Aclareo:</w:t>
      </w:r>
      <w:r w:rsidRPr="00811B67">
        <w:rPr>
          <w:rFonts w:ascii="Arial" w:hAnsi="Arial" w:cs="Arial"/>
          <w:sz w:val="24"/>
          <w:szCs w:val="24"/>
        </w:rPr>
        <w:t xml:space="preserve"> En lotes con alta densidad de siembra, es crítico realizar podas de aireación para reducir la humedad relativa interna del dosel, factor que favorece la explosión demográfica de la plaga.</w:t>
      </w:r>
    </w:p>
    <w:p w14:paraId="2216C92C" w14:textId="77777777" w:rsidR="00811B67" w:rsidRPr="00811B67" w:rsidRDefault="00811B67" w:rsidP="00811B67">
      <w:pPr>
        <w:numPr>
          <w:ilvl w:val="0"/>
          <w:numId w:val="35"/>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Cosecha Sanitaria:</w:t>
      </w:r>
      <w:r w:rsidRPr="00811B67">
        <w:rPr>
          <w:rFonts w:ascii="Arial" w:hAnsi="Arial" w:cs="Arial"/>
          <w:sz w:val="24"/>
          <w:szCs w:val="24"/>
        </w:rPr>
        <w:t xml:space="preserve"> Eliminación de "frutos momia" o remanentes de cosechas anteriores que sirven como reservorios de ninfas durante el periodo de baja actividad vegetativa.</w:t>
      </w:r>
    </w:p>
    <w:p w14:paraId="5F306391" w14:textId="77777777" w:rsidR="00811B67" w:rsidRPr="00811B67" w:rsidRDefault="00811B67" w:rsidP="00811B67">
      <w:pPr>
        <w:autoSpaceDE w:val="0"/>
        <w:autoSpaceDN w:val="0"/>
        <w:adjustRightInd w:val="0"/>
        <w:spacing w:after="0" w:line="240" w:lineRule="auto"/>
        <w:jc w:val="both"/>
        <w:rPr>
          <w:rFonts w:ascii="Arial" w:hAnsi="Arial" w:cs="Arial"/>
          <w:b/>
          <w:bCs/>
          <w:sz w:val="24"/>
          <w:szCs w:val="24"/>
        </w:rPr>
      </w:pPr>
      <w:r w:rsidRPr="00811B67">
        <w:rPr>
          <w:rFonts w:ascii="Arial" w:hAnsi="Arial" w:cs="Arial"/>
          <w:b/>
          <w:bCs/>
          <w:sz w:val="24"/>
          <w:szCs w:val="24"/>
        </w:rPr>
        <w:t>Prevención</w:t>
      </w:r>
    </w:p>
    <w:p w14:paraId="5E688F8F" w14:textId="77777777" w:rsidR="00811B67" w:rsidRPr="00811B67" w:rsidRDefault="00811B67" w:rsidP="00811B67">
      <w:pPr>
        <w:numPr>
          <w:ilvl w:val="0"/>
          <w:numId w:val="36"/>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Control de Simbiosis:</w:t>
      </w:r>
      <w:r w:rsidRPr="00811B67">
        <w:rPr>
          <w:rFonts w:ascii="Arial" w:hAnsi="Arial" w:cs="Arial"/>
          <w:sz w:val="24"/>
          <w:szCs w:val="24"/>
        </w:rPr>
        <w:t xml:space="preserve"> Es imperativo el control de hormigas (</w:t>
      </w:r>
      <w:proofErr w:type="spellStart"/>
      <w:r w:rsidRPr="00811B67">
        <w:rPr>
          <w:rFonts w:ascii="Arial" w:hAnsi="Arial" w:cs="Arial"/>
          <w:sz w:val="24"/>
          <w:szCs w:val="24"/>
        </w:rPr>
        <w:t>ej</w:t>
      </w:r>
      <w:proofErr w:type="spellEnd"/>
      <w:r w:rsidRPr="00811B67">
        <w:rPr>
          <w:rFonts w:ascii="Arial" w:hAnsi="Arial" w:cs="Arial"/>
          <w:sz w:val="24"/>
          <w:szCs w:val="24"/>
        </w:rPr>
        <w:t xml:space="preserve">: </w:t>
      </w:r>
      <w:proofErr w:type="spellStart"/>
      <w:r w:rsidRPr="00811B67">
        <w:rPr>
          <w:rFonts w:ascii="Arial" w:hAnsi="Arial" w:cs="Arial"/>
          <w:i/>
          <w:iCs/>
          <w:sz w:val="24"/>
          <w:szCs w:val="24"/>
        </w:rPr>
        <w:t>Solenopsis</w:t>
      </w:r>
      <w:proofErr w:type="spellEnd"/>
      <w:r w:rsidRPr="00811B67">
        <w:rPr>
          <w:rFonts w:ascii="Arial" w:hAnsi="Arial" w:cs="Arial"/>
          <w:i/>
          <w:iCs/>
          <w:sz w:val="24"/>
          <w:szCs w:val="24"/>
        </w:rPr>
        <w:t xml:space="preserve"> </w:t>
      </w:r>
      <w:proofErr w:type="spellStart"/>
      <w:r w:rsidRPr="00811B67">
        <w:rPr>
          <w:rFonts w:ascii="Arial" w:hAnsi="Arial" w:cs="Arial"/>
          <w:i/>
          <w:iCs/>
          <w:sz w:val="24"/>
          <w:szCs w:val="24"/>
        </w:rPr>
        <w:t>spp</w:t>
      </w:r>
      <w:proofErr w:type="spellEnd"/>
      <w:r w:rsidRPr="00811B67">
        <w:rPr>
          <w:rFonts w:ascii="Arial" w:hAnsi="Arial" w:cs="Arial"/>
          <w:i/>
          <w:iCs/>
          <w:sz w:val="24"/>
          <w:szCs w:val="24"/>
        </w:rPr>
        <w:t>.</w:t>
      </w:r>
      <w:r w:rsidRPr="00811B67">
        <w:rPr>
          <w:rFonts w:ascii="Arial" w:hAnsi="Arial" w:cs="Arial"/>
          <w:sz w:val="24"/>
          <w:szCs w:val="24"/>
        </w:rPr>
        <w:t>), las cuales actúan como agentes de dispersión y protección de la cochinilla frente a parasitoides.</w:t>
      </w:r>
    </w:p>
    <w:p w14:paraId="6C5851A4" w14:textId="77777777" w:rsidR="00811B67" w:rsidRPr="00811B67" w:rsidRDefault="00811B67" w:rsidP="00811B67">
      <w:pPr>
        <w:numPr>
          <w:ilvl w:val="0"/>
          <w:numId w:val="36"/>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Lavados de Copa:</w:t>
      </w:r>
      <w:r w:rsidRPr="00811B67">
        <w:rPr>
          <w:rFonts w:ascii="Arial" w:hAnsi="Arial" w:cs="Arial"/>
          <w:sz w:val="24"/>
          <w:szCs w:val="24"/>
        </w:rPr>
        <w:t xml:space="preserve"> Ante detecciones de melaza, se sugiere el uso de jabones agrícolas o aceites minerales (en dosis de 0.5% a 1%) para remover mecánicamente a los individuos y limpiar el follaje, siempre considerando la sensibilidad estomática del aguacate.</w:t>
      </w:r>
    </w:p>
    <w:p w14:paraId="1340E19D" w14:textId="77777777" w:rsidR="00811B67" w:rsidRPr="00811B67" w:rsidRDefault="00811B67" w:rsidP="00811B67">
      <w:pPr>
        <w:numPr>
          <w:ilvl w:val="0"/>
          <w:numId w:val="36"/>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 xml:space="preserve">Vigilancia en </w:t>
      </w:r>
      <w:proofErr w:type="spellStart"/>
      <w:r w:rsidRPr="00811B67">
        <w:rPr>
          <w:rFonts w:ascii="Arial" w:hAnsi="Arial" w:cs="Arial"/>
          <w:b/>
          <w:bCs/>
          <w:sz w:val="24"/>
          <w:szCs w:val="24"/>
        </w:rPr>
        <w:t>Post-cosecha</w:t>
      </w:r>
      <w:proofErr w:type="spellEnd"/>
      <w:r w:rsidRPr="00811B67">
        <w:rPr>
          <w:rFonts w:ascii="Arial" w:hAnsi="Arial" w:cs="Arial"/>
          <w:b/>
          <w:bCs/>
          <w:sz w:val="24"/>
          <w:szCs w:val="24"/>
        </w:rPr>
        <w:t>:</w:t>
      </w:r>
      <w:r w:rsidRPr="00811B67">
        <w:rPr>
          <w:rFonts w:ascii="Arial" w:hAnsi="Arial" w:cs="Arial"/>
          <w:sz w:val="24"/>
          <w:szCs w:val="24"/>
        </w:rPr>
        <w:t xml:space="preserve"> Implementar una inspección rigurosa en el centro de acopio antes del empaque, con énfasis en el área del cáliz del fruto.</w:t>
      </w:r>
    </w:p>
    <w:p w14:paraId="603A307A" w14:textId="77777777" w:rsidR="00811B67" w:rsidRDefault="00811B67" w:rsidP="00523AD0">
      <w:pPr>
        <w:autoSpaceDE w:val="0"/>
        <w:autoSpaceDN w:val="0"/>
        <w:adjustRightInd w:val="0"/>
        <w:spacing w:after="0" w:line="240" w:lineRule="auto"/>
        <w:jc w:val="both"/>
        <w:rPr>
          <w:rFonts w:ascii="Arial" w:hAnsi="Arial" w:cs="Arial"/>
          <w:sz w:val="24"/>
          <w:szCs w:val="24"/>
        </w:rPr>
      </w:pPr>
    </w:p>
    <w:p w14:paraId="38E4355A" w14:textId="77777777" w:rsidR="00811B67" w:rsidRDefault="00811B67" w:rsidP="00523AD0">
      <w:pPr>
        <w:autoSpaceDE w:val="0"/>
        <w:autoSpaceDN w:val="0"/>
        <w:adjustRightInd w:val="0"/>
        <w:spacing w:after="0" w:line="240" w:lineRule="auto"/>
        <w:jc w:val="both"/>
        <w:rPr>
          <w:rFonts w:ascii="Arial" w:hAnsi="Arial" w:cs="Arial"/>
          <w:sz w:val="24"/>
          <w:szCs w:val="24"/>
        </w:rPr>
      </w:pPr>
    </w:p>
    <w:p w14:paraId="0BEAE9C9" w14:textId="77777777" w:rsidR="00811B67" w:rsidRDefault="00811B67" w:rsidP="00523AD0">
      <w:pPr>
        <w:autoSpaceDE w:val="0"/>
        <w:autoSpaceDN w:val="0"/>
        <w:adjustRightInd w:val="0"/>
        <w:spacing w:after="0" w:line="240" w:lineRule="auto"/>
        <w:jc w:val="both"/>
        <w:rPr>
          <w:rFonts w:ascii="Arial" w:hAnsi="Arial" w:cs="Arial"/>
          <w:sz w:val="24"/>
          <w:szCs w:val="24"/>
        </w:rPr>
      </w:pPr>
    </w:p>
    <w:p w14:paraId="73A987D1" w14:textId="77777777" w:rsidR="00811B67" w:rsidRDefault="00811B67" w:rsidP="00523AD0">
      <w:pPr>
        <w:autoSpaceDE w:val="0"/>
        <w:autoSpaceDN w:val="0"/>
        <w:adjustRightInd w:val="0"/>
        <w:spacing w:after="0" w:line="240" w:lineRule="auto"/>
        <w:jc w:val="both"/>
        <w:rPr>
          <w:rFonts w:ascii="Arial" w:hAnsi="Arial" w:cs="Arial"/>
          <w:sz w:val="24"/>
          <w:szCs w:val="24"/>
        </w:rPr>
      </w:pPr>
    </w:p>
    <w:p w14:paraId="64142C79" w14:textId="77777777" w:rsidR="000F5522" w:rsidRDefault="000F5522" w:rsidP="00523AD0">
      <w:pPr>
        <w:autoSpaceDE w:val="0"/>
        <w:autoSpaceDN w:val="0"/>
        <w:adjustRightInd w:val="0"/>
        <w:spacing w:after="0" w:line="240" w:lineRule="auto"/>
        <w:jc w:val="both"/>
        <w:rPr>
          <w:rFonts w:ascii="Arial" w:hAnsi="Arial" w:cs="Arial"/>
          <w:sz w:val="24"/>
          <w:szCs w:val="24"/>
        </w:rPr>
      </w:pPr>
    </w:p>
    <w:p w14:paraId="5AFB5F0A" w14:textId="77777777" w:rsidR="000F5522" w:rsidRDefault="000F5522" w:rsidP="00523AD0">
      <w:pPr>
        <w:autoSpaceDE w:val="0"/>
        <w:autoSpaceDN w:val="0"/>
        <w:adjustRightInd w:val="0"/>
        <w:spacing w:after="0" w:line="240" w:lineRule="auto"/>
        <w:jc w:val="both"/>
        <w:rPr>
          <w:rFonts w:ascii="Arial" w:hAnsi="Arial" w:cs="Arial"/>
          <w:sz w:val="24"/>
          <w:szCs w:val="24"/>
        </w:rPr>
      </w:pPr>
    </w:p>
    <w:p w14:paraId="3ED8BB6D" w14:textId="77777777" w:rsidR="00811B67" w:rsidRDefault="00811B67" w:rsidP="00523AD0">
      <w:pPr>
        <w:autoSpaceDE w:val="0"/>
        <w:autoSpaceDN w:val="0"/>
        <w:adjustRightInd w:val="0"/>
        <w:spacing w:after="0" w:line="240" w:lineRule="auto"/>
        <w:jc w:val="both"/>
        <w:rPr>
          <w:rFonts w:ascii="Arial" w:hAnsi="Arial" w:cs="Arial"/>
          <w:sz w:val="24"/>
          <w:szCs w:val="24"/>
        </w:rPr>
      </w:pPr>
    </w:p>
    <w:p w14:paraId="25FD421E" w14:textId="77777777" w:rsidR="00811B67" w:rsidRDefault="00811B67" w:rsidP="00523AD0">
      <w:pPr>
        <w:autoSpaceDE w:val="0"/>
        <w:autoSpaceDN w:val="0"/>
        <w:adjustRightInd w:val="0"/>
        <w:spacing w:after="0" w:line="240" w:lineRule="auto"/>
        <w:jc w:val="both"/>
        <w:rPr>
          <w:rFonts w:ascii="Arial" w:hAnsi="Arial" w:cs="Arial"/>
          <w:sz w:val="24"/>
          <w:szCs w:val="24"/>
        </w:rPr>
      </w:pPr>
    </w:p>
    <w:p w14:paraId="097E8EDF" w14:textId="77777777" w:rsidR="00811B67" w:rsidRDefault="00811B67" w:rsidP="00523AD0">
      <w:pPr>
        <w:autoSpaceDE w:val="0"/>
        <w:autoSpaceDN w:val="0"/>
        <w:adjustRightInd w:val="0"/>
        <w:spacing w:after="0" w:line="240" w:lineRule="auto"/>
        <w:jc w:val="both"/>
        <w:rPr>
          <w:rFonts w:ascii="Arial" w:hAnsi="Arial" w:cs="Arial"/>
          <w:sz w:val="24"/>
          <w:szCs w:val="24"/>
        </w:rPr>
      </w:pPr>
    </w:p>
    <w:p w14:paraId="26320BFC" w14:textId="77777777" w:rsidR="00811B67" w:rsidRDefault="00811B67" w:rsidP="00523AD0">
      <w:pPr>
        <w:autoSpaceDE w:val="0"/>
        <w:autoSpaceDN w:val="0"/>
        <w:adjustRightInd w:val="0"/>
        <w:spacing w:after="0" w:line="240" w:lineRule="auto"/>
        <w:jc w:val="both"/>
        <w:rPr>
          <w:rFonts w:ascii="Arial" w:hAnsi="Arial" w:cs="Arial"/>
          <w:sz w:val="24"/>
          <w:szCs w:val="24"/>
        </w:rPr>
      </w:pPr>
    </w:p>
    <w:p w14:paraId="71F27FAE" w14:textId="23381C3A" w:rsidR="00811B67" w:rsidRDefault="00811B67" w:rsidP="00811B67">
      <w:pPr>
        <w:autoSpaceDE w:val="0"/>
        <w:autoSpaceDN w:val="0"/>
        <w:adjustRightInd w:val="0"/>
        <w:spacing w:after="0" w:line="240" w:lineRule="auto"/>
        <w:jc w:val="both"/>
        <w:rPr>
          <w:rFonts w:ascii="Arial" w:hAnsi="Arial" w:cs="Arial"/>
          <w:b/>
          <w:bCs/>
          <w:i/>
          <w:iCs/>
          <w:sz w:val="24"/>
          <w:szCs w:val="24"/>
        </w:rPr>
      </w:pPr>
      <w:proofErr w:type="spellStart"/>
      <w:r w:rsidRPr="00811B67">
        <w:rPr>
          <w:rFonts w:ascii="Arial" w:hAnsi="Arial" w:cs="Arial"/>
          <w:b/>
          <w:bCs/>
          <w:i/>
          <w:iCs/>
          <w:sz w:val="24"/>
          <w:szCs w:val="24"/>
        </w:rPr>
        <w:lastRenderedPageBreak/>
        <w:t>Pseudococcus</w:t>
      </w:r>
      <w:proofErr w:type="spellEnd"/>
      <w:r w:rsidRPr="00811B67">
        <w:rPr>
          <w:rFonts w:ascii="Arial" w:hAnsi="Arial" w:cs="Arial"/>
          <w:b/>
          <w:bCs/>
          <w:i/>
          <w:iCs/>
          <w:sz w:val="24"/>
          <w:szCs w:val="24"/>
        </w:rPr>
        <w:t xml:space="preserve"> </w:t>
      </w:r>
      <w:proofErr w:type="spellStart"/>
      <w:r w:rsidRPr="00811B67">
        <w:rPr>
          <w:rFonts w:ascii="Arial" w:hAnsi="Arial" w:cs="Arial"/>
          <w:b/>
          <w:bCs/>
          <w:i/>
          <w:iCs/>
          <w:sz w:val="24"/>
          <w:szCs w:val="24"/>
        </w:rPr>
        <w:t>landoi</w:t>
      </w:r>
      <w:proofErr w:type="spellEnd"/>
      <w:r>
        <w:rPr>
          <w:rFonts w:ascii="Arial" w:hAnsi="Arial" w:cs="Arial"/>
          <w:b/>
          <w:bCs/>
          <w:i/>
          <w:iCs/>
          <w:sz w:val="24"/>
          <w:szCs w:val="24"/>
        </w:rPr>
        <w:t xml:space="preserve"> cochinilla </w:t>
      </w:r>
    </w:p>
    <w:p w14:paraId="181CC9A7" w14:textId="77777777" w:rsidR="00811B67" w:rsidRPr="00811B67" w:rsidRDefault="00811B67" w:rsidP="00811B67">
      <w:pPr>
        <w:autoSpaceDE w:val="0"/>
        <w:autoSpaceDN w:val="0"/>
        <w:adjustRightInd w:val="0"/>
        <w:spacing w:after="0" w:line="240" w:lineRule="auto"/>
        <w:jc w:val="both"/>
        <w:rPr>
          <w:rFonts w:ascii="Arial" w:hAnsi="Arial" w:cs="Arial"/>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6428"/>
      </w:tblGrid>
      <w:tr w:rsidR="00811B67" w:rsidRPr="00811B67" w14:paraId="2484651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19210E"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Atributo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61731"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Detalle Científico</w:t>
            </w:r>
          </w:p>
        </w:tc>
      </w:tr>
      <w:tr w:rsidR="00811B67" w:rsidRPr="00811B67" w14:paraId="6BDD2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26858A"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Nombre científico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DBE60" w14:textId="77777777" w:rsidR="00811B67" w:rsidRPr="00811B67" w:rsidRDefault="00811B67" w:rsidP="00811B67">
            <w:pPr>
              <w:autoSpaceDE w:val="0"/>
              <w:autoSpaceDN w:val="0"/>
              <w:adjustRightInd w:val="0"/>
              <w:spacing w:after="0" w:line="240" w:lineRule="auto"/>
              <w:jc w:val="both"/>
              <w:rPr>
                <w:rFonts w:ascii="Arial" w:hAnsi="Arial" w:cs="Arial"/>
                <w:sz w:val="24"/>
                <w:szCs w:val="24"/>
                <w:lang w:val="en-US"/>
              </w:rPr>
            </w:pPr>
            <w:proofErr w:type="spellStart"/>
            <w:r w:rsidRPr="00811B67">
              <w:rPr>
                <w:rFonts w:ascii="Arial" w:hAnsi="Arial" w:cs="Arial"/>
                <w:i/>
                <w:iCs/>
                <w:sz w:val="24"/>
                <w:szCs w:val="24"/>
                <w:lang w:val="en-US"/>
              </w:rPr>
              <w:t>Pseudococcus</w:t>
            </w:r>
            <w:proofErr w:type="spellEnd"/>
            <w:r w:rsidRPr="00811B67">
              <w:rPr>
                <w:rFonts w:ascii="Arial" w:hAnsi="Arial" w:cs="Arial"/>
                <w:i/>
                <w:iCs/>
                <w:sz w:val="24"/>
                <w:szCs w:val="24"/>
                <w:lang w:val="en-US"/>
              </w:rPr>
              <w:t xml:space="preserve"> </w:t>
            </w:r>
            <w:proofErr w:type="spellStart"/>
            <w:r w:rsidRPr="00811B67">
              <w:rPr>
                <w:rFonts w:ascii="Arial" w:hAnsi="Arial" w:cs="Arial"/>
                <w:i/>
                <w:iCs/>
                <w:sz w:val="24"/>
                <w:szCs w:val="24"/>
                <w:lang w:val="en-US"/>
              </w:rPr>
              <w:t>landoi</w:t>
            </w:r>
            <w:proofErr w:type="spellEnd"/>
            <w:r w:rsidRPr="00811B67">
              <w:rPr>
                <w:rFonts w:ascii="Arial" w:hAnsi="Arial" w:cs="Arial"/>
                <w:sz w:val="24"/>
                <w:szCs w:val="24"/>
                <w:lang w:val="en-US"/>
              </w:rPr>
              <w:t xml:space="preserve"> (Williams &amp; </w:t>
            </w:r>
            <w:proofErr w:type="spellStart"/>
            <w:r w:rsidRPr="00811B67">
              <w:rPr>
                <w:rFonts w:ascii="Arial" w:hAnsi="Arial" w:cs="Arial"/>
                <w:sz w:val="24"/>
                <w:szCs w:val="24"/>
                <w:lang w:val="en-US"/>
              </w:rPr>
              <w:t>Granara</w:t>
            </w:r>
            <w:proofErr w:type="spellEnd"/>
            <w:r w:rsidRPr="00811B67">
              <w:rPr>
                <w:rFonts w:ascii="Arial" w:hAnsi="Arial" w:cs="Arial"/>
                <w:sz w:val="24"/>
                <w:szCs w:val="24"/>
                <w:lang w:val="en-US"/>
              </w:rPr>
              <w:t xml:space="preserve"> de Willink, 1992)</w:t>
            </w:r>
          </w:p>
        </w:tc>
      </w:tr>
      <w:tr w:rsidR="00811B67" w:rsidRPr="00811B67" w14:paraId="4859B8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55E632"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Nombre común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CC8A1"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sz w:val="24"/>
                <w:szCs w:val="24"/>
              </w:rPr>
              <w:t>Cochinilla harinosa de Lando</w:t>
            </w:r>
          </w:p>
        </w:tc>
      </w:tr>
      <w:tr w:rsidR="00811B67" w:rsidRPr="00811B67" w14:paraId="5C1CB3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10BB85"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Familia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6B222"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proofErr w:type="spellStart"/>
            <w:r w:rsidRPr="00811B67">
              <w:rPr>
                <w:rFonts w:ascii="Arial" w:hAnsi="Arial" w:cs="Arial"/>
                <w:sz w:val="24"/>
                <w:szCs w:val="24"/>
              </w:rPr>
              <w:t>Pseudococcidae</w:t>
            </w:r>
            <w:proofErr w:type="spellEnd"/>
          </w:p>
        </w:tc>
      </w:tr>
      <w:tr w:rsidR="00811B67" w:rsidRPr="00811B67" w14:paraId="175890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2D2C9B"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Clase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511CB"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proofErr w:type="spellStart"/>
            <w:r w:rsidRPr="00811B67">
              <w:rPr>
                <w:rFonts w:ascii="Arial" w:hAnsi="Arial" w:cs="Arial"/>
                <w:sz w:val="24"/>
                <w:szCs w:val="24"/>
              </w:rPr>
              <w:t>Insecta</w:t>
            </w:r>
            <w:proofErr w:type="spellEnd"/>
          </w:p>
        </w:tc>
      </w:tr>
    </w:tbl>
    <w:p w14:paraId="3BB1624E" w14:textId="77777777" w:rsidR="00811B67" w:rsidRPr="00811B67" w:rsidRDefault="00811B67" w:rsidP="00811B67">
      <w:pPr>
        <w:autoSpaceDE w:val="0"/>
        <w:autoSpaceDN w:val="0"/>
        <w:adjustRightInd w:val="0"/>
        <w:spacing w:after="0" w:line="240" w:lineRule="auto"/>
        <w:jc w:val="both"/>
        <w:rPr>
          <w:rFonts w:ascii="Arial" w:hAnsi="Arial" w:cs="Arial"/>
          <w:b/>
          <w:bCs/>
          <w:sz w:val="24"/>
          <w:szCs w:val="24"/>
        </w:rPr>
      </w:pPr>
      <w:r w:rsidRPr="00811B67">
        <w:rPr>
          <w:rFonts w:ascii="Arial" w:hAnsi="Arial" w:cs="Arial"/>
          <w:b/>
          <w:bCs/>
          <w:sz w:val="24"/>
          <w:szCs w:val="24"/>
        </w:rPr>
        <w:t>Descripción de la plaga</w:t>
      </w:r>
    </w:p>
    <w:p w14:paraId="1F1520CE" w14:textId="77777777" w:rsidR="00811B67" w:rsidRDefault="00811B67" w:rsidP="00811B67">
      <w:pPr>
        <w:autoSpaceDE w:val="0"/>
        <w:autoSpaceDN w:val="0"/>
        <w:adjustRightInd w:val="0"/>
        <w:spacing w:after="0" w:line="240" w:lineRule="auto"/>
        <w:jc w:val="both"/>
        <w:rPr>
          <w:rFonts w:ascii="Arial" w:hAnsi="Arial" w:cs="Arial"/>
          <w:sz w:val="24"/>
          <w:szCs w:val="24"/>
        </w:rPr>
      </w:pPr>
      <w:proofErr w:type="spellStart"/>
      <w:r w:rsidRPr="00811B67">
        <w:rPr>
          <w:rFonts w:ascii="Arial" w:hAnsi="Arial" w:cs="Arial"/>
          <w:i/>
          <w:iCs/>
          <w:sz w:val="24"/>
          <w:szCs w:val="24"/>
        </w:rPr>
        <w:t>Pseudococcus</w:t>
      </w:r>
      <w:proofErr w:type="spellEnd"/>
      <w:r w:rsidRPr="00811B67">
        <w:rPr>
          <w:rFonts w:ascii="Arial" w:hAnsi="Arial" w:cs="Arial"/>
          <w:i/>
          <w:iCs/>
          <w:sz w:val="24"/>
          <w:szCs w:val="24"/>
        </w:rPr>
        <w:t xml:space="preserve"> </w:t>
      </w:r>
      <w:proofErr w:type="spellStart"/>
      <w:r w:rsidRPr="00811B67">
        <w:rPr>
          <w:rFonts w:ascii="Arial" w:hAnsi="Arial" w:cs="Arial"/>
          <w:i/>
          <w:iCs/>
          <w:sz w:val="24"/>
          <w:szCs w:val="24"/>
        </w:rPr>
        <w:t>landoi</w:t>
      </w:r>
      <w:proofErr w:type="spellEnd"/>
      <w:r w:rsidRPr="00811B67">
        <w:rPr>
          <w:rFonts w:ascii="Arial" w:hAnsi="Arial" w:cs="Arial"/>
          <w:sz w:val="24"/>
          <w:szCs w:val="24"/>
        </w:rPr>
        <w:t xml:space="preserve"> se caracteriza por una morfología ligeramente más alargada que </w:t>
      </w:r>
      <w:r w:rsidRPr="00811B67">
        <w:rPr>
          <w:rFonts w:ascii="Arial" w:hAnsi="Arial" w:cs="Arial"/>
          <w:i/>
          <w:iCs/>
          <w:sz w:val="24"/>
          <w:szCs w:val="24"/>
        </w:rPr>
        <w:t xml:space="preserve">P. </w:t>
      </w:r>
      <w:proofErr w:type="spellStart"/>
      <w:r w:rsidRPr="00811B67">
        <w:rPr>
          <w:rFonts w:ascii="Arial" w:hAnsi="Arial" w:cs="Arial"/>
          <w:i/>
          <w:iCs/>
          <w:sz w:val="24"/>
          <w:szCs w:val="24"/>
        </w:rPr>
        <w:t>jackbeardsleyi</w:t>
      </w:r>
      <w:proofErr w:type="spellEnd"/>
      <w:r w:rsidRPr="00811B67">
        <w:rPr>
          <w:rFonts w:ascii="Arial" w:hAnsi="Arial" w:cs="Arial"/>
          <w:sz w:val="24"/>
          <w:szCs w:val="24"/>
        </w:rPr>
        <w:t>. Presenta una cobertura de cera blanca harinosa y filamentos laterales cortos y uniformes. Su biología está estrechamente ligada a tejidos con alta tasa de translocación de fotosintatos, mostrando una preferencia marcada por el eje del raquis en las inflorescencias del aguacate.</w:t>
      </w:r>
    </w:p>
    <w:p w14:paraId="5E91D6C0" w14:textId="77777777" w:rsidR="00801260" w:rsidRDefault="00801260" w:rsidP="00811B67">
      <w:pPr>
        <w:autoSpaceDE w:val="0"/>
        <w:autoSpaceDN w:val="0"/>
        <w:adjustRightInd w:val="0"/>
        <w:spacing w:after="0" w:line="240" w:lineRule="auto"/>
        <w:jc w:val="both"/>
        <w:rPr>
          <w:rFonts w:ascii="Arial" w:hAnsi="Arial" w:cs="Arial"/>
          <w:sz w:val="24"/>
          <w:szCs w:val="24"/>
        </w:rPr>
      </w:pPr>
    </w:p>
    <w:p w14:paraId="3BC5C241" w14:textId="0A7BE9E5" w:rsidR="00801260" w:rsidRPr="00811B67" w:rsidRDefault="00801260" w:rsidP="00811B67">
      <w:pPr>
        <w:autoSpaceDE w:val="0"/>
        <w:autoSpaceDN w:val="0"/>
        <w:adjustRightInd w:val="0"/>
        <w:spacing w:after="0" w:line="240" w:lineRule="auto"/>
        <w:jc w:val="both"/>
        <w:rPr>
          <w:rFonts w:ascii="Arial" w:hAnsi="Arial" w:cs="Arial"/>
          <w:sz w:val="24"/>
          <w:szCs w:val="24"/>
        </w:rPr>
      </w:pPr>
      <w:r>
        <w:rPr>
          <w:noProof/>
        </w:rPr>
        <w:drawing>
          <wp:inline distT="0" distB="0" distL="0" distR="0" wp14:anchorId="6D11AB1A" wp14:editId="6428C1EE">
            <wp:extent cx="5612130" cy="2727325"/>
            <wp:effectExtent l="0" t="0" r="7620" b="0"/>
            <wp:docPr id="1630943664" name="Imagen 4" descr="19-Palma-cochinilla_harin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9-Palma-cochinilla_harinos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2727325"/>
                    </a:xfrm>
                    <a:prstGeom prst="rect">
                      <a:avLst/>
                    </a:prstGeom>
                    <a:noFill/>
                    <a:ln>
                      <a:noFill/>
                    </a:ln>
                  </pic:spPr>
                </pic:pic>
              </a:graphicData>
            </a:graphic>
          </wp:inline>
        </w:drawing>
      </w:r>
    </w:p>
    <w:p w14:paraId="6A8784BA" w14:textId="77777777" w:rsidR="00801260" w:rsidRDefault="00801260" w:rsidP="00811B67">
      <w:pPr>
        <w:autoSpaceDE w:val="0"/>
        <w:autoSpaceDN w:val="0"/>
        <w:adjustRightInd w:val="0"/>
        <w:spacing w:after="0" w:line="240" w:lineRule="auto"/>
        <w:jc w:val="both"/>
        <w:rPr>
          <w:rFonts w:ascii="Arial" w:hAnsi="Arial" w:cs="Arial"/>
          <w:b/>
          <w:bCs/>
          <w:sz w:val="24"/>
          <w:szCs w:val="24"/>
        </w:rPr>
      </w:pPr>
    </w:p>
    <w:p w14:paraId="089849D8" w14:textId="0AA4ACD8" w:rsidR="00811B67" w:rsidRPr="00811B67" w:rsidRDefault="00811B67" w:rsidP="00811B67">
      <w:pPr>
        <w:autoSpaceDE w:val="0"/>
        <w:autoSpaceDN w:val="0"/>
        <w:adjustRightInd w:val="0"/>
        <w:spacing w:after="0" w:line="240" w:lineRule="auto"/>
        <w:jc w:val="both"/>
        <w:rPr>
          <w:rFonts w:ascii="Arial" w:hAnsi="Arial" w:cs="Arial"/>
          <w:b/>
          <w:bCs/>
          <w:sz w:val="24"/>
          <w:szCs w:val="24"/>
        </w:rPr>
      </w:pPr>
      <w:r w:rsidRPr="00811B67">
        <w:rPr>
          <w:rFonts w:ascii="Arial" w:hAnsi="Arial" w:cs="Arial"/>
          <w:b/>
          <w:bCs/>
          <w:sz w:val="24"/>
          <w:szCs w:val="24"/>
        </w:rPr>
        <w:t>Daños que causan</w:t>
      </w:r>
    </w:p>
    <w:p w14:paraId="55559020"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sz w:val="24"/>
          <w:szCs w:val="24"/>
        </w:rPr>
        <w:t xml:space="preserve">El impacto de </w:t>
      </w:r>
      <w:r w:rsidRPr="00811B67">
        <w:rPr>
          <w:rFonts w:ascii="Arial" w:hAnsi="Arial" w:cs="Arial"/>
          <w:i/>
          <w:iCs/>
          <w:sz w:val="24"/>
          <w:szCs w:val="24"/>
        </w:rPr>
        <w:t xml:space="preserve">P. </w:t>
      </w:r>
      <w:proofErr w:type="spellStart"/>
      <w:r w:rsidRPr="00811B67">
        <w:rPr>
          <w:rFonts w:ascii="Arial" w:hAnsi="Arial" w:cs="Arial"/>
          <w:i/>
          <w:iCs/>
          <w:sz w:val="24"/>
          <w:szCs w:val="24"/>
        </w:rPr>
        <w:t>landoi</w:t>
      </w:r>
      <w:proofErr w:type="spellEnd"/>
      <w:r w:rsidRPr="00811B67">
        <w:rPr>
          <w:rFonts w:ascii="Arial" w:hAnsi="Arial" w:cs="Arial"/>
          <w:sz w:val="24"/>
          <w:szCs w:val="24"/>
        </w:rPr>
        <w:t xml:space="preserve"> se manifiesta de forma severa durante el desarrollo reproductivo (</w:t>
      </w:r>
      <w:r w:rsidRPr="00811B67">
        <w:rPr>
          <w:rFonts w:ascii="Arial" w:hAnsi="Arial" w:cs="Arial"/>
          <w:i/>
          <w:iCs/>
          <w:sz w:val="24"/>
          <w:szCs w:val="24"/>
        </w:rPr>
        <w:t>Antesis</w:t>
      </w:r>
      <w:r w:rsidRPr="00811B67">
        <w:rPr>
          <w:rFonts w:ascii="Arial" w:hAnsi="Arial" w:cs="Arial"/>
          <w:sz w:val="24"/>
          <w:szCs w:val="24"/>
        </w:rPr>
        <w:t xml:space="preserve"> a </w:t>
      </w:r>
      <w:r w:rsidRPr="00811B67">
        <w:rPr>
          <w:rFonts w:ascii="Arial" w:hAnsi="Arial" w:cs="Arial"/>
          <w:i/>
          <w:iCs/>
          <w:sz w:val="24"/>
          <w:szCs w:val="24"/>
        </w:rPr>
        <w:t>Cuajado</w:t>
      </w:r>
      <w:r w:rsidRPr="00811B67">
        <w:rPr>
          <w:rFonts w:ascii="Arial" w:hAnsi="Arial" w:cs="Arial"/>
          <w:sz w:val="24"/>
          <w:szCs w:val="24"/>
        </w:rPr>
        <w:t>):</w:t>
      </w:r>
    </w:p>
    <w:p w14:paraId="4E86FF5B" w14:textId="77777777" w:rsidR="00811B67" w:rsidRPr="00811B67" w:rsidRDefault="00811B67" w:rsidP="00811B67">
      <w:pPr>
        <w:numPr>
          <w:ilvl w:val="0"/>
          <w:numId w:val="37"/>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Necrosis de Pedicelos:</w:t>
      </w:r>
      <w:r w:rsidRPr="00811B67">
        <w:rPr>
          <w:rFonts w:ascii="Arial" w:hAnsi="Arial" w:cs="Arial"/>
          <w:sz w:val="24"/>
          <w:szCs w:val="24"/>
        </w:rPr>
        <w:t xml:space="preserve"> Su alimentación en la base de la flor genera un debilitamiento estructural que conduce al aborto masivo de flores (etapa BBCH 60-69).</w:t>
      </w:r>
    </w:p>
    <w:p w14:paraId="2BFF16D5" w14:textId="77777777" w:rsidR="00811B67" w:rsidRPr="00811B67" w:rsidRDefault="00811B67" w:rsidP="00811B67">
      <w:pPr>
        <w:numPr>
          <w:ilvl w:val="0"/>
          <w:numId w:val="37"/>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Deformación de Tejido Joven:</w:t>
      </w:r>
      <w:r w:rsidRPr="00811B67">
        <w:rPr>
          <w:rFonts w:ascii="Arial" w:hAnsi="Arial" w:cs="Arial"/>
          <w:sz w:val="24"/>
          <w:szCs w:val="24"/>
        </w:rPr>
        <w:t xml:space="preserve"> Las toxinas inyectadas provocan un crecimiento </w:t>
      </w:r>
      <w:proofErr w:type="spellStart"/>
      <w:r w:rsidRPr="00811B67">
        <w:rPr>
          <w:rFonts w:ascii="Arial" w:hAnsi="Arial" w:cs="Arial"/>
          <w:sz w:val="24"/>
          <w:szCs w:val="24"/>
        </w:rPr>
        <w:t>epinástico</w:t>
      </w:r>
      <w:proofErr w:type="spellEnd"/>
      <w:r w:rsidRPr="00811B67">
        <w:rPr>
          <w:rFonts w:ascii="Arial" w:hAnsi="Arial" w:cs="Arial"/>
          <w:sz w:val="24"/>
          <w:szCs w:val="24"/>
        </w:rPr>
        <w:t xml:space="preserve"> en las hojas nuevas, limitando la capacidad fotosintética del árbol para el llenado de fruto.</w:t>
      </w:r>
    </w:p>
    <w:p w14:paraId="741BBBDF" w14:textId="77777777" w:rsidR="00811B67" w:rsidRPr="00811B67" w:rsidRDefault="00811B67" w:rsidP="00811B67">
      <w:pPr>
        <w:numPr>
          <w:ilvl w:val="0"/>
          <w:numId w:val="37"/>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 xml:space="preserve">Complicaciones en </w:t>
      </w:r>
      <w:proofErr w:type="spellStart"/>
      <w:r w:rsidRPr="00811B67">
        <w:rPr>
          <w:rFonts w:ascii="Arial" w:hAnsi="Arial" w:cs="Arial"/>
          <w:b/>
          <w:bCs/>
          <w:sz w:val="24"/>
          <w:szCs w:val="24"/>
        </w:rPr>
        <w:t>Post-cosecha</w:t>
      </w:r>
      <w:proofErr w:type="spellEnd"/>
      <w:r w:rsidRPr="00811B67">
        <w:rPr>
          <w:rFonts w:ascii="Arial" w:hAnsi="Arial" w:cs="Arial"/>
          <w:b/>
          <w:bCs/>
          <w:sz w:val="24"/>
          <w:szCs w:val="24"/>
        </w:rPr>
        <w:t>:</w:t>
      </w:r>
      <w:r w:rsidRPr="00811B67">
        <w:rPr>
          <w:rFonts w:ascii="Arial" w:hAnsi="Arial" w:cs="Arial"/>
          <w:sz w:val="24"/>
          <w:szCs w:val="24"/>
        </w:rPr>
        <w:t xml:space="preserve"> Debido a su tamaño reducido en estados </w:t>
      </w:r>
      <w:proofErr w:type="spellStart"/>
      <w:r w:rsidRPr="00811B67">
        <w:rPr>
          <w:rFonts w:ascii="Arial" w:hAnsi="Arial" w:cs="Arial"/>
          <w:sz w:val="24"/>
          <w:szCs w:val="24"/>
        </w:rPr>
        <w:t>ninfales</w:t>
      </w:r>
      <w:proofErr w:type="spellEnd"/>
      <w:r w:rsidRPr="00811B67">
        <w:rPr>
          <w:rFonts w:ascii="Arial" w:hAnsi="Arial" w:cs="Arial"/>
          <w:sz w:val="24"/>
          <w:szCs w:val="24"/>
        </w:rPr>
        <w:t xml:space="preserve">, suele pasar desapercibido en las líneas de selección </w:t>
      </w:r>
      <w:r w:rsidRPr="00811B67">
        <w:rPr>
          <w:rFonts w:ascii="Arial" w:hAnsi="Arial" w:cs="Arial"/>
          <w:sz w:val="24"/>
          <w:szCs w:val="24"/>
        </w:rPr>
        <w:lastRenderedPageBreak/>
        <w:t>manual, incrementando el riesgo de rechazos fitosanitarios por presencia de insectos vivos en destino.</w:t>
      </w:r>
    </w:p>
    <w:p w14:paraId="670359B0" w14:textId="77777777" w:rsidR="00811B67" w:rsidRPr="00811B67" w:rsidRDefault="00811B67" w:rsidP="00811B67">
      <w:pPr>
        <w:autoSpaceDE w:val="0"/>
        <w:autoSpaceDN w:val="0"/>
        <w:adjustRightInd w:val="0"/>
        <w:spacing w:after="0" w:line="240" w:lineRule="auto"/>
        <w:jc w:val="both"/>
        <w:rPr>
          <w:rFonts w:ascii="Arial" w:hAnsi="Arial" w:cs="Arial"/>
          <w:b/>
          <w:bCs/>
          <w:sz w:val="24"/>
          <w:szCs w:val="24"/>
        </w:rPr>
      </w:pPr>
      <w:r w:rsidRPr="00811B67">
        <w:rPr>
          <w:rFonts w:ascii="Arial" w:hAnsi="Arial" w:cs="Arial"/>
          <w:b/>
          <w:bCs/>
          <w:sz w:val="24"/>
          <w:szCs w:val="24"/>
        </w:rPr>
        <w:t>Manejo Integrado (MIP) en Persea</w:t>
      </w:r>
    </w:p>
    <w:p w14:paraId="0694A290" w14:textId="77777777" w:rsidR="00811B67" w:rsidRP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sz w:val="24"/>
          <w:szCs w:val="24"/>
        </w:rPr>
        <w:t xml:space="preserve">Dada la distribución de nuestras 1,000 hectáreas, el control debe ser focalizado mediante </w:t>
      </w:r>
      <w:r w:rsidRPr="00811B67">
        <w:rPr>
          <w:rFonts w:ascii="Arial" w:hAnsi="Arial" w:cs="Arial"/>
          <w:b/>
          <w:bCs/>
          <w:sz w:val="24"/>
          <w:szCs w:val="24"/>
        </w:rPr>
        <w:t>monitoreo dirigido</w:t>
      </w:r>
      <w:r w:rsidRPr="00811B67">
        <w:rPr>
          <w:rFonts w:ascii="Arial" w:hAnsi="Arial" w:cs="Arial"/>
          <w:sz w:val="24"/>
          <w:szCs w:val="24"/>
        </w:rPr>
        <w:t>.</w:t>
      </w:r>
    </w:p>
    <w:p w14:paraId="0F2D17D3" w14:textId="77777777" w:rsidR="00811B67" w:rsidRPr="00811B67" w:rsidRDefault="00811B67" w:rsidP="00811B67">
      <w:pPr>
        <w:autoSpaceDE w:val="0"/>
        <w:autoSpaceDN w:val="0"/>
        <w:adjustRightInd w:val="0"/>
        <w:spacing w:after="0" w:line="240" w:lineRule="auto"/>
        <w:jc w:val="both"/>
        <w:rPr>
          <w:rFonts w:ascii="Arial" w:hAnsi="Arial" w:cs="Arial"/>
          <w:b/>
          <w:bCs/>
          <w:sz w:val="24"/>
          <w:szCs w:val="24"/>
        </w:rPr>
      </w:pPr>
      <w:r w:rsidRPr="00811B67">
        <w:rPr>
          <w:rFonts w:ascii="Arial" w:hAnsi="Arial" w:cs="Arial"/>
          <w:b/>
          <w:bCs/>
          <w:sz w:val="24"/>
          <w:szCs w:val="24"/>
        </w:rPr>
        <w:t>Control Biológico</w:t>
      </w:r>
    </w:p>
    <w:p w14:paraId="4FF7C541" w14:textId="77777777" w:rsidR="00811B67" w:rsidRPr="00811B67" w:rsidRDefault="00811B67" w:rsidP="00811B67">
      <w:pPr>
        <w:numPr>
          <w:ilvl w:val="0"/>
          <w:numId w:val="38"/>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Predadores Coleópteros:</w:t>
      </w:r>
      <w:r w:rsidRPr="00811B67">
        <w:rPr>
          <w:rFonts w:ascii="Arial" w:hAnsi="Arial" w:cs="Arial"/>
          <w:sz w:val="24"/>
          <w:szCs w:val="24"/>
        </w:rPr>
        <w:t xml:space="preserve"> El uso de </w:t>
      </w:r>
      <w:proofErr w:type="spellStart"/>
      <w:r w:rsidRPr="00811B67">
        <w:rPr>
          <w:rFonts w:ascii="Arial" w:hAnsi="Arial" w:cs="Arial"/>
          <w:i/>
          <w:iCs/>
          <w:sz w:val="24"/>
          <w:szCs w:val="24"/>
        </w:rPr>
        <w:t>Scymnus</w:t>
      </w:r>
      <w:proofErr w:type="spellEnd"/>
      <w:r w:rsidRPr="00811B67">
        <w:rPr>
          <w:rFonts w:ascii="Arial" w:hAnsi="Arial" w:cs="Arial"/>
          <w:i/>
          <w:iCs/>
          <w:sz w:val="24"/>
          <w:szCs w:val="24"/>
        </w:rPr>
        <w:t xml:space="preserve"> </w:t>
      </w:r>
      <w:proofErr w:type="spellStart"/>
      <w:r w:rsidRPr="00811B67">
        <w:rPr>
          <w:rFonts w:ascii="Arial" w:hAnsi="Arial" w:cs="Arial"/>
          <w:i/>
          <w:iCs/>
          <w:sz w:val="24"/>
          <w:szCs w:val="24"/>
        </w:rPr>
        <w:t>spp</w:t>
      </w:r>
      <w:proofErr w:type="spellEnd"/>
      <w:r w:rsidRPr="00811B67">
        <w:rPr>
          <w:rFonts w:ascii="Arial" w:hAnsi="Arial" w:cs="Arial"/>
          <w:i/>
          <w:iCs/>
          <w:sz w:val="24"/>
          <w:szCs w:val="24"/>
        </w:rPr>
        <w:t>.</w:t>
      </w:r>
      <w:r w:rsidRPr="00811B67">
        <w:rPr>
          <w:rFonts w:ascii="Arial" w:hAnsi="Arial" w:cs="Arial"/>
          <w:sz w:val="24"/>
          <w:szCs w:val="24"/>
        </w:rPr>
        <w:t xml:space="preserve"> ha demostrado ser un aliado eficaz en el control de focos aislados, debido a su capacidad de búsqueda en grietas de la corteza.</w:t>
      </w:r>
    </w:p>
    <w:p w14:paraId="6F573304" w14:textId="77777777" w:rsidR="00811B67" w:rsidRPr="00811B67" w:rsidRDefault="00811B67" w:rsidP="00811B67">
      <w:pPr>
        <w:numPr>
          <w:ilvl w:val="0"/>
          <w:numId w:val="38"/>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Hongos Entomopatógenos:</w:t>
      </w:r>
      <w:r w:rsidRPr="00811B67">
        <w:rPr>
          <w:rFonts w:ascii="Arial" w:hAnsi="Arial" w:cs="Arial"/>
          <w:sz w:val="24"/>
          <w:szCs w:val="24"/>
        </w:rPr>
        <w:t xml:space="preserve"> Aplicaciones de </w:t>
      </w:r>
      <w:proofErr w:type="spellStart"/>
      <w:r w:rsidRPr="00811B67">
        <w:rPr>
          <w:rFonts w:ascii="Arial" w:hAnsi="Arial" w:cs="Arial"/>
          <w:i/>
          <w:iCs/>
          <w:sz w:val="24"/>
          <w:szCs w:val="24"/>
        </w:rPr>
        <w:t>Beauveria</w:t>
      </w:r>
      <w:proofErr w:type="spellEnd"/>
      <w:r w:rsidRPr="00811B67">
        <w:rPr>
          <w:rFonts w:ascii="Arial" w:hAnsi="Arial" w:cs="Arial"/>
          <w:i/>
          <w:iCs/>
          <w:sz w:val="24"/>
          <w:szCs w:val="24"/>
        </w:rPr>
        <w:t xml:space="preserve"> </w:t>
      </w:r>
      <w:proofErr w:type="spellStart"/>
      <w:r w:rsidRPr="00811B67">
        <w:rPr>
          <w:rFonts w:ascii="Arial" w:hAnsi="Arial" w:cs="Arial"/>
          <w:i/>
          <w:iCs/>
          <w:sz w:val="24"/>
          <w:szCs w:val="24"/>
        </w:rPr>
        <w:t>bassiana</w:t>
      </w:r>
      <w:proofErr w:type="spellEnd"/>
      <w:r w:rsidRPr="00811B67">
        <w:rPr>
          <w:rFonts w:ascii="Arial" w:hAnsi="Arial" w:cs="Arial"/>
          <w:sz w:val="24"/>
          <w:szCs w:val="24"/>
        </w:rPr>
        <w:t xml:space="preserve"> (cepas seleccionadas) durante periodos de alta humedad relativa (&gt;75%) han mostrado mortalidades superiores al 60% en ninfas de primer y segundo estadio.</w:t>
      </w:r>
    </w:p>
    <w:p w14:paraId="7F4D0993" w14:textId="77777777" w:rsidR="00811B67" w:rsidRPr="00811B67" w:rsidRDefault="00811B67" w:rsidP="00811B67">
      <w:pPr>
        <w:autoSpaceDE w:val="0"/>
        <w:autoSpaceDN w:val="0"/>
        <w:adjustRightInd w:val="0"/>
        <w:spacing w:after="0" w:line="240" w:lineRule="auto"/>
        <w:jc w:val="both"/>
        <w:rPr>
          <w:rFonts w:ascii="Arial" w:hAnsi="Arial" w:cs="Arial"/>
          <w:b/>
          <w:bCs/>
          <w:sz w:val="24"/>
          <w:szCs w:val="24"/>
        </w:rPr>
      </w:pPr>
      <w:r w:rsidRPr="00811B67">
        <w:rPr>
          <w:rFonts w:ascii="Arial" w:hAnsi="Arial" w:cs="Arial"/>
          <w:b/>
          <w:bCs/>
          <w:sz w:val="24"/>
          <w:szCs w:val="24"/>
        </w:rPr>
        <w:t>Control Cultural</w:t>
      </w:r>
    </w:p>
    <w:p w14:paraId="4975469C" w14:textId="77777777" w:rsidR="00811B67" w:rsidRPr="00811B67" w:rsidRDefault="00811B67" w:rsidP="00811B67">
      <w:pPr>
        <w:numPr>
          <w:ilvl w:val="0"/>
          <w:numId w:val="39"/>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Gestión de Malezas:</w:t>
      </w:r>
      <w:r w:rsidRPr="00811B67">
        <w:rPr>
          <w:rFonts w:ascii="Arial" w:hAnsi="Arial" w:cs="Arial"/>
          <w:sz w:val="24"/>
          <w:szCs w:val="24"/>
        </w:rPr>
        <w:t xml:space="preserve"> Control estricto de hospederos alternos (especialmente de las familias </w:t>
      </w:r>
      <w:proofErr w:type="spellStart"/>
      <w:r w:rsidRPr="00811B67">
        <w:rPr>
          <w:rFonts w:ascii="Arial" w:hAnsi="Arial" w:cs="Arial"/>
          <w:sz w:val="24"/>
          <w:szCs w:val="24"/>
        </w:rPr>
        <w:t>Fabaceae</w:t>
      </w:r>
      <w:proofErr w:type="spellEnd"/>
      <w:r w:rsidRPr="00811B67">
        <w:rPr>
          <w:rFonts w:ascii="Arial" w:hAnsi="Arial" w:cs="Arial"/>
          <w:sz w:val="24"/>
          <w:szCs w:val="24"/>
        </w:rPr>
        <w:t xml:space="preserve"> y </w:t>
      </w:r>
      <w:proofErr w:type="spellStart"/>
      <w:r w:rsidRPr="00811B67">
        <w:rPr>
          <w:rFonts w:ascii="Arial" w:hAnsi="Arial" w:cs="Arial"/>
          <w:sz w:val="24"/>
          <w:szCs w:val="24"/>
        </w:rPr>
        <w:t>Asteraceae</w:t>
      </w:r>
      <w:proofErr w:type="spellEnd"/>
      <w:r w:rsidRPr="00811B67">
        <w:rPr>
          <w:rFonts w:ascii="Arial" w:hAnsi="Arial" w:cs="Arial"/>
          <w:sz w:val="24"/>
          <w:szCs w:val="24"/>
        </w:rPr>
        <w:t>) en las calles de cultivo, los cuales sirven como puente biológico durante la poda de los árboles de aguacate.</w:t>
      </w:r>
    </w:p>
    <w:p w14:paraId="3322B267" w14:textId="77777777" w:rsidR="00811B67" w:rsidRPr="00811B67" w:rsidRDefault="00811B67" w:rsidP="00811B67">
      <w:pPr>
        <w:numPr>
          <w:ilvl w:val="0"/>
          <w:numId w:val="39"/>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Poda de Rejuvenecimiento:</w:t>
      </w:r>
      <w:r w:rsidRPr="00811B67">
        <w:rPr>
          <w:rFonts w:ascii="Arial" w:hAnsi="Arial" w:cs="Arial"/>
          <w:sz w:val="24"/>
          <w:szCs w:val="24"/>
        </w:rPr>
        <w:t xml:space="preserve"> En árboles mayores a 10 años, se recomienda la eliminación de ramas interiores improductivas que generan microclimas de sombra y estancamiento de aire, condiciones ideales para la proliferación de </w:t>
      </w:r>
      <w:r w:rsidRPr="00811B67">
        <w:rPr>
          <w:rFonts w:ascii="Arial" w:hAnsi="Arial" w:cs="Arial"/>
          <w:i/>
          <w:iCs/>
          <w:sz w:val="24"/>
          <w:szCs w:val="24"/>
        </w:rPr>
        <w:t xml:space="preserve">P. </w:t>
      </w:r>
      <w:proofErr w:type="spellStart"/>
      <w:r w:rsidRPr="00811B67">
        <w:rPr>
          <w:rFonts w:ascii="Arial" w:hAnsi="Arial" w:cs="Arial"/>
          <w:i/>
          <w:iCs/>
          <w:sz w:val="24"/>
          <w:szCs w:val="24"/>
        </w:rPr>
        <w:t>landoi</w:t>
      </w:r>
      <w:proofErr w:type="spellEnd"/>
      <w:r w:rsidRPr="00811B67">
        <w:rPr>
          <w:rFonts w:ascii="Arial" w:hAnsi="Arial" w:cs="Arial"/>
          <w:sz w:val="24"/>
          <w:szCs w:val="24"/>
        </w:rPr>
        <w:t>.</w:t>
      </w:r>
    </w:p>
    <w:p w14:paraId="5522EA31" w14:textId="77777777" w:rsidR="00811B67" w:rsidRPr="00811B67" w:rsidRDefault="00811B67" w:rsidP="00811B67">
      <w:pPr>
        <w:autoSpaceDE w:val="0"/>
        <w:autoSpaceDN w:val="0"/>
        <w:adjustRightInd w:val="0"/>
        <w:spacing w:after="0" w:line="240" w:lineRule="auto"/>
        <w:jc w:val="both"/>
        <w:rPr>
          <w:rFonts w:ascii="Arial" w:hAnsi="Arial" w:cs="Arial"/>
          <w:b/>
          <w:bCs/>
          <w:sz w:val="24"/>
          <w:szCs w:val="24"/>
        </w:rPr>
      </w:pPr>
      <w:r w:rsidRPr="00811B67">
        <w:rPr>
          <w:rFonts w:ascii="Arial" w:hAnsi="Arial" w:cs="Arial"/>
          <w:b/>
          <w:bCs/>
          <w:sz w:val="24"/>
          <w:szCs w:val="24"/>
        </w:rPr>
        <w:t>Prevención</w:t>
      </w:r>
    </w:p>
    <w:p w14:paraId="377F2C4C" w14:textId="77777777" w:rsidR="00811B67" w:rsidRPr="00811B67" w:rsidRDefault="00811B67" w:rsidP="00811B67">
      <w:pPr>
        <w:numPr>
          <w:ilvl w:val="0"/>
          <w:numId w:val="40"/>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Fortalecimiento del Sistema Inmune:</w:t>
      </w:r>
      <w:r w:rsidRPr="00811B67">
        <w:rPr>
          <w:rFonts w:ascii="Arial" w:hAnsi="Arial" w:cs="Arial"/>
          <w:sz w:val="24"/>
          <w:szCs w:val="24"/>
        </w:rPr>
        <w:t xml:space="preserve"> Se infiere que árboles con niveles óptimos de </w:t>
      </w:r>
      <w:r w:rsidRPr="00811B67">
        <w:rPr>
          <w:rFonts w:ascii="Arial" w:hAnsi="Arial" w:cs="Arial"/>
          <w:b/>
          <w:bCs/>
          <w:sz w:val="24"/>
          <w:szCs w:val="24"/>
        </w:rPr>
        <w:t>Silicio (Si)</w:t>
      </w:r>
      <w:r w:rsidRPr="00811B67">
        <w:rPr>
          <w:rFonts w:ascii="Arial" w:hAnsi="Arial" w:cs="Arial"/>
          <w:sz w:val="24"/>
          <w:szCs w:val="24"/>
        </w:rPr>
        <w:t xml:space="preserve"> desarrollan una cutícula más rígida, dificultando la inserción de los estiletes de la cochinilla.</w:t>
      </w:r>
    </w:p>
    <w:p w14:paraId="24D338ED" w14:textId="77777777" w:rsidR="00811B67" w:rsidRPr="00811B67" w:rsidRDefault="00811B67" w:rsidP="00811B67">
      <w:pPr>
        <w:numPr>
          <w:ilvl w:val="0"/>
          <w:numId w:val="40"/>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Uso de Coadyuvantes:</w:t>
      </w:r>
      <w:r w:rsidRPr="00811B67">
        <w:rPr>
          <w:rFonts w:ascii="Arial" w:hAnsi="Arial" w:cs="Arial"/>
          <w:sz w:val="24"/>
          <w:szCs w:val="24"/>
        </w:rPr>
        <w:t xml:space="preserve"> En aplicaciones foliares, es obligatorio el uso de surfactantes </w:t>
      </w:r>
      <w:proofErr w:type="spellStart"/>
      <w:r w:rsidRPr="00811B67">
        <w:rPr>
          <w:rFonts w:ascii="Arial" w:hAnsi="Arial" w:cs="Arial"/>
          <w:sz w:val="24"/>
          <w:szCs w:val="24"/>
        </w:rPr>
        <w:t>organosiliconados</w:t>
      </w:r>
      <w:proofErr w:type="spellEnd"/>
      <w:r w:rsidRPr="00811B67">
        <w:rPr>
          <w:rFonts w:ascii="Arial" w:hAnsi="Arial" w:cs="Arial"/>
          <w:sz w:val="24"/>
          <w:szCs w:val="24"/>
        </w:rPr>
        <w:t xml:space="preserve"> para romper la tensión superficial de la cera protectora de la plaga y asegurar el contacto del ingrediente activo.</w:t>
      </w:r>
    </w:p>
    <w:p w14:paraId="563BA35A" w14:textId="77777777" w:rsidR="00811B67" w:rsidRPr="00811B67" w:rsidRDefault="00811B67" w:rsidP="00811B67">
      <w:pPr>
        <w:numPr>
          <w:ilvl w:val="0"/>
          <w:numId w:val="40"/>
        </w:num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Muestreo en Inflorescencias:</w:t>
      </w:r>
      <w:r w:rsidRPr="00811B67">
        <w:rPr>
          <w:rFonts w:ascii="Arial" w:hAnsi="Arial" w:cs="Arial"/>
          <w:sz w:val="24"/>
          <w:szCs w:val="24"/>
        </w:rPr>
        <w:t xml:space="preserve"> Establecer un protocolo de muestreo destructivo de 5 panículas por árbol en lotes centinela para detectar estadios migratorios tempranos.</w:t>
      </w:r>
    </w:p>
    <w:p w14:paraId="48F6A9EF" w14:textId="77777777" w:rsidR="00811B67" w:rsidRPr="00811B67" w:rsidRDefault="00000000" w:rsidP="00811B67">
      <w:pPr>
        <w:autoSpaceDE w:val="0"/>
        <w:autoSpaceDN w:val="0"/>
        <w:adjustRightInd w:val="0"/>
        <w:spacing w:after="0" w:line="240" w:lineRule="auto"/>
        <w:jc w:val="both"/>
        <w:rPr>
          <w:rFonts w:ascii="Arial" w:hAnsi="Arial" w:cs="Arial"/>
          <w:sz w:val="24"/>
          <w:szCs w:val="24"/>
        </w:rPr>
      </w:pPr>
      <w:r>
        <w:rPr>
          <w:rFonts w:ascii="Arial" w:hAnsi="Arial" w:cs="Arial"/>
          <w:sz w:val="24"/>
          <w:szCs w:val="24"/>
        </w:rPr>
        <w:pict w14:anchorId="07F58B6D">
          <v:rect id="_x0000_i1026" style="width:0;height:1.5pt" o:hralign="center" o:hrstd="t" o:hr="t" fillcolor="#a0a0a0" stroked="f"/>
        </w:pict>
      </w:r>
    </w:p>
    <w:p w14:paraId="39E2016D" w14:textId="77777777" w:rsidR="00811B67" w:rsidRDefault="00811B67" w:rsidP="00811B67">
      <w:pPr>
        <w:autoSpaceDE w:val="0"/>
        <w:autoSpaceDN w:val="0"/>
        <w:adjustRightInd w:val="0"/>
        <w:spacing w:after="0" w:line="240" w:lineRule="auto"/>
        <w:jc w:val="both"/>
        <w:rPr>
          <w:rFonts w:ascii="Arial" w:hAnsi="Arial" w:cs="Arial"/>
          <w:sz w:val="24"/>
          <w:szCs w:val="24"/>
        </w:rPr>
      </w:pPr>
      <w:r w:rsidRPr="00811B67">
        <w:rPr>
          <w:rFonts w:ascii="Arial" w:hAnsi="Arial" w:cs="Arial"/>
          <w:b/>
          <w:bCs/>
          <w:sz w:val="24"/>
          <w:szCs w:val="24"/>
        </w:rPr>
        <w:t>Conclusión Operativa:</w:t>
      </w:r>
      <w:r w:rsidRPr="00811B67">
        <w:rPr>
          <w:rFonts w:ascii="Arial" w:hAnsi="Arial" w:cs="Arial"/>
          <w:sz w:val="24"/>
          <w:szCs w:val="24"/>
        </w:rPr>
        <w:t xml:space="preserve"> </w:t>
      </w:r>
      <w:commentRangeStart w:id="2"/>
      <w:r w:rsidRPr="00811B67">
        <w:rPr>
          <w:rFonts w:ascii="Arial" w:hAnsi="Arial" w:cs="Arial"/>
          <w:sz w:val="24"/>
          <w:szCs w:val="24"/>
        </w:rPr>
        <w:t xml:space="preserve">La presencia de </w:t>
      </w:r>
      <w:proofErr w:type="spellStart"/>
      <w:r w:rsidRPr="00811B67">
        <w:rPr>
          <w:rFonts w:ascii="Arial" w:hAnsi="Arial" w:cs="Arial"/>
          <w:i/>
          <w:iCs/>
          <w:sz w:val="24"/>
          <w:szCs w:val="24"/>
        </w:rPr>
        <w:t>Pseudococcus</w:t>
      </w:r>
      <w:proofErr w:type="spellEnd"/>
      <w:r w:rsidRPr="00811B67">
        <w:rPr>
          <w:rFonts w:ascii="Arial" w:hAnsi="Arial" w:cs="Arial"/>
          <w:i/>
          <w:iCs/>
          <w:sz w:val="24"/>
          <w:szCs w:val="24"/>
        </w:rPr>
        <w:t xml:space="preserve"> </w:t>
      </w:r>
      <w:proofErr w:type="spellStart"/>
      <w:r w:rsidRPr="00811B67">
        <w:rPr>
          <w:rFonts w:ascii="Arial" w:hAnsi="Arial" w:cs="Arial"/>
          <w:i/>
          <w:iCs/>
          <w:sz w:val="24"/>
          <w:szCs w:val="24"/>
        </w:rPr>
        <w:t>landoi</w:t>
      </w:r>
      <w:proofErr w:type="spellEnd"/>
      <w:r w:rsidRPr="00811B67">
        <w:rPr>
          <w:rFonts w:ascii="Arial" w:hAnsi="Arial" w:cs="Arial"/>
          <w:sz w:val="24"/>
          <w:szCs w:val="24"/>
        </w:rPr>
        <w:t xml:space="preserve"> en nuestras fincas debe ser tratada como una prioridad B+ </w:t>
      </w:r>
      <w:commentRangeEnd w:id="2"/>
      <w:r w:rsidR="000F5522">
        <w:rPr>
          <w:rStyle w:val="Refdecomentario"/>
        </w:rPr>
        <w:commentReference w:id="2"/>
      </w:r>
      <w:r w:rsidRPr="00811B67">
        <w:rPr>
          <w:rFonts w:ascii="Arial" w:hAnsi="Arial" w:cs="Arial"/>
          <w:sz w:val="24"/>
          <w:szCs w:val="24"/>
        </w:rPr>
        <w:t>debido a su impacto directo en la tasa de amarre de fruto. Se recomienda a la gerencia financiera autorizar la adquisición de equipos de pulverización electrostática para mejorar la cobertura en el envés de las hojas y zonas de difícil acceso dentro de la copa.</w:t>
      </w:r>
    </w:p>
    <w:p w14:paraId="33C7C955" w14:textId="77777777" w:rsidR="00801260" w:rsidRDefault="00801260" w:rsidP="00811B67">
      <w:pPr>
        <w:autoSpaceDE w:val="0"/>
        <w:autoSpaceDN w:val="0"/>
        <w:adjustRightInd w:val="0"/>
        <w:spacing w:after="0" w:line="240" w:lineRule="auto"/>
        <w:jc w:val="both"/>
        <w:rPr>
          <w:rFonts w:ascii="Arial" w:hAnsi="Arial" w:cs="Arial"/>
          <w:sz w:val="24"/>
          <w:szCs w:val="24"/>
        </w:rPr>
      </w:pPr>
    </w:p>
    <w:p w14:paraId="36C6DBCA" w14:textId="77777777" w:rsidR="00801260" w:rsidRDefault="00801260" w:rsidP="00801260">
      <w:pPr>
        <w:autoSpaceDE w:val="0"/>
        <w:autoSpaceDN w:val="0"/>
        <w:adjustRightInd w:val="0"/>
        <w:spacing w:after="0" w:line="240" w:lineRule="auto"/>
        <w:jc w:val="both"/>
        <w:rPr>
          <w:rFonts w:ascii="Arial" w:hAnsi="Arial" w:cs="Arial"/>
          <w:b/>
          <w:bCs/>
          <w:i/>
          <w:iCs/>
          <w:sz w:val="24"/>
          <w:szCs w:val="24"/>
        </w:rPr>
      </w:pPr>
    </w:p>
    <w:p w14:paraId="17E849D9" w14:textId="77777777" w:rsidR="00801260" w:rsidRDefault="00801260" w:rsidP="00801260">
      <w:pPr>
        <w:autoSpaceDE w:val="0"/>
        <w:autoSpaceDN w:val="0"/>
        <w:adjustRightInd w:val="0"/>
        <w:spacing w:after="0" w:line="240" w:lineRule="auto"/>
        <w:jc w:val="both"/>
        <w:rPr>
          <w:rFonts w:ascii="Arial" w:hAnsi="Arial" w:cs="Arial"/>
          <w:b/>
          <w:bCs/>
          <w:i/>
          <w:iCs/>
          <w:sz w:val="24"/>
          <w:szCs w:val="24"/>
        </w:rPr>
      </w:pPr>
    </w:p>
    <w:p w14:paraId="6A86D818" w14:textId="77777777" w:rsidR="00801260" w:rsidRDefault="00801260" w:rsidP="00801260">
      <w:pPr>
        <w:autoSpaceDE w:val="0"/>
        <w:autoSpaceDN w:val="0"/>
        <w:adjustRightInd w:val="0"/>
        <w:spacing w:after="0" w:line="240" w:lineRule="auto"/>
        <w:jc w:val="both"/>
        <w:rPr>
          <w:rFonts w:ascii="Arial" w:hAnsi="Arial" w:cs="Arial"/>
          <w:b/>
          <w:bCs/>
          <w:i/>
          <w:iCs/>
          <w:sz w:val="24"/>
          <w:szCs w:val="24"/>
        </w:rPr>
      </w:pPr>
    </w:p>
    <w:p w14:paraId="3DAC5B9A" w14:textId="77777777" w:rsidR="00801260" w:rsidRDefault="00801260" w:rsidP="00801260">
      <w:pPr>
        <w:autoSpaceDE w:val="0"/>
        <w:autoSpaceDN w:val="0"/>
        <w:adjustRightInd w:val="0"/>
        <w:spacing w:after="0" w:line="240" w:lineRule="auto"/>
        <w:jc w:val="both"/>
        <w:rPr>
          <w:rFonts w:ascii="Arial" w:hAnsi="Arial" w:cs="Arial"/>
          <w:b/>
          <w:bCs/>
          <w:i/>
          <w:iCs/>
          <w:sz w:val="24"/>
          <w:szCs w:val="24"/>
        </w:rPr>
      </w:pPr>
    </w:p>
    <w:p w14:paraId="597EA401" w14:textId="77777777" w:rsidR="00801260" w:rsidRDefault="00801260" w:rsidP="00801260">
      <w:pPr>
        <w:autoSpaceDE w:val="0"/>
        <w:autoSpaceDN w:val="0"/>
        <w:adjustRightInd w:val="0"/>
        <w:spacing w:after="0" w:line="240" w:lineRule="auto"/>
        <w:jc w:val="both"/>
        <w:rPr>
          <w:rFonts w:ascii="Arial" w:hAnsi="Arial" w:cs="Arial"/>
          <w:b/>
          <w:bCs/>
          <w:i/>
          <w:iCs/>
          <w:sz w:val="24"/>
          <w:szCs w:val="24"/>
        </w:rPr>
      </w:pPr>
    </w:p>
    <w:p w14:paraId="1DFE0B93" w14:textId="1842E602" w:rsidR="00801260" w:rsidRDefault="00801260" w:rsidP="00801260">
      <w:pPr>
        <w:autoSpaceDE w:val="0"/>
        <w:autoSpaceDN w:val="0"/>
        <w:adjustRightInd w:val="0"/>
        <w:spacing w:after="0" w:line="240" w:lineRule="auto"/>
        <w:jc w:val="both"/>
        <w:rPr>
          <w:rFonts w:ascii="Arial" w:hAnsi="Arial" w:cs="Arial"/>
          <w:b/>
          <w:bCs/>
          <w:sz w:val="24"/>
          <w:szCs w:val="24"/>
        </w:rPr>
      </w:pPr>
      <w:proofErr w:type="spellStart"/>
      <w:r w:rsidRPr="00801260">
        <w:rPr>
          <w:rFonts w:ascii="Arial" w:hAnsi="Arial" w:cs="Arial"/>
          <w:b/>
          <w:bCs/>
          <w:i/>
          <w:iCs/>
          <w:sz w:val="24"/>
          <w:szCs w:val="24"/>
        </w:rPr>
        <w:lastRenderedPageBreak/>
        <w:t>Ceroplastes</w:t>
      </w:r>
      <w:proofErr w:type="spellEnd"/>
      <w:r w:rsidRPr="00801260">
        <w:rPr>
          <w:rFonts w:ascii="Arial" w:hAnsi="Arial" w:cs="Arial"/>
          <w:b/>
          <w:bCs/>
          <w:i/>
          <w:iCs/>
          <w:sz w:val="24"/>
          <w:szCs w:val="24"/>
        </w:rPr>
        <w:t xml:space="preserve"> </w:t>
      </w:r>
      <w:proofErr w:type="spellStart"/>
      <w:r w:rsidRPr="00801260">
        <w:rPr>
          <w:rFonts w:ascii="Arial" w:hAnsi="Arial" w:cs="Arial"/>
          <w:b/>
          <w:bCs/>
          <w:i/>
          <w:iCs/>
          <w:sz w:val="24"/>
          <w:szCs w:val="24"/>
        </w:rPr>
        <w:t>rubens</w:t>
      </w:r>
      <w:proofErr w:type="spellEnd"/>
      <w:r w:rsidRPr="00801260">
        <w:rPr>
          <w:rFonts w:ascii="Arial" w:hAnsi="Arial" w:cs="Arial"/>
          <w:b/>
          <w:bCs/>
          <w:sz w:val="24"/>
          <w:szCs w:val="24"/>
        </w:rPr>
        <w:t xml:space="preserve"> en Aguacate Hass</w:t>
      </w:r>
      <w:r>
        <w:rPr>
          <w:rFonts w:ascii="Arial" w:hAnsi="Arial" w:cs="Arial"/>
          <w:b/>
          <w:bCs/>
          <w:sz w:val="24"/>
          <w:szCs w:val="24"/>
        </w:rPr>
        <w:t xml:space="preserve"> escama roja </w:t>
      </w:r>
    </w:p>
    <w:p w14:paraId="2AFC23AC" w14:textId="77777777" w:rsidR="00801260" w:rsidRPr="00801260" w:rsidRDefault="00801260" w:rsidP="00801260">
      <w:pPr>
        <w:autoSpaceDE w:val="0"/>
        <w:autoSpaceDN w:val="0"/>
        <w:adjustRightInd w:val="0"/>
        <w:spacing w:after="0" w:line="240" w:lineRule="auto"/>
        <w:jc w:val="both"/>
        <w:rPr>
          <w:rFonts w:ascii="Arial" w:hAnsi="Arial" w:cs="Arial"/>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3894"/>
      </w:tblGrid>
      <w:tr w:rsidR="00801260" w:rsidRPr="00801260" w14:paraId="6F6D23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0EC365" w14:textId="77777777" w:rsidR="00801260" w:rsidRPr="00801260" w:rsidRDefault="00801260" w:rsidP="00801260">
            <w:p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t>Atributo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ACDFC" w14:textId="77777777" w:rsidR="00801260" w:rsidRPr="00801260" w:rsidRDefault="00801260" w:rsidP="00801260">
            <w:p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t>Detalle Científico</w:t>
            </w:r>
          </w:p>
        </w:tc>
      </w:tr>
      <w:tr w:rsidR="00801260" w:rsidRPr="00801260" w14:paraId="1C2B57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FD6EBF" w14:textId="77777777" w:rsidR="00801260" w:rsidRPr="00801260" w:rsidRDefault="00801260" w:rsidP="00801260">
            <w:p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t>Nombre científico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E6E54" w14:textId="77777777" w:rsidR="00801260" w:rsidRPr="00801260" w:rsidRDefault="00801260" w:rsidP="00801260">
            <w:pPr>
              <w:autoSpaceDE w:val="0"/>
              <w:autoSpaceDN w:val="0"/>
              <w:adjustRightInd w:val="0"/>
              <w:spacing w:after="0" w:line="240" w:lineRule="auto"/>
              <w:jc w:val="both"/>
              <w:rPr>
                <w:rFonts w:ascii="Arial" w:hAnsi="Arial" w:cs="Arial"/>
                <w:sz w:val="24"/>
                <w:szCs w:val="24"/>
              </w:rPr>
            </w:pPr>
            <w:proofErr w:type="spellStart"/>
            <w:r w:rsidRPr="00801260">
              <w:rPr>
                <w:rFonts w:ascii="Arial" w:hAnsi="Arial" w:cs="Arial"/>
                <w:i/>
                <w:iCs/>
                <w:sz w:val="24"/>
                <w:szCs w:val="24"/>
              </w:rPr>
              <w:t>Ceroplastes</w:t>
            </w:r>
            <w:proofErr w:type="spellEnd"/>
            <w:r w:rsidRPr="00801260">
              <w:rPr>
                <w:rFonts w:ascii="Arial" w:hAnsi="Arial" w:cs="Arial"/>
                <w:i/>
                <w:iCs/>
                <w:sz w:val="24"/>
                <w:szCs w:val="24"/>
              </w:rPr>
              <w:t xml:space="preserve"> </w:t>
            </w:r>
            <w:proofErr w:type="spellStart"/>
            <w:r w:rsidRPr="00801260">
              <w:rPr>
                <w:rFonts w:ascii="Arial" w:hAnsi="Arial" w:cs="Arial"/>
                <w:i/>
                <w:iCs/>
                <w:sz w:val="24"/>
                <w:szCs w:val="24"/>
              </w:rPr>
              <w:t>rubens</w:t>
            </w:r>
            <w:proofErr w:type="spellEnd"/>
            <w:r w:rsidRPr="00801260">
              <w:rPr>
                <w:rFonts w:ascii="Arial" w:hAnsi="Arial" w:cs="Arial"/>
                <w:sz w:val="24"/>
                <w:szCs w:val="24"/>
              </w:rPr>
              <w:t xml:space="preserve"> (Maskell, 1893)</w:t>
            </w:r>
          </w:p>
        </w:tc>
      </w:tr>
      <w:tr w:rsidR="00801260" w:rsidRPr="00801260" w14:paraId="55135A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C0BCBA" w14:textId="77777777" w:rsidR="00801260" w:rsidRPr="00801260" w:rsidRDefault="00801260" w:rsidP="00801260">
            <w:p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t>Nombre común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4F54E" w14:textId="77777777" w:rsidR="00801260" w:rsidRPr="00801260" w:rsidRDefault="00801260" w:rsidP="00801260">
            <w:pPr>
              <w:autoSpaceDE w:val="0"/>
              <w:autoSpaceDN w:val="0"/>
              <w:adjustRightInd w:val="0"/>
              <w:spacing w:after="0" w:line="240" w:lineRule="auto"/>
              <w:jc w:val="both"/>
              <w:rPr>
                <w:rFonts w:ascii="Arial" w:hAnsi="Arial" w:cs="Arial"/>
                <w:sz w:val="24"/>
                <w:szCs w:val="24"/>
              </w:rPr>
            </w:pPr>
            <w:r w:rsidRPr="00801260">
              <w:rPr>
                <w:rFonts w:ascii="Arial" w:hAnsi="Arial" w:cs="Arial"/>
                <w:sz w:val="24"/>
                <w:szCs w:val="24"/>
              </w:rPr>
              <w:t>Escama cerosa roja</w:t>
            </w:r>
          </w:p>
        </w:tc>
      </w:tr>
      <w:tr w:rsidR="00801260" w:rsidRPr="00801260" w14:paraId="3D3618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8862D2" w14:textId="77777777" w:rsidR="00801260" w:rsidRPr="00801260" w:rsidRDefault="00801260" w:rsidP="00801260">
            <w:p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t>Familia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4030F" w14:textId="77777777" w:rsidR="00801260" w:rsidRPr="00801260" w:rsidRDefault="00801260" w:rsidP="00801260">
            <w:pPr>
              <w:autoSpaceDE w:val="0"/>
              <w:autoSpaceDN w:val="0"/>
              <w:adjustRightInd w:val="0"/>
              <w:spacing w:after="0" w:line="240" w:lineRule="auto"/>
              <w:jc w:val="both"/>
              <w:rPr>
                <w:rFonts w:ascii="Arial" w:hAnsi="Arial" w:cs="Arial"/>
                <w:sz w:val="24"/>
                <w:szCs w:val="24"/>
              </w:rPr>
            </w:pPr>
            <w:proofErr w:type="spellStart"/>
            <w:r w:rsidRPr="00801260">
              <w:rPr>
                <w:rFonts w:ascii="Arial" w:hAnsi="Arial" w:cs="Arial"/>
                <w:sz w:val="24"/>
                <w:szCs w:val="24"/>
              </w:rPr>
              <w:t>Coccidae</w:t>
            </w:r>
            <w:proofErr w:type="spellEnd"/>
          </w:p>
        </w:tc>
      </w:tr>
      <w:tr w:rsidR="00801260" w:rsidRPr="00801260" w14:paraId="79AACB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46E253" w14:textId="77777777" w:rsidR="00801260" w:rsidRPr="00801260" w:rsidRDefault="00801260" w:rsidP="00801260">
            <w:p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t>Clase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57E4B" w14:textId="77777777" w:rsidR="00801260" w:rsidRPr="00801260" w:rsidRDefault="00801260" w:rsidP="00801260">
            <w:pPr>
              <w:autoSpaceDE w:val="0"/>
              <w:autoSpaceDN w:val="0"/>
              <w:adjustRightInd w:val="0"/>
              <w:spacing w:after="0" w:line="240" w:lineRule="auto"/>
              <w:jc w:val="both"/>
              <w:rPr>
                <w:rFonts w:ascii="Arial" w:hAnsi="Arial" w:cs="Arial"/>
                <w:sz w:val="24"/>
                <w:szCs w:val="24"/>
              </w:rPr>
            </w:pPr>
            <w:proofErr w:type="spellStart"/>
            <w:r w:rsidRPr="00801260">
              <w:rPr>
                <w:rFonts w:ascii="Arial" w:hAnsi="Arial" w:cs="Arial"/>
                <w:sz w:val="24"/>
                <w:szCs w:val="24"/>
              </w:rPr>
              <w:t>Insecta</w:t>
            </w:r>
            <w:proofErr w:type="spellEnd"/>
          </w:p>
        </w:tc>
      </w:tr>
    </w:tbl>
    <w:p w14:paraId="284FC4EE" w14:textId="77777777" w:rsidR="00801260" w:rsidRPr="00801260" w:rsidRDefault="00801260" w:rsidP="00801260">
      <w:pPr>
        <w:autoSpaceDE w:val="0"/>
        <w:autoSpaceDN w:val="0"/>
        <w:adjustRightInd w:val="0"/>
        <w:spacing w:after="0" w:line="240" w:lineRule="auto"/>
        <w:jc w:val="both"/>
        <w:rPr>
          <w:rFonts w:ascii="Arial" w:hAnsi="Arial" w:cs="Arial"/>
          <w:b/>
          <w:bCs/>
          <w:sz w:val="24"/>
          <w:szCs w:val="24"/>
        </w:rPr>
      </w:pPr>
      <w:r w:rsidRPr="00801260">
        <w:rPr>
          <w:rFonts w:ascii="Arial" w:hAnsi="Arial" w:cs="Arial"/>
          <w:b/>
          <w:bCs/>
          <w:sz w:val="24"/>
          <w:szCs w:val="24"/>
        </w:rPr>
        <w:t>Descripción de la plaga</w:t>
      </w:r>
    </w:p>
    <w:p w14:paraId="174296BC" w14:textId="77777777" w:rsidR="00801260" w:rsidRDefault="00801260" w:rsidP="00801260">
      <w:pPr>
        <w:autoSpaceDE w:val="0"/>
        <w:autoSpaceDN w:val="0"/>
        <w:adjustRightInd w:val="0"/>
        <w:spacing w:after="0" w:line="240" w:lineRule="auto"/>
        <w:jc w:val="both"/>
        <w:rPr>
          <w:rFonts w:ascii="Arial" w:hAnsi="Arial" w:cs="Arial"/>
          <w:sz w:val="24"/>
          <w:szCs w:val="24"/>
        </w:rPr>
      </w:pPr>
      <w:proofErr w:type="spellStart"/>
      <w:r w:rsidRPr="00801260">
        <w:rPr>
          <w:rFonts w:ascii="Arial" w:hAnsi="Arial" w:cs="Arial"/>
          <w:i/>
          <w:iCs/>
          <w:sz w:val="24"/>
          <w:szCs w:val="24"/>
        </w:rPr>
        <w:t>Ceroplastes</w:t>
      </w:r>
      <w:proofErr w:type="spellEnd"/>
      <w:r w:rsidRPr="00801260">
        <w:rPr>
          <w:rFonts w:ascii="Arial" w:hAnsi="Arial" w:cs="Arial"/>
          <w:i/>
          <w:iCs/>
          <w:sz w:val="24"/>
          <w:szCs w:val="24"/>
        </w:rPr>
        <w:t xml:space="preserve"> </w:t>
      </w:r>
      <w:proofErr w:type="spellStart"/>
      <w:r w:rsidRPr="00801260">
        <w:rPr>
          <w:rFonts w:ascii="Arial" w:hAnsi="Arial" w:cs="Arial"/>
          <w:i/>
          <w:iCs/>
          <w:sz w:val="24"/>
          <w:szCs w:val="24"/>
        </w:rPr>
        <w:t>rubens</w:t>
      </w:r>
      <w:proofErr w:type="spellEnd"/>
      <w:r w:rsidRPr="00801260">
        <w:rPr>
          <w:rFonts w:ascii="Arial" w:hAnsi="Arial" w:cs="Arial"/>
          <w:sz w:val="24"/>
          <w:szCs w:val="24"/>
        </w:rPr>
        <w:t xml:space="preserve"> se identifica por su distintiva cubierta cerosa de color rosado a rojo pálido, con una forma globosa o convexa. Los adultos son sésiles (inmóviles) y presentan cuatro estigmas o bandas de cera blanca que facilitan la respiración bajo el escudo. Su ciclo de vida incluye estadios de ninfas migratorias ("</w:t>
      </w:r>
      <w:proofErr w:type="spellStart"/>
      <w:r w:rsidRPr="00801260">
        <w:rPr>
          <w:rFonts w:ascii="Arial" w:hAnsi="Arial" w:cs="Arial"/>
          <w:sz w:val="24"/>
          <w:szCs w:val="24"/>
        </w:rPr>
        <w:t>crawlers</w:t>
      </w:r>
      <w:proofErr w:type="spellEnd"/>
      <w:r w:rsidRPr="00801260">
        <w:rPr>
          <w:rFonts w:ascii="Arial" w:hAnsi="Arial" w:cs="Arial"/>
          <w:sz w:val="24"/>
          <w:szCs w:val="24"/>
        </w:rPr>
        <w:t>") que son el punto crítico de vulnerabilidad para el control biológico y químico.</w:t>
      </w:r>
    </w:p>
    <w:p w14:paraId="69A9B5AC" w14:textId="734D12FE" w:rsidR="00801260" w:rsidRDefault="00801260" w:rsidP="00801260">
      <w:pPr>
        <w:autoSpaceDE w:val="0"/>
        <w:autoSpaceDN w:val="0"/>
        <w:adjustRightInd w:val="0"/>
        <w:spacing w:after="0" w:line="240" w:lineRule="auto"/>
        <w:jc w:val="both"/>
        <w:rPr>
          <w:rFonts w:ascii="Arial" w:hAnsi="Arial" w:cs="Arial"/>
          <w:sz w:val="24"/>
          <w:szCs w:val="24"/>
        </w:rPr>
      </w:pPr>
    </w:p>
    <w:p w14:paraId="6B4F3DDB" w14:textId="72561701" w:rsidR="00801260" w:rsidRDefault="00801260" w:rsidP="00801260">
      <w:pPr>
        <w:autoSpaceDE w:val="0"/>
        <w:autoSpaceDN w:val="0"/>
        <w:adjustRightInd w:val="0"/>
        <w:spacing w:after="0" w:line="240" w:lineRule="auto"/>
        <w:jc w:val="center"/>
        <w:rPr>
          <w:rFonts w:ascii="Arial" w:hAnsi="Arial" w:cs="Arial"/>
          <w:sz w:val="24"/>
          <w:szCs w:val="24"/>
        </w:rPr>
      </w:pPr>
      <w:r>
        <w:rPr>
          <w:noProof/>
        </w:rPr>
        <w:drawing>
          <wp:inline distT="0" distB="0" distL="0" distR="0" wp14:anchorId="6B83FDC9" wp14:editId="308B7D63">
            <wp:extent cx="2381250" cy="1781175"/>
            <wp:effectExtent l="0" t="0" r="0" b="9525"/>
            <wp:docPr id="15351923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81250" cy="1781175"/>
                    </a:xfrm>
                    <a:prstGeom prst="rect">
                      <a:avLst/>
                    </a:prstGeom>
                    <a:noFill/>
                    <a:ln>
                      <a:noFill/>
                    </a:ln>
                  </pic:spPr>
                </pic:pic>
              </a:graphicData>
            </a:graphic>
          </wp:inline>
        </w:drawing>
      </w:r>
    </w:p>
    <w:p w14:paraId="78676058" w14:textId="77777777" w:rsidR="00801260" w:rsidRDefault="00801260" w:rsidP="00801260">
      <w:pPr>
        <w:autoSpaceDE w:val="0"/>
        <w:autoSpaceDN w:val="0"/>
        <w:adjustRightInd w:val="0"/>
        <w:spacing w:after="0" w:line="240" w:lineRule="auto"/>
        <w:jc w:val="both"/>
        <w:rPr>
          <w:rFonts w:ascii="Arial" w:hAnsi="Arial" w:cs="Arial"/>
          <w:sz w:val="24"/>
          <w:szCs w:val="24"/>
        </w:rPr>
      </w:pPr>
    </w:p>
    <w:p w14:paraId="65322387" w14:textId="77777777" w:rsidR="00801260" w:rsidRPr="00801260" w:rsidRDefault="00801260" w:rsidP="00801260">
      <w:pPr>
        <w:autoSpaceDE w:val="0"/>
        <w:autoSpaceDN w:val="0"/>
        <w:adjustRightInd w:val="0"/>
        <w:spacing w:after="0" w:line="240" w:lineRule="auto"/>
        <w:jc w:val="both"/>
        <w:rPr>
          <w:rFonts w:ascii="Arial" w:hAnsi="Arial" w:cs="Arial"/>
          <w:sz w:val="24"/>
          <w:szCs w:val="24"/>
        </w:rPr>
      </w:pPr>
    </w:p>
    <w:p w14:paraId="709D6D94" w14:textId="77777777" w:rsidR="00801260" w:rsidRPr="00801260" w:rsidRDefault="00801260" w:rsidP="00801260">
      <w:pPr>
        <w:autoSpaceDE w:val="0"/>
        <w:autoSpaceDN w:val="0"/>
        <w:adjustRightInd w:val="0"/>
        <w:spacing w:after="0" w:line="240" w:lineRule="auto"/>
        <w:jc w:val="both"/>
        <w:rPr>
          <w:rFonts w:ascii="Arial" w:hAnsi="Arial" w:cs="Arial"/>
          <w:b/>
          <w:bCs/>
          <w:sz w:val="24"/>
          <w:szCs w:val="24"/>
        </w:rPr>
      </w:pPr>
      <w:r w:rsidRPr="00801260">
        <w:rPr>
          <w:rFonts w:ascii="Arial" w:hAnsi="Arial" w:cs="Arial"/>
          <w:b/>
          <w:bCs/>
          <w:sz w:val="24"/>
          <w:szCs w:val="24"/>
        </w:rPr>
        <w:t>Daños que causan</w:t>
      </w:r>
    </w:p>
    <w:p w14:paraId="6281CB50" w14:textId="77777777" w:rsidR="00801260" w:rsidRPr="00801260" w:rsidRDefault="00801260" w:rsidP="00801260">
      <w:pPr>
        <w:autoSpaceDE w:val="0"/>
        <w:autoSpaceDN w:val="0"/>
        <w:adjustRightInd w:val="0"/>
        <w:spacing w:after="0" w:line="240" w:lineRule="auto"/>
        <w:jc w:val="both"/>
        <w:rPr>
          <w:rFonts w:ascii="Arial" w:hAnsi="Arial" w:cs="Arial"/>
          <w:sz w:val="24"/>
          <w:szCs w:val="24"/>
        </w:rPr>
      </w:pPr>
      <w:r w:rsidRPr="00801260">
        <w:rPr>
          <w:rFonts w:ascii="Arial" w:hAnsi="Arial" w:cs="Arial"/>
          <w:sz w:val="24"/>
          <w:szCs w:val="24"/>
        </w:rPr>
        <w:t>El impacto de esta escama en las 1,000 hectáreas de la operación se clasifica en dos vertientes:</w:t>
      </w:r>
    </w:p>
    <w:p w14:paraId="2861A257" w14:textId="77777777" w:rsidR="00801260" w:rsidRPr="00801260" w:rsidRDefault="00801260" w:rsidP="00801260">
      <w:pPr>
        <w:numPr>
          <w:ilvl w:val="0"/>
          <w:numId w:val="41"/>
        </w:num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t>Debilitamiento Metabólico:</w:t>
      </w:r>
      <w:r w:rsidRPr="00801260">
        <w:rPr>
          <w:rFonts w:ascii="Arial" w:hAnsi="Arial" w:cs="Arial"/>
          <w:sz w:val="24"/>
          <w:szCs w:val="24"/>
        </w:rPr>
        <w:t xml:space="preserve"> La extracción masiva de savia del floema reduce la presión de turgencia de la planta. En ataques severos, se observa una muerte regresiva de ramas jóvenes (</w:t>
      </w:r>
      <w:proofErr w:type="spellStart"/>
      <w:r w:rsidRPr="00801260">
        <w:rPr>
          <w:rFonts w:ascii="Arial" w:hAnsi="Arial" w:cs="Arial"/>
          <w:i/>
          <w:iCs/>
          <w:sz w:val="24"/>
          <w:szCs w:val="24"/>
        </w:rPr>
        <w:t>dieback</w:t>
      </w:r>
      <w:proofErr w:type="spellEnd"/>
      <w:r w:rsidRPr="00801260">
        <w:rPr>
          <w:rFonts w:ascii="Arial" w:hAnsi="Arial" w:cs="Arial"/>
          <w:sz w:val="24"/>
          <w:szCs w:val="24"/>
        </w:rPr>
        <w:t>).</w:t>
      </w:r>
    </w:p>
    <w:p w14:paraId="449DBB1F" w14:textId="77777777" w:rsidR="00801260" w:rsidRPr="00801260" w:rsidRDefault="00801260" w:rsidP="00801260">
      <w:pPr>
        <w:numPr>
          <w:ilvl w:val="0"/>
          <w:numId w:val="41"/>
        </w:num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t>Inducción de Fumagina:</w:t>
      </w:r>
      <w:r w:rsidRPr="00801260">
        <w:rPr>
          <w:rFonts w:ascii="Arial" w:hAnsi="Arial" w:cs="Arial"/>
          <w:sz w:val="24"/>
          <w:szCs w:val="24"/>
        </w:rPr>
        <w:t xml:space="preserve"> </w:t>
      </w:r>
      <w:r w:rsidRPr="00801260">
        <w:rPr>
          <w:rFonts w:ascii="Arial" w:hAnsi="Arial" w:cs="Arial"/>
          <w:i/>
          <w:iCs/>
          <w:sz w:val="24"/>
          <w:szCs w:val="24"/>
        </w:rPr>
        <w:t xml:space="preserve">C. </w:t>
      </w:r>
      <w:proofErr w:type="spellStart"/>
      <w:r w:rsidRPr="00801260">
        <w:rPr>
          <w:rFonts w:ascii="Arial" w:hAnsi="Arial" w:cs="Arial"/>
          <w:i/>
          <w:iCs/>
          <w:sz w:val="24"/>
          <w:szCs w:val="24"/>
        </w:rPr>
        <w:t>rubens</w:t>
      </w:r>
      <w:proofErr w:type="spellEnd"/>
      <w:r w:rsidRPr="00801260">
        <w:rPr>
          <w:rFonts w:ascii="Arial" w:hAnsi="Arial" w:cs="Arial"/>
          <w:sz w:val="24"/>
          <w:szCs w:val="24"/>
        </w:rPr>
        <w:t xml:space="preserve"> es un productor excepcional de melaza. La capa de fumagina (</w:t>
      </w:r>
      <w:proofErr w:type="spellStart"/>
      <w:r w:rsidRPr="00801260">
        <w:rPr>
          <w:rFonts w:ascii="Arial" w:hAnsi="Arial" w:cs="Arial"/>
          <w:i/>
          <w:iCs/>
          <w:sz w:val="24"/>
          <w:szCs w:val="24"/>
        </w:rPr>
        <w:t>Capnodium</w:t>
      </w:r>
      <w:proofErr w:type="spellEnd"/>
      <w:r w:rsidRPr="00801260">
        <w:rPr>
          <w:rFonts w:ascii="Arial" w:hAnsi="Arial" w:cs="Arial"/>
          <w:i/>
          <w:iCs/>
          <w:sz w:val="24"/>
          <w:szCs w:val="24"/>
        </w:rPr>
        <w:t xml:space="preserve"> </w:t>
      </w:r>
      <w:proofErr w:type="spellStart"/>
      <w:r w:rsidRPr="00801260">
        <w:rPr>
          <w:rFonts w:ascii="Arial" w:hAnsi="Arial" w:cs="Arial"/>
          <w:i/>
          <w:iCs/>
          <w:sz w:val="24"/>
          <w:szCs w:val="24"/>
        </w:rPr>
        <w:t>spp</w:t>
      </w:r>
      <w:proofErr w:type="spellEnd"/>
      <w:r w:rsidRPr="00801260">
        <w:rPr>
          <w:rFonts w:ascii="Arial" w:hAnsi="Arial" w:cs="Arial"/>
          <w:i/>
          <w:iCs/>
          <w:sz w:val="24"/>
          <w:szCs w:val="24"/>
        </w:rPr>
        <w:t>.</w:t>
      </w:r>
      <w:r w:rsidRPr="00801260">
        <w:rPr>
          <w:rFonts w:ascii="Arial" w:hAnsi="Arial" w:cs="Arial"/>
          <w:sz w:val="24"/>
          <w:szCs w:val="24"/>
        </w:rPr>
        <w:t>) resultante es más densa que en otras especies, lo que provoca una caída drástica en el índice de área foliar efectiva (LAI) y aumenta la temperatura interna del tejido debido a la absorción de calor por el color negro del hongo.</w:t>
      </w:r>
    </w:p>
    <w:p w14:paraId="72207418" w14:textId="77777777" w:rsidR="00801260" w:rsidRPr="00801260" w:rsidRDefault="00801260" w:rsidP="00801260">
      <w:pPr>
        <w:numPr>
          <w:ilvl w:val="0"/>
          <w:numId w:val="41"/>
        </w:num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t>Depreciación del Fruto:</w:t>
      </w:r>
      <w:r w:rsidRPr="00801260">
        <w:rPr>
          <w:rFonts w:ascii="Arial" w:hAnsi="Arial" w:cs="Arial"/>
          <w:sz w:val="24"/>
          <w:szCs w:val="24"/>
        </w:rPr>
        <w:t xml:space="preserve"> Si la escama se fija en el fruto, causa manchas cloróticas permanentes que inhabilitan el producto para mercados premium como la Unión Europea o Estados Unidos.</w:t>
      </w:r>
    </w:p>
    <w:p w14:paraId="6212A2C5" w14:textId="77777777" w:rsidR="00801260" w:rsidRPr="00801260" w:rsidRDefault="00801260" w:rsidP="00801260">
      <w:pPr>
        <w:autoSpaceDE w:val="0"/>
        <w:autoSpaceDN w:val="0"/>
        <w:adjustRightInd w:val="0"/>
        <w:spacing w:after="0" w:line="240" w:lineRule="auto"/>
        <w:jc w:val="both"/>
        <w:rPr>
          <w:rFonts w:ascii="Arial" w:hAnsi="Arial" w:cs="Arial"/>
          <w:b/>
          <w:bCs/>
          <w:sz w:val="24"/>
          <w:szCs w:val="24"/>
        </w:rPr>
      </w:pPr>
      <w:r w:rsidRPr="00801260">
        <w:rPr>
          <w:rFonts w:ascii="Arial" w:hAnsi="Arial" w:cs="Arial"/>
          <w:b/>
          <w:bCs/>
          <w:sz w:val="24"/>
          <w:szCs w:val="24"/>
        </w:rPr>
        <w:t>Manejo Integrado (MIP) en Persea</w:t>
      </w:r>
    </w:p>
    <w:p w14:paraId="7FFB48B0" w14:textId="77777777" w:rsidR="00801260" w:rsidRPr="00801260" w:rsidRDefault="00801260" w:rsidP="00801260">
      <w:pPr>
        <w:autoSpaceDE w:val="0"/>
        <w:autoSpaceDN w:val="0"/>
        <w:adjustRightInd w:val="0"/>
        <w:spacing w:after="0" w:line="240" w:lineRule="auto"/>
        <w:jc w:val="both"/>
        <w:rPr>
          <w:rFonts w:ascii="Arial" w:hAnsi="Arial" w:cs="Arial"/>
          <w:b/>
          <w:bCs/>
          <w:sz w:val="24"/>
          <w:szCs w:val="24"/>
        </w:rPr>
      </w:pPr>
      <w:r w:rsidRPr="00801260">
        <w:rPr>
          <w:rFonts w:ascii="Arial" w:hAnsi="Arial" w:cs="Arial"/>
          <w:b/>
          <w:bCs/>
          <w:sz w:val="24"/>
          <w:szCs w:val="24"/>
        </w:rPr>
        <w:t>Control Biológico</w:t>
      </w:r>
    </w:p>
    <w:p w14:paraId="66208212" w14:textId="77777777" w:rsidR="00801260" w:rsidRPr="00801260" w:rsidRDefault="00801260" w:rsidP="00801260">
      <w:pPr>
        <w:numPr>
          <w:ilvl w:val="0"/>
          <w:numId w:val="42"/>
        </w:num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lastRenderedPageBreak/>
        <w:t>Parasitoides de Élite:</w:t>
      </w:r>
      <w:r w:rsidRPr="00801260">
        <w:rPr>
          <w:rFonts w:ascii="Arial" w:hAnsi="Arial" w:cs="Arial"/>
          <w:sz w:val="24"/>
          <w:szCs w:val="24"/>
        </w:rPr>
        <w:t xml:space="preserve"> El uso de </w:t>
      </w:r>
      <w:proofErr w:type="spellStart"/>
      <w:r w:rsidRPr="00801260">
        <w:rPr>
          <w:rFonts w:ascii="Arial" w:hAnsi="Arial" w:cs="Arial"/>
          <w:i/>
          <w:iCs/>
          <w:sz w:val="24"/>
          <w:szCs w:val="24"/>
        </w:rPr>
        <w:t>Anicetus</w:t>
      </w:r>
      <w:proofErr w:type="spellEnd"/>
      <w:r w:rsidRPr="00801260">
        <w:rPr>
          <w:rFonts w:ascii="Arial" w:hAnsi="Arial" w:cs="Arial"/>
          <w:i/>
          <w:iCs/>
          <w:sz w:val="24"/>
          <w:szCs w:val="24"/>
        </w:rPr>
        <w:t xml:space="preserve"> </w:t>
      </w:r>
      <w:proofErr w:type="spellStart"/>
      <w:r w:rsidRPr="00801260">
        <w:rPr>
          <w:rFonts w:ascii="Arial" w:hAnsi="Arial" w:cs="Arial"/>
          <w:i/>
          <w:iCs/>
          <w:sz w:val="24"/>
          <w:szCs w:val="24"/>
        </w:rPr>
        <w:t>beneficus</w:t>
      </w:r>
      <w:proofErr w:type="spellEnd"/>
      <w:r w:rsidRPr="00801260">
        <w:rPr>
          <w:rFonts w:ascii="Arial" w:hAnsi="Arial" w:cs="Arial"/>
          <w:sz w:val="24"/>
          <w:szCs w:val="24"/>
        </w:rPr>
        <w:t xml:space="preserve"> ha demostrado ser el agente más eficaz, logrando tasas de parasitismo superiores al 70% en climas subtropicales.</w:t>
      </w:r>
    </w:p>
    <w:p w14:paraId="082AC961" w14:textId="77777777" w:rsidR="00801260" w:rsidRPr="00801260" w:rsidRDefault="00801260" w:rsidP="00801260">
      <w:pPr>
        <w:numPr>
          <w:ilvl w:val="0"/>
          <w:numId w:val="42"/>
        </w:num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t>Depredadores:</w:t>
      </w:r>
      <w:r w:rsidRPr="00801260">
        <w:rPr>
          <w:rFonts w:ascii="Arial" w:hAnsi="Arial" w:cs="Arial"/>
          <w:sz w:val="24"/>
          <w:szCs w:val="24"/>
        </w:rPr>
        <w:t xml:space="preserve"> Larvas de </w:t>
      </w:r>
      <w:proofErr w:type="spellStart"/>
      <w:r w:rsidRPr="00801260">
        <w:rPr>
          <w:rFonts w:ascii="Arial" w:hAnsi="Arial" w:cs="Arial"/>
          <w:i/>
          <w:iCs/>
          <w:sz w:val="24"/>
          <w:szCs w:val="24"/>
        </w:rPr>
        <w:t>Chilocorus</w:t>
      </w:r>
      <w:proofErr w:type="spellEnd"/>
      <w:r w:rsidRPr="00801260">
        <w:rPr>
          <w:rFonts w:ascii="Arial" w:hAnsi="Arial" w:cs="Arial"/>
          <w:i/>
          <w:iCs/>
          <w:sz w:val="24"/>
          <w:szCs w:val="24"/>
        </w:rPr>
        <w:t xml:space="preserve"> </w:t>
      </w:r>
      <w:proofErr w:type="spellStart"/>
      <w:r w:rsidRPr="00801260">
        <w:rPr>
          <w:rFonts w:ascii="Arial" w:hAnsi="Arial" w:cs="Arial"/>
          <w:i/>
          <w:iCs/>
          <w:sz w:val="24"/>
          <w:szCs w:val="24"/>
        </w:rPr>
        <w:t>nigritus</w:t>
      </w:r>
      <w:proofErr w:type="spellEnd"/>
      <w:r w:rsidRPr="00801260">
        <w:rPr>
          <w:rFonts w:ascii="Arial" w:hAnsi="Arial" w:cs="Arial"/>
          <w:sz w:val="24"/>
          <w:szCs w:val="24"/>
        </w:rPr>
        <w:t xml:space="preserve"> (</w:t>
      </w:r>
      <w:proofErr w:type="spellStart"/>
      <w:r w:rsidRPr="00801260">
        <w:rPr>
          <w:rFonts w:ascii="Arial" w:hAnsi="Arial" w:cs="Arial"/>
          <w:sz w:val="24"/>
          <w:szCs w:val="24"/>
        </w:rPr>
        <w:t>Coccinellidae</w:t>
      </w:r>
      <w:proofErr w:type="spellEnd"/>
      <w:r w:rsidRPr="00801260">
        <w:rPr>
          <w:rFonts w:ascii="Arial" w:hAnsi="Arial" w:cs="Arial"/>
          <w:sz w:val="24"/>
          <w:szCs w:val="24"/>
        </w:rPr>
        <w:t>) son altamente eficientes para perforar la cubierta cerosa y alimentarse de los huevos y adultos.</w:t>
      </w:r>
    </w:p>
    <w:p w14:paraId="6C7C43BC" w14:textId="77777777" w:rsidR="00801260" w:rsidRPr="00801260" w:rsidRDefault="00801260" w:rsidP="00801260">
      <w:pPr>
        <w:autoSpaceDE w:val="0"/>
        <w:autoSpaceDN w:val="0"/>
        <w:adjustRightInd w:val="0"/>
        <w:spacing w:after="0" w:line="240" w:lineRule="auto"/>
        <w:jc w:val="both"/>
        <w:rPr>
          <w:rFonts w:ascii="Arial" w:hAnsi="Arial" w:cs="Arial"/>
          <w:b/>
          <w:bCs/>
          <w:sz w:val="24"/>
          <w:szCs w:val="24"/>
        </w:rPr>
      </w:pPr>
      <w:r w:rsidRPr="00801260">
        <w:rPr>
          <w:rFonts w:ascii="Arial" w:hAnsi="Arial" w:cs="Arial"/>
          <w:b/>
          <w:bCs/>
          <w:sz w:val="24"/>
          <w:szCs w:val="24"/>
        </w:rPr>
        <w:t>Control Cultural</w:t>
      </w:r>
    </w:p>
    <w:p w14:paraId="763F77A8" w14:textId="77777777" w:rsidR="00801260" w:rsidRPr="00801260" w:rsidRDefault="00801260" w:rsidP="00801260">
      <w:pPr>
        <w:numPr>
          <w:ilvl w:val="0"/>
          <w:numId w:val="43"/>
        </w:num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t>Poda de Ventilación:</w:t>
      </w:r>
      <w:r w:rsidRPr="00801260">
        <w:rPr>
          <w:rFonts w:ascii="Arial" w:hAnsi="Arial" w:cs="Arial"/>
          <w:sz w:val="24"/>
          <w:szCs w:val="24"/>
        </w:rPr>
        <w:t xml:space="preserve"> Es imperativo mantener una arquitectura de árbol abierta. La escama roja prospera en condiciones de alta humedad y baja luminosidad (estancamiento de aire).</w:t>
      </w:r>
    </w:p>
    <w:p w14:paraId="7BDE6BAD" w14:textId="77777777" w:rsidR="00801260" w:rsidRPr="00801260" w:rsidRDefault="00801260" w:rsidP="00801260">
      <w:pPr>
        <w:numPr>
          <w:ilvl w:val="0"/>
          <w:numId w:val="43"/>
        </w:num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t>Manejo de Vigor:</w:t>
      </w:r>
      <w:r w:rsidRPr="00801260">
        <w:rPr>
          <w:rFonts w:ascii="Arial" w:hAnsi="Arial" w:cs="Arial"/>
          <w:sz w:val="24"/>
          <w:szCs w:val="24"/>
        </w:rPr>
        <w:t xml:space="preserve"> El exceso de fertilización nitrogenada se correlaciona con un aumento en la tasa de supervivencia de las ninfas migratorias. Se recomienda equilibrar con aplicaciones de </w:t>
      </w:r>
      <w:r w:rsidRPr="00801260">
        <w:rPr>
          <w:rFonts w:ascii="Arial" w:hAnsi="Arial" w:cs="Arial"/>
          <w:b/>
          <w:bCs/>
          <w:sz w:val="24"/>
          <w:szCs w:val="24"/>
        </w:rPr>
        <w:t>Potasio (K)</w:t>
      </w:r>
      <w:r w:rsidRPr="00801260">
        <w:rPr>
          <w:rFonts w:ascii="Arial" w:hAnsi="Arial" w:cs="Arial"/>
          <w:sz w:val="24"/>
          <w:szCs w:val="24"/>
        </w:rPr>
        <w:t xml:space="preserve"> y </w:t>
      </w:r>
      <w:r w:rsidRPr="00801260">
        <w:rPr>
          <w:rFonts w:ascii="Arial" w:hAnsi="Arial" w:cs="Arial"/>
          <w:b/>
          <w:bCs/>
          <w:sz w:val="24"/>
          <w:szCs w:val="24"/>
        </w:rPr>
        <w:t>Calcio (Ca)</w:t>
      </w:r>
      <w:r w:rsidRPr="00801260">
        <w:rPr>
          <w:rFonts w:ascii="Arial" w:hAnsi="Arial" w:cs="Arial"/>
          <w:sz w:val="24"/>
          <w:szCs w:val="24"/>
        </w:rPr>
        <w:t xml:space="preserve"> para fortalecer las paredes celulares.</w:t>
      </w:r>
    </w:p>
    <w:p w14:paraId="1ED5D199" w14:textId="77777777" w:rsidR="00801260" w:rsidRPr="00801260" w:rsidRDefault="00801260" w:rsidP="00801260">
      <w:pPr>
        <w:autoSpaceDE w:val="0"/>
        <w:autoSpaceDN w:val="0"/>
        <w:adjustRightInd w:val="0"/>
        <w:spacing w:after="0" w:line="240" w:lineRule="auto"/>
        <w:jc w:val="both"/>
        <w:rPr>
          <w:rFonts w:ascii="Arial" w:hAnsi="Arial" w:cs="Arial"/>
          <w:b/>
          <w:bCs/>
          <w:sz w:val="24"/>
          <w:szCs w:val="24"/>
        </w:rPr>
      </w:pPr>
      <w:r w:rsidRPr="00801260">
        <w:rPr>
          <w:rFonts w:ascii="Arial" w:hAnsi="Arial" w:cs="Arial"/>
          <w:b/>
          <w:bCs/>
          <w:sz w:val="24"/>
          <w:szCs w:val="24"/>
        </w:rPr>
        <w:t>Prevención</w:t>
      </w:r>
    </w:p>
    <w:p w14:paraId="0BD696E7" w14:textId="77777777" w:rsidR="00801260" w:rsidRPr="00801260" w:rsidRDefault="00801260" w:rsidP="00801260">
      <w:pPr>
        <w:numPr>
          <w:ilvl w:val="0"/>
          <w:numId w:val="44"/>
        </w:num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t>Ventana de Aplicación (Crawlers):</w:t>
      </w:r>
      <w:r w:rsidRPr="00801260">
        <w:rPr>
          <w:rFonts w:ascii="Arial" w:hAnsi="Arial" w:cs="Arial"/>
          <w:sz w:val="24"/>
          <w:szCs w:val="24"/>
        </w:rPr>
        <w:t xml:space="preserve"> El control químico solo es efectivo durante la emergencia de las ninfas migratorias (etapa antes de que secreten su escudo protector). Se deben utilizar trampas de cinta adhesiva de doble cara en ramas marcadas para identificar el pico de eclosión.</w:t>
      </w:r>
    </w:p>
    <w:p w14:paraId="4267D7DC" w14:textId="77777777" w:rsidR="00801260" w:rsidRPr="00801260" w:rsidRDefault="00801260" w:rsidP="00801260">
      <w:pPr>
        <w:numPr>
          <w:ilvl w:val="0"/>
          <w:numId w:val="44"/>
        </w:num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t>Aceites Vegetales y Minerales:</w:t>
      </w:r>
      <w:r w:rsidRPr="00801260">
        <w:rPr>
          <w:rFonts w:ascii="Arial" w:hAnsi="Arial" w:cs="Arial"/>
          <w:sz w:val="24"/>
          <w:szCs w:val="24"/>
        </w:rPr>
        <w:t xml:space="preserve"> Aplicaciones de aceite de verano a alta presión son fundamentales para asfixiar a los individuos jóvenes y ayudar a desprender la fumagina acumulada.</w:t>
      </w:r>
    </w:p>
    <w:p w14:paraId="24D0F8C0" w14:textId="77777777" w:rsidR="00801260" w:rsidRPr="00801260" w:rsidRDefault="00801260" w:rsidP="00801260">
      <w:pPr>
        <w:numPr>
          <w:ilvl w:val="0"/>
          <w:numId w:val="44"/>
        </w:num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t>Limpieza de Material Vegetal:</w:t>
      </w:r>
      <w:r w:rsidRPr="00801260">
        <w:rPr>
          <w:rFonts w:ascii="Arial" w:hAnsi="Arial" w:cs="Arial"/>
          <w:sz w:val="24"/>
          <w:szCs w:val="24"/>
        </w:rPr>
        <w:t xml:space="preserve"> Estricto control en la entrada de material de vivero; </w:t>
      </w:r>
      <w:r w:rsidRPr="00801260">
        <w:rPr>
          <w:rFonts w:ascii="Arial" w:hAnsi="Arial" w:cs="Arial"/>
          <w:i/>
          <w:iCs/>
          <w:sz w:val="24"/>
          <w:szCs w:val="24"/>
        </w:rPr>
        <w:t xml:space="preserve">C. </w:t>
      </w:r>
      <w:proofErr w:type="spellStart"/>
      <w:r w:rsidRPr="00801260">
        <w:rPr>
          <w:rFonts w:ascii="Arial" w:hAnsi="Arial" w:cs="Arial"/>
          <w:i/>
          <w:iCs/>
          <w:sz w:val="24"/>
          <w:szCs w:val="24"/>
        </w:rPr>
        <w:t>rubens</w:t>
      </w:r>
      <w:proofErr w:type="spellEnd"/>
      <w:r w:rsidRPr="00801260">
        <w:rPr>
          <w:rFonts w:ascii="Arial" w:hAnsi="Arial" w:cs="Arial"/>
          <w:sz w:val="24"/>
          <w:szCs w:val="24"/>
        </w:rPr>
        <w:t xml:space="preserve"> suele ingresar a fincas nuevas a través de plantas de reemplazo infestadas.</w:t>
      </w:r>
    </w:p>
    <w:p w14:paraId="7FE3B1D1" w14:textId="77777777" w:rsidR="00801260" w:rsidRPr="00801260" w:rsidRDefault="00000000" w:rsidP="00801260">
      <w:pPr>
        <w:autoSpaceDE w:val="0"/>
        <w:autoSpaceDN w:val="0"/>
        <w:adjustRightInd w:val="0"/>
        <w:spacing w:after="0" w:line="240" w:lineRule="auto"/>
        <w:jc w:val="both"/>
        <w:rPr>
          <w:rFonts w:ascii="Arial" w:hAnsi="Arial" w:cs="Arial"/>
          <w:sz w:val="24"/>
          <w:szCs w:val="24"/>
        </w:rPr>
      </w:pPr>
      <w:r>
        <w:rPr>
          <w:rFonts w:ascii="Arial" w:hAnsi="Arial" w:cs="Arial"/>
          <w:sz w:val="24"/>
          <w:szCs w:val="24"/>
        </w:rPr>
        <w:pict w14:anchorId="49C82346">
          <v:rect id="_x0000_i1027" style="width:0;height:1.5pt" o:hralign="center" o:hrstd="t" o:hr="t" fillcolor="#a0a0a0" stroked="f"/>
        </w:pict>
      </w:r>
    </w:p>
    <w:p w14:paraId="5D29977C" w14:textId="77777777" w:rsidR="00801260" w:rsidRDefault="00801260" w:rsidP="00801260">
      <w:pPr>
        <w:autoSpaceDE w:val="0"/>
        <w:autoSpaceDN w:val="0"/>
        <w:adjustRightInd w:val="0"/>
        <w:spacing w:after="0" w:line="240" w:lineRule="auto"/>
        <w:jc w:val="both"/>
        <w:rPr>
          <w:rFonts w:ascii="Arial" w:hAnsi="Arial" w:cs="Arial"/>
          <w:sz w:val="24"/>
          <w:szCs w:val="24"/>
        </w:rPr>
      </w:pPr>
      <w:r w:rsidRPr="00801260">
        <w:rPr>
          <w:rFonts w:ascii="Arial" w:hAnsi="Arial" w:cs="Arial"/>
          <w:b/>
          <w:bCs/>
          <w:sz w:val="24"/>
          <w:szCs w:val="24"/>
        </w:rPr>
        <w:t>Dictamen Agronómico:</w:t>
      </w:r>
      <w:r w:rsidRPr="00801260">
        <w:rPr>
          <w:rFonts w:ascii="Arial" w:hAnsi="Arial" w:cs="Arial"/>
          <w:sz w:val="24"/>
          <w:szCs w:val="24"/>
        </w:rPr>
        <w:t xml:space="preserve"> La gestión de </w:t>
      </w:r>
      <w:proofErr w:type="spellStart"/>
      <w:r w:rsidRPr="00801260">
        <w:rPr>
          <w:rFonts w:ascii="Arial" w:hAnsi="Arial" w:cs="Arial"/>
          <w:i/>
          <w:iCs/>
          <w:sz w:val="24"/>
          <w:szCs w:val="24"/>
        </w:rPr>
        <w:t>Ceroplastes</w:t>
      </w:r>
      <w:proofErr w:type="spellEnd"/>
      <w:r w:rsidRPr="00801260">
        <w:rPr>
          <w:rFonts w:ascii="Arial" w:hAnsi="Arial" w:cs="Arial"/>
          <w:i/>
          <w:iCs/>
          <w:sz w:val="24"/>
          <w:szCs w:val="24"/>
        </w:rPr>
        <w:t xml:space="preserve"> </w:t>
      </w:r>
      <w:proofErr w:type="spellStart"/>
      <w:r w:rsidRPr="00801260">
        <w:rPr>
          <w:rFonts w:ascii="Arial" w:hAnsi="Arial" w:cs="Arial"/>
          <w:i/>
          <w:iCs/>
          <w:sz w:val="24"/>
          <w:szCs w:val="24"/>
        </w:rPr>
        <w:t>rubens</w:t>
      </w:r>
      <w:proofErr w:type="spellEnd"/>
      <w:r w:rsidRPr="00801260">
        <w:rPr>
          <w:rFonts w:ascii="Arial" w:hAnsi="Arial" w:cs="Arial"/>
          <w:sz w:val="24"/>
          <w:szCs w:val="24"/>
        </w:rPr>
        <w:t xml:space="preserve"> requiere una estrategia de "asfixia y desprendimiento". Se infiere que el uso exclusivo de sistémicos será insuficiente debido al bajo ritmo metabólico del insecto adulto. Se recomienda a la gerencia operativa programar lavados de copa con detergentes biodegradables seguidos de una rotación de </w:t>
      </w:r>
      <w:proofErr w:type="spellStart"/>
      <w:r w:rsidRPr="00801260">
        <w:rPr>
          <w:rFonts w:ascii="Arial" w:hAnsi="Arial" w:cs="Arial"/>
          <w:sz w:val="24"/>
          <w:szCs w:val="24"/>
        </w:rPr>
        <w:t>espinosinas</w:t>
      </w:r>
      <w:proofErr w:type="spellEnd"/>
      <w:r w:rsidRPr="00801260">
        <w:rPr>
          <w:rFonts w:ascii="Arial" w:hAnsi="Arial" w:cs="Arial"/>
          <w:sz w:val="24"/>
          <w:szCs w:val="24"/>
        </w:rPr>
        <w:t xml:space="preserve"> o </w:t>
      </w:r>
      <w:proofErr w:type="spellStart"/>
      <w:r w:rsidRPr="00801260">
        <w:rPr>
          <w:rFonts w:ascii="Arial" w:hAnsi="Arial" w:cs="Arial"/>
          <w:sz w:val="24"/>
          <w:szCs w:val="24"/>
        </w:rPr>
        <w:t>piriproxifeno</w:t>
      </w:r>
      <w:proofErr w:type="spellEnd"/>
      <w:r w:rsidRPr="00801260">
        <w:rPr>
          <w:rFonts w:ascii="Arial" w:hAnsi="Arial" w:cs="Arial"/>
          <w:sz w:val="24"/>
          <w:szCs w:val="24"/>
        </w:rPr>
        <w:t xml:space="preserve"> únicamente cuando se detecte el movimiento de ninfas migratorias.</w:t>
      </w:r>
    </w:p>
    <w:p w14:paraId="5CD62F63" w14:textId="77777777" w:rsidR="00801260" w:rsidRDefault="00801260" w:rsidP="00801260">
      <w:pPr>
        <w:autoSpaceDE w:val="0"/>
        <w:autoSpaceDN w:val="0"/>
        <w:adjustRightInd w:val="0"/>
        <w:spacing w:after="0" w:line="240" w:lineRule="auto"/>
        <w:jc w:val="both"/>
        <w:rPr>
          <w:rFonts w:ascii="Arial" w:hAnsi="Arial" w:cs="Arial"/>
          <w:sz w:val="24"/>
          <w:szCs w:val="24"/>
        </w:rPr>
      </w:pPr>
    </w:p>
    <w:p w14:paraId="4DC93C5D" w14:textId="77777777" w:rsidR="00345033" w:rsidRDefault="00345033" w:rsidP="00345033">
      <w:pPr>
        <w:autoSpaceDE w:val="0"/>
        <w:autoSpaceDN w:val="0"/>
        <w:adjustRightInd w:val="0"/>
        <w:spacing w:after="0" w:line="240" w:lineRule="auto"/>
        <w:jc w:val="both"/>
        <w:rPr>
          <w:rFonts w:ascii="Arial" w:hAnsi="Arial" w:cs="Arial"/>
          <w:b/>
          <w:bCs/>
          <w:i/>
          <w:iCs/>
          <w:sz w:val="24"/>
          <w:szCs w:val="24"/>
        </w:rPr>
      </w:pPr>
    </w:p>
    <w:p w14:paraId="5424C244" w14:textId="77777777" w:rsidR="00345033" w:rsidRDefault="00345033" w:rsidP="00345033">
      <w:pPr>
        <w:autoSpaceDE w:val="0"/>
        <w:autoSpaceDN w:val="0"/>
        <w:adjustRightInd w:val="0"/>
        <w:spacing w:after="0" w:line="240" w:lineRule="auto"/>
        <w:jc w:val="both"/>
        <w:rPr>
          <w:rFonts w:ascii="Arial" w:hAnsi="Arial" w:cs="Arial"/>
          <w:b/>
          <w:bCs/>
          <w:i/>
          <w:iCs/>
          <w:sz w:val="24"/>
          <w:szCs w:val="24"/>
        </w:rPr>
      </w:pPr>
    </w:p>
    <w:p w14:paraId="4F0A2611" w14:textId="77777777" w:rsidR="00345033" w:rsidRDefault="00345033" w:rsidP="00345033">
      <w:pPr>
        <w:autoSpaceDE w:val="0"/>
        <w:autoSpaceDN w:val="0"/>
        <w:adjustRightInd w:val="0"/>
        <w:spacing w:after="0" w:line="240" w:lineRule="auto"/>
        <w:jc w:val="both"/>
        <w:rPr>
          <w:rFonts w:ascii="Arial" w:hAnsi="Arial" w:cs="Arial"/>
          <w:b/>
          <w:bCs/>
          <w:i/>
          <w:iCs/>
          <w:sz w:val="24"/>
          <w:szCs w:val="24"/>
        </w:rPr>
      </w:pPr>
    </w:p>
    <w:p w14:paraId="1F1197AA" w14:textId="77777777" w:rsidR="00345033" w:rsidRDefault="00345033" w:rsidP="00345033">
      <w:pPr>
        <w:autoSpaceDE w:val="0"/>
        <w:autoSpaceDN w:val="0"/>
        <w:adjustRightInd w:val="0"/>
        <w:spacing w:after="0" w:line="240" w:lineRule="auto"/>
        <w:jc w:val="both"/>
        <w:rPr>
          <w:rFonts w:ascii="Arial" w:hAnsi="Arial" w:cs="Arial"/>
          <w:b/>
          <w:bCs/>
          <w:i/>
          <w:iCs/>
          <w:sz w:val="24"/>
          <w:szCs w:val="24"/>
        </w:rPr>
      </w:pPr>
    </w:p>
    <w:p w14:paraId="2D5FB24C" w14:textId="77777777" w:rsidR="00345033" w:rsidRDefault="00345033" w:rsidP="00345033">
      <w:pPr>
        <w:autoSpaceDE w:val="0"/>
        <w:autoSpaceDN w:val="0"/>
        <w:adjustRightInd w:val="0"/>
        <w:spacing w:after="0" w:line="240" w:lineRule="auto"/>
        <w:jc w:val="both"/>
        <w:rPr>
          <w:rFonts w:ascii="Arial" w:hAnsi="Arial" w:cs="Arial"/>
          <w:b/>
          <w:bCs/>
          <w:i/>
          <w:iCs/>
          <w:sz w:val="24"/>
          <w:szCs w:val="24"/>
        </w:rPr>
      </w:pPr>
    </w:p>
    <w:p w14:paraId="1EC0D863" w14:textId="77777777" w:rsidR="00345033" w:rsidRDefault="00345033" w:rsidP="00345033">
      <w:pPr>
        <w:autoSpaceDE w:val="0"/>
        <w:autoSpaceDN w:val="0"/>
        <w:adjustRightInd w:val="0"/>
        <w:spacing w:after="0" w:line="240" w:lineRule="auto"/>
        <w:jc w:val="both"/>
        <w:rPr>
          <w:rFonts w:ascii="Arial" w:hAnsi="Arial" w:cs="Arial"/>
          <w:b/>
          <w:bCs/>
          <w:i/>
          <w:iCs/>
          <w:sz w:val="24"/>
          <w:szCs w:val="24"/>
        </w:rPr>
      </w:pPr>
    </w:p>
    <w:p w14:paraId="394D2717" w14:textId="77777777" w:rsidR="00345033" w:rsidRDefault="00345033" w:rsidP="00345033">
      <w:pPr>
        <w:autoSpaceDE w:val="0"/>
        <w:autoSpaceDN w:val="0"/>
        <w:adjustRightInd w:val="0"/>
        <w:spacing w:after="0" w:line="240" w:lineRule="auto"/>
        <w:jc w:val="both"/>
        <w:rPr>
          <w:rFonts w:ascii="Arial" w:hAnsi="Arial" w:cs="Arial"/>
          <w:b/>
          <w:bCs/>
          <w:i/>
          <w:iCs/>
          <w:sz w:val="24"/>
          <w:szCs w:val="24"/>
        </w:rPr>
      </w:pPr>
    </w:p>
    <w:p w14:paraId="68BD5E4A" w14:textId="77777777" w:rsidR="00345033" w:rsidRDefault="00345033" w:rsidP="00345033">
      <w:pPr>
        <w:autoSpaceDE w:val="0"/>
        <w:autoSpaceDN w:val="0"/>
        <w:adjustRightInd w:val="0"/>
        <w:spacing w:after="0" w:line="240" w:lineRule="auto"/>
        <w:jc w:val="both"/>
        <w:rPr>
          <w:rFonts w:ascii="Arial" w:hAnsi="Arial" w:cs="Arial"/>
          <w:b/>
          <w:bCs/>
          <w:i/>
          <w:iCs/>
          <w:sz w:val="24"/>
          <w:szCs w:val="24"/>
        </w:rPr>
      </w:pPr>
    </w:p>
    <w:p w14:paraId="30D4033F" w14:textId="77777777" w:rsidR="00345033" w:rsidRDefault="00345033" w:rsidP="00345033">
      <w:pPr>
        <w:autoSpaceDE w:val="0"/>
        <w:autoSpaceDN w:val="0"/>
        <w:adjustRightInd w:val="0"/>
        <w:spacing w:after="0" w:line="240" w:lineRule="auto"/>
        <w:jc w:val="both"/>
        <w:rPr>
          <w:rFonts w:ascii="Arial" w:hAnsi="Arial" w:cs="Arial"/>
          <w:b/>
          <w:bCs/>
          <w:i/>
          <w:iCs/>
          <w:sz w:val="24"/>
          <w:szCs w:val="24"/>
        </w:rPr>
      </w:pPr>
    </w:p>
    <w:p w14:paraId="595B6038" w14:textId="77777777" w:rsidR="00345033" w:rsidRDefault="00345033" w:rsidP="00345033">
      <w:pPr>
        <w:autoSpaceDE w:val="0"/>
        <w:autoSpaceDN w:val="0"/>
        <w:adjustRightInd w:val="0"/>
        <w:spacing w:after="0" w:line="240" w:lineRule="auto"/>
        <w:jc w:val="both"/>
        <w:rPr>
          <w:rFonts w:ascii="Arial" w:hAnsi="Arial" w:cs="Arial"/>
          <w:b/>
          <w:bCs/>
          <w:i/>
          <w:iCs/>
          <w:sz w:val="24"/>
          <w:szCs w:val="24"/>
        </w:rPr>
      </w:pPr>
    </w:p>
    <w:p w14:paraId="5727E80C" w14:textId="77777777" w:rsidR="00345033" w:rsidRDefault="00345033" w:rsidP="00345033">
      <w:pPr>
        <w:autoSpaceDE w:val="0"/>
        <w:autoSpaceDN w:val="0"/>
        <w:adjustRightInd w:val="0"/>
        <w:spacing w:after="0" w:line="240" w:lineRule="auto"/>
        <w:jc w:val="both"/>
        <w:rPr>
          <w:rFonts w:ascii="Arial" w:hAnsi="Arial" w:cs="Arial"/>
          <w:b/>
          <w:bCs/>
          <w:i/>
          <w:iCs/>
          <w:sz w:val="24"/>
          <w:szCs w:val="24"/>
        </w:rPr>
      </w:pPr>
    </w:p>
    <w:p w14:paraId="346B98D9" w14:textId="21871B1D" w:rsidR="00345033" w:rsidRDefault="00345033" w:rsidP="00345033">
      <w:pPr>
        <w:autoSpaceDE w:val="0"/>
        <w:autoSpaceDN w:val="0"/>
        <w:adjustRightInd w:val="0"/>
        <w:spacing w:after="0" w:line="240" w:lineRule="auto"/>
        <w:jc w:val="both"/>
        <w:rPr>
          <w:rFonts w:ascii="Arial" w:hAnsi="Arial" w:cs="Arial"/>
          <w:b/>
          <w:bCs/>
          <w:i/>
          <w:iCs/>
          <w:sz w:val="24"/>
          <w:szCs w:val="24"/>
        </w:rPr>
      </w:pPr>
      <w:proofErr w:type="spellStart"/>
      <w:r w:rsidRPr="00345033">
        <w:rPr>
          <w:rFonts w:ascii="Arial" w:hAnsi="Arial" w:cs="Arial"/>
          <w:b/>
          <w:bCs/>
          <w:i/>
          <w:iCs/>
          <w:sz w:val="24"/>
          <w:szCs w:val="24"/>
        </w:rPr>
        <w:lastRenderedPageBreak/>
        <w:t>Saissetia</w:t>
      </w:r>
      <w:proofErr w:type="spellEnd"/>
      <w:r w:rsidRPr="00345033">
        <w:rPr>
          <w:rFonts w:ascii="Arial" w:hAnsi="Arial" w:cs="Arial"/>
          <w:b/>
          <w:bCs/>
          <w:i/>
          <w:iCs/>
          <w:sz w:val="24"/>
          <w:szCs w:val="24"/>
        </w:rPr>
        <w:t xml:space="preserve"> </w:t>
      </w:r>
      <w:proofErr w:type="spellStart"/>
      <w:r w:rsidRPr="00345033">
        <w:rPr>
          <w:rFonts w:ascii="Arial" w:hAnsi="Arial" w:cs="Arial"/>
          <w:b/>
          <w:bCs/>
          <w:i/>
          <w:iCs/>
          <w:sz w:val="24"/>
          <w:szCs w:val="24"/>
        </w:rPr>
        <w:t>batesi</w:t>
      </w:r>
      <w:proofErr w:type="spellEnd"/>
      <w:r>
        <w:rPr>
          <w:rFonts w:ascii="Arial" w:hAnsi="Arial" w:cs="Arial"/>
          <w:b/>
          <w:bCs/>
          <w:i/>
          <w:iCs/>
          <w:sz w:val="24"/>
          <w:szCs w:val="24"/>
        </w:rPr>
        <w:t xml:space="preserve"> Escama </w:t>
      </w:r>
    </w:p>
    <w:p w14:paraId="35D91A00" w14:textId="77777777" w:rsidR="00345033" w:rsidRPr="00345033" w:rsidRDefault="00345033" w:rsidP="00345033">
      <w:pPr>
        <w:autoSpaceDE w:val="0"/>
        <w:autoSpaceDN w:val="0"/>
        <w:adjustRightInd w:val="0"/>
        <w:spacing w:after="0" w:line="240" w:lineRule="auto"/>
        <w:jc w:val="both"/>
        <w:rPr>
          <w:rFonts w:ascii="Arial" w:hAnsi="Arial" w:cs="Arial"/>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3707"/>
      </w:tblGrid>
      <w:tr w:rsidR="00345033" w:rsidRPr="00345033" w14:paraId="698304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D381B2" w14:textId="77777777" w:rsidR="00345033" w:rsidRPr="00345033" w:rsidRDefault="00345033" w:rsidP="00345033">
            <w:p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Atributo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33A5E" w14:textId="77777777" w:rsidR="00345033" w:rsidRPr="00345033" w:rsidRDefault="00345033" w:rsidP="00345033">
            <w:p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Detalle Científico</w:t>
            </w:r>
          </w:p>
        </w:tc>
      </w:tr>
      <w:tr w:rsidR="00345033" w:rsidRPr="00345033" w14:paraId="2EF394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51D42F" w14:textId="77777777" w:rsidR="00345033" w:rsidRPr="00345033" w:rsidRDefault="00345033" w:rsidP="00345033">
            <w:p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Nombre científico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5F5CC" w14:textId="77777777" w:rsidR="00345033" w:rsidRPr="00345033" w:rsidRDefault="00345033" w:rsidP="00345033">
            <w:pPr>
              <w:autoSpaceDE w:val="0"/>
              <w:autoSpaceDN w:val="0"/>
              <w:adjustRightInd w:val="0"/>
              <w:spacing w:after="0" w:line="240" w:lineRule="auto"/>
              <w:jc w:val="both"/>
              <w:rPr>
                <w:rFonts w:ascii="Arial" w:hAnsi="Arial" w:cs="Arial"/>
                <w:sz w:val="24"/>
                <w:szCs w:val="24"/>
              </w:rPr>
            </w:pPr>
            <w:proofErr w:type="spellStart"/>
            <w:r w:rsidRPr="00345033">
              <w:rPr>
                <w:rFonts w:ascii="Arial" w:hAnsi="Arial" w:cs="Arial"/>
                <w:i/>
                <w:iCs/>
                <w:sz w:val="24"/>
                <w:szCs w:val="24"/>
              </w:rPr>
              <w:t>Saissetia</w:t>
            </w:r>
            <w:proofErr w:type="spellEnd"/>
            <w:r w:rsidRPr="00345033">
              <w:rPr>
                <w:rFonts w:ascii="Arial" w:hAnsi="Arial" w:cs="Arial"/>
                <w:i/>
                <w:iCs/>
                <w:sz w:val="24"/>
                <w:szCs w:val="24"/>
              </w:rPr>
              <w:t xml:space="preserve"> </w:t>
            </w:r>
            <w:proofErr w:type="spellStart"/>
            <w:r w:rsidRPr="00345033">
              <w:rPr>
                <w:rFonts w:ascii="Arial" w:hAnsi="Arial" w:cs="Arial"/>
                <w:i/>
                <w:iCs/>
                <w:sz w:val="24"/>
                <w:szCs w:val="24"/>
              </w:rPr>
              <w:t>batesi</w:t>
            </w:r>
            <w:proofErr w:type="spellEnd"/>
            <w:r w:rsidRPr="00345033">
              <w:rPr>
                <w:rFonts w:ascii="Arial" w:hAnsi="Arial" w:cs="Arial"/>
                <w:sz w:val="24"/>
                <w:szCs w:val="24"/>
              </w:rPr>
              <w:t xml:space="preserve"> (Williams, 1970)</w:t>
            </w:r>
          </w:p>
        </w:tc>
      </w:tr>
      <w:tr w:rsidR="00345033" w:rsidRPr="00345033" w14:paraId="44FB22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9253F2" w14:textId="77777777" w:rsidR="00345033" w:rsidRPr="00345033" w:rsidRDefault="00345033" w:rsidP="00345033">
            <w:p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Nombre común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B3AC9" w14:textId="77777777" w:rsidR="00345033" w:rsidRPr="00345033" w:rsidRDefault="00345033" w:rsidP="00345033">
            <w:pPr>
              <w:autoSpaceDE w:val="0"/>
              <w:autoSpaceDN w:val="0"/>
              <w:adjustRightInd w:val="0"/>
              <w:spacing w:after="0" w:line="240" w:lineRule="auto"/>
              <w:jc w:val="both"/>
              <w:rPr>
                <w:rFonts w:ascii="Arial" w:hAnsi="Arial" w:cs="Arial"/>
                <w:sz w:val="24"/>
                <w:szCs w:val="24"/>
              </w:rPr>
            </w:pPr>
            <w:r w:rsidRPr="00345033">
              <w:rPr>
                <w:rFonts w:ascii="Arial" w:hAnsi="Arial" w:cs="Arial"/>
                <w:sz w:val="24"/>
                <w:szCs w:val="24"/>
              </w:rPr>
              <w:t>Escama hemisférica del aguacate</w:t>
            </w:r>
          </w:p>
        </w:tc>
      </w:tr>
      <w:tr w:rsidR="00345033" w:rsidRPr="00345033" w14:paraId="27279D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7A0206" w14:textId="77777777" w:rsidR="00345033" w:rsidRPr="00345033" w:rsidRDefault="00345033" w:rsidP="00345033">
            <w:p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Familia</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C9045" w14:textId="77777777" w:rsidR="00345033" w:rsidRPr="00345033" w:rsidRDefault="00345033" w:rsidP="00345033">
            <w:pPr>
              <w:autoSpaceDE w:val="0"/>
              <w:autoSpaceDN w:val="0"/>
              <w:adjustRightInd w:val="0"/>
              <w:spacing w:after="0" w:line="240" w:lineRule="auto"/>
              <w:jc w:val="both"/>
              <w:rPr>
                <w:rFonts w:ascii="Arial" w:hAnsi="Arial" w:cs="Arial"/>
                <w:sz w:val="24"/>
                <w:szCs w:val="24"/>
              </w:rPr>
            </w:pPr>
            <w:proofErr w:type="spellStart"/>
            <w:r w:rsidRPr="00345033">
              <w:rPr>
                <w:rFonts w:ascii="Arial" w:hAnsi="Arial" w:cs="Arial"/>
                <w:sz w:val="24"/>
                <w:szCs w:val="24"/>
              </w:rPr>
              <w:t>Coccidae</w:t>
            </w:r>
            <w:proofErr w:type="spellEnd"/>
          </w:p>
        </w:tc>
      </w:tr>
      <w:tr w:rsidR="00345033" w:rsidRPr="00345033" w14:paraId="5C3C36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C1E567" w14:textId="77777777" w:rsidR="00345033" w:rsidRPr="00345033" w:rsidRDefault="00345033" w:rsidP="00345033">
            <w:p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Clase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A71CA" w14:textId="77777777" w:rsidR="00345033" w:rsidRPr="00345033" w:rsidRDefault="00345033" w:rsidP="00345033">
            <w:pPr>
              <w:autoSpaceDE w:val="0"/>
              <w:autoSpaceDN w:val="0"/>
              <w:adjustRightInd w:val="0"/>
              <w:spacing w:after="0" w:line="240" w:lineRule="auto"/>
              <w:jc w:val="both"/>
              <w:rPr>
                <w:rFonts w:ascii="Arial" w:hAnsi="Arial" w:cs="Arial"/>
                <w:sz w:val="24"/>
                <w:szCs w:val="24"/>
              </w:rPr>
            </w:pPr>
            <w:proofErr w:type="spellStart"/>
            <w:r w:rsidRPr="00345033">
              <w:rPr>
                <w:rFonts w:ascii="Arial" w:hAnsi="Arial" w:cs="Arial"/>
                <w:sz w:val="24"/>
                <w:szCs w:val="24"/>
              </w:rPr>
              <w:t>Insecta</w:t>
            </w:r>
            <w:proofErr w:type="spellEnd"/>
          </w:p>
        </w:tc>
      </w:tr>
    </w:tbl>
    <w:p w14:paraId="0CFA870D" w14:textId="77777777" w:rsidR="00345033" w:rsidRPr="00345033" w:rsidRDefault="00345033" w:rsidP="00345033">
      <w:pPr>
        <w:autoSpaceDE w:val="0"/>
        <w:autoSpaceDN w:val="0"/>
        <w:adjustRightInd w:val="0"/>
        <w:spacing w:after="0" w:line="240" w:lineRule="auto"/>
        <w:jc w:val="both"/>
        <w:rPr>
          <w:rFonts w:ascii="Arial" w:hAnsi="Arial" w:cs="Arial"/>
          <w:b/>
          <w:bCs/>
          <w:sz w:val="24"/>
          <w:szCs w:val="24"/>
        </w:rPr>
      </w:pPr>
      <w:r w:rsidRPr="00345033">
        <w:rPr>
          <w:rFonts w:ascii="Arial" w:hAnsi="Arial" w:cs="Arial"/>
          <w:b/>
          <w:bCs/>
          <w:sz w:val="24"/>
          <w:szCs w:val="24"/>
        </w:rPr>
        <w:t>Descripción de la plaga</w:t>
      </w:r>
    </w:p>
    <w:p w14:paraId="021BC7FB" w14:textId="77777777" w:rsidR="00345033" w:rsidRDefault="00345033" w:rsidP="00345033">
      <w:pPr>
        <w:autoSpaceDE w:val="0"/>
        <w:autoSpaceDN w:val="0"/>
        <w:adjustRightInd w:val="0"/>
        <w:spacing w:after="0" w:line="240" w:lineRule="auto"/>
        <w:jc w:val="both"/>
        <w:rPr>
          <w:rFonts w:ascii="Arial" w:hAnsi="Arial" w:cs="Arial"/>
          <w:sz w:val="24"/>
          <w:szCs w:val="24"/>
        </w:rPr>
      </w:pPr>
      <w:proofErr w:type="spellStart"/>
      <w:r w:rsidRPr="00345033">
        <w:rPr>
          <w:rFonts w:ascii="Arial" w:hAnsi="Arial" w:cs="Arial"/>
          <w:i/>
          <w:iCs/>
          <w:sz w:val="24"/>
          <w:szCs w:val="24"/>
        </w:rPr>
        <w:t>Saissetia</w:t>
      </w:r>
      <w:proofErr w:type="spellEnd"/>
      <w:r w:rsidRPr="00345033">
        <w:rPr>
          <w:rFonts w:ascii="Arial" w:hAnsi="Arial" w:cs="Arial"/>
          <w:i/>
          <w:iCs/>
          <w:sz w:val="24"/>
          <w:szCs w:val="24"/>
        </w:rPr>
        <w:t xml:space="preserve"> </w:t>
      </w:r>
      <w:proofErr w:type="spellStart"/>
      <w:r w:rsidRPr="00345033">
        <w:rPr>
          <w:rFonts w:ascii="Arial" w:hAnsi="Arial" w:cs="Arial"/>
          <w:i/>
          <w:iCs/>
          <w:sz w:val="24"/>
          <w:szCs w:val="24"/>
        </w:rPr>
        <w:t>batesi</w:t>
      </w:r>
      <w:proofErr w:type="spellEnd"/>
      <w:r w:rsidRPr="00345033">
        <w:rPr>
          <w:rFonts w:ascii="Arial" w:hAnsi="Arial" w:cs="Arial"/>
          <w:sz w:val="24"/>
          <w:szCs w:val="24"/>
        </w:rPr>
        <w:t xml:space="preserve"> se distingue por su forma marcadamente hemisférica, convexa y una coloración que varía de marrón oscuro a casi negro en estado adulto. La superficie del escudo es lisa pero dura. A menudo se localiza en los tallos jóvenes, pedúnculos del fruto y a lo largo de las nervaduras centrales en el envés de las hojas. Su ciclo biológico es lento, pero su capacidad de colonización es persistente una vez se establece en el lote.</w:t>
      </w:r>
    </w:p>
    <w:p w14:paraId="1AE9B235" w14:textId="77777777" w:rsidR="00345033" w:rsidRDefault="00345033" w:rsidP="00345033">
      <w:pPr>
        <w:autoSpaceDE w:val="0"/>
        <w:autoSpaceDN w:val="0"/>
        <w:adjustRightInd w:val="0"/>
        <w:spacing w:after="0" w:line="240" w:lineRule="auto"/>
        <w:jc w:val="both"/>
        <w:rPr>
          <w:rFonts w:ascii="Arial" w:hAnsi="Arial" w:cs="Arial"/>
          <w:sz w:val="24"/>
          <w:szCs w:val="24"/>
        </w:rPr>
      </w:pPr>
    </w:p>
    <w:p w14:paraId="7C2EB359" w14:textId="741E15E8" w:rsidR="00345033" w:rsidRDefault="00345033" w:rsidP="00345033">
      <w:pPr>
        <w:autoSpaceDE w:val="0"/>
        <w:autoSpaceDN w:val="0"/>
        <w:adjustRightInd w:val="0"/>
        <w:spacing w:after="0" w:line="240" w:lineRule="auto"/>
        <w:jc w:val="center"/>
        <w:rPr>
          <w:rFonts w:ascii="Arial" w:hAnsi="Arial" w:cs="Arial"/>
          <w:sz w:val="24"/>
          <w:szCs w:val="24"/>
        </w:rPr>
      </w:pPr>
      <w:r>
        <w:rPr>
          <w:noProof/>
        </w:rPr>
        <w:drawing>
          <wp:inline distT="0" distB="0" distL="0" distR="0" wp14:anchorId="39A2BB9E" wp14:editId="7E007F3C">
            <wp:extent cx="3286125" cy="2667000"/>
            <wp:effectExtent l="0" t="0" r="9525" b="0"/>
            <wp:docPr id="5188568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86125" cy="2667000"/>
                    </a:xfrm>
                    <a:prstGeom prst="rect">
                      <a:avLst/>
                    </a:prstGeom>
                    <a:noFill/>
                    <a:ln>
                      <a:noFill/>
                    </a:ln>
                  </pic:spPr>
                </pic:pic>
              </a:graphicData>
            </a:graphic>
          </wp:inline>
        </w:drawing>
      </w:r>
    </w:p>
    <w:p w14:paraId="6553766A" w14:textId="77777777" w:rsidR="00345033" w:rsidRPr="00345033" w:rsidRDefault="00345033" w:rsidP="00345033">
      <w:pPr>
        <w:autoSpaceDE w:val="0"/>
        <w:autoSpaceDN w:val="0"/>
        <w:adjustRightInd w:val="0"/>
        <w:spacing w:after="0" w:line="240" w:lineRule="auto"/>
        <w:jc w:val="both"/>
        <w:rPr>
          <w:rFonts w:ascii="Arial" w:hAnsi="Arial" w:cs="Arial"/>
          <w:sz w:val="24"/>
          <w:szCs w:val="24"/>
        </w:rPr>
      </w:pPr>
    </w:p>
    <w:p w14:paraId="7ED39BE1" w14:textId="77777777" w:rsidR="00345033" w:rsidRPr="00345033" w:rsidRDefault="00345033" w:rsidP="00345033">
      <w:pPr>
        <w:autoSpaceDE w:val="0"/>
        <w:autoSpaceDN w:val="0"/>
        <w:adjustRightInd w:val="0"/>
        <w:spacing w:after="0" w:line="240" w:lineRule="auto"/>
        <w:jc w:val="both"/>
        <w:rPr>
          <w:rFonts w:ascii="Arial" w:hAnsi="Arial" w:cs="Arial"/>
          <w:b/>
          <w:bCs/>
          <w:sz w:val="24"/>
          <w:szCs w:val="24"/>
        </w:rPr>
      </w:pPr>
      <w:r w:rsidRPr="00345033">
        <w:rPr>
          <w:rFonts w:ascii="Arial" w:hAnsi="Arial" w:cs="Arial"/>
          <w:b/>
          <w:bCs/>
          <w:sz w:val="24"/>
          <w:szCs w:val="24"/>
        </w:rPr>
        <w:t>Daños que causan</w:t>
      </w:r>
    </w:p>
    <w:p w14:paraId="171013AF" w14:textId="77777777" w:rsidR="00345033" w:rsidRPr="00345033" w:rsidRDefault="00345033" w:rsidP="00345033">
      <w:pPr>
        <w:autoSpaceDE w:val="0"/>
        <w:autoSpaceDN w:val="0"/>
        <w:adjustRightInd w:val="0"/>
        <w:spacing w:after="0" w:line="240" w:lineRule="auto"/>
        <w:jc w:val="both"/>
        <w:rPr>
          <w:rFonts w:ascii="Arial" w:hAnsi="Arial" w:cs="Arial"/>
          <w:sz w:val="24"/>
          <w:szCs w:val="24"/>
        </w:rPr>
      </w:pPr>
      <w:r w:rsidRPr="00345033">
        <w:rPr>
          <w:rFonts w:ascii="Arial" w:hAnsi="Arial" w:cs="Arial"/>
          <w:sz w:val="24"/>
          <w:szCs w:val="24"/>
        </w:rPr>
        <w:t xml:space="preserve">La presencia de </w:t>
      </w:r>
      <w:r w:rsidRPr="00345033">
        <w:rPr>
          <w:rFonts w:ascii="Arial" w:hAnsi="Arial" w:cs="Arial"/>
          <w:i/>
          <w:iCs/>
          <w:sz w:val="24"/>
          <w:szCs w:val="24"/>
        </w:rPr>
        <w:t xml:space="preserve">S. </w:t>
      </w:r>
      <w:proofErr w:type="spellStart"/>
      <w:r w:rsidRPr="00345033">
        <w:rPr>
          <w:rFonts w:ascii="Arial" w:hAnsi="Arial" w:cs="Arial"/>
          <w:i/>
          <w:iCs/>
          <w:sz w:val="24"/>
          <w:szCs w:val="24"/>
        </w:rPr>
        <w:t>batesi</w:t>
      </w:r>
      <w:proofErr w:type="spellEnd"/>
      <w:r w:rsidRPr="00345033">
        <w:rPr>
          <w:rFonts w:ascii="Arial" w:hAnsi="Arial" w:cs="Arial"/>
          <w:sz w:val="24"/>
          <w:szCs w:val="24"/>
        </w:rPr>
        <w:t xml:space="preserve"> en las 1,000 hectáreas de operación genera una cascada de efectos fisiológicos negativos:</w:t>
      </w:r>
    </w:p>
    <w:p w14:paraId="5ECFDE3D" w14:textId="77777777" w:rsidR="00345033" w:rsidRPr="00345033" w:rsidRDefault="00345033" w:rsidP="00345033">
      <w:pPr>
        <w:numPr>
          <w:ilvl w:val="0"/>
          <w:numId w:val="45"/>
        </w:num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Estrés Hídrico y Nutricional:</w:t>
      </w:r>
      <w:r w:rsidRPr="00345033">
        <w:rPr>
          <w:rFonts w:ascii="Arial" w:hAnsi="Arial" w:cs="Arial"/>
          <w:sz w:val="24"/>
          <w:szCs w:val="24"/>
        </w:rPr>
        <w:t xml:space="preserve"> Al succionar directamente del floema, compite por los carbohidratos destinados al llenado de fruto. Se evidencia un amarillamiento prematuro de las hojas (clorosis) por la pérdida de nutrientes y agua.</w:t>
      </w:r>
    </w:p>
    <w:p w14:paraId="678DB6CE" w14:textId="77777777" w:rsidR="00345033" w:rsidRPr="00345033" w:rsidRDefault="00345033" w:rsidP="00345033">
      <w:pPr>
        <w:numPr>
          <w:ilvl w:val="0"/>
          <w:numId w:val="45"/>
        </w:num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Proliferación Masiva de Fumagina:</w:t>
      </w:r>
      <w:r w:rsidRPr="00345033">
        <w:rPr>
          <w:rFonts w:ascii="Arial" w:hAnsi="Arial" w:cs="Arial"/>
          <w:sz w:val="24"/>
          <w:szCs w:val="24"/>
        </w:rPr>
        <w:t xml:space="preserve"> Es una especie altamente eficiente en la excreción de melaza. En ataques severos, el dosel se cubre de una capa carbonosa de </w:t>
      </w:r>
      <w:proofErr w:type="spellStart"/>
      <w:r w:rsidRPr="00345033">
        <w:rPr>
          <w:rFonts w:ascii="Arial" w:hAnsi="Arial" w:cs="Arial"/>
          <w:i/>
          <w:iCs/>
          <w:sz w:val="24"/>
          <w:szCs w:val="24"/>
        </w:rPr>
        <w:t>Capnodium</w:t>
      </w:r>
      <w:proofErr w:type="spellEnd"/>
      <w:r w:rsidRPr="00345033">
        <w:rPr>
          <w:rFonts w:ascii="Arial" w:hAnsi="Arial" w:cs="Arial"/>
          <w:i/>
          <w:iCs/>
          <w:sz w:val="24"/>
          <w:szCs w:val="24"/>
        </w:rPr>
        <w:t xml:space="preserve"> </w:t>
      </w:r>
      <w:proofErr w:type="spellStart"/>
      <w:r w:rsidRPr="00345033">
        <w:rPr>
          <w:rFonts w:ascii="Arial" w:hAnsi="Arial" w:cs="Arial"/>
          <w:i/>
          <w:iCs/>
          <w:sz w:val="24"/>
          <w:szCs w:val="24"/>
        </w:rPr>
        <w:t>spp</w:t>
      </w:r>
      <w:proofErr w:type="spellEnd"/>
      <w:r w:rsidRPr="00345033">
        <w:rPr>
          <w:rFonts w:ascii="Arial" w:hAnsi="Arial" w:cs="Arial"/>
          <w:i/>
          <w:iCs/>
          <w:sz w:val="24"/>
          <w:szCs w:val="24"/>
        </w:rPr>
        <w:t>.</w:t>
      </w:r>
      <w:r w:rsidRPr="00345033">
        <w:rPr>
          <w:rFonts w:ascii="Arial" w:hAnsi="Arial" w:cs="Arial"/>
          <w:sz w:val="24"/>
          <w:szCs w:val="24"/>
        </w:rPr>
        <w:t xml:space="preserve"> que eleva la temperatura foliar por encima del punto de compensación fotosintética, induciendo el cierre estomático.</w:t>
      </w:r>
    </w:p>
    <w:p w14:paraId="42AAE536" w14:textId="77777777" w:rsidR="00345033" w:rsidRPr="00345033" w:rsidRDefault="00345033" w:rsidP="00345033">
      <w:pPr>
        <w:numPr>
          <w:ilvl w:val="0"/>
          <w:numId w:val="45"/>
        </w:num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lastRenderedPageBreak/>
        <w:t>Muerte de Brotes:</w:t>
      </w:r>
      <w:r w:rsidRPr="00345033">
        <w:rPr>
          <w:rFonts w:ascii="Arial" w:hAnsi="Arial" w:cs="Arial"/>
          <w:sz w:val="24"/>
          <w:szCs w:val="24"/>
        </w:rPr>
        <w:t xml:space="preserve"> La infestación densa en ramas terminales interrumpe el flujo de savia, provocando la muerte de los puntos de crecimiento, lo que compromete la formación de madera frutal para la siguiente campaña.</w:t>
      </w:r>
    </w:p>
    <w:p w14:paraId="3128236E" w14:textId="77777777" w:rsidR="00345033" w:rsidRPr="00345033" w:rsidRDefault="00345033" w:rsidP="00345033">
      <w:pPr>
        <w:autoSpaceDE w:val="0"/>
        <w:autoSpaceDN w:val="0"/>
        <w:adjustRightInd w:val="0"/>
        <w:spacing w:after="0" w:line="240" w:lineRule="auto"/>
        <w:jc w:val="both"/>
        <w:rPr>
          <w:rFonts w:ascii="Arial" w:hAnsi="Arial" w:cs="Arial"/>
          <w:b/>
          <w:bCs/>
          <w:sz w:val="24"/>
          <w:szCs w:val="24"/>
        </w:rPr>
      </w:pPr>
      <w:r w:rsidRPr="00345033">
        <w:rPr>
          <w:rFonts w:ascii="Arial" w:hAnsi="Arial" w:cs="Arial"/>
          <w:b/>
          <w:bCs/>
          <w:sz w:val="24"/>
          <w:szCs w:val="24"/>
        </w:rPr>
        <w:t>Manejo Integrado (MIP) en Persea</w:t>
      </w:r>
    </w:p>
    <w:p w14:paraId="6BE4127E" w14:textId="77777777" w:rsidR="00345033" w:rsidRPr="00345033" w:rsidRDefault="00345033" w:rsidP="00345033">
      <w:pPr>
        <w:autoSpaceDE w:val="0"/>
        <w:autoSpaceDN w:val="0"/>
        <w:adjustRightInd w:val="0"/>
        <w:spacing w:after="0" w:line="240" w:lineRule="auto"/>
        <w:jc w:val="both"/>
        <w:rPr>
          <w:rFonts w:ascii="Arial" w:hAnsi="Arial" w:cs="Arial"/>
          <w:b/>
          <w:bCs/>
          <w:sz w:val="24"/>
          <w:szCs w:val="24"/>
        </w:rPr>
      </w:pPr>
      <w:r w:rsidRPr="00345033">
        <w:rPr>
          <w:rFonts w:ascii="Arial" w:hAnsi="Arial" w:cs="Arial"/>
          <w:b/>
          <w:bCs/>
          <w:sz w:val="24"/>
          <w:szCs w:val="24"/>
        </w:rPr>
        <w:t>Control Biológico</w:t>
      </w:r>
    </w:p>
    <w:p w14:paraId="27A65C51" w14:textId="77777777" w:rsidR="00345033" w:rsidRPr="00345033" w:rsidRDefault="00345033" w:rsidP="00345033">
      <w:pPr>
        <w:numPr>
          <w:ilvl w:val="0"/>
          <w:numId w:val="46"/>
        </w:num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Himenópteros Parasitoides:</w:t>
      </w:r>
      <w:r w:rsidRPr="00345033">
        <w:rPr>
          <w:rFonts w:ascii="Arial" w:hAnsi="Arial" w:cs="Arial"/>
          <w:sz w:val="24"/>
          <w:szCs w:val="24"/>
        </w:rPr>
        <w:t xml:space="preserve"> La acción de </w:t>
      </w:r>
      <w:r w:rsidRPr="00345033">
        <w:rPr>
          <w:rFonts w:ascii="Arial" w:hAnsi="Arial" w:cs="Arial"/>
          <w:i/>
          <w:iCs/>
          <w:sz w:val="24"/>
          <w:szCs w:val="24"/>
        </w:rPr>
        <w:t xml:space="preserve">Metaphycus </w:t>
      </w:r>
      <w:proofErr w:type="spellStart"/>
      <w:r w:rsidRPr="00345033">
        <w:rPr>
          <w:rFonts w:ascii="Arial" w:hAnsi="Arial" w:cs="Arial"/>
          <w:i/>
          <w:iCs/>
          <w:sz w:val="24"/>
          <w:szCs w:val="24"/>
        </w:rPr>
        <w:t>helvolus</w:t>
      </w:r>
      <w:proofErr w:type="spellEnd"/>
      <w:r w:rsidRPr="00345033">
        <w:rPr>
          <w:rFonts w:ascii="Arial" w:hAnsi="Arial" w:cs="Arial"/>
          <w:sz w:val="24"/>
          <w:szCs w:val="24"/>
        </w:rPr>
        <w:t xml:space="preserve"> es fundamental para el control natural. Este parasitoide </w:t>
      </w:r>
      <w:proofErr w:type="spellStart"/>
      <w:r w:rsidRPr="00345033">
        <w:rPr>
          <w:rFonts w:ascii="Arial" w:hAnsi="Arial" w:cs="Arial"/>
          <w:sz w:val="24"/>
          <w:szCs w:val="24"/>
        </w:rPr>
        <w:t>oviposita</w:t>
      </w:r>
      <w:proofErr w:type="spellEnd"/>
      <w:r w:rsidRPr="00345033">
        <w:rPr>
          <w:rFonts w:ascii="Arial" w:hAnsi="Arial" w:cs="Arial"/>
          <w:sz w:val="24"/>
          <w:szCs w:val="24"/>
        </w:rPr>
        <w:t xml:space="preserve"> en las ninfas de segundo y tercer estadio, diezmando la población antes de que alcancen la madurez reproductiva.</w:t>
      </w:r>
    </w:p>
    <w:p w14:paraId="343062AC" w14:textId="77777777" w:rsidR="00345033" w:rsidRPr="00345033" w:rsidRDefault="00345033" w:rsidP="00345033">
      <w:pPr>
        <w:numPr>
          <w:ilvl w:val="0"/>
          <w:numId w:val="46"/>
        </w:num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Hongos Entomopatógenos:</w:t>
      </w:r>
      <w:r w:rsidRPr="00345033">
        <w:rPr>
          <w:rFonts w:ascii="Arial" w:hAnsi="Arial" w:cs="Arial"/>
          <w:sz w:val="24"/>
          <w:szCs w:val="24"/>
        </w:rPr>
        <w:t xml:space="preserve"> </w:t>
      </w:r>
      <w:proofErr w:type="spellStart"/>
      <w:r w:rsidRPr="00345033">
        <w:rPr>
          <w:rFonts w:ascii="Arial" w:hAnsi="Arial" w:cs="Arial"/>
          <w:i/>
          <w:iCs/>
          <w:sz w:val="24"/>
          <w:szCs w:val="24"/>
        </w:rPr>
        <w:t>Lecanicillium</w:t>
      </w:r>
      <w:proofErr w:type="spellEnd"/>
      <w:r w:rsidRPr="00345033">
        <w:rPr>
          <w:rFonts w:ascii="Arial" w:hAnsi="Arial" w:cs="Arial"/>
          <w:i/>
          <w:iCs/>
          <w:sz w:val="24"/>
          <w:szCs w:val="24"/>
        </w:rPr>
        <w:t xml:space="preserve"> </w:t>
      </w:r>
      <w:proofErr w:type="spellStart"/>
      <w:r w:rsidRPr="00345033">
        <w:rPr>
          <w:rFonts w:ascii="Arial" w:hAnsi="Arial" w:cs="Arial"/>
          <w:i/>
          <w:iCs/>
          <w:sz w:val="24"/>
          <w:szCs w:val="24"/>
        </w:rPr>
        <w:t>muscarium</w:t>
      </w:r>
      <w:proofErr w:type="spellEnd"/>
      <w:r w:rsidRPr="00345033">
        <w:rPr>
          <w:rFonts w:ascii="Arial" w:hAnsi="Arial" w:cs="Arial"/>
          <w:sz w:val="24"/>
          <w:szCs w:val="24"/>
        </w:rPr>
        <w:t xml:space="preserve"> muestra una eficacia notable contra las ninfas migratorias en condiciones de alta humedad relativa ambiental (climas húmedos de las fincas de mayor altitud).</w:t>
      </w:r>
    </w:p>
    <w:p w14:paraId="3F4632C2" w14:textId="77777777" w:rsidR="00345033" w:rsidRPr="00345033" w:rsidRDefault="00345033" w:rsidP="00345033">
      <w:pPr>
        <w:autoSpaceDE w:val="0"/>
        <w:autoSpaceDN w:val="0"/>
        <w:adjustRightInd w:val="0"/>
        <w:spacing w:after="0" w:line="240" w:lineRule="auto"/>
        <w:jc w:val="both"/>
        <w:rPr>
          <w:rFonts w:ascii="Arial" w:hAnsi="Arial" w:cs="Arial"/>
          <w:b/>
          <w:bCs/>
          <w:sz w:val="24"/>
          <w:szCs w:val="24"/>
        </w:rPr>
      </w:pPr>
      <w:r w:rsidRPr="00345033">
        <w:rPr>
          <w:rFonts w:ascii="Arial" w:hAnsi="Arial" w:cs="Arial"/>
          <w:b/>
          <w:bCs/>
          <w:sz w:val="24"/>
          <w:szCs w:val="24"/>
        </w:rPr>
        <w:t>Control Cultural</w:t>
      </w:r>
    </w:p>
    <w:p w14:paraId="031600E4" w14:textId="77777777" w:rsidR="00345033" w:rsidRPr="00345033" w:rsidRDefault="00345033" w:rsidP="00345033">
      <w:pPr>
        <w:numPr>
          <w:ilvl w:val="0"/>
          <w:numId w:val="47"/>
        </w:num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Poda de Sanidad y Ventilación:</w:t>
      </w:r>
      <w:r w:rsidRPr="00345033">
        <w:rPr>
          <w:rFonts w:ascii="Arial" w:hAnsi="Arial" w:cs="Arial"/>
          <w:sz w:val="24"/>
          <w:szCs w:val="24"/>
        </w:rPr>
        <w:t xml:space="preserve"> La densidad del follaje es el principal aliado de </w:t>
      </w:r>
      <w:proofErr w:type="spellStart"/>
      <w:r w:rsidRPr="00345033">
        <w:rPr>
          <w:rFonts w:ascii="Arial" w:hAnsi="Arial" w:cs="Arial"/>
          <w:i/>
          <w:iCs/>
          <w:sz w:val="24"/>
          <w:szCs w:val="24"/>
        </w:rPr>
        <w:t>Saissetia</w:t>
      </w:r>
      <w:proofErr w:type="spellEnd"/>
      <w:r w:rsidRPr="00345033">
        <w:rPr>
          <w:rFonts w:ascii="Arial" w:hAnsi="Arial" w:cs="Arial"/>
          <w:sz w:val="24"/>
          <w:szCs w:val="24"/>
        </w:rPr>
        <w:t>. Es imperativo realizar podas que permitan la entrada de luz ultravioleta, la cual es letal para los primeros estadios de la escama.</w:t>
      </w:r>
    </w:p>
    <w:p w14:paraId="7E2CD815" w14:textId="77777777" w:rsidR="00345033" w:rsidRPr="00345033" w:rsidRDefault="00345033" w:rsidP="00345033">
      <w:pPr>
        <w:numPr>
          <w:ilvl w:val="0"/>
          <w:numId w:val="47"/>
        </w:num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Manejo de Hospederos:</w:t>
      </w:r>
      <w:r w:rsidRPr="00345033">
        <w:rPr>
          <w:rFonts w:ascii="Arial" w:hAnsi="Arial" w:cs="Arial"/>
          <w:sz w:val="24"/>
          <w:szCs w:val="24"/>
        </w:rPr>
        <w:t xml:space="preserve"> Identificación y control de plantas arvenses que actúen como "focos de infestación" en los linderos de la finca.</w:t>
      </w:r>
    </w:p>
    <w:p w14:paraId="196A92BF" w14:textId="77777777" w:rsidR="00345033" w:rsidRPr="00345033" w:rsidRDefault="00345033" w:rsidP="00345033">
      <w:pPr>
        <w:autoSpaceDE w:val="0"/>
        <w:autoSpaceDN w:val="0"/>
        <w:adjustRightInd w:val="0"/>
        <w:spacing w:after="0" w:line="240" w:lineRule="auto"/>
        <w:jc w:val="both"/>
        <w:rPr>
          <w:rFonts w:ascii="Arial" w:hAnsi="Arial" w:cs="Arial"/>
          <w:b/>
          <w:bCs/>
          <w:sz w:val="24"/>
          <w:szCs w:val="24"/>
        </w:rPr>
      </w:pPr>
      <w:r w:rsidRPr="00345033">
        <w:rPr>
          <w:rFonts w:ascii="Arial" w:hAnsi="Arial" w:cs="Arial"/>
          <w:b/>
          <w:bCs/>
          <w:sz w:val="24"/>
          <w:szCs w:val="24"/>
        </w:rPr>
        <w:t>Prevención</w:t>
      </w:r>
    </w:p>
    <w:p w14:paraId="288C7032" w14:textId="77777777" w:rsidR="00345033" w:rsidRPr="00345033" w:rsidRDefault="00345033" w:rsidP="00345033">
      <w:pPr>
        <w:numPr>
          <w:ilvl w:val="0"/>
          <w:numId w:val="48"/>
        </w:num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Control de Hormigas Melíferas:</w:t>
      </w:r>
      <w:r w:rsidRPr="00345033">
        <w:rPr>
          <w:rFonts w:ascii="Arial" w:hAnsi="Arial" w:cs="Arial"/>
          <w:sz w:val="24"/>
          <w:szCs w:val="24"/>
        </w:rPr>
        <w:t xml:space="preserve"> Las hormigas protegen activamente a </w:t>
      </w:r>
      <w:r w:rsidRPr="00345033">
        <w:rPr>
          <w:rFonts w:ascii="Arial" w:hAnsi="Arial" w:cs="Arial"/>
          <w:i/>
          <w:iCs/>
          <w:sz w:val="24"/>
          <w:szCs w:val="24"/>
        </w:rPr>
        <w:t xml:space="preserve">S. </w:t>
      </w:r>
      <w:proofErr w:type="spellStart"/>
      <w:r w:rsidRPr="00345033">
        <w:rPr>
          <w:rFonts w:ascii="Arial" w:hAnsi="Arial" w:cs="Arial"/>
          <w:i/>
          <w:iCs/>
          <w:sz w:val="24"/>
          <w:szCs w:val="24"/>
        </w:rPr>
        <w:t>batesi</w:t>
      </w:r>
      <w:proofErr w:type="spellEnd"/>
      <w:r w:rsidRPr="00345033">
        <w:rPr>
          <w:rFonts w:ascii="Arial" w:hAnsi="Arial" w:cs="Arial"/>
          <w:sz w:val="24"/>
          <w:szCs w:val="24"/>
        </w:rPr>
        <w:t xml:space="preserve"> de sus enemigos naturales. No se puede lograr un control efectivo de la escama si no se controlan primero los hormigueros mediante cebos específicos.</w:t>
      </w:r>
    </w:p>
    <w:p w14:paraId="2EB8FA98" w14:textId="77777777" w:rsidR="00345033" w:rsidRPr="00345033" w:rsidRDefault="00345033" w:rsidP="00345033">
      <w:pPr>
        <w:numPr>
          <w:ilvl w:val="0"/>
          <w:numId w:val="48"/>
        </w:num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Monitoreo de Ninfas ("Crawlers"):</w:t>
      </w:r>
      <w:r w:rsidRPr="00345033">
        <w:rPr>
          <w:rFonts w:ascii="Arial" w:hAnsi="Arial" w:cs="Arial"/>
          <w:sz w:val="24"/>
          <w:szCs w:val="24"/>
        </w:rPr>
        <w:t xml:space="preserve"> El uso de lupas de 20x es indispensable para detectar la fase de dispersión. Al igual que en </w:t>
      </w:r>
      <w:proofErr w:type="spellStart"/>
      <w:r w:rsidRPr="00345033">
        <w:rPr>
          <w:rFonts w:ascii="Arial" w:hAnsi="Arial" w:cs="Arial"/>
          <w:i/>
          <w:iCs/>
          <w:sz w:val="24"/>
          <w:szCs w:val="24"/>
        </w:rPr>
        <w:t>Ceroplastes</w:t>
      </w:r>
      <w:proofErr w:type="spellEnd"/>
      <w:r w:rsidRPr="00345033">
        <w:rPr>
          <w:rFonts w:ascii="Arial" w:hAnsi="Arial" w:cs="Arial"/>
          <w:sz w:val="24"/>
          <w:szCs w:val="24"/>
        </w:rPr>
        <w:t xml:space="preserve">, la efectividad química decae un </w:t>
      </w:r>
      <w:r w:rsidRPr="00345033">
        <w:rPr>
          <w:rFonts w:ascii="Arial" w:hAnsi="Arial" w:cs="Arial"/>
          <w:b/>
          <w:bCs/>
          <w:sz w:val="24"/>
          <w:szCs w:val="24"/>
        </w:rPr>
        <w:t>85%</w:t>
      </w:r>
      <w:r w:rsidRPr="00345033">
        <w:rPr>
          <w:rFonts w:ascii="Arial" w:hAnsi="Arial" w:cs="Arial"/>
          <w:sz w:val="24"/>
          <w:szCs w:val="24"/>
        </w:rPr>
        <w:t xml:space="preserve"> una vez que la escama ha formado su escudo duro.</w:t>
      </w:r>
    </w:p>
    <w:p w14:paraId="09725730" w14:textId="77777777" w:rsidR="00345033" w:rsidRPr="00345033" w:rsidRDefault="00345033" w:rsidP="00345033">
      <w:pPr>
        <w:numPr>
          <w:ilvl w:val="0"/>
          <w:numId w:val="48"/>
        </w:num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Balance Nutricional:</w:t>
      </w:r>
      <w:r w:rsidRPr="00345033">
        <w:rPr>
          <w:rFonts w:ascii="Arial" w:hAnsi="Arial" w:cs="Arial"/>
          <w:sz w:val="24"/>
          <w:szCs w:val="24"/>
        </w:rPr>
        <w:t xml:space="preserve"> Se correlaciona un exceso de vigor vegetativo con la susceptibilidad a esta plaga. Se recomienda el monitoreo de la relación </w:t>
      </w:r>
      <w:proofErr w:type="gramStart"/>
      <w:r w:rsidRPr="00345033">
        <w:rPr>
          <w:rFonts w:ascii="Arial" w:hAnsi="Arial" w:cs="Arial"/>
          <w:b/>
          <w:bCs/>
          <w:sz w:val="24"/>
          <w:szCs w:val="24"/>
        </w:rPr>
        <w:t>N:K</w:t>
      </w:r>
      <w:proofErr w:type="gramEnd"/>
      <w:r w:rsidRPr="00345033">
        <w:rPr>
          <w:rFonts w:ascii="Arial" w:hAnsi="Arial" w:cs="Arial"/>
          <w:sz w:val="24"/>
          <w:szCs w:val="24"/>
        </w:rPr>
        <w:t xml:space="preserve"> para asegurar que el tejido sea resistente a la inserción del estilete.</w:t>
      </w:r>
    </w:p>
    <w:p w14:paraId="0287883C" w14:textId="77777777" w:rsidR="00345033" w:rsidRPr="00345033" w:rsidRDefault="00000000" w:rsidP="00345033">
      <w:pPr>
        <w:autoSpaceDE w:val="0"/>
        <w:autoSpaceDN w:val="0"/>
        <w:adjustRightInd w:val="0"/>
        <w:spacing w:after="0" w:line="240" w:lineRule="auto"/>
        <w:jc w:val="both"/>
        <w:rPr>
          <w:rFonts w:ascii="Arial" w:hAnsi="Arial" w:cs="Arial"/>
          <w:sz w:val="24"/>
          <w:szCs w:val="24"/>
        </w:rPr>
      </w:pPr>
      <w:r>
        <w:rPr>
          <w:rFonts w:ascii="Arial" w:hAnsi="Arial" w:cs="Arial"/>
          <w:sz w:val="24"/>
          <w:szCs w:val="24"/>
        </w:rPr>
        <w:pict w14:anchorId="7925A659">
          <v:rect id="_x0000_i1028" style="width:0;height:1.5pt" o:hralign="center" o:hrstd="t" o:hr="t" fillcolor="#a0a0a0" stroked="f"/>
        </w:pict>
      </w:r>
    </w:p>
    <w:p w14:paraId="24821754" w14:textId="77777777" w:rsidR="00345033" w:rsidRPr="00345033" w:rsidRDefault="00345033" w:rsidP="00345033">
      <w:p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Conclusión y Plan de Acción:</w:t>
      </w:r>
      <w:r w:rsidRPr="00345033">
        <w:rPr>
          <w:rFonts w:ascii="Arial" w:hAnsi="Arial" w:cs="Arial"/>
          <w:sz w:val="24"/>
          <w:szCs w:val="24"/>
        </w:rPr>
        <w:t xml:space="preserve"> Dada la morfología de </w:t>
      </w:r>
      <w:proofErr w:type="spellStart"/>
      <w:r w:rsidRPr="00345033">
        <w:rPr>
          <w:rFonts w:ascii="Arial" w:hAnsi="Arial" w:cs="Arial"/>
          <w:i/>
          <w:iCs/>
          <w:sz w:val="24"/>
          <w:szCs w:val="24"/>
        </w:rPr>
        <w:t>Saissetia</w:t>
      </w:r>
      <w:proofErr w:type="spellEnd"/>
      <w:r w:rsidRPr="00345033">
        <w:rPr>
          <w:rFonts w:ascii="Arial" w:hAnsi="Arial" w:cs="Arial"/>
          <w:i/>
          <w:iCs/>
          <w:sz w:val="24"/>
          <w:szCs w:val="24"/>
        </w:rPr>
        <w:t xml:space="preserve"> </w:t>
      </w:r>
      <w:proofErr w:type="spellStart"/>
      <w:r w:rsidRPr="00345033">
        <w:rPr>
          <w:rFonts w:ascii="Arial" w:hAnsi="Arial" w:cs="Arial"/>
          <w:i/>
          <w:iCs/>
          <w:sz w:val="24"/>
          <w:szCs w:val="24"/>
        </w:rPr>
        <w:t>batesi</w:t>
      </w:r>
      <w:proofErr w:type="spellEnd"/>
      <w:r w:rsidRPr="00345033">
        <w:rPr>
          <w:rFonts w:ascii="Arial" w:hAnsi="Arial" w:cs="Arial"/>
          <w:sz w:val="24"/>
          <w:szCs w:val="24"/>
        </w:rPr>
        <w:t>, se infiere que las aplicaciones foliares de bajo volumen no alcanzarán a mojar adecuadamente la base de las poblaciones.</w:t>
      </w:r>
    </w:p>
    <w:p w14:paraId="2DC5A778" w14:textId="77777777" w:rsidR="00345033" w:rsidRPr="00345033" w:rsidRDefault="00345033" w:rsidP="00345033">
      <w:pPr>
        <w:numPr>
          <w:ilvl w:val="0"/>
          <w:numId w:val="49"/>
        </w:num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Acción Inmediata:</w:t>
      </w:r>
      <w:r w:rsidRPr="00345033">
        <w:rPr>
          <w:rFonts w:ascii="Arial" w:hAnsi="Arial" w:cs="Arial"/>
          <w:sz w:val="24"/>
          <w:szCs w:val="24"/>
        </w:rPr>
        <w:t xml:space="preserve"> Lavado con jabón potásico al 1.5% para remover melaza y debilitar la capa cerosa.</w:t>
      </w:r>
    </w:p>
    <w:p w14:paraId="12B668AF" w14:textId="77777777" w:rsidR="00345033" w:rsidRPr="00345033" w:rsidRDefault="00345033" w:rsidP="00345033">
      <w:pPr>
        <w:numPr>
          <w:ilvl w:val="0"/>
          <w:numId w:val="49"/>
        </w:num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Intervención Química:</w:t>
      </w:r>
      <w:r w:rsidRPr="00345033">
        <w:rPr>
          <w:rFonts w:ascii="Arial" w:hAnsi="Arial" w:cs="Arial"/>
          <w:sz w:val="24"/>
          <w:szCs w:val="24"/>
        </w:rPr>
        <w:t xml:space="preserve"> Aplicación dirigida de </w:t>
      </w:r>
      <w:proofErr w:type="spellStart"/>
      <w:r w:rsidRPr="00345033">
        <w:rPr>
          <w:rFonts w:ascii="Arial" w:hAnsi="Arial" w:cs="Arial"/>
          <w:i/>
          <w:iCs/>
          <w:sz w:val="24"/>
          <w:szCs w:val="24"/>
        </w:rPr>
        <w:t>Spirotetramat</w:t>
      </w:r>
      <w:proofErr w:type="spellEnd"/>
      <w:r w:rsidRPr="00345033">
        <w:rPr>
          <w:rFonts w:ascii="Arial" w:hAnsi="Arial" w:cs="Arial"/>
          <w:sz w:val="24"/>
          <w:szCs w:val="24"/>
        </w:rPr>
        <w:t xml:space="preserve"> (</w:t>
      </w:r>
      <w:proofErr w:type="spellStart"/>
      <w:r w:rsidRPr="00345033">
        <w:rPr>
          <w:rFonts w:ascii="Arial" w:hAnsi="Arial" w:cs="Arial"/>
          <w:sz w:val="24"/>
          <w:szCs w:val="24"/>
        </w:rPr>
        <w:t>Movento</w:t>
      </w:r>
      <w:proofErr w:type="spellEnd"/>
      <w:r w:rsidRPr="00345033">
        <w:rPr>
          <w:rFonts w:ascii="Arial" w:hAnsi="Arial" w:cs="Arial"/>
          <w:sz w:val="24"/>
          <w:szCs w:val="24"/>
        </w:rPr>
        <w:t xml:space="preserve">) debido a su </w:t>
      </w:r>
      <w:proofErr w:type="spellStart"/>
      <w:r w:rsidRPr="00345033">
        <w:rPr>
          <w:rFonts w:ascii="Arial" w:hAnsi="Arial" w:cs="Arial"/>
          <w:sz w:val="24"/>
          <w:szCs w:val="24"/>
        </w:rPr>
        <w:t>sistemia</w:t>
      </w:r>
      <w:proofErr w:type="spellEnd"/>
      <w:r w:rsidRPr="00345033">
        <w:rPr>
          <w:rFonts w:ascii="Arial" w:hAnsi="Arial" w:cs="Arial"/>
          <w:sz w:val="24"/>
          <w:szCs w:val="24"/>
        </w:rPr>
        <w:t xml:space="preserve"> bidireccional, lo que permite alcanzar a las escamas fijadas en tallos y raíces.</w:t>
      </w:r>
    </w:p>
    <w:p w14:paraId="7ADABCFD" w14:textId="77777777" w:rsidR="00345033" w:rsidRPr="00345033" w:rsidRDefault="00345033" w:rsidP="00345033">
      <w:pPr>
        <w:numPr>
          <w:ilvl w:val="0"/>
          <w:numId w:val="49"/>
        </w:numPr>
        <w:autoSpaceDE w:val="0"/>
        <w:autoSpaceDN w:val="0"/>
        <w:adjustRightInd w:val="0"/>
        <w:spacing w:after="0" w:line="240" w:lineRule="auto"/>
        <w:jc w:val="both"/>
        <w:rPr>
          <w:rFonts w:ascii="Arial" w:hAnsi="Arial" w:cs="Arial"/>
          <w:sz w:val="24"/>
          <w:szCs w:val="24"/>
        </w:rPr>
      </w:pPr>
      <w:r w:rsidRPr="00345033">
        <w:rPr>
          <w:rFonts w:ascii="Arial" w:hAnsi="Arial" w:cs="Arial"/>
          <w:b/>
          <w:bCs/>
          <w:sz w:val="24"/>
          <w:szCs w:val="24"/>
        </w:rPr>
        <w:t>Plazo:</w:t>
      </w:r>
      <w:r w:rsidRPr="00345033">
        <w:rPr>
          <w:rFonts w:ascii="Arial" w:hAnsi="Arial" w:cs="Arial"/>
          <w:sz w:val="24"/>
          <w:szCs w:val="24"/>
        </w:rPr>
        <w:t xml:space="preserve"> Evaluación de eficacia a los 15 días </w:t>
      </w:r>
      <w:proofErr w:type="spellStart"/>
      <w:r w:rsidRPr="00345033">
        <w:rPr>
          <w:rFonts w:ascii="Arial" w:hAnsi="Arial" w:cs="Arial"/>
          <w:sz w:val="24"/>
          <w:szCs w:val="24"/>
        </w:rPr>
        <w:t>post-aplicación</w:t>
      </w:r>
      <w:proofErr w:type="spellEnd"/>
      <w:r w:rsidRPr="00345033">
        <w:rPr>
          <w:rFonts w:ascii="Arial" w:hAnsi="Arial" w:cs="Arial"/>
          <w:sz w:val="24"/>
          <w:szCs w:val="24"/>
        </w:rPr>
        <w:t>.</w:t>
      </w:r>
    </w:p>
    <w:p w14:paraId="2AD4F3AD" w14:textId="77777777" w:rsidR="00801260" w:rsidRPr="00801260" w:rsidRDefault="00801260" w:rsidP="00801260">
      <w:pPr>
        <w:autoSpaceDE w:val="0"/>
        <w:autoSpaceDN w:val="0"/>
        <w:adjustRightInd w:val="0"/>
        <w:spacing w:after="0" w:line="240" w:lineRule="auto"/>
        <w:jc w:val="both"/>
        <w:rPr>
          <w:rFonts w:ascii="Arial" w:hAnsi="Arial" w:cs="Arial"/>
          <w:sz w:val="24"/>
          <w:szCs w:val="24"/>
        </w:rPr>
      </w:pPr>
    </w:p>
    <w:p w14:paraId="5B19D49F" w14:textId="77777777" w:rsidR="00801260" w:rsidRPr="00811B67" w:rsidRDefault="00801260" w:rsidP="00811B67">
      <w:pPr>
        <w:autoSpaceDE w:val="0"/>
        <w:autoSpaceDN w:val="0"/>
        <w:adjustRightInd w:val="0"/>
        <w:spacing w:after="0" w:line="240" w:lineRule="auto"/>
        <w:jc w:val="both"/>
        <w:rPr>
          <w:rFonts w:ascii="Arial" w:hAnsi="Arial" w:cs="Arial"/>
          <w:sz w:val="24"/>
          <w:szCs w:val="24"/>
        </w:rPr>
      </w:pPr>
    </w:p>
    <w:p w14:paraId="44B71638" w14:textId="77777777" w:rsidR="00811B67" w:rsidRPr="00523AD0" w:rsidRDefault="00811B67" w:rsidP="00523AD0">
      <w:pPr>
        <w:autoSpaceDE w:val="0"/>
        <w:autoSpaceDN w:val="0"/>
        <w:adjustRightInd w:val="0"/>
        <w:spacing w:after="0" w:line="240" w:lineRule="auto"/>
        <w:jc w:val="both"/>
        <w:rPr>
          <w:rFonts w:ascii="Arial" w:hAnsi="Arial" w:cs="Arial"/>
          <w:sz w:val="24"/>
          <w:szCs w:val="24"/>
        </w:rPr>
      </w:pPr>
    </w:p>
    <w:p w14:paraId="58030077" w14:textId="77777777" w:rsidR="00523AD0" w:rsidRPr="001A133D" w:rsidRDefault="00523AD0" w:rsidP="007534B3">
      <w:pPr>
        <w:autoSpaceDE w:val="0"/>
        <w:autoSpaceDN w:val="0"/>
        <w:adjustRightInd w:val="0"/>
        <w:spacing w:after="0" w:line="240" w:lineRule="auto"/>
        <w:jc w:val="both"/>
        <w:rPr>
          <w:rFonts w:ascii="Arial" w:hAnsi="Arial" w:cs="Arial"/>
          <w:sz w:val="24"/>
          <w:szCs w:val="24"/>
        </w:rPr>
      </w:pPr>
    </w:p>
    <w:p w14:paraId="2999A7A9" w14:textId="77777777" w:rsidR="00F15713" w:rsidRPr="001A133D" w:rsidRDefault="00F15713" w:rsidP="007534B3">
      <w:pPr>
        <w:autoSpaceDE w:val="0"/>
        <w:autoSpaceDN w:val="0"/>
        <w:adjustRightInd w:val="0"/>
        <w:spacing w:after="0" w:line="240" w:lineRule="auto"/>
        <w:jc w:val="both"/>
        <w:rPr>
          <w:rFonts w:ascii="Arial" w:hAnsi="Arial" w:cs="Arial"/>
          <w:noProof/>
          <w:sz w:val="24"/>
          <w:szCs w:val="24"/>
        </w:rPr>
      </w:pPr>
    </w:p>
    <w:p w14:paraId="5536BB8B" w14:textId="59DA1E45" w:rsidR="00F15713" w:rsidRPr="001A133D" w:rsidRDefault="00E03852" w:rsidP="007534B3">
      <w:pPr>
        <w:autoSpaceDE w:val="0"/>
        <w:autoSpaceDN w:val="0"/>
        <w:adjustRightInd w:val="0"/>
        <w:spacing w:after="0" w:line="240" w:lineRule="auto"/>
        <w:jc w:val="both"/>
        <w:rPr>
          <w:rFonts w:ascii="Arial" w:hAnsi="Arial" w:cs="Arial"/>
          <w:b/>
          <w:bCs/>
          <w:noProof/>
          <w:sz w:val="24"/>
          <w:szCs w:val="24"/>
        </w:rPr>
      </w:pPr>
      <w:r w:rsidRPr="001A133D">
        <w:rPr>
          <w:rFonts w:ascii="Arial" w:hAnsi="Arial" w:cs="Arial"/>
          <w:b/>
          <w:bCs/>
          <w:noProof/>
          <w:sz w:val="24"/>
          <w:szCs w:val="24"/>
        </w:rPr>
        <w:lastRenderedPageBreak/>
        <w:t>PLAGAS DE IMPORTANCIA ECONOMICA EN EL CULTIVO DEL AGUACATE HASS</w:t>
      </w:r>
    </w:p>
    <w:p w14:paraId="4A757659" w14:textId="77777777" w:rsidR="00F15713" w:rsidRPr="001A133D" w:rsidRDefault="00F15713" w:rsidP="003A49ED">
      <w:pPr>
        <w:autoSpaceDE w:val="0"/>
        <w:autoSpaceDN w:val="0"/>
        <w:adjustRightInd w:val="0"/>
        <w:spacing w:after="0" w:line="240" w:lineRule="auto"/>
        <w:jc w:val="both"/>
        <w:rPr>
          <w:rFonts w:ascii="Arial" w:hAnsi="Arial" w:cs="Arial"/>
          <w:b/>
          <w:bCs/>
          <w:noProof/>
          <w:sz w:val="24"/>
          <w:szCs w:val="24"/>
        </w:rPr>
      </w:pPr>
    </w:p>
    <w:p w14:paraId="0EACC40E" w14:textId="77777777" w:rsidR="00F15713" w:rsidRPr="001A133D" w:rsidRDefault="00F15713" w:rsidP="00E03852">
      <w:pPr>
        <w:autoSpaceDE w:val="0"/>
        <w:autoSpaceDN w:val="0"/>
        <w:adjustRightInd w:val="0"/>
        <w:spacing w:after="0" w:line="240" w:lineRule="auto"/>
        <w:jc w:val="both"/>
        <w:rPr>
          <w:rFonts w:ascii="Arial" w:hAnsi="Arial" w:cs="Arial"/>
          <w:noProof/>
          <w:sz w:val="24"/>
          <w:szCs w:val="24"/>
        </w:rPr>
      </w:pPr>
    </w:p>
    <w:p w14:paraId="63A4D57B" w14:textId="3057249E" w:rsidR="00E03852" w:rsidRPr="001A133D" w:rsidRDefault="00DE48CA" w:rsidP="00E03852">
      <w:pPr>
        <w:autoSpaceDE w:val="0"/>
        <w:autoSpaceDN w:val="0"/>
        <w:adjustRightInd w:val="0"/>
        <w:spacing w:after="0" w:line="240" w:lineRule="auto"/>
        <w:jc w:val="both"/>
        <w:rPr>
          <w:rFonts w:ascii="Arial" w:hAnsi="Arial" w:cs="Arial"/>
          <w:b/>
          <w:bCs/>
          <w:color w:val="000000"/>
          <w:sz w:val="24"/>
          <w:szCs w:val="24"/>
        </w:rPr>
      </w:pPr>
      <w:r w:rsidRPr="001A133D">
        <w:rPr>
          <w:rFonts w:ascii="Arial" w:hAnsi="Arial" w:cs="Arial"/>
          <w:b/>
          <w:bCs/>
          <w:color w:val="000000"/>
          <w:sz w:val="24"/>
          <w:szCs w:val="24"/>
        </w:rPr>
        <w:t>ACARO CAFE</w:t>
      </w:r>
      <w:r w:rsidR="00E03852" w:rsidRPr="001A133D">
        <w:rPr>
          <w:rFonts w:ascii="Arial" w:hAnsi="Arial" w:cs="Arial"/>
          <w:b/>
          <w:bCs/>
          <w:color w:val="000000"/>
          <w:sz w:val="24"/>
          <w:szCs w:val="24"/>
        </w:rPr>
        <w:t>:</w:t>
      </w:r>
    </w:p>
    <w:p w14:paraId="459EB297" w14:textId="77777777" w:rsidR="00E03852" w:rsidRPr="001A133D" w:rsidRDefault="00E03852" w:rsidP="00E03852">
      <w:pPr>
        <w:autoSpaceDE w:val="0"/>
        <w:autoSpaceDN w:val="0"/>
        <w:adjustRightInd w:val="0"/>
        <w:spacing w:after="0" w:line="240" w:lineRule="auto"/>
        <w:jc w:val="both"/>
        <w:rPr>
          <w:rFonts w:ascii="Arial" w:hAnsi="Arial" w:cs="Arial"/>
          <w:i/>
          <w:iCs/>
          <w:color w:val="000000"/>
          <w:sz w:val="24"/>
          <w:szCs w:val="24"/>
        </w:rPr>
      </w:pPr>
      <w:r w:rsidRPr="001A133D">
        <w:rPr>
          <w:rFonts w:ascii="Arial" w:hAnsi="Arial" w:cs="Arial"/>
          <w:color w:val="000000"/>
          <w:sz w:val="24"/>
          <w:szCs w:val="24"/>
        </w:rPr>
        <w:t xml:space="preserve">Nombre científico: </w:t>
      </w:r>
      <w:r w:rsidRPr="001A133D">
        <w:rPr>
          <w:rFonts w:ascii="Arial" w:hAnsi="Arial" w:cs="Arial"/>
          <w:i/>
          <w:iCs/>
          <w:color w:val="000000"/>
          <w:sz w:val="24"/>
          <w:szCs w:val="24"/>
        </w:rPr>
        <w:t>Oligonychus yothersi</w:t>
      </w:r>
    </w:p>
    <w:p w14:paraId="74361BB3" w14:textId="5196C2DA" w:rsidR="00E03852" w:rsidRPr="001A133D" w:rsidRDefault="00E03852" w:rsidP="00E03852">
      <w:pPr>
        <w:autoSpaceDE w:val="0"/>
        <w:autoSpaceDN w:val="0"/>
        <w:adjustRightInd w:val="0"/>
        <w:spacing w:after="0" w:line="240" w:lineRule="auto"/>
        <w:jc w:val="both"/>
        <w:rPr>
          <w:rFonts w:ascii="Arial" w:hAnsi="Arial" w:cs="Arial"/>
          <w:i/>
          <w:iCs/>
          <w:color w:val="202124"/>
          <w:sz w:val="24"/>
          <w:szCs w:val="24"/>
        </w:rPr>
      </w:pPr>
      <w:r w:rsidRPr="001A133D">
        <w:rPr>
          <w:rFonts w:ascii="Arial" w:hAnsi="Arial" w:cs="Arial"/>
          <w:color w:val="000000"/>
          <w:sz w:val="24"/>
          <w:szCs w:val="24"/>
        </w:rPr>
        <w:t xml:space="preserve">Familia: </w:t>
      </w:r>
      <w:proofErr w:type="spellStart"/>
      <w:r w:rsidRPr="001A133D">
        <w:rPr>
          <w:rFonts w:ascii="Arial" w:hAnsi="Arial" w:cs="Arial"/>
          <w:i/>
          <w:iCs/>
          <w:color w:val="202124"/>
          <w:sz w:val="24"/>
          <w:szCs w:val="24"/>
        </w:rPr>
        <w:t>Tetranychidae</w:t>
      </w:r>
      <w:proofErr w:type="spellEnd"/>
    </w:p>
    <w:p w14:paraId="5AD1A1DB" w14:textId="6A468F50" w:rsidR="00E03852" w:rsidRPr="001A133D" w:rsidRDefault="00E03852" w:rsidP="00E03852">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color w:val="000000"/>
          <w:sz w:val="24"/>
          <w:szCs w:val="24"/>
        </w:rPr>
        <w:t xml:space="preserve">Clase: </w:t>
      </w:r>
      <w:proofErr w:type="spellStart"/>
      <w:r w:rsidRPr="001A133D">
        <w:rPr>
          <w:rFonts w:ascii="Arial" w:hAnsi="Arial" w:cs="Arial"/>
          <w:color w:val="000000"/>
          <w:sz w:val="24"/>
          <w:szCs w:val="24"/>
        </w:rPr>
        <w:t>Arachnida</w:t>
      </w:r>
      <w:proofErr w:type="spellEnd"/>
    </w:p>
    <w:p w14:paraId="2993A204" w14:textId="53075D0A" w:rsidR="00E03852" w:rsidRPr="001A133D" w:rsidRDefault="00A500DA" w:rsidP="00E03852">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noProof/>
          <w:sz w:val="24"/>
          <w:szCs w:val="24"/>
        </w:rPr>
        <w:drawing>
          <wp:anchor distT="0" distB="0" distL="114300" distR="114300" simplePos="0" relativeHeight="251668480" behindDoc="0" locked="0" layoutInCell="1" allowOverlap="1" wp14:anchorId="09D437A0" wp14:editId="6AB9336D">
            <wp:simplePos x="0" y="0"/>
            <wp:positionH relativeFrom="column">
              <wp:posOffset>2834005</wp:posOffset>
            </wp:positionH>
            <wp:positionV relativeFrom="paragraph">
              <wp:posOffset>94615</wp:posOffset>
            </wp:positionV>
            <wp:extent cx="3067685" cy="2534285"/>
            <wp:effectExtent l="19050" t="19050" r="18415" b="18415"/>
            <wp:wrapSquare wrapText="bothSides"/>
            <wp:docPr id="1880247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3067685" cy="25342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73B23E7" w14:textId="3712282C" w:rsidR="00E03852" w:rsidRPr="001A133D" w:rsidRDefault="00E03852" w:rsidP="00E03852">
      <w:pPr>
        <w:autoSpaceDE w:val="0"/>
        <w:autoSpaceDN w:val="0"/>
        <w:adjustRightInd w:val="0"/>
        <w:spacing w:after="0" w:line="240" w:lineRule="auto"/>
        <w:jc w:val="both"/>
        <w:rPr>
          <w:rFonts w:ascii="Arial" w:hAnsi="Arial" w:cs="Arial"/>
          <w:b/>
          <w:bCs/>
          <w:color w:val="000000"/>
          <w:sz w:val="24"/>
          <w:szCs w:val="24"/>
        </w:rPr>
      </w:pPr>
      <w:r w:rsidRPr="001A133D">
        <w:rPr>
          <w:rFonts w:ascii="Arial" w:hAnsi="Arial" w:cs="Arial"/>
          <w:b/>
          <w:bCs/>
          <w:color w:val="000000"/>
          <w:sz w:val="24"/>
          <w:szCs w:val="24"/>
        </w:rPr>
        <w:t>Descripción de la plaga.</w:t>
      </w:r>
    </w:p>
    <w:p w14:paraId="73D33B90" w14:textId="6DD65853" w:rsidR="00F15713" w:rsidRPr="001A133D" w:rsidRDefault="00E03852" w:rsidP="00E03852">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color w:val="000000"/>
          <w:sz w:val="24"/>
          <w:szCs w:val="24"/>
        </w:rPr>
        <w:t xml:space="preserve"> Es un ácaro fitófago de cuerpo ovalado, de aproximadamente 0,5 mm de largo, de color anaranjado en el tercio anterior y rojo negruzco en el resto del cuerpo. La hembra, por lo general es más robusta y redondeada que el macho, el que presenta una forma corporal más ovoidea. Los huevos de </w:t>
      </w:r>
      <w:r w:rsidRPr="001A133D">
        <w:rPr>
          <w:rFonts w:ascii="Arial" w:hAnsi="Arial" w:cs="Arial"/>
          <w:i/>
          <w:iCs/>
          <w:color w:val="000000"/>
          <w:sz w:val="24"/>
          <w:szCs w:val="24"/>
        </w:rPr>
        <w:t xml:space="preserve">O. yothersi </w:t>
      </w:r>
      <w:r w:rsidRPr="001A133D">
        <w:rPr>
          <w:rFonts w:ascii="Arial" w:hAnsi="Arial" w:cs="Arial"/>
          <w:color w:val="000000"/>
          <w:sz w:val="24"/>
          <w:szCs w:val="24"/>
        </w:rPr>
        <w:t>son globosos, color ámbar, dispuestos inicialmente a lo largo de la nervadura central y luego sobre toda la superficie foliar, tornando a rojo oscuro a medida que el embrión avanza en su desarrollo.</w:t>
      </w:r>
      <w:r w:rsidR="00A500DA" w:rsidRPr="001A133D">
        <w:rPr>
          <w:rFonts w:ascii="Arial" w:hAnsi="Arial" w:cs="Arial"/>
          <w:noProof/>
          <w:sz w:val="24"/>
          <w:szCs w:val="24"/>
        </w:rPr>
        <w:t xml:space="preserve"> </w:t>
      </w:r>
    </w:p>
    <w:p w14:paraId="172B8F85" w14:textId="7F4264DA" w:rsidR="00E03852" w:rsidRPr="001A133D" w:rsidRDefault="00E03852" w:rsidP="00E03852">
      <w:pPr>
        <w:autoSpaceDE w:val="0"/>
        <w:autoSpaceDN w:val="0"/>
        <w:adjustRightInd w:val="0"/>
        <w:spacing w:after="0" w:line="240" w:lineRule="auto"/>
        <w:jc w:val="both"/>
        <w:rPr>
          <w:rFonts w:ascii="Arial" w:hAnsi="Arial" w:cs="Arial"/>
          <w:color w:val="000000"/>
          <w:sz w:val="24"/>
          <w:szCs w:val="24"/>
        </w:rPr>
      </w:pPr>
    </w:p>
    <w:p w14:paraId="7FA680FE" w14:textId="39ADA8B7" w:rsidR="00F15713" w:rsidRPr="001A133D" w:rsidRDefault="00F15713" w:rsidP="003A49ED">
      <w:pPr>
        <w:autoSpaceDE w:val="0"/>
        <w:autoSpaceDN w:val="0"/>
        <w:adjustRightInd w:val="0"/>
        <w:spacing w:after="0" w:line="240" w:lineRule="auto"/>
        <w:jc w:val="both"/>
        <w:rPr>
          <w:rFonts w:ascii="Arial" w:hAnsi="Arial" w:cs="Arial"/>
          <w:noProof/>
          <w:sz w:val="24"/>
          <w:szCs w:val="24"/>
        </w:rPr>
      </w:pPr>
    </w:p>
    <w:p w14:paraId="7788C24B" w14:textId="4909598F" w:rsidR="00A500DA" w:rsidRPr="001A133D" w:rsidRDefault="00A500DA" w:rsidP="00A500DA">
      <w:pPr>
        <w:pStyle w:val="NormalWeb"/>
        <w:rPr>
          <w:rFonts w:ascii="Arial" w:hAnsi="Arial" w:cs="Arial"/>
        </w:rPr>
      </w:pPr>
    </w:p>
    <w:p w14:paraId="35945D85" w14:textId="1D2E7A16" w:rsidR="00F15713" w:rsidRPr="001A133D" w:rsidRDefault="00F15713" w:rsidP="003A49ED">
      <w:pPr>
        <w:autoSpaceDE w:val="0"/>
        <w:autoSpaceDN w:val="0"/>
        <w:adjustRightInd w:val="0"/>
        <w:spacing w:after="0" w:line="240" w:lineRule="auto"/>
        <w:jc w:val="both"/>
        <w:rPr>
          <w:rFonts w:ascii="Arial" w:hAnsi="Arial" w:cs="Arial"/>
          <w:noProof/>
          <w:sz w:val="24"/>
          <w:szCs w:val="24"/>
        </w:rPr>
      </w:pPr>
    </w:p>
    <w:p w14:paraId="52050F5D" w14:textId="4976B420" w:rsidR="00F15713" w:rsidRPr="001A133D" w:rsidRDefault="00F15713" w:rsidP="003A49ED">
      <w:pPr>
        <w:autoSpaceDE w:val="0"/>
        <w:autoSpaceDN w:val="0"/>
        <w:adjustRightInd w:val="0"/>
        <w:spacing w:after="0" w:line="240" w:lineRule="auto"/>
        <w:jc w:val="both"/>
        <w:rPr>
          <w:rFonts w:ascii="Arial" w:hAnsi="Arial" w:cs="Arial"/>
          <w:noProof/>
          <w:sz w:val="24"/>
          <w:szCs w:val="24"/>
        </w:rPr>
      </w:pPr>
    </w:p>
    <w:p w14:paraId="0D0E72FC" w14:textId="5F99AAEC" w:rsidR="00D20FBB" w:rsidRPr="001A133D" w:rsidRDefault="00D20FBB" w:rsidP="003A49ED">
      <w:pPr>
        <w:autoSpaceDE w:val="0"/>
        <w:autoSpaceDN w:val="0"/>
        <w:adjustRightInd w:val="0"/>
        <w:spacing w:after="0" w:line="240" w:lineRule="auto"/>
        <w:jc w:val="both"/>
        <w:rPr>
          <w:rFonts w:ascii="Arial" w:hAnsi="Arial" w:cs="Arial"/>
          <w:color w:val="1F1F1F"/>
          <w:sz w:val="24"/>
          <w:szCs w:val="24"/>
          <w:shd w:val="clear" w:color="auto" w:fill="FFFFFF"/>
        </w:rPr>
      </w:pPr>
      <w:r w:rsidRPr="001A133D">
        <w:rPr>
          <w:rFonts w:ascii="Arial" w:hAnsi="Arial" w:cs="Arial"/>
          <w:color w:val="1F1F1F"/>
          <w:sz w:val="24"/>
          <w:szCs w:val="24"/>
          <w:shd w:val="clear" w:color="auto" w:fill="FFFFFF"/>
        </w:rPr>
        <w:t>El daño que hace este acaro es succionar la savia de las hojas las cuales disminuyen su actividad fotosintética y las hojas se ven físicamente con un color café-rojizo (</w:t>
      </w:r>
      <w:proofErr w:type="spellStart"/>
      <w:r w:rsidRPr="001A133D">
        <w:rPr>
          <w:rFonts w:ascii="Arial" w:hAnsi="Arial" w:cs="Arial"/>
          <w:color w:val="1F1F1F"/>
          <w:sz w:val="24"/>
          <w:szCs w:val="24"/>
          <w:shd w:val="clear" w:color="auto" w:fill="FFFFFF"/>
        </w:rPr>
        <w:t>bronceamiento</w:t>
      </w:r>
      <w:proofErr w:type="spellEnd"/>
      <w:r w:rsidRPr="001A133D">
        <w:rPr>
          <w:rFonts w:ascii="Arial" w:hAnsi="Arial" w:cs="Arial"/>
          <w:color w:val="1F1F1F"/>
          <w:sz w:val="24"/>
          <w:szCs w:val="24"/>
          <w:shd w:val="clear" w:color="auto" w:fill="FFFFFF"/>
        </w:rPr>
        <w:t>) y en infestaciones graves puede ocasionar defoliación</w:t>
      </w:r>
      <w:r w:rsidR="00A500DA" w:rsidRPr="001A133D">
        <w:rPr>
          <w:rFonts w:ascii="Arial" w:hAnsi="Arial" w:cs="Arial"/>
          <w:color w:val="1F1F1F"/>
          <w:sz w:val="24"/>
          <w:szCs w:val="24"/>
          <w:shd w:val="clear" w:color="auto" w:fill="FFFFFF"/>
        </w:rPr>
        <w:t xml:space="preserve"> y caída de fruta.</w:t>
      </w:r>
    </w:p>
    <w:p w14:paraId="73F2A863" w14:textId="5C3A1F4B" w:rsidR="00D20FBB" w:rsidRPr="001A133D" w:rsidRDefault="00D20FBB" w:rsidP="003A49ED">
      <w:pPr>
        <w:autoSpaceDE w:val="0"/>
        <w:autoSpaceDN w:val="0"/>
        <w:adjustRightInd w:val="0"/>
        <w:spacing w:after="0" w:line="240" w:lineRule="auto"/>
        <w:jc w:val="both"/>
        <w:rPr>
          <w:rFonts w:ascii="Arial" w:hAnsi="Arial" w:cs="Arial"/>
          <w:color w:val="1F1F1F"/>
          <w:sz w:val="24"/>
          <w:szCs w:val="24"/>
          <w:shd w:val="clear" w:color="auto" w:fill="FFFFFF"/>
        </w:rPr>
      </w:pPr>
    </w:p>
    <w:p w14:paraId="1E50E00F" w14:textId="6AB77B5C" w:rsidR="00D20FBB" w:rsidRPr="001A133D" w:rsidRDefault="00D20FBB" w:rsidP="003A49ED">
      <w:pPr>
        <w:autoSpaceDE w:val="0"/>
        <w:autoSpaceDN w:val="0"/>
        <w:adjustRightInd w:val="0"/>
        <w:spacing w:after="0" w:line="240" w:lineRule="auto"/>
        <w:jc w:val="both"/>
        <w:rPr>
          <w:rFonts w:ascii="Arial" w:hAnsi="Arial" w:cs="Arial"/>
          <w:b/>
          <w:bCs/>
          <w:color w:val="1F1F1F"/>
          <w:sz w:val="24"/>
          <w:szCs w:val="24"/>
          <w:shd w:val="clear" w:color="auto" w:fill="FFFFFF"/>
        </w:rPr>
      </w:pPr>
      <w:r w:rsidRPr="001A133D">
        <w:rPr>
          <w:rFonts w:ascii="Arial" w:hAnsi="Arial" w:cs="Arial"/>
          <w:b/>
          <w:bCs/>
          <w:color w:val="1F1F1F"/>
          <w:sz w:val="24"/>
          <w:szCs w:val="24"/>
          <w:shd w:val="clear" w:color="auto" w:fill="FFFFFF"/>
        </w:rPr>
        <w:t xml:space="preserve">Ciclo de vida </w:t>
      </w:r>
    </w:p>
    <w:p w14:paraId="4F11D4EC" w14:textId="55E72B9C" w:rsidR="00D20FBB" w:rsidRPr="001A133D" w:rsidRDefault="00CE623A" w:rsidP="00044FC9">
      <w:pPr>
        <w:shd w:val="clear" w:color="auto" w:fill="FFFFFF"/>
        <w:spacing w:before="100" w:beforeAutospacing="1" w:after="100" w:afterAutospacing="1" w:line="240" w:lineRule="auto"/>
        <w:jc w:val="both"/>
        <w:rPr>
          <w:rFonts w:ascii="Arial" w:eastAsia="Times New Roman" w:hAnsi="Arial" w:cs="Arial"/>
          <w:color w:val="000000"/>
          <w:sz w:val="24"/>
          <w:szCs w:val="24"/>
          <w:lang w:eastAsia="es-CO"/>
        </w:rPr>
      </w:pPr>
      <w:r w:rsidRPr="001A133D">
        <w:rPr>
          <w:rFonts w:ascii="Arial" w:hAnsi="Arial" w:cs="Arial"/>
          <w:noProof/>
          <w:sz w:val="24"/>
          <w:szCs w:val="24"/>
        </w:rPr>
        <w:lastRenderedPageBreak/>
        <w:drawing>
          <wp:anchor distT="0" distB="0" distL="114300" distR="114300" simplePos="0" relativeHeight="251666432" behindDoc="0" locked="0" layoutInCell="1" allowOverlap="1" wp14:anchorId="3C07ED67" wp14:editId="2080D9E3">
            <wp:simplePos x="0" y="0"/>
            <wp:positionH relativeFrom="column">
              <wp:posOffset>2482215</wp:posOffset>
            </wp:positionH>
            <wp:positionV relativeFrom="paragraph">
              <wp:posOffset>147955</wp:posOffset>
            </wp:positionV>
            <wp:extent cx="3095625" cy="3161665"/>
            <wp:effectExtent l="19050" t="19050" r="28575" b="19685"/>
            <wp:wrapSquare wrapText="bothSides"/>
            <wp:docPr id="3223665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95625" cy="3161665"/>
                    </a:xfrm>
                    <a:prstGeom prst="rect">
                      <a:avLst/>
                    </a:prstGeom>
                    <a:noFill/>
                    <a:ln>
                      <a:solidFill>
                        <a:schemeClr val="tx1"/>
                      </a:solidFill>
                    </a:ln>
                  </pic:spPr>
                </pic:pic>
              </a:graphicData>
            </a:graphic>
            <wp14:sizeRelH relativeFrom="margin">
              <wp14:pctWidth>0</wp14:pctWidth>
            </wp14:sizeRelH>
          </wp:anchor>
        </w:drawing>
      </w:r>
      <w:r w:rsidR="00D20FBB" w:rsidRPr="001A133D">
        <w:rPr>
          <w:rFonts w:ascii="Arial" w:eastAsia="Times New Roman" w:hAnsi="Arial" w:cs="Arial"/>
          <w:color w:val="000000"/>
          <w:sz w:val="24"/>
          <w:szCs w:val="24"/>
          <w:lang w:eastAsia="es-CO"/>
        </w:rPr>
        <w:t xml:space="preserve">La larva, los estados </w:t>
      </w:r>
      <w:proofErr w:type="spellStart"/>
      <w:r w:rsidR="00D20FBB" w:rsidRPr="001A133D">
        <w:rPr>
          <w:rFonts w:ascii="Arial" w:eastAsia="Times New Roman" w:hAnsi="Arial" w:cs="Arial"/>
          <w:color w:val="000000"/>
          <w:sz w:val="24"/>
          <w:szCs w:val="24"/>
          <w:lang w:eastAsia="es-CO"/>
        </w:rPr>
        <w:t>ninfales</w:t>
      </w:r>
      <w:proofErr w:type="spellEnd"/>
      <w:r w:rsidR="00D20FBB" w:rsidRPr="001A133D">
        <w:rPr>
          <w:rFonts w:ascii="Arial" w:eastAsia="Times New Roman" w:hAnsi="Arial" w:cs="Arial"/>
          <w:color w:val="000000"/>
          <w:sz w:val="24"/>
          <w:szCs w:val="24"/>
          <w:lang w:eastAsia="es-CO"/>
        </w:rPr>
        <w:t xml:space="preserve"> y el adulto son los estados de </w:t>
      </w:r>
      <w:r w:rsidR="00D20FBB" w:rsidRPr="001A133D">
        <w:rPr>
          <w:rFonts w:ascii="Arial" w:eastAsia="Times New Roman" w:hAnsi="Arial" w:cs="Arial"/>
          <w:i/>
          <w:iCs/>
          <w:color w:val="000000"/>
          <w:sz w:val="24"/>
          <w:szCs w:val="24"/>
          <w:lang w:eastAsia="es-CO"/>
        </w:rPr>
        <w:t>O. yothersi</w:t>
      </w:r>
      <w:r w:rsidR="00D20FBB" w:rsidRPr="001A133D">
        <w:rPr>
          <w:rFonts w:ascii="Arial" w:eastAsia="Times New Roman" w:hAnsi="Arial" w:cs="Arial"/>
          <w:color w:val="000000"/>
          <w:sz w:val="24"/>
          <w:szCs w:val="24"/>
          <w:lang w:eastAsia="es-CO"/>
        </w:rPr>
        <w:t> que ocasionan el daño en </w:t>
      </w:r>
      <w:r w:rsidR="00D20FBB" w:rsidRPr="001A133D">
        <w:rPr>
          <w:rFonts w:ascii="Arial" w:eastAsia="Times New Roman" w:hAnsi="Arial" w:cs="Arial"/>
          <w:i/>
          <w:iCs/>
          <w:color w:val="000000"/>
          <w:sz w:val="24"/>
          <w:szCs w:val="24"/>
          <w:lang w:eastAsia="es-CO"/>
        </w:rPr>
        <w:t>P. americana</w:t>
      </w:r>
      <w:r w:rsidR="00D20FBB" w:rsidRPr="001A133D">
        <w:rPr>
          <w:rFonts w:ascii="Arial" w:eastAsia="Times New Roman" w:hAnsi="Arial" w:cs="Arial"/>
          <w:color w:val="000000"/>
          <w:sz w:val="24"/>
          <w:szCs w:val="24"/>
          <w:lang w:eastAsia="es-CO"/>
        </w:rPr>
        <w:t>. Según el presente estudio realizado sobre aguacate del cultivar Lorena, todos los estados de la arañita roja </w:t>
      </w:r>
      <w:r w:rsidR="00D20FBB" w:rsidRPr="001A133D">
        <w:rPr>
          <w:rFonts w:ascii="Arial" w:eastAsia="Times New Roman" w:hAnsi="Arial" w:cs="Arial"/>
          <w:i/>
          <w:iCs/>
          <w:color w:val="000000"/>
          <w:sz w:val="24"/>
          <w:szCs w:val="24"/>
          <w:lang w:eastAsia="es-CO"/>
        </w:rPr>
        <w:t>O. yothersi</w:t>
      </w:r>
      <w:r w:rsidR="00D20FBB" w:rsidRPr="001A133D">
        <w:rPr>
          <w:rFonts w:ascii="Arial" w:eastAsia="Times New Roman" w:hAnsi="Arial" w:cs="Arial"/>
          <w:color w:val="000000"/>
          <w:sz w:val="24"/>
          <w:szCs w:val="24"/>
          <w:lang w:eastAsia="es-CO"/>
        </w:rPr>
        <w:t xml:space="preserve">, a excepción del adulto, tienen la siguiente duración: huevo 119.06 horas ± 13.77 (4.96 días), larva 54.09 horas ± 18.48 (2.25 días), </w:t>
      </w:r>
      <w:proofErr w:type="spellStart"/>
      <w:r w:rsidR="00D20FBB" w:rsidRPr="001A133D">
        <w:rPr>
          <w:rFonts w:ascii="Arial" w:eastAsia="Times New Roman" w:hAnsi="Arial" w:cs="Arial"/>
          <w:color w:val="000000"/>
          <w:sz w:val="24"/>
          <w:szCs w:val="24"/>
          <w:lang w:eastAsia="es-CO"/>
        </w:rPr>
        <w:t>protocrisalida</w:t>
      </w:r>
      <w:proofErr w:type="spellEnd"/>
      <w:r w:rsidR="00D20FBB" w:rsidRPr="001A133D">
        <w:rPr>
          <w:rFonts w:ascii="Arial" w:eastAsia="Times New Roman" w:hAnsi="Arial" w:cs="Arial"/>
          <w:color w:val="000000"/>
          <w:sz w:val="24"/>
          <w:szCs w:val="24"/>
          <w:lang w:eastAsia="es-CO"/>
        </w:rPr>
        <w:t xml:space="preserve"> 18.22 horas ± 9.53 (0.76 días), </w:t>
      </w:r>
      <w:proofErr w:type="spellStart"/>
      <w:r w:rsidR="00D20FBB" w:rsidRPr="001A133D">
        <w:rPr>
          <w:rFonts w:ascii="Arial" w:eastAsia="Times New Roman" w:hAnsi="Arial" w:cs="Arial"/>
          <w:color w:val="000000"/>
          <w:sz w:val="24"/>
          <w:szCs w:val="24"/>
          <w:lang w:eastAsia="es-CO"/>
        </w:rPr>
        <w:t>protoninfa</w:t>
      </w:r>
      <w:proofErr w:type="spellEnd"/>
      <w:r w:rsidR="00D20FBB" w:rsidRPr="001A133D">
        <w:rPr>
          <w:rFonts w:ascii="Arial" w:eastAsia="Times New Roman" w:hAnsi="Arial" w:cs="Arial"/>
          <w:color w:val="000000"/>
          <w:sz w:val="24"/>
          <w:szCs w:val="24"/>
          <w:lang w:eastAsia="es-CO"/>
        </w:rPr>
        <w:t xml:space="preserve"> 50.62 horas ± 13.29 (2.11 días), </w:t>
      </w:r>
      <w:proofErr w:type="spellStart"/>
      <w:r w:rsidR="00D20FBB" w:rsidRPr="001A133D">
        <w:rPr>
          <w:rFonts w:ascii="Arial" w:eastAsia="Times New Roman" w:hAnsi="Arial" w:cs="Arial"/>
          <w:color w:val="000000"/>
          <w:sz w:val="24"/>
          <w:szCs w:val="24"/>
          <w:lang w:eastAsia="es-CO"/>
        </w:rPr>
        <w:t>deutocrisalida</w:t>
      </w:r>
      <w:proofErr w:type="spellEnd"/>
      <w:r w:rsidR="00D20FBB" w:rsidRPr="001A133D">
        <w:rPr>
          <w:rFonts w:ascii="Arial" w:eastAsia="Times New Roman" w:hAnsi="Arial" w:cs="Arial"/>
          <w:color w:val="000000"/>
          <w:sz w:val="24"/>
          <w:szCs w:val="24"/>
          <w:lang w:eastAsia="es-CO"/>
        </w:rPr>
        <w:t xml:space="preserve"> 21.66 horas ± 7.78 (0.90 días), </w:t>
      </w:r>
      <w:proofErr w:type="spellStart"/>
      <w:r w:rsidR="00D20FBB" w:rsidRPr="001A133D">
        <w:rPr>
          <w:rFonts w:ascii="Arial" w:eastAsia="Times New Roman" w:hAnsi="Arial" w:cs="Arial"/>
          <w:color w:val="000000"/>
          <w:sz w:val="24"/>
          <w:szCs w:val="24"/>
          <w:lang w:eastAsia="es-CO"/>
        </w:rPr>
        <w:t>deutoninfa</w:t>
      </w:r>
      <w:proofErr w:type="spellEnd"/>
      <w:r w:rsidR="00D20FBB" w:rsidRPr="001A133D">
        <w:rPr>
          <w:rFonts w:ascii="Arial" w:eastAsia="Times New Roman" w:hAnsi="Arial" w:cs="Arial"/>
          <w:color w:val="000000"/>
          <w:sz w:val="24"/>
          <w:szCs w:val="24"/>
          <w:lang w:eastAsia="es-CO"/>
        </w:rPr>
        <w:t xml:space="preserve"> 62.54 horas ± 12.85 (2.61 días) y </w:t>
      </w:r>
      <w:proofErr w:type="spellStart"/>
      <w:r w:rsidR="00D20FBB" w:rsidRPr="001A133D">
        <w:rPr>
          <w:rFonts w:ascii="Arial" w:eastAsia="Times New Roman" w:hAnsi="Arial" w:cs="Arial"/>
          <w:color w:val="000000"/>
          <w:sz w:val="24"/>
          <w:szCs w:val="24"/>
          <w:lang w:eastAsia="es-CO"/>
        </w:rPr>
        <w:t>teliocrisalida</w:t>
      </w:r>
      <w:proofErr w:type="spellEnd"/>
      <w:r w:rsidR="00D20FBB" w:rsidRPr="001A133D">
        <w:rPr>
          <w:rFonts w:ascii="Arial" w:eastAsia="Times New Roman" w:hAnsi="Arial" w:cs="Arial"/>
          <w:color w:val="000000"/>
          <w:sz w:val="24"/>
          <w:szCs w:val="24"/>
          <w:lang w:eastAsia="es-CO"/>
        </w:rPr>
        <w:t xml:space="preserve"> 30.79 horas ± 13.28 (1.28 días). La duración total de huevo a emergencia de adulto fue estimada en 344.21 horas equivalente a 14.34 días a (26ºC ± 3ºC y 56% ± 3% HR). El porcentaje de supervivencia, o sea el porcentaje de huevos que se desarrollaron hasta estado adulto, fue del 53% entre un total de 100 individuos, teniendo la mortalidad más alta en el estado de larva con un 36% del total de individuos.</w:t>
      </w:r>
    </w:p>
    <w:p w14:paraId="7A224A42" w14:textId="137751BA" w:rsidR="00D20FBB" w:rsidRPr="001A133D" w:rsidRDefault="00D20FBB" w:rsidP="00D20FBB">
      <w:pPr>
        <w:shd w:val="clear" w:color="auto" w:fill="FFFFFF"/>
        <w:spacing w:before="100" w:beforeAutospacing="1" w:after="100" w:afterAutospacing="1" w:line="240" w:lineRule="auto"/>
        <w:jc w:val="both"/>
        <w:rPr>
          <w:rFonts w:ascii="Arial" w:eastAsia="Times New Roman" w:hAnsi="Arial" w:cs="Arial"/>
          <w:color w:val="000000"/>
          <w:sz w:val="24"/>
          <w:szCs w:val="24"/>
          <w:lang w:eastAsia="es-CO"/>
        </w:rPr>
      </w:pPr>
      <w:r w:rsidRPr="001A133D">
        <w:rPr>
          <w:rFonts w:ascii="Arial" w:eastAsia="Times New Roman" w:hAnsi="Arial" w:cs="Arial"/>
          <w:i/>
          <w:iCs/>
          <w:color w:val="000000"/>
          <w:sz w:val="24"/>
          <w:szCs w:val="24"/>
          <w:lang w:eastAsia="es-CO"/>
        </w:rPr>
        <w:t>Oligonychus yothersi</w:t>
      </w:r>
      <w:r w:rsidRPr="001A133D">
        <w:rPr>
          <w:rFonts w:ascii="Arial" w:eastAsia="Times New Roman" w:hAnsi="Arial" w:cs="Arial"/>
          <w:color w:val="000000"/>
          <w:sz w:val="24"/>
          <w:szCs w:val="24"/>
          <w:lang w:eastAsia="es-CO"/>
        </w:rPr>
        <w:t xml:space="preserve"> tiene un marcado dimorfismo sexual. La hembra tiene un </w:t>
      </w:r>
      <w:r w:rsidR="00A500DA" w:rsidRPr="001A133D">
        <w:rPr>
          <w:rFonts w:ascii="Arial" w:eastAsia="Times New Roman" w:hAnsi="Arial" w:cs="Arial"/>
          <w:color w:val="000000"/>
          <w:sz w:val="24"/>
          <w:szCs w:val="24"/>
          <w:lang w:eastAsia="es-CO"/>
        </w:rPr>
        <w:t>opistosoma</w:t>
      </w:r>
      <w:r w:rsidRPr="001A133D">
        <w:rPr>
          <w:rFonts w:ascii="Arial" w:eastAsia="Times New Roman" w:hAnsi="Arial" w:cs="Arial"/>
          <w:color w:val="000000"/>
          <w:sz w:val="24"/>
          <w:szCs w:val="24"/>
          <w:lang w:eastAsia="es-CO"/>
        </w:rPr>
        <w:t xml:space="preserve"> más ovalado que el del macho el cual tiene un </w:t>
      </w:r>
      <w:r w:rsidR="00A500DA" w:rsidRPr="001A133D">
        <w:rPr>
          <w:rFonts w:ascii="Arial" w:eastAsia="Times New Roman" w:hAnsi="Arial" w:cs="Arial"/>
          <w:color w:val="000000"/>
          <w:sz w:val="24"/>
          <w:szCs w:val="24"/>
          <w:lang w:eastAsia="es-CO"/>
        </w:rPr>
        <w:t>opistosoma</w:t>
      </w:r>
      <w:r w:rsidRPr="001A133D">
        <w:rPr>
          <w:rFonts w:ascii="Arial" w:eastAsia="Times New Roman" w:hAnsi="Arial" w:cs="Arial"/>
          <w:color w:val="000000"/>
          <w:sz w:val="24"/>
          <w:szCs w:val="24"/>
          <w:lang w:eastAsia="es-CO"/>
        </w:rPr>
        <w:t xml:space="preserve"> más delgado que el de la hembra y unas patas más largas insertadas en el </w:t>
      </w:r>
      <w:proofErr w:type="spellStart"/>
      <w:r w:rsidRPr="001A133D">
        <w:rPr>
          <w:rFonts w:ascii="Arial" w:eastAsia="Times New Roman" w:hAnsi="Arial" w:cs="Arial"/>
          <w:color w:val="000000"/>
          <w:sz w:val="24"/>
          <w:szCs w:val="24"/>
          <w:lang w:eastAsia="es-CO"/>
        </w:rPr>
        <w:t>podosoma</w:t>
      </w:r>
      <w:proofErr w:type="spellEnd"/>
      <w:r w:rsidRPr="001A133D">
        <w:rPr>
          <w:rFonts w:ascii="Arial" w:eastAsia="Times New Roman" w:hAnsi="Arial" w:cs="Arial"/>
          <w:color w:val="000000"/>
          <w:sz w:val="24"/>
          <w:szCs w:val="24"/>
          <w:lang w:eastAsia="es-CO"/>
        </w:rPr>
        <w:t xml:space="preserve"> (segmento del cuerpo antes del </w:t>
      </w:r>
      <w:proofErr w:type="spellStart"/>
      <w:r w:rsidRPr="001A133D">
        <w:rPr>
          <w:rFonts w:ascii="Arial" w:eastAsia="Times New Roman" w:hAnsi="Arial" w:cs="Arial"/>
          <w:color w:val="000000"/>
          <w:sz w:val="24"/>
          <w:szCs w:val="24"/>
          <w:lang w:eastAsia="es-CO"/>
        </w:rPr>
        <w:t>gnathosoma</w:t>
      </w:r>
      <w:proofErr w:type="spellEnd"/>
      <w:r w:rsidRPr="001A133D">
        <w:rPr>
          <w:rFonts w:ascii="Arial" w:eastAsia="Times New Roman" w:hAnsi="Arial" w:cs="Arial"/>
          <w:color w:val="000000"/>
          <w:sz w:val="24"/>
          <w:szCs w:val="24"/>
          <w:lang w:eastAsia="es-CO"/>
        </w:rPr>
        <w:t xml:space="preserve">). </w:t>
      </w:r>
    </w:p>
    <w:p w14:paraId="1087AEBB" w14:textId="77777777" w:rsidR="00D20FBB" w:rsidRPr="001A133D" w:rsidRDefault="00D20FBB" w:rsidP="00D20FBB">
      <w:pPr>
        <w:shd w:val="clear" w:color="auto" w:fill="FFFFFF"/>
        <w:spacing w:before="100" w:beforeAutospacing="1" w:after="100" w:afterAutospacing="1" w:line="240" w:lineRule="auto"/>
        <w:jc w:val="both"/>
        <w:rPr>
          <w:rFonts w:ascii="Arial" w:eastAsia="Times New Roman" w:hAnsi="Arial" w:cs="Arial"/>
          <w:color w:val="000000"/>
          <w:sz w:val="24"/>
          <w:szCs w:val="24"/>
          <w:lang w:eastAsia="es-CO"/>
        </w:rPr>
      </w:pPr>
      <w:r w:rsidRPr="001A133D">
        <w:rPr>
          <w:rFonts w:ascii="Arial" w:eastAsia="Times New Roman" w:hAnsi="Arial" w:cs="Arial"/>
          <w:color w:val="000000"/>
          <w:sz w:val="24"/>
          <w:szCs w:val="24"/>
          <w:lang w:eastAsia="es-CO"/>
        </w:rPr>
        <w:t>La proporción de sexos hembra: macho de </w:t>
      </w:r>
      <w:r w:rsidRPr="001A133D">
        <w:rPr>
          <w:rFonts w:ascii="Arial" w:eastAsia="Times New Roman" w:hAnsi="Arial" w:cs="Arial"/>
          <w:i/>
          <w:iCs/>
          <w:color w:val="000000"/>
          <w:sz w:val="24"/>
          <w:szCs w:val="24"/>
          <w:lang w:eastAsia="es-CO"/>
        </w:rPr>
        <w:t>O. yothersi</w:t>
      </w:r>
      <w:r w:rsidRPr="001A133D">
        <w:rPr>
          <w:rFonts w:ascii="Arial" w:eastAsia="Times New Roman" w:hAnsi="Arial" w:cs="Arial"/>
          <w:color w:val="000000"/>
          <w:sz w:val="24"/>
          <w:szCs w:val="24"/>
          <w:lang w:eastAsia="es-CO"/>
        </w:rPr>
        <w:t> fue de 4.8:1. Esto indica que </w:t>
      </w:r>
      <w:r w:rsidRPr="001A133D">
        <w:rPr>
          <w:rFonts w:ascii="Arial" w:eastAsia="Times New Roman" w:hAnsi="Arial" w:cs="Arial"/>
          <w:i/>
          <w:iCs/>
          <w:color w:val="000000"/>
          <w:sz w:val="24"/>
          <w:szCs w:val="24"/>
          <w:lang w:eastAsia="es-CO"/>
        </w:rPr>
        <w:t>O. yothersi</w:t>
      </w:r>
      <w:r w:rsidRPr="001A133D">
        <w:rPr>
          <w:rFonts w:ascii="Arial" w:eastAsia="Times New Roman" w:hAnsi="Arial" w:cs="Arial"/>
          <w:color w:val="000000"/>
          <w:sz w:val="24"/>
          <w:szCs w:val="24"/>
          <w:lang w:eastAsia="es-CO"/>
        </w:rPr>
        <w:t> puede alcanzar altas poblaciones en condiciones favorables de alta temperatura y baja humedad relativa.</w:t>
      </w:r>
    </w:p>
    <w:p w14:paraId="7D40FF54" w14:textId="77777777" w:rsidR="00A500DA" w:rsidRPr="001A133D" w:rsidRDefault="00A500DA" w:rsidP="00D20FBB">
      <w:pPr>
        <w:shd w:val="clear" w:color="auto" w:fill="FFFFFF"/>
        <w:spacing w:before="100" w:beforeAutospacing="1" w:after="100" w:afterAutospacing="1" w:line="240" w:lineRule="auto"/>
        <w:jc w:val="both"/>
        <w:rPr>
          <w:rFonts w:ascii="Arial" w:eastAsia="Times New Roman" w:hAnsi="Arial" w:cs="Arial"/>
          <w:color w:val="000000"/>
          <w:sz w:val="24"/>
          <w:szCs w:val="24"/>
          <w:lang w:eastAsia="es-CO"/>
        </w:rPr>
      </w:pPr>
    </w:p>
    <w:p w14:paraId="252149BD" w14:textId="77777777" w:rsidR="00CE623A" w:rsidRPr="001A133D" w:rsidRDefault="00CE623A" w:rsidP="00CE623A">
      <w:pPr>
        <w:autoSpaceDE w:val="0"/>
        <w:autoSpaceDN w:val="0"/>
        <w:adjustRightInd w:val="0"/>
        <w:spacing w:after="0" w:line="240" w:lineRule="auto"/>
        <w:rPr>
          <w:rFonts w:ascii="Arial" w:hAnsi="Arial" w:cs="Arial"/>
          <w:b/>
          <w:bCs/>
          <w:color w:val="000000"/>
          <w:sz w:val="24"/>
          <w:szCs w:val="24"/>
        </w:rPr>
      </w:pPr>
      <w:r w:rsidRPr="001A133D">
        <w:rPr>
          <w:rFonts w:ascii="Arial" w:hAnsi="Arial" w:cs="Arial"/>
          <w:b/>
          <w:bCs/>
          <w:color w:val="000000"/>
          <w:sz w:val="24"/>
          <w:szCs w:val="24"/>
        </w:rPr>
        <w:t>Manejo:</w:t>
      </w:r>
    </w:p>
    <w:p w14:paraId="40E02277" w14:textId="0D1CF462" w:rsidR="00CE623A" w:rsidRDefault="00CE623A" w:rsidP="00CE623A">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color w:val="000000"/>
          <w:sz w:val="24"/>
          <w:szCs w:val="24"/>
        </w:rPr>
        <w:t>- Se han desarrollado varias estrategias para un excelente control de la plaga, lo cual ayuda a disminuir los controles químicos paulatinamente.</w:t>
      </w:r>
    </w:p>
    <w:p w14:paraId="3C2C83EB" w14:textId="77777777" w:rsidR="00B302D1" w:rsidRPr="001A133D" w:rsidRDefault="00B302D1" w:rsidP="00CE623A">
      <w:pPr>
        <w:autoSpaceDE w:val="0"/>
        <w:autoSpaceDN w:val="0"/>
        <w:adjustRightInd w:val="0"/>
        <w:spacing w:after="0" w:line="240" w:lineRule="auto"/>
        <w:jc w:val="both"/>
        <w:rPr>
          <w:rFonts w:ascii="Arial" w:hAnsi="Arial" w:cs="Arial"/>
          <w:color w:val="000000"/>
          <w:sz w:val="24"/>
          <w:szCs w:val="24"/>
        </w:rPr>
      </w:pPr>
    </w:p>
    <w:p w14:paraId="07239E24" w14:textId="687FDD02" w:rsidR="00CE623A" w:rsidRDefault="00CE623A" w:rsidP="00CE623A">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color w:val="000000"/>
          <w:sz w:val="24"/>
          <w:szCs w:val="24"/>
        </w:rPr>
        <w:t xml:space="preserve">- </w:t>
      </w:r>
      <w:r w:rsidRPr="001A133D">
        <w:rPr>
          <w:rFonts w:ascii="Arial" w:hAnsi="Arial" w:cs="Arial"/>
          <w:b/>
          <w:bCs/>
          <w:color w:val="000000"/>
          <w:sz w:val="24"/>
          <w:szCs w:val="24"/>
        </w:rPr>
        <w:t xml:space="preserve">Control biológico: </w:t>
      </w:r>
      <w:r w:rsidRPr="001A133D">
        <w:rPr>
          <w:rFonts w:ascii="Arial" w:hAnsi="Arial" w:cs="Arial"/>
          <w:color w:val="000000"/>
          <w:sz w:val="24"/>
          <w:szCs w:val="24"/>
        </w:rPr>
        <w:t xml:space="preserve">como agentes de control biológico se encuentran las crisopas y algunos ácaros depredadores de la familia </w:t>
      </w:r>
      <w:proofErr w:type="spellStart"/>
      <w:r w:rsidRPr="004E73AD">
        <w:rPr>
          <w:rFonts w:ascii="Arial" w:hAnsi="Arial" w:cs="Arial"/>
          <w:i/>
          <w:iCs/>
          <w:color w:val="000000"/>
          <w:sz w:val="24"/>
          <w:szCs w:val="24"/>
        </w:rPr>
        <w:t>phytoseidae</w:t>
      </w:r>
      <w:proofErr w:type="spellEnd"/>
      <w:r w:rsidRPr="001A133D">
        <w:rPr>
          <w:rFonts w:ascii="Arial" w:hAnsi="Arial" w:cs="Arial"/>
          <w:color w:val="000000"/>
          <w:sz w:val="24"/>
          <w:szCs w:val="24"/>
        </w:rPr>
        <w:t>, sin embargo, estas medidas funcionan bien dentro de un esquema de manejo integrado y en poblaciones bajas.</w:t>
      </w:r>
    </w:p>
    <w:p w14:paraId="7602F990" w14:textId="77777777" w:rsidR="00B302D1" w:rsidRPr="001A133D" w:rsidRDefault="00B302D1" w:rsidP="00CE623A">
      <w:pPr>
        <w:autoSpaceDE w:val="0"/>
        <w:autoSpaceDN w:val="0"/>
        <w:adjustRightInd w:val="0"/>
        <w:spacing w:after="0" w:line="240" w:lineRule="auto"/>
        <w:jc w:val="both"/>
        <w:rPr>
          <w:rFonts w:ascii="Arial" w:hAnsi="Arial" w:cs="Arial"/>
          <w:color w:val="000000"/>
          <w:sz w:val="24"/>
          <w:szCs w:val="24"/>
        </w:rPr>
      </w:pPr>
    </w:p>
    <w:p w14:paraId="562F4894" w14:textId="434F02DC" w:rsidR="00A500DA" w:rsidRPr="004E73AD" w:rsidRDefault="00A500DA" w:rsidP="00A500DA">
      <w:pPr>
        <w:autoSpaceDE w:val="0"/>
        <w:autoSpaceDN w:val="0"/>
        <w:adjustRightInd w:val="0"/>
        <w:spacing w:after="0" w:line="240" w:lineRule="auto"/>
        <w:jc w:val="both"/>
        <w:rPr>
          <w:rFonts w:ascii="Arial" w:hAnsi="Arial" w:cs="Arial"/>
          <w:sz w:val="24"/>
          <w:szCs w:val="24"/>
        </w:rPr>
      </w:pPr>
      <w:r w:rsidRPr="001A133D">
        <w:rPr>
          <w:rFonts w:ascii="Arial" w:eastAsia="Times New Roman" w:hAnsi="Arial" w:cs="Arial"/>
          <w:color w:val="000000"/>
          <w:sz w:val="24"/>
          <w:szCs w:val="24"/>
          <w:lang w:eastAsia="es-CO"/>
        </w:rPr>
        <w:t>-</w:t>
      </w:r>
      <w:r w:rsidRPr="001A133D">
        <w:rPr>
          <w:rFonts w:ascii="Arial" w:eastAsia="Times New Roman" w:hAnsi="Arial" w:cs="Arial"/>
          <w:b/>
          <w:bCs/>
          <w:color w:val="000000"/>
          <w:sz w:val="24"/>
          <w:szCs w:val="24"/>
          <w:lang w:eastAsia="es-CO"/>
        </w:rPr>
        <w:t>Control químico</w:t>
      </w:r>
      <w:r w:rsidRPr="004E73AD">
        <w:rPr>
          <w:rFonts w:ascii="Arial" w:eastAsia="Times New Roman" w:hAnsi="Arial" w:cs="Arial"/>
          <w:sz w:val="24"/>
          <w:szCs w:val="24"/>
          <w:lang w:eastAsia="es-CO"/>
        </w:rPr>
        <w:t>:</w:t>
      </w:r>
      <w:r w:rsidRPr="004E73AD">
        <w:rPr>
          <w:rFonts w:ascii="Arial" w:hAnsi="Arial" w:cs="Arial"/>
          <w:b/>
          <w:bCs/>
          <w:sz w:val="24"/>
          <w:szCs w:val="24"/>
        </w:rPr>
        <w:t xml:space="preserve"> </w:t>
      </w:r>
      <w:r w:rsidRPr="004E73AD">
        <w:rPr>
          <w:rFonts w:ascii="Arial" w:hAnsi="Arial" w:cs="Arial"/>
          <w:sz w:val="24"/>
          <w:szCs w:val="24"/>
        </w:rPr>
        <w:t xml:space="preserve"> Es el tipo de control más usado debido a la dinámica poblacional tan rápida que puede llegar a presentar el </w:t>
      </w:r>
      <w:r w:rsidR="007C0AEC" w:rsidRPr="004E73AD">
        <w:rPr>
          <w:rFonts w:ascii="Arial" w:hAnsi="Arial" w:cs="Arial"/>
          <w:sz w:val="24"/>
          <w:szCs w:val="24"/>
        </w:rPr>
        <w:t>acaro, dentro</w:t>
      </w:r>
      <w:r w:rsidRPr="004E73AD">
        <w:rPr>
          <w:rFonts w:ascii="Arial" w:hAnsi="Arial" w:cs="Arial"/>
          <w:sz w:val="24"/>
          <w:szCs w:val="24"/>
        </w:rPr>
        <w:t xml:space="preserve"> de los activos que se usan para el control se describen</w:t>
      </w:r>
      <w:r w:rsidR="007C0AEC" w:rsidRPr="004E73AD">
        <w:rPr>
          <w:rFonts w:ascii="Arial" w:hAnsi="Arial" w:cs="Arial"/>
          <w:sz w:val="24"/>
          <w:szCs w:val="24"/>
        </w:rPr>
        <w:t>.</w:t>
      </w:r>
    </w:p>
    <w:p w14:paraId="3A1CC409" w14:textId="4155C879" w:rsidR="007C0AEC" w:rsidRPr="004E73AD" w:rsidRDefault="007C0AEC" w:rsidP="00A500DA">
      <w:pPr>
        <w:autoSpaceDE w:val="0"/>
        <w:autoSpaceDN w:val="0"/>
        <w:adjustRightInd w:val="0"/>
        <w:spacing w:after="0" w:line="240" w:lineRule="auto"/>
        <w:jc w:val="both"/>
        <w:rPr>
          <w:rFonts w:ascii="Arial" w:hAnsi="Arial" w:cs="Arial"/>
          <w:sz w:val="24"/>
          <w:szCs w:val="24"/>
        </w:rPr>
      </w:pPr>
      <w:proofErr w:type="spellStart"/>
      <w:r w:rsidRPr="004E73AD">
        <w:rPr>
          <w:rFonts w:ascii="Arial" w:hAnsi="Arial" w:cs="Arial"/>
          <w:b/>
          <w:bCs/>
          <w:sz w:val="24"/>
          <w:szCs w:val="24"/>
        </w:rPr>
        <w:t>Bifenazato</w:t>
      </w:r>
      <w:proofErr w:type="spellEnd"/>
      <w:r w:rsidRPr="004E73AD">
        <w:rPr>
          <w:rFonts w:ascii="Arial" w:hAnsi="Arial" w:cs="Arial"/>
          <w:sz w:val="24"/>
          <w:szCs w:val="24"/>
        </w:rPr>
        <w:t xml:space="preserve"> en dosis de 0,45kg/</w:t>
      </w:r>
      <w:proofErr w:type="spellStart"/>
      <w:r w:rsidRPr="004E73AD">
        <w:rPr>
          <w:rFonts w:ascii="Arial" w:hAnsi="Arial" w:cs="Arial"/>
          <w:sz w:val="24"/>
          <w:szCs w:val="24"/>
        </w:rPr>
        <w:t>ha</w:t>
      </w:r>
      <w:proofErr w:type="spellEnd"/>
      <w:r w:rsidRPr="004E73AD">
        <w:rPr>
          <w:rFonts w:ascii="Arial" w:hAnsi="Arial" w:cs="Arial"/>
          <w:sz w:val="24"/>
          <w:szCs w:val="24"/>
        </w:rPr>
        <w:t xml:space="preserve">, </w:t>
      </w:r>
      <w:r w:rsidR="00DE48CA" w:rsidRPr="004E73AD">
        <w:rPr>
          <w:rFonts w:ascii="Arial" w:hAnsi="Arial" w:cs="Arial"/>
          <w:b/>
          <w:bCs/>
          <w:sz w:val="24"/>
          <w:szCs w:val="24"/>
        </w:rPr>
        <w:t>A</w:t>
      </w:r>
      <w:r w:rsidRPr="004E73AD">
        <w:rPr>
          <w:rFonts w:ascii="Arial" w:hAnsi="Arial" w:cs="Arial"/>
          <w:b/>
          <w:bCs/>
          <w:sz w:val="24"/>
          <w:szCs w:val="24"/>
        </w:rPr>
        <w:t>bamectina</w:t>
      </w:r>
      <w:r w:rsidRPr="004E73AD">
        <w:rPr>
          <w:rFonts w:ascii="Arial" w:hAnsi="Arial" w:cs="Arial"/>
          <w:sz w:val="24"/>
          <w:szCs w:val="24"/>
        </w:rPr>
        <w:t xml:space="preserve"> 0,3lt/</w:t>
      </w:r>
      <w:proofErr w:type="spellStart"/>
      <w:r w:rsidRPr="004E73AD">
        <w:rPr>
          <w:rFonts w:ascii="Arial" w:hAnsi="Arial" w:cs="Arial"/>
          <w:sz w:val="24"/>
          <w:szCs w:val="24"/>
        </w:rPr>
        <w:t>ha</w:t>
      </w:r>
      <w:proofErr w:type="spellEnd"/>
      <w:r w:rsidRPr="004E73AD">
        <w:rPr>
          <w:rFonts w:ascii="Arial" w:hAnsi="Arial" w:cs="Arial"/>
          <w:sz w:val="24"/>
          <w:szCs w:val="24"/>
        </w:rPr>
        <w:t xml:space="preserve">, </w:t>
      </w:r>
      <w:proofErr w:type="spellStart"/>
      <w:r w:rsidR="00DE48CA" w:rsidRPr="004E73AD">
        <w:rPr>
          <w:rFonts w:ascii="Arial" w:hAnsi="Arial" w:cs="Arial"/>
          <w:b/>
          <w:bCs/>
          <w:sz w:val="24"/>
          <w:szCs w:val="24"/>
        </w:rPr>
        <w:t>C</w:t>
      </w:r>
      <w:r w:rsidRPr="004E73AD">
        <w:rPr>
          <w:rFonts w:ascii="Arial" w:hAnsi="Arial" w:cs="Arial"/>
          <w:b/>
          <w:bCs/>
          <w:sz w:val="24"/>
          <w:szCs w:val="24"/>
        </w:rPr>
        <w:t>yflumetofen</w:t>
      </w:r>
      <w:proofErr w:type="spellEnd"/>
      <w:r w:rsidRPr="004E73AD">
        <w:rPr>
          <w:rFonts w:ascii="Arial" w:hAnsi="Arial" w:cs="Arial"/>
          <w:sz w:val="24"/>
          <w:szCs w:val="24"/>
        </w:rPr>
        <w:t xml:space="preserve"> 0,6 </w:t>
      </w:r>
      <w:proofErr w:type="spellStart"/>
      <w:r w:rsidRPr="004E73AD">
        <w:rPr>
          <w:rFonts w:ascii="Arial" w:hAnsi="Arial" w:cs="Arial"/>
          <w:sz w:val="24"/>
          <w:szCs w:val="24"/>
        </w:rPr>
        <w:t>cc</w:t>
      </w:r>
      <w:proofErr w:type="spellEnd"/>
      <w:r w:rsidRPr="004E73AD">
        <w:rPr>
          <w:rFonts w:ascii="Arial" w:hAnsi="Arial" w:cs="Arial"/>
          <w:sz w:val="24"/>
          <w:szCs w:val="24"/>
        </w:rPr>
        <w:t xml:space="preserve">/lt, </w:t>
      </w:r>
      <w:proofErr w:type="spellStart"/>
      <w:r w:rsidR="00DE48CA" w:rsidRPr="004E73AD">
        <w:rPr>
          <w:rFonts w:ascii="Arial" w:hAnsi="Arial" w:cs="Arial"/>
          <w:b/>
          <w:bCs/>
          <w:sz w:val="24"/>
          <w:szCs w:val="24"/>
        </w:rPr>
        <w:t>E</w:t>
      </w:r>
      <w:r w:rsidRPr="004E73AD">
        <w:rPr>
          <w:rFonts w:ascii="Arial" w:hAnsi="Arial" w:cs="Arial"/>
          <w:b/>
          <w:bCs/>
          <w:sz w:val="24"/>
          <w:szCs w:val="24"/>
        </w:rPr>
        <w:t>toxazole</w:t>
      </w:r>
      <w:proofErr w:type="spellEnd"/>
      <w:r w:rsidRPr="004E73AD">
        <w:rPr>
          <w:rFonts w:ascii="Arial" w:hAnsi="Arial" w:cs="Arial"/>
          <w:sz w:val="24"/>
          <w:szCs w:val="24"/>
        </w:rPr>
        <w:t xml:space="preserve">, 0,3 </w:t>
      </w:r>
      <w:proofErr w:type="spellStart"/>
      <w:r w:rsidRPr="004E73AD">
        <w:rPr>
          <w:rFonts w:ascii="Arial" w:hAnsi="Arial" w:cs="Arial"/>
          <w:sz w:val="24"/>
          <w:szCs w:val="24"/>
        </w:rPr>
        <w:t>cc</w:t>
      </w:r>
      <w:proofErr w:type="spellEnd"/>
      <w:r w:rsidRPr="004E73AD">
        <w:rPr>
          <w:rFonts w:ascii="Arial" w:hAnsi="Arial" w:cs="Arial"/>
          <w:sz w:val="24"/>
          <w:szCs w:val="24"/>
        </w:rPr>
        <w:t xml:space="preserve"> x lt, </w:t>
      </w:r>
      <w:proofErr w:type="spellStart"/>
      <w:r w:rsidR="00DE48CA" w:rsidRPr="004E73AD">
        <w:rPr>
          <w:rFonts w:ascii="Arial" w:hAnsi="Arial" w:cs="Arial"/>
          <w:b/>
          <w:bCs/>
          <w:sz w:val="24"/>
          <w:szCs w:val="24"/>
        </w:rPr>
        <w:t>S</w:t>
      </w:r>
      <w:r w:rsidRPr="004E73AD">
        <w:rPr>
          <w:rFonts w:ascii="Arial" w:hAnsi="Arial" w:cs="Arial"/>
          <w:b/>
          <w:bCs/>
          <w:sz w:val="24"/>
          <w:szCs w:val="24"/>
        </w:rPr>
        <w:t>pirodiclofen</w:t>
      </w:r>
      <w:proofErr w:type="spellEnd"/>
      <w:r w:rsidRPr="004E73AD">
        <w:rPr>
          <w:rFonts w:ascii="Arial" w:hAnsi="Arial" w:cs="Arial"/>
          <w:b/>
          <w:bCs/>
          <w:sz w:val="24"/>
          <w:szCs w:val="24"/>
        </w:rPr>
        <w:t>,</w:t>
      </w:r>
      <w:r w:rsidRPr="004E73AD">
        <w:rPr>
          <w:rFonts w:ascii="Arial" w:hAnsi="Arial" w:cs="Arial"/>
          <w:sz w:val="24"/>
          <w:szCs w:val="24"/>
        </w:rPr>
        <w:t xml:space="preserve"> 0,5 lt/</w:t>
      </w:r>
      <w:proofErr w:type="spellStart"/>
      <w:r w:rsidRPr="004E73AD">
        <w:rPr>
          <w:rFonts w:ascii="Arial" w:hAnsi="Arial" w:cs="Arial"/>
          <w:sz w:val="24"/>
          <w:szCs w:val="24"/>
        </w:rPr>
        <w:t>ha</w:t>
      </w:r>
      <w:proofErr w:type="spellEnd"/>
      <w:r w:rsidRPr="004E73AD">
        <w:rPr>
          <w:rFonts w:ascii="Arial" w:hAnsi="Arial" w:cs="Arial"/>
          <w:sz w:val="24"/>
          <w:szCs w:val="24"/>
        </w:rPr>
        <w:t xml:space="preserve">. Y </w:t>
      </w:r>
      <w:proofErr w:type="spellStart"/>
      <w:r w:rsidRPr="004E73AD">
        <w:rPr>
          <w:rFonts w:ascii="Arial" w:hAnsi="Arial" w:cs="Arial"/>
          <w:sz w:val="24"/>
          <w:szCs w:val="24"/>
        </w:rPr>
        <w:t>bioinsumos</w:t>
      </w:r>
      <w:proofErr w:type="spellEnd"/>
      <w:r w:rsidRPr="004E73AD">
        <w:rPr>
          <w:rFonts w:ascii="Arial" w:hAnsi="Arial" w:cs="Arial"/>
          <w:sz w:val="24"/>
          <w:szCs w:val="24"/>
        </w:rPr>
        <w:t xml:space="preserve"> o repelentes se usan </w:t>
      </w:r>
      <w:r w:rsidR="00DE48CA" w:rsidRPr="004E73AD">
        <w:rPr>
          <w:rFonts w:ascii="Arial" w:hAnsi="Arial" w:cs="Arial"/>
          <w:sz w:val="24"/>
          <w:szCs w:val="24"/>
        </w:rPr>
        <w:t>A</w:t>
      </w:r>
      <w:r w:rsidRPr="004E73AD">
        <w:rPr>
          <w:rFonts w:ascii="Arial" w:hAnsi="Arial" w:cs="Arial"/>
          <w:b/>
          <w:bCs/>
          <w:sz w:val="24"/>
          <w:szCs w:val="24"/>
        </w:rPr>
        <w:t>zufre elemental</w:t>
      </w:r>
      <w:r w:rsidRPr="004E73AD">
        <w:rPr>
          <w:rFonts w:ascii="Arial" w:hAnsi="Arial" w:cs="Arial"/>
          <w:sz w:val="24"/>
          <w:szCs w:val="24"/>
        </w:rPr>
        <w:t xml:space="preserve"> 2 kg/ha, </w:t>
      </w:r>
      <w:r w:rsidR="00DE48CA" w:rsidRPr="004E73AD">
        <w:rPr>
          <w:rFonts w:ascii="Arial" w:hAnsi="Arial" w:cs="Arial"/>
          <w:b/>
          <w:bCs/>
          <w:sz w:val="24"/>
          <w:szCs w:val="24"/>
        </w:rPr>
        <w:t>A</w:t>
      </w:r>
      <w:r w:rsidRPr="004E73AD">
        <w:rPr>
          <w:rFonts w:ascii="Arial" w:hAnsi="Arial" w:cs="Arial"/>
          <w:b/>
          <w:bCs/>
          <w:sz w:val="24"/>
          <w:szCs w:val="24"/>
        </w:rPr>
        <w:t>ceite mineral</w:t>
      </w:r>
      <w:r w:rsidRPr="004E73AD">
        <w:rPr>
          <w:rFonts w:ascii="Arial" w:hAnsi="Arial" w:cs="Arial"/>
          <w:sz w:val="24"/>
          <w:szCs w:val="24"/>
        </w:rPr>
        <w:t xml:space="preserve"> 3 </w:t>
      </w:r>
      <w:proofErr w:type="spellStart"/>
      <w:r w:rsidRPr="004E73AD">
        <w:rPr>
          <w:rFonts w:ascii="Arial" w:hAnsi="Arial" w:cs="Arial"/>
          <w:sz w:val="24"/>
          <w:szCs w:val="24"/>
        </w:rPr>
        <w:t>cc</w:t>
      </w:r>
      <w:proofErr w:type="spellEnd"/>
      <w:r w:rsidRPr="004E73AD">
        <w:rPr>
          <w:rFonts w:ascii="Arial" w:hAnsi="Arial" w:cs="Arial"/>
          <w:sz w:val="24"/>
          <w:szCs w:val="24"/>
        </w:rPr>
        <w:t xml:space="preserve">/lt, </w:t>
      </w:r>
      <w:r w:rsidR="00DE48CA" w:rsidRPr="004E73AD">
        <w:rPr>
          <w:rFonts w:ascii="Arial" w:hAnsi="Arial" w:cs="Arial"/>
          <w:b/>
          <w:bCs/>
          <w:sz w:val="24"/>
          <w:szCs w:val="24"/>
        </w:rPr>
        <w:t>E</w:t>
      </w:r>
      <w:r w:rsidRPr="004E73AD">
        <w:rPr>
          <w:rFonts w:ascii="Arial" w:hAnsi="Arial" w:cs="Arial"/>
          <w:b/>
          <w:bCs/>
          <w:sz w:val="24"/>
          <w:szCs w:val="24"/>
        </w:rPr>
        <w:t xml:space="preserve">xtracto de </w:t>
      </w:r>
      <w:proofErr w:type="spellStart"/>
      <w:r w:rsidRPr="004E73AD">
        <w:rPr>
          <w:rFonts w:ascii="Arial" w:hAnsi="Arial" w:cs="Arial"/>
          <w:b/>
          <w:bCs/>
          <w:sz w:val="24"/>
          <w:szCs w:val="24"/>
        </w:rPr>
        <w:t>quillaria</w:t>
      </w:r>
      <w:proofErr w:type="spellEnd"/>
      <w:r w:rsidRPr="004E73AD">
        <w:rPr>
          <w:rFonts w:ascii="Arial" w:hAnsi="Arial" w:cs="Arial"/>
          <w:sz w:val="24"/>
          <w:szCs w:val="24"/>
        </w:rPr>
        <w:t xml:space="preserve"> 1,5lt/ha</w:t>
      </w:r>
    </w:p>
    <w:p w14:paraId="5DCF5889" w14:textId="77777777" w:rsidR="00D20FBB" w:rsidRPr="001A133D" w:rsidRDefault="00D20FBB" w:rsidP="003A49ED">
      <w:pPr>
        <w:autoSpaceDE w:val="0"/>
        <w:autoSpaceDN w:val="0"/>
        <w:adjustRightInd w:val="0"/>
        <w:spacing w:after="0" w:line="240" w:lineRule="auto"/>
        <w:jc w:val="both"/>
        <w:rPr>
          <w:rFonts w:ascii="Arial" w:hAnsi="Arial" w:cs="Arial"/>
          <w:noProof/>
          <w:sz w:val="24"/>
          <w:szCs w:val="24"/>
        </w:rPr>
      </w:pPr>
    </w:p>
    <w:p w14:paraId="4398D714" w14:textId="1DB934AB" w:rsidR="00F15713" w:rsidRPr="001A133D" w:rsidRDefault="00F15713" w:rsidP="003A49ED">
      <w:pPr>
        <w:autoSpaceDE w:val="0"/>
        <w:autoSpaceDN w:val="0"/>
        <w:adjustRightInd w:val="0"/>
        <w:spacing w:after="0" w:line="240" w:lineRule="auto"/>
        <w:jc w:val="both"/>
        <w:rPr>
          <w:rFonts w:ascii="Arial" w:hAnsi="Arial" w:cs="Arial"/>
          <w:noProof/>
          <w:sz w:val="24"/>
          <w:szCs w:val="24"/>
        </w:rPr>
      </w:pPr>
    </w:p>
    <w:p w14:paraId="0642483A" w14:textId="77777777" w:rsidR="007C0AEC" w:rsidRPr="001A133D" w:rsidRDefault="007C0AEC" w:rsidP="007C0AEC">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Prevención:</w:t>
      </w:r>
    </w:p>
    <w:p w14:paraId="2D2B7724" w14:textId="77777777" w:rsidR="00044FC9" w:rsidRPr="001A133D" w:rsidRDefault="00044FC9" w:rsidP="007C0AEC">
      <w:pPr>
        <w:autoSpaceDE w:val="0"/>
        <w:autoSpaceDN w:val="0"/>
        <w:adjustRightInd w:val="0"/>
        <w:spacing w:after="0" w:line="240" w:lineRule="auto"/>
        <w:jc w:val="both"/>
        <w:rPr>
          <w:rFonts w:ascii="Arial" w:hAnsi="Arial" w:cs="Arial"/>
          <w:b/>
          <w:bCs/>
          <w:sz w:val="24"/>
          <w:szCs w:val="24"/>
        </w:rPr>
      </w:pPr>
    </w:p>
    <w:p w14:paraId="2E569B07" w14:textId="344710D9" w:rsidR="007C0AEC" w:rsidRPr="004E73AD" w:rsidRDefault="007C0AEC" w:rsidP="007C0AEC">
      <w:pPr>
        <w:autoSpaceDE w:val="0"/>
        <w:autoSpaceDN w:val="0"/>
        <w:adjustRightInd w:val="0"/>
        <w:spacing w:after="0" w:line="240" w:lineRule="auto"/>
        <w:jc w:val="both"/>
        <w:rPr>
          <w:rFonts w:ascii="Arial" w:hAnsi="Arial" w:cs="Arial"/>
          <w:sz w:val="24"/>
          <w:szCs w:val="24"/>
        </w:rPr>
      </w:pPr>
      <w:r w:rsidRPr="004E73AD">
        <w:rPr>
          <w:rFonts w:ascii="Arial" w:hAnsi="Arial" w:cs="Arial"/>
          <w:sz w:val="24"/>
          <w:szCs w:val="24"/>
        </w:rPr>
        <w:t>-Hacer evaluación sobre bordes de los predios vecinos que son más propensos a un incremento poblacional de la plaga.</w:t>
      </w:r>
    </w:p>
    <w:p w14:paraId="1A52D3CC" w14:textId="77777777" w:rsidR="00AF2854" w:rsidRPr="004E73AD" w:rsidRDefault="00AF2854" w:rsidP="007C0AEC">
      <w:pPr>
        <w:autoSpaceDE w:val="0"/>
        <w:autoSpaceDN w:val="0"/>
        <w:adjustRightInd w:val="0"/>
        <w:spacing w:after="0" w:line="240" w:lineRule="auto"/>
        <w:jc w:val="both"/>
        <w:rPr>
          <w:rFonts w:ascii="Arial" w:hAnsi="Arial" w:cs="Arial"/>
          <w:sz w:val="24"/>
          <w:szCs w:val="24"/>
        </w:rPr>
      </w:pPr>
    </w:p>
    <w:p w14:paraId="37F58CE2" w14:textId="1A45D2F4" w:rsidR="00AF2854" w:rsidRPr="004E73AD" w:rsidRDefault="00AF2854" w:rsidP="007C0AEC">
      <w:pPr>
        <w:autoSpaceDE w:val="0"/>
        <w:autoSpaceDN w:val="0"/>
        <w:adjustRightInd w:val="0"/>
        <w:spacing w:after="0" w:line="240" w:lineRule="auto"/>
        <w:jc w:val="both"/>
        <w:rPr>
          <w:rFonts w:ascii="Arial" w:hAnsi="Arial" w:cs="Arial"/>
          <w:sz w:val="24"/>
          <w:szCs w:val="24"/>
        </w:rPr>
      </w:pPr>
      <w:r w:rsidRPr="004E73AD">
        <w:rPr>
          <w:rFonts w:ascii="Arial" w:hAnsi="Arial" w:cs="Arial"/>
          <w:sz w:val="24"/>
          <w:szCs w:val="24"/>
        </w:rPr>
        <w:t xml:space="preserve">-Manejo nutrimental optimo, no exceder en nitrógeno y niveles óptimos de magnesio ayudan a regular la aparición de los </w:t>
      </w:r>
      <w:r w:rsidR="004E73AD" w:rsidRPr="004E73AD">
        <w:rPr>
          <w:rFonts w:ascii="Arial" w:hAnsi="Arial" w:cs="Arial"/>
          <w:sz w:val="24"/>
          <w:szCs w:val="24"/>
        </w:rPr>
        <w:t>ácaros</w:t>
      </w:r>
      <w:r w:rsidRPr="004E73AD">
        <w:rPr>
          <w:rFonts w:ascii="Arial" w:hAnsi="Arial" w:cs="Arial"/>
          <w:sz w:val="24"/>
          <w:szCs w:val="24"/>
        </w:rPr>
        <w:t>.</w:t>
      </w:r>
    </w:p>
    <w:p w14:paraId="780F36F1" w14:textId="77777777" w:rsidR="00044FC9" w:rsidRPr="004E73AD" w:rsidRDefault="00044FC9" w:rsidP="007C0AEC">
      <w:pPr>
        <w:autoSpaceDE w:val="0"/>
        <w:autoSpaceDN w:val="0"/>
        <w:adjustRightInd w:val="0"/>
        <w:spacing w:after="0" w:line="240" w:lineRule="auto"/>
        <w:jc w:val="both"/>
        <w:rPr>
          <w:rFonts w:ascii="Arial" w:hAnsi="Arial" w:cs="Arial"/>
          <w:sz w:val="24"/>
          <w:szCs w:val="24"/>
        </w:rPr>
      </w:pPr>
    </w:p>
    <w:p w14:paraId="4B861C6E" w14:textId="1622ACF1" w:rsidR="007C0AEC" w:rsidRPr="004E73AD" w:rsidRDefault="007C0AEC" w:rsidP="007C0AEC">
      <w:pPr>
        <w:autoSpaceDE w:val="0"/>
        <w:autoSpaceDN w:val="0"/>
        <w:adjustRightInd w:val="0"/>
        <w:spacing w:after="0" w:line="240" w:lineRule="auto"/>
        <w:jc w:val="both"/>
        <w:rPr>
          <w:rFonts w:ascii="Arial" w:hAnsi="Arial" w:cs="Arial"/>
          <w:sz w:val="24"/>
          <w:szCs w:val="24"/>
        </w:rPr>
      </w:pPr>
      <w:r w:rsidRPr="004E73AD">
        <w:rPr>
          <w:rFonts w:ascii="Arial" w:hAnsi="Arial" w:cs="Arial"/>
          <w:sz w:val="24"/>
          <w:szCs w:val="24"/>
        </w:rPr>
        <w:t>- Iniciar monitoreo en los lotes que estadísticamente presentan más apariciones o</w:t>
      </w:r>
    </w:p>
    <w:p w14:paraId="72FD8D56" w14:textId="4B493FB5" w:rsidR="007C0AEC" w:rsidRPr="004E73AD" w:rsidRDefault="007C0AEC" w:rsidP="007C0AEC">
      <w:pPr>
        <w:autoSpaceDE w:val="0"/>
        <w:autoSpaceDN w:val="0"/>
        <w:adjustRightInd w:val="0"/>
        <w:spacing w:after="0" w:line="240" w:lineRule="auto"/>
        <w:jc w:val="both"/>
        <w:rPr>
          <w:rFonts w:ascii="Arial" w:hAnsi="Arial" w:cs="Arial"/>
          <w:sz w:val="24"/>
          <w:szCs w:val="24"/>
        </w:rPr>
      </w:pPr>
      <w:r w:rsidRPr="004E73AD">
        <w:rPr>
          <w:rFonts w:ascii="Arial" w:hAnsi="Arial" w:cs="Arial"/>
          <w:sz w:val="24"/>
          <w:szCs w:val="24"/>
        </w:rPr>
        <w:t>presencia de la plaga, estos sitios son llamados zonas calientes.</w:t>
      </w:r>
    </w:p>
    <w:p w14:paraId="109A1BCB" w14:textId="77777777" w:rsidR="00044FC9" w:rsidRPr="001A133D" w:rsidRDefault="00044FC9" w:rsidP="007C0AEC">
      <w:pPr>
        <w:autoSpaceDE w:val="0"/>
        <w:autoSpaceDN w:val="0"/>
        <w:adjustRightInd w:val="0"/>
        <w:spacing w:after="0" w:line="240" w:lineRule="auto"/>
        <w:jc w:val="both"/>
        <w:rPr>
          <w:rFonts w:ascii="Arial" w:hAnsi="Arial" w:cs="Arial"/>
          <w:sz w:val="24"/>
          <w:szCs w:val="24"/>
        </w:rPr>
      </w:pPr>
    </w:p>
    <w:p w14:paraId="770282FD" w14:textId="2D3BC02E" w:rsidR="007C0AEC" w:rsidRPr="001A133D" w:rsidRDefault="007C0AEC" w:rsidP="007C0AEC">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-Con el inicio de las épocas secas (diciembre, enero, febrero, junio, julio, agosto) se recomienda iniciar un programa de monitoreo más recurrente.</w:t>
      </w:r>
    </w:p>
    <w:p w14:paraId="543C52E5" w14:textId="77777777" w:rsidR="00044FC9" w:rsidRPr="001A133D" w:rsidRDefault="00044FC9" w:rsidP="007C0AEC">
      <w:pPr>
        <w:autoSpaceDE w:val="0"/>
        <w:autoSpaceDN w:val="0"/>
        <w:adjustRightInd w:val="0"/>
        <w:spacing w:after="0" w:line="240" w:lineRule="auto"/>
        <w:jc w:val="both"/>
        <w:rPr>
          <w:rFonts w:ascii="Arial" w:hAnsi="Arial" w:cs="Arial"/>
          <w:sz w:val="24"/>
          <w:szCs w:val="24"/>
        </w:rPr>
      </w:pPr>
    </w:p>
    <w:p w14:paraId="36682BD5" w14:textId="2DC2AAFD" w:rsidR="007C0AEC" w:rsidRPr="001A133D" w:rsidRDefault="007C0AEC" w:rsidP="007C0AEC">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Implementar programa de rotación de acaricidas, diferenciando los métodos y</w:t>
      </w:r>
    </w:p>
    <w:p w14:paraId="55665109" w14:textId="0374A173" w:rsidR="007C0AEC" w:rsidRPr="001A133D" w:rsidRDefault="007C0AEC" w:rsidP="007C0AEC">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mecanismos de acción</w:t>
      </w:r>
      <w:r w:rsidR="00DE48CA" w:rsidRPr="001A133D">
        <w:rPr>
          <w:rFonts w:ascii="Arial" w:hAnsi="Arial" w:cs="Arial"/>
          <w:sz w:val="24"/>
          <w:szCs w:val="24"/>
        </w:rPr>
        <w:t xml:space="preserve"> y realizando el rompimiento de ciclo al menos con diferencia entre aplicación y aplicación de 8 a 10 días.</w:t>
      </w:r>
    </w:p>
    <w:p w14:paraId="57E040E7" w14:textId="77777777" w:rsidR="00044FC9" w:rsidRPr="001A133D" w:rsidRDefault="00044FC9" w:rsidP="007C0AEC">
      <w:pPr>
        <w:autoSpaceDE w:val="0"/>
        <w:autoSpaceDN w:val="0"/>
        <w:adjustRightInd w:val="0"/>
        <w:spacing w:after="0" w:line="240" w:lineRule="auto"/>
        <w:jc w:val="both"/>
        <w:rPr>
          <w:rFonts w:ascii="Arial" w:hAnsi="Arial" w:cs="Arial"/>
          <w:sz w:val="24"/>
          <w:szCs w:val="24"/>
        </w:rPr>
      </w:pPr>
    </w:p>
    <w:p w14:paraId="1BADAE07" w14:textId="45F7B569" w:rsidR="00F15713" w:rsidRPr="001A133D" w:rsidRDefault="007C0AEC" w:rsidP="007C0AEC">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En las aplicaciones para ácaros se recomienda mezclar aceites vegetales y minerales</w:t>
      </w:r>
      <w:r w:rsidR="00DE48CA" w:rsidRPr="001A133D">
        <w:rPr>
          <w:rFonts w:ascii="Arial" w:hAnsi="Arial" w:cs="Arial"/>
          <w:sz w:val="24"/>
          <w:szCs w:val="24"/>
        </w:rPr>
        <w:t xml:space="preserve"> </w:t>
      </w:r>
      <w:r w:rsidRPr="001A133D">
        <w:rPr>
          <w:rFonts w:ascii="Arial" w:hAnsi="Arial" w:cs="Arial"/>
          <w:sz w:val="24"/>
          <w:szCs w:val="24"/>
        </w:rPr>
        <w:t>para que nos ayude a mejorar los controles por deshidratación</w:t>
      </w:r>
      <w:r w:rsidR="00DE48CA" w:rsidRPr="001A133D">
        <w:rPr>
          <w:rFonts w:ascii="Arial" w:hAnsi="Arial" w:cs="Arial"/>
          <w:sz w:val="24"/>
          <w:szCs w:val="24"/>
        </w:rPr>
        <w:t>.</w:t>
      </w:r>
    </w:p>
    <w:p w14:paraId="085EB09B" w14:textId="52F32128" w:rsidR="00DE48CA" w:rsidRPr="001A133D" w:rsidRDefault="00DE48CA" w:rsidP="007C0AEC">
      <w:pPr>
        <w:autoSpaceDE w:val="0"/>
        <w:autoSpaceDN w:val="0"/>
        <w:adjustRightInd w:val="0"/>
        <w:spacing w:after="0" w:line="240" w:lineRule="auto"/>
        <w:jc w:val="both"/>
        <w:rPr>
          <w:rFonts w:ascii="Arial" w:hAnsi="Arial" w:cs="Arial"/>
          <w:sz w:val="24"/>
          <w:szCs w:val="24"/>
        </w:rPr>
      </w:pPr>
    </w:p>
    <w:p w14:paraId="50147C6A" w14:textId="77777777" w:rsidR="00044FC9" w:rsidRPr="001A133D" w:rsidRDefault="00044FC9" w:rsidP="007C0AEC">
      <w:pPr>
        <w:autoSpaceDE w:val="0"/>
        <w:autoSpaceDN w:val="0"/>
        <w:adjustRightInd w:val="0"/>
        <w:spacing w:after="0" w:line="240" w:lineRule="auto"/>
        <w:jc w:val="both"/>
        <w:rPr>
          <w:rFonts w:ascii="Arial" w:hAnsi="Arial" w:cs="Arial"/>
          <w:sz w:val="24"/>
          <w:szCs w:val="24"/>
        </w:rPr>
      </w:pPr>
    </w:p>
    <w:p w14:paraId="3F134D79" w14:textId="77777777" w:rsidR="00044FC9" w:rsidRPr="001A133D" w:rsidRDefault="00044FC9" w:rsidP="007C0AEC">
      <w:pPr>
        <w:autoSpaceDE w:val="0"/>
        <w:autoSpaceDN w:val="0"/>
        <w:adjustRightInd w:val="0"/>
        <w:spacing w:after="0" w:line="240" w:lineRule="auto"/>
        <w:jc w:val="both"/>
        <w:rPr>
          <w:rFonts w:ascii="Arial" w:hAnsi="Arial" w:cs="Arial"/>
          <w:sz w:val="24"/>
          <w:szCs w:val="24"/>
        </w:rPr>
      </w:pPr>
    </w:p>
    <w:p w14:paraId="4972537A" w14:textId="77777777" w:rsidR="00044FC9" w:rsidRPr="001A133D" w:rsidRDefault="00044FC9" w:rsidP="007C0AEC">
      <w:pPr>
        <w:autoSpaceDE w:val="0"/>
        <w:autoSpaceDN w:val="0"/>
        <w:adjustRightInd w:val="0"/>
        <w:spacing w:after="0" w:line="240" w:lineRule="auto"/>
        <w:jc w:val="both"/>
        <w:rPr>
          <w:rFonts w:ascii="Arial" w:hAnsi="Arial" w:cs="Arial"/>
          <w:sz w:val="24"/>
          <w:szCs w:val="24"/>
        </w:rPr>
      </w:pPr>
    </w:p>
    <w:p w14:paraId="142D936C" w14:textId="77777777" w:rsidR="00044FC9" w:rsidRPr="001A133D" w:rsidRDefault="00044FC9" w:rsidP="007C0AEC">
      <w:pPr>
        <w:autoSpaceDE w:val="0"/>
        <w:autoSpaceDN w:val="0"/>
        <w:adjustRightInd w:val="0"/>
        <w:spacing w:after="0" w:line="240" w:lineRule="auto"/>
        <w:jc w:val="both"/>
        <w:rPr>
          <w:rFonts w:ascii="Arial" w:hAnsi="Arial" w:cs="Arial"/>
          <w:sz w:val="24"/>
          <w:szCs w:val="24"/>
        </w:rPr>
      </w:pPr>
    </w:p>
    <w:p w14:paraId="69C66E2C" w14:textId="77777777" w:rsidR="00044FC9" w:rsidRPr="001A133D" w:rsidRDefault="00044FC9" w:rsidP="007C0AEC">
      <w:pPr>
        <w:autoSpaceDE w:val="0"/>
        <w:autoSpaceDN w:val="0"/>
        <w:adjustRightInd w:val="0"/>
        <w:spacing w:after="0" w:line="240" w:lineRule="auto"/>
        <w:jc w:val="both"/>
        <w:rPr>
          <w:rFonts w:ascii="Arial" w:hAnsi="Arial" w:cs="Arial"/>
          <w:sz w:val="24"/>
          <w:szCs w:val="24"/>
        </w:rPr>
      </w:pPr>
    </w:p>
    <w:p w14:paraId="76E74310" w14:textId="77777777" w:rsidR="00044FC9" w:rsidRPr="001A133D" w:rsidRDefault="00044FC9" w:rsidP="007C0AEC">
      <w:pPr>
        <w:autoSpaceDE w:val="0"/>
        <w:autoSpaceDN w:val="0"/>
        <w:adjustRightInd w:val="0"/>
        <w:spacing w:after="0" w:line="240" w:lineRule="auto"/>
        <w:jc w:val="both"/>
        <w:rPr>
          <w:rFonts w:ascii="Arial" w:hAnsi="Arial" w:cs="Arial"/>
          <w:sz w:val="24"/>
          <w:szCs w:val="24"/>
        </w:rPr>
      </w:pPr>
    </w:p>
    <w:p w14:paraId="4F5542DF" w14:textId="77777777" w:rsidR="00044FC9" w:rsidRPr="001A133D" w:rsidRDefault="00044FC9" w:rsidP="007C0AEC">
      <w:pPr>
        <w:autoSpaceDE w:val="0"/>
        <w:autoSpaceDN w:val="0"/>
        <w:adjustRightInd w:val="0"/>
        <w:spacing w:after="0" w:line="240" w:lineRule="auto"/>
        <w:jc w:val="both"/>
        <w:rPr>
          <w:rFonts w:ascii="Arial" w:hAnsi="Arial" w:cs="Arial"/>
          <w:sz w:val="24"/>
          <w:szCs w:val="24"/>
        </w:rPr>
      </w:pPr>
    </w:p>
    <w:p w14:paraId="517471BD" w14:textId="77777777" w:rsidR="00044FC9" w:rsidRPr="001A133D" w:rsidRDefault="00044FC9" w:rsidP="007C0AEC">
      <w:pPr>
        <w:autoSpaceDE w:val="0"/>
        <w:autoSpaceDN w:val="0"/>
        <w:adjustRightInd w:val="0"/>
        <w:spacing w:after="0" w:line="240" w:lineRule="auto"/>
        <w:jc w:val="both"/>
        <w:rPr>
          <w:rFonts w:ascii="Arial" w:hAnsi="Arial" w:cs="Arial"/>
          <w:sz w:val="24"/>
          <w:szCs w:val="24"/>
        </w:rPr>
      </w:pPr>
    </w:p>
    <w:p w14:paraId="681EED82" w14:textId="77777777" w:rsidR="00044FC9" w:rsidRPr="001A133D" w:rsidRDefault="00044FC9" w:rsidP="007C0AEC">
      <w:pPr>
        <w:autoSpaceDE w:val="0"/>
        <w:autoSpaceDN w:val="0"/>
        <w:adjustRightInd w:val="0"/>
        <w:spacing w:after="0" w:line="240" w:lineRule="auto"/>
        <w:jc w:val="both"/>
        <w:rPr>
          <w:rFonts w:ascii="Arial" w:hAnsi="Arial" w:cs="Arial"/>
          <w:sz w:val="24"/>
          <w:szCs w:val="24"/>
        </w:rPr>
      </w:pPr>
    </w:p>
    <w:p w14:paraId="15526958" w14:textId="0CC0DF3A" w:rsidR="00DE48CA" w:rsidRPr="001A133D" w:rsidRDefault="00DE48CA" w:rsidP="007C0AEC">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 xml:space="preserve">MONALONION </w:t>
      </w:r>
    </w:p>
    <w:p w14:paraId="35F121F2" w14:textId="749013C7" w:rsidR="009D1DDD" w:rsidRPr="001A133D" w:rsidRDefault="009D1DDD" w:rsidP="007C0AEC">
      <w:pPr>
        <w:autoSpaceDE w:val="0"/>
        <w:autoSpaceDN w:val="0"/>
        <w:adjustRightInd w:val="0"/>
        <w:spacing w:after="0" w:line="240" w:lineRule="auto"/>
        <w:jc w:val="both"/>
        <w:rPr>
          <w:rFonts w:ascii="Arial" w:hAnsi="Arial" w:cs="Arial"/>
          <w:b/>
          <w:bCs/>
          <w:sz w:val="24"/>
          <w:szCs w:val="24"/>
        </w:rPr>
      </w:pPr>
    </w:p>
    <w:p w14:paraId="4E5E159A" w14:textId="4DB236DC" w:rsidR="009D1DDD" w:rsidRPr="001A133D" w:rsidRDefault="004875FC" w:rsidP="009D1DDD">
      <w:pPr>
        <w:autoSpaceDE w:val="0"/>
        <w:autoSpaceDN w:val="0"/>
        <w:adjustRightInd w:val="0"/>
        <w:spacing w:after="0" w:line="240" w:lineRule="auto"/>
        <w:rPr>
          <w:rFonts w:ascii="Arial" w:hAnsi="Arial" w:cs="Arial"/>
          <w:i/>
          <w:iCs/>
          <w:sz w:val="24"/>
          <w:szCs w:val="24"/>
        </w:rPr>
      </w:pPr>
      <w:r w:rsidRPr="001A133D">
        <w:rPr>
          <w:rFonts w:ascii="Arial" w:hAnsi="Arial" w:cs="Arial"/>
          <w:noProof/>
          <w:sz w:val="24"/>
          <w:szCs w:val="24"/>
        </w:rPr>
        <w:lastRenderedPageBreak/>
        <w:drawing>
          <wp:anchor distT="0" distB="0" distL="114300" distR="114300" simplePos="0" relativeHeight="251670528" behindDoc="0" locked="0" layoutInCell="1" allowOverlap="1" wp14:anchorId="2ECA5A92" wp14:editId="23CA1BB6">
            <wp:simplePos x="0" y="0"/>
            <wp:positionH relativeFrom="column">
              <wp:posOffset>2710180</wp:posOffset>
            </wp:positionH>
            <wp:positionV relativeFrom="paragraph">
              <wp:posOffset>102235</wp:posOffset>
            </wp:positionV>
            <wp:extent cx="3433445" cy="2351405"/>
            <wp:effectExtent l="26670" t="11430" r="22225" b="22225"/>
            <wp:wrapSquare wrapText="bothSides"/>
            <wp:docPr id="2018255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5400000">
                      <a:off x="0" y="0"/>
                      <a:ext cx="3433445" cy="23514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9D1DDD" w:rsidRPr="001A133D">
        <w:rPr>
          <w:rFonts w:ascii="Arial" w:hAnsi="Arial" w:cs="Arial"/>
          <w:sz w:val="24"/>
          <w:szCs w:val="24"/>
        </w:rPr>
        <w:t xml:space="preserve">Nombre científico: </w:t>
      </w:r>
      <w:r w:rsidR="009D1DDD" w:rsidRPr="001A133D">
        <w:rPr>
          <w:rFonts w:ascii="Arial" w:hAnsi="Arial" w:cs="Arial"/>
          <w:i/>
          <w:iCs/>
          <w:sz w:val="24"/>
          <w:szCs w:val="24"/>
        </w:rPr>
        <w:t xml:space="preserve">Monalonion </w:t>
      </w:r>
      <w:proofErr w:type="spellStart"/>
      <w:r w:rsidR="009D1DDD" w:rsidRPr="001A133D">
        <w:rPr>
          <w:rFonts w:ascii="Arial" w:hAnsi="Arial" w:cs="Arial"/>
          <w:i/>
          <w:iCs/>
          <w:sz w:val="24"/>
          <w:szCs w:val="24"/>
        </w:rPr>
        <w:t>velezangeli</w:t>
      </w:r>
      <w:proofErr w:type="spellEnd"/>
    </w:p>
    <w:p w14:paraId="0A6F81C0" w14:textId="769D7948" w:rsidR="009D1DDD" w:rsidRPr="001A133D" w:rsidRDefault="009D1DDD" w:rsidP="009D1DDD">
      <w:pPr>
        <w:autoSpaceDE w:val="0"/>
        <w:autoSpaceDN w:val="0"/>
        <w:adjustRightInd w:val="0"/>
        <w:spacing w:after="0" w:line="240" w:lineRule="auto"/>
        <w:rPr>
          <w:rFonts w:ascii="Arial" w:hAnsi="Arial" w:cs="Arial"/>
          <w:sz w:val="24"/>
          <w:szCs w:val="24"/>
        </w:rPr>
      </w:pPr>
      <w:r w:rsidRPr="001A133D">
        <w:rPr>
          <w:rFonts w:ascii="Arial" w:hAnsi="Arial" w:cs="Arial"/>
          <w:sz w:val="24"/>
          <w:szCs w:val="24"/>
        </w:rPr>
        <w:t xml:space="preserve">Familia: </w:t>
      </w:r>
      <w:proofErr w:type="spellStart"/>
      <w:r w:rsidRPr="001A133D">
        <w:rPr>
          <w:rFonts w:ascii="Arial" w:hAnsi="Arial" w:cs="Arial"/>
          <w:sz w:val="24"/>
          <w:szCs w:val="24"/>
        </w:rPr>
        <w:t>Miridae</w:t>
      </w:r>
      <w:proofErr w:type="spellEnd"/>
    </w:p>
    <w:p w14:paraId="72D15D31" w14:textId="7D58D48A" w:rsidR="009D1DDD" w:rsidRPr="001A133D" w:rsidRDefault="009D1DDD" w:rsidP="009D1DDD">
      <w:pPr>
        <w:autoSpaceDE w:val="0"/>
        <w:autoSpaceDN w:val="0"/>
        <w:adjustRightInd w:val="0"/>
        <w:spacing w:after="0" w:line="240" w:lineRule="auto"/>
        <w:rPr>
          <w:rFonts w:ascii="Arial" w:hAnsi="Arial" w:cs="Arial"/>
          <w:sz w:val="24"/>
          <w:szCs w:val="24"/>
        </w:rPr>
      </w:pPr>
      <w:r w:rsidRPr="001A133D">
        <w:rPr>
          <w:rFonts w:ascii="Arial" w:hAnsi="Arial" w:cs="Arial"/>
          <w:sz w:val="24"/>
          <w:szCs w:val="24"/>
        </w:rPr>
        <w:t xml:space="preserve">Clase: </w:t>
      </w:r>
      <w:proofErr w:type="spellStart"/>
      <w:r w:rsidRPr="001A133D">
        <w:rPr>
          <w:rFonts w:ascii="Arial" w:hAnsi="Arial" w:cs="Arial"/>
          <w:sz w:val="24"/>
          <w:szCs w:val="24"/>
        </w:rPr>
        <w:t>Insecta</w:t>
      </w:r>
      <w:proofErr w:type="spellEnd"/>
    </w:p>
    <w:p w14:paraId="323245E5" w14:textId="1826C075" w:rsidR="00044FC9" w:rsidRPr="001A133D" w:rsidRDefault="00044FC9" w:rsidP="009D1DDD">
      <w:pPr>
        <w:autoSpaceDE w:val="0"/>
        <w:autoSpaceDN w:val="0"/>
        <w:adjustRightInd w:val="0"/>
        <w:spacing w:after="0" w:line="240" w:lineRule="auto"/>
        <w:jc w:val="both"/>
        <w:rPr>
          <w:rFonts w:ascii="Arial" w:hAnsi="Arial" w:cs="Arial"/>
          <w:b/>
          <w:bCs/>
          <w:sz w:val="24"/>
          <w:szCs w:val="24"/>
        </w:rPr>
      </w:pPr>
    </w:p>
    <w:p w14:paraId="64F114B7" w14:textId="10964909" w:rsidR="009D1DDD" w:rsidRPr="001A133D" w:rsidRDefault="009D1DDD" w:rsidP="009D1DDD">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Descripción de la plaga</w:t>
      </w:r>
      <w:r w:rsidR="004875FC" w:rsidRPr="001A133D">
        <w:rPr>
          <w:rFonts w:ascii="Arial" w:hAnsi="Arial" w:cs="Arial"/>
          <w:b/>
          <w:bCs/>
          <w:sz w:val="24"/>
          <w:szCs w:val="24"/>
        </w:rPr>
        <w:t>.</w:t>
      </w:r>
    </w:p>
    <w:p w14:paraId="6EA0581F" w14:textId="7F5C8DA2" w:rsidR="004875FC" w:rsidRPr="001A133D" w:rsidRDefault="004875FC" w:rsidP="009D1DDD">
      <w:pPr>
        <w:autoSpaceDE w:val="0"/>
        <w:autoSpaceDN w:val="0"/>
        <w:adjustRightInd w:val="0"/>
        <w:spacing w:after="0" w:line="240" w:lineRule="auto"/>
        <w:jc w:val="both"/>
        <w:rPr>
          <w:rFonts w:ascii="Arial" w:hAnsi="Arial" w:cs="Arial"/>
          <w:b/>
          <w:bCs/>
          <w:sz w:val="24"/>
          <w:szCs w:val="24"/>
        </w:rPr>
      </w:pPr>
    </w:p>
    <w:p w14:paraId="45E52570" w14:textId="1DBF4476" w:rsidR="009D1DDD" w:rsidRPr="001A133D" w:rsidRDefault="00044FC9" w:rsidP="009D1DDD">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9D1DDD" w:rsidRPr="001A133D">
        <w:rPr>
          <w:rFonts w:ascii="Arial" w:hAnsi="Arial" w:cs="Arial"/>
          <w:sz w:val="24"/>
          <w:szCs w:val="24"/>
        </w:rPr>
        <w:t xml:space="preserve"> Este pequeño insecto de aspecto delgado y frágil es el causante de uno de los daños más importantes en los brotes apicales, tallos, y botones florales. En el fruto aparecen pequeños puntos abultados. El insecto introduce levemente su estilete en el fruto absorbiendo nutrientes e inyectando toxinas que lentamente necrosan el tejido. </w:t>
      </w:r>
      <w:r w:rsidR="009D1DDD" w:rsidRPr="001A133D">
        <w:rPr>
          <w:rFonts w:ascii="Arial" w:hAnsi="Arial" w:cs="Arial"/>
          <w:i/>
          <w:iCs/>
          <w:sz w:val="24"/>
          <w:szCs w:val="24"/>
        </w:rPr>
        <w:t>M.</w:t>
      </w:r>
      <w:r w:rsidR="009D1DDD" w:rsidRPr="001A133D">
        <w:rPr>
          <w:rFonts w:ascii="Arial" w:hAnsi="Arial" w:cs="Arial"/>
          <w:sz w:val="24"/>
          <w:szCs w:val="24"/>
        </w:rPr>
        <w:t xml:space="preserve"> </w:t>
      </w:r>
      <w:proofErr w:type="spellStart"/>
      <w:r w:rsidR="009D1DDD" w:rsidRPr="001A133D">
        <w:rPr>
          <w:rFonts w:ascii="Arial" w:hAnsi="Arial" w:cs="Arial"/>
          <w:i/>
          <w:iCs/>
          <w:sz w:val="24"/>
          <w:szCs w:val="24"/>
        </w:rPr>
        <w:t>velezangeli</w:t>
      </w:r>
      <w:proofErr w:type="spellEnd"/>
      <w:r w:rsidR="009D1DDD" w:rsidRPr="001A133D">
        <w:rPr>
          <w:rFonts w:ascii="Arial" w:hAnsi="Arial" w:cs="Arial"/>
          <w:i/>
          <w:iCs/>
          <w:sz w:val="24"/>
          <w:szCs w:val="24"/>
        </w:rPr>
        <w:t xml:space="preserve"> </w:t>
      </w:r>
      <w:r w:rsidR="009D1DDD" w:rsidRPr="001A133D">
        <w:rPr>
          <w:rFonts w:ascii="Arial" w:hAnsi="Arial" w:cs="Arial"/>
          <w:sz w:val="24"/>
          <w:szCs w:val="24"/>
        </w:rPr>
        <w:t xml:space="preserve">se caracteriza por tener manchas dentro y fuera de la areola de las alas anteriores y por presentar una franja de color blanco en el fémur posterior; pasa por los estados de huevo, ninfa (con cinco instares </w:t>
      </w:r>
      <w:proofErr w:type="spellStart"/>
      <w:r w:rsidR="009D1DDD" w:rsidRPr="001A133D">
        <w:rPr>
          <w:rFonts w:ascii="Arial" w:hAnsi="Arial" w:cs="Arial"/>
          <w:sz w:val="24"/>
          <w:szCs w:val="24"/>
        </w:rPr>
        <w:t>ninfales</w:t>
      </w:r>
      <w:proofErr w:type="spellEnd"/>
      <w:r w:rsidR="009D1DDD" w:rsidRPr="001A133D">
        <w:rPr>
          <w:rFonts w:ascii="Arial" w:hAnsi="Arial" w:cs="Arial"/>
          <w:sz w:val="24"/>
          <w:szCs w:val="24"/>
        </w:rPr>
        <w:t xml:space="preserve"> que se diferencian por tamaño y por presencia de rudimentos alares) y adulto.</w:t>
      </w:r>
      <w:r w:rsidR="001748D4" w:rsidRPr="001A133D">
        <w:rPr>
          <w:rFonts w:ascii="Arial" w:hAnsi="Arial" w:cs="Arial"/>
          <w:sz w:val="24"/>
          <w:szCs w:val="24"/>
        </w:rPr>
        <w:t xml:space="preserve"> su ataque se asocia a problemas de asfixia radicular que provocan una alta producción de alcoholes en la planta que atraen fácilmente al insecto, y que además permite su entrada fácilmente a los tejidos por la insipiente formación de la cera protectora natural, que impide la entrada del estilete del insecto al tejido.</w:t>
      </w:r>
    </w:p>
    <w:p w14:paraId="3DB73356" w14:textId="760C588B" w:rsidR="001748D4" w:rsidRPr="001A133D" w:rsidRDefault="001748D4" w:rsidP="009D1DDD">
      <w:pPr>
        <w:autoSpaceDE w:val="0"/>
        <w:autoSpaceDN w:val="0"/>
        <w:adjustRightInd w:val="0"/>
        <w:spacing w:after="0" w:line="240" w:lineRule="auto"/>
        <w:jc w:val="both"/>
        <w:rPr>
          <w:rFonts w:ascii="Arial" w:hAnsi="Arial" w:cs="Arial"/>
          <w:sz w:val="24"/>
          <w:szCs w:val="24"/>
        </w:rPr>
      </w:pPr>
    </w:p>
    <w:p w14:paraId="6D4E7135" w14:textId="506AFB04" w:rsidR="001748D4" w:rsidRPr="001A133D" w:rsidRDefault="00664571" w:rsidP="001748D4">
      <w:pPr>
        <w:autoSpaceDE w:val="0"/>
        <w:autoSpaceDN w:val="0"/>
        <w:adjustRightInd w:val="0"/>
        <w:spacing w:after="0" w:line="240" w:lineRule="auto"/>
        <w:jc w:val="both"/>
        <w:rPr>
          <w:rFonts w:ascii="Arial" w:hAnsi="Arial" w:cs="Arial"/>
          <w:b/>
          <w:bCs/>
          <w:sz w:val="24"/>
          <w:szCs w:val="24"/>
        </w:rPr>
      </w:pPr>
      <w:r w:rsidRPr="001A133D">
        <w:rPr>
          <w:rFonts w:ascii="Arial" w:hAnsi="Arial" w:cs="Arial"/>
          <w:noProof/>
          <w:sz w:val="24"/>
          <w:szCs w:val="24"/>
        </w:rPr>
        <w:drawing>
          <wp:anchor distT="0" distB="0" distL="114300" distR="114300" simplePos="0" relativeHeight="251672576" behindDoc="0" locked="0" layoutInCell="1" allowOverlap="1" wp14:anchorId="7FB63898" wp14:editId="479F2F0E">
            <wp:simplePos x="0" y="0"/>
            <wp:positionH relativeFrom="column">
              <wp:posOffset>2957209</wp:posOffset>
            </wp:positionH>
            <wp:positionV relativeFrom="paragraph">
              <wp:posOffset>90319</wp:posOffset>
            </wp:positionV>
            <wp:extent cx="2646797" cy="2791257"/>
            <wp:effectExtent l="19050" t="19050" r="20320" b="28575"/>
            <wp:wrapSquare wrapText="bothSides"/>
            <wp:docPr id="1979550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50624" name=""/>
                    <pic:cNvPicPr/>
                  </pic:nvPicPr>
                  <pic:blipFill>
                    <a:blip r:embed="rId28">
                      <a:extLst>
                        <a:ext uri="{28A0092B-C50C-407E-A947-70E740481C1C}">
                          <a14:useLocalDpi xmlns:a14="http://schemas.microsoft.com/office/drawing/2010/main" val="0"/>
                        </a:ext>
                      </a:extLst>
                    </a:blip>
                    <a:stretch>
                      <a:fillRect/>
                    </a:stretch>
                  </pic:blipFill>
                  <pic:spPr>
                    <a:xfrm>
                      <a:off x="0" y="0"/>
                      <a:ext cx="2646797" cy="2791257"/>
                    </a:xfrm>
                    <a:prstGeom prst="rect">
                      <a:avLst/>
                    </a:prstGeom>
                    <a:ln>
                      <a:solidFill>
                        <a:sysClr val="windowText" lastClr="000000"/>
                      </a:solidFill>
                    </a:ln>
                  </pic:spPr>
                </pic:pic>
              </a:graphicData>
            </a:graphic>
            <wp14:sizeRelH relativeFrom="margin">
              <wp14:pctWidth>0</wp14:pctWidth>
            </wp14:sizeRelH>
            <wp14:sizeRelV relativeFrom="margin">
              <wp14:pctHeight>0</wp14:pctHeight>
            </wp14:sizeRelV>
          </wp:anchor>
        </w:drawing>
      </w:r>
      <w:r w:rsidR="001748D4" w:rsidRPr="001A133D">
        <w:rPr>
          <w:rFonts w:ascii="Arial" w:hAnsi="Arial" w:cs="Arial"/>
          <w:b/>
          <w:bCs/>
          <w:sz w:val="24"/>
          <w:szCs w:val="24"/>
        </w:rPr>
        <w:t>Ciclo de vida:</w:t>
      </w:r>
      <w:r w:rsidR="004875FC" w:rsidRPr="001A133D">
        <w:rPr>
          <w:rFonts w:ascii="Arial" w:hAnsi="Arial" w:cs="Arial"/>
          <w:noProof/>
          <w:sz w:val="24"/>
          <w:szCs w:val="24"/>
        </w:rPr>
        <w:t xml:space="preserve"> </w:t>
      </w:r>
    </w:p>
    <w:p w14:paraId="06F8B6AF" w14:textId="3BFFB1BD" w:rsidR="001748D4" w:rsidRPr="001A133D" w:rsidRDefault="001748D4" w:rsidP="001748D4">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Presenta un ciclo de huevo a adulto de </w:t>
      </w:r>
      <w:r w:rsidR="004875FC" w:rsidRPr="001A133D">
        <w:rPr>
          <w:rFonts w:ascii="Arial" w:hAnsi="Arial" w:cs="Arial"/>
          <w:sz w:val="24"/>
          <w:szCs w:val="24"/>
        </w:rPr>
        <w:t>58</w:t>
      </w:r>
      <w:r w:rsidRPr="001A133D">
        <w:rPr>
          <w:rFonts w:ascii="Arial" w:hAnsi="Arial" w:cs="Arial"/>
          <w:sz w:val="24"/>
          <w:szCs w:val="24"/>
        </w:rPr>
        <w:t xml:space="preserve"> días; como huevo dura 23-30 días, en estado de ninfa 23-33 días. Como adultos las hembras duran 12 días y los machos 8 aproximadamente. Habitan generalmente lugares oscuros. Los huevos son puestos de forma individual o en pequeños grupos de dos a tres, inmersos en el tejido vegetal; son ubicados por la presencia de dos proyecciones filamentosas de color blanco, que corresponden a conductos respiratorios, los cuales quedan por encima del tejido vegetal. Los sitios preferidos para oviposición son los tallos de ramas jóvenes. Los huevos se incuban en promedio durante 23 días. El período </w:t>
      </w:r>
      <w:proofErr w:type="spellStart"/>
      <w:r w:rsidRPr="001A133D">
        <w:rPr>
          <w:rFonts w:ascii="Arial" w:hAnsi="Arial" w:cs="Arial"/>
          <w:sz w:val="24"/>
          <w:szCs w:val="24"/>
        </w:rPr>
        <w:t>ninfal</w:t>
      </w:r>
      <w:proofErr w:type="spellEnd"/>
      <w:r w:rsidRPr="001A133D">
        <w:rPr>
          <w:rFonts w:ascii="Arial" w:hAnsi="Arial" w:cs="Arial"/>
          <w:sz w:val="24"/>
          <w:szCs w:val="24"/>
        </w:rPr>
        <w:t xml:space="preserve"> dura 27 días y los adultos 10-12</w:t>
      </w:r>
      <w:r w:rsidR="004875FC" w:rsidRPr="001A133D">
        <w:rPr>
          <w:rFonts w:ascii="Arial" w:hAnsi="Arial" w:cs="Arial"/>
          <w:sz w:val="24"/>
          <w:szCs w:val="24"/>
        </w:rPr>
        <w:t xml:space="preserve"> </w:t>
      </w:r>
      <w:r w:rsidRPr="001A133D">
        <w:rPr>
          <w:rFonts w:ascii="Arial" w:hAnsi="Arial" w:cs="Arial"/>
          <w:sz w:val="24"/>
          <w:szCs w:val="24"/>
        </w:rPr>
        <w:t>días</w:t>
      </w:r>
      <w:r w:rsidR="00664571" w:rsidRPr="001A133D">
        <w:rPr>
          <w:rFonts w:ascii="Arial" w:hAnsi="Arial" w:cs="Arial"/>
          <w:sz w:val="24"/>
          <w:szCs w:val="24"/>
        </w:rPr>
        <w:t>.</w:t>
      </w:r>
    </w:p>
    <w:p w14:paraId="04B5E491" w14:textId="77777777" w:rsidR="00664571" w:rsidRPr="001A133D" w:rsidRDefault="00664571" w:rsidP="001748D4">
      <w:pPr>
        <w:autoSpaceDE w:val="0"/>
        <w:autoSpaceDN w:val="0"/>
        <w:adjustRightInd w:val="0"/>
        <w:spacing w:after="0" w:line="240" w:lineRule="auto"/>
        <w:jc w:val="both"/>
        <w:rPr>
          <w:rFonts w:ascii="Arial" w:hAnsi="Arial" w:cs="Arial"/>
          <w:sz w:val="24"/>
          <w:szCs w:val="24"/>
        </w:rPr>
      </w:pPr>
    </w:p>
    <w:p w14:paraId="2DDBC216" w14:textId="77777777" w:rsidR="00664571" w:rsidRPr="001A133D" w:rsidRDefault="00664571" w:rsidP="00664571">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Daños que causan:</w:t>
      </w:r>
    </w:p>
    <w:p w14:paraId="15335BAF" w14:textId="77777777" w:rsidR="00664571" w:rsidRPr="001A133D" w:rsidRDefault="00664571" w:rsidP="00664571">
      <w:pPr>
        <w:autoSpaceDE w:val="0"/>
        <w:autoSpaceDN w:val="0"/>
        <w:adjustRightInd w:val="0"/>
        <w:spacing w:after="0" w:line="240" w:lineRule="auto"/>
        <w:jc w:val="both"/>
        <w:rPr>
          <w:rFonts w:ascii="Arial" w:hAnsi="Arial" w:cs="Arial"/>
          <w:b/>
          <w:bCs/>
          <w:sz w:val="24"/>
          <w:szCs w:val="24"/>
        </w:rPr>
      </w:pPr>
    </w:p>
    <w:p w14:paraId="5DBE5BFC" w14:textId="47E12558" w:rsidR="00664571" w:rsidRPr="001A133D" w:rsidRDefault="00664571" w:rsidP="00664571">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En el punto donde el insecto ha succionado se observan 24 horas después manchas blancas que son exudaciones que la planta libera por las heridas que se han causado. Si el ataque se produce en frutos pequeños se detiene el desarrollo y posteriormente se secan. En los brotes terminales e inflorescencias atacadas, se observa una lesión de color café claro. Los sitios preferidos de alimentación son las flores y frutos. Los brotes atacados se rajan y se marchitan; este daño puede conducir al secado de ramas que posteriormente se pudren.</w:t>
      </w:r>
    </w:p>
    <w:p w14:paraId="2AE8D0AB" w14:textId="77777777" w:rsidR="00DE48CA" w:rsidRPr="001A133D" w:rsidRDefault="00DE48CA" w:rsidP="009D1DDD">
      <w:pPr>
        <w:autoSpaceDE w:val="0"/>
        <w:autoSpaceDN w:val="0"/>
        <w:adjustRightInd w:val="0"/>
        <w:spacing w:after="0" w:line="240" w:lineRule="auto"/>
        <w:jc w:val="both"/>
        <w:rPr>
          <w:rFonts w:ascii="Arial" w:hAnsi="Arial" w:cs="Arial"/>
          <w:sz w:val="24"/>
          <w:szCs w:val="24"/>
        </w:rPr>
      </w:pPr>
    </w:p>
    <w:p w14:paraId="4E34C0CF" w14:textId="77777777" w:rsidR="00664571" w:rsidRPr="001A133D" w:rsidRDefault="00664571" w:rsidP="00664571">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t>Manejo:</w:t>
      </w:r>
    </w:p>
    <w:p w14:paraId="3B20212D" w14:textId="136E7EB8" w:rsidR="00AF2854" w:rsidRPr="001A133D" w:rsidRDefault="00664571" w:rsidP="00AF2854">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w:t>
      </w:r>
      <w:r w:rsidR="00DD29DE" w:rsidRPr="001A133D">
        <w:rPr>
          <w:rFonts w:ascii="Arial" w:hAnsi="Arial" w:cs="Arial"/>
          <w:sz w:val="24"/>
          <w:szCs w:val="24"/>
        </w:rPr>
        <w:t>Para el correcto manejo de este insecto se requiere conocer su ciclo de vida</w:t>
      </w:r>
      <w:r w:rsidR="00AF2854" w:rsidRPr="001A133D">
        <w:rPr>
          <w:rFonts w:ascii="Arial" w:hAnsi="Arial" w:cs="Arial"/>
          <w:sz w:val="24"/>
          <w:szCs w:val="24"/>
        </w:rPr>
        <w:t xml:space="preserve"> </w:t>
      </w:r>
      <w:r w:rsidR="008E657A" w:rsidRPr="001A133D">
        <w:rPr>
          <w:rFonts w:ascii="Arial" w:hAnsi="Arial" w:cs="Arial"/>
          <w:sz w:val="24"/>
          <w:szCs w:val="24"/>
        </w:rPr>
        <w:t>y hospederos</w:t>
      </w:r>
      <w:r w:rsidR="00DD29DE" w:rsidRPr="001A133D">
        <w:rPr>
          <w:rFonts w:ascii="Arial" w:hAnsi="Arial" w:cs="Arial"/>
          <w:sz w:val="24"/>
          <w:szCs w:val="24"/>
        </w:rPr>
        <w:t>, este insecto prefiere los ambientes húmedos y oscuros, además prefiere tejidos tiernos y frutos recién cuajados</w:t>
      </w:r>
      <w:r w:rsidR="00AF2854" w:rsidRPr="001A133D">
        <w:rPr>
          <w:rFonts w:ascii="Arial" w:hAnsi="Arial" w:cs="Arial"/>
          <w:sz w:val="24"/>
          <w:szCs w:val="24"/>
        </w:rPr>
        <w:t>, se encuentra preferiblemente en los estratos medio y alto. Un buen manejo es la ejecución de podas manteniendo los árboles bajos</w:t>
      </w:r>
      <w:r w:rsidR="008E657A" w:rsidRPr="001A133D">
        <w:rPr>
          <w:rFonts w:ascii="Arial" w:hAnsi="Arial" w:cs="Arial"/>
          <w:sz w:val="24"/>
          <w:szCs w:val="24"/>
        </w:rPr>
        <w:t xml:space="preserve"> y aireados</w:t>
      </w:r>
      <w:r w:rsidR="00AF2854" w:rsidRPr="001A133D">
        <w:rPr>
          <w:rFonts w:ascii="Arial" w:hAnsi="Arial" w:cs="Arial"/>
          <w:sz w:val="24"/>
          <w:szCs w:val="24"/>
        </w:rPr>
        <w:t xml:space="preserve"> para ayudar a la cosecha y también a que las poblaciones del chinche disminuyan</w:t>
      </w:r>
      <w:r w:rsidR="008E657A" w:rsidRPr="001A133D">
        <w:rPr>
          <w:rFonts w:ascii="Arial" w:hAnsi="Arial" w:cs="Arial"/>
          <w:sz w:val="24"/>
          <w:szCs w:val="24"/>
        </w:rPr>
        <w:t xml:space="preserve">. </w:t>
      </w:r>
    </w:p>
    <w:p w14:paraId="1D142737" w14:textId="77777777" w:rsidR="00AF2854" w:rsidRPr="001A133D" w:rsidRDefault="00AF2854" w:rsidP="00AF2854">
      <w:pPr>
        <w:autoSpaceDE w:val="0"/>
        <w:autoSpaceDN w:val="0"/>
        <w:adjustRightInd w:val="0"/>
        <w:spacing w:after="0" w:line="240" w:lineRule="auto"/>
        <w:jc w:val="both"/>
        <w:rPr>
          <w:rFonts w:ascii="Arial" w:hAnsi="Arial" w:cs="Arial"/>
          <w:sz w:val="24"/>
          <w:szCs w:val="24"/>
        </w:rPr>
      </w:pPr>
    </w:p>
    <w:p w14:paraId="005B6D3F" w14:textId="45403020" w:rsidR="008E657A" w:rsidRPr="001A133D" w:rsidRDefault="00664571" w:rsidP="008E657A">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w:t>
      </w:r>
      <w:r w:rsidRPr="001A133D">
        <w:rPr>
          <w:rFonts w:ascii="Arial" w:hAnsi="Arial" w:cs="Arial"/>
          <w:b/>
          <w:bCs/>
          <w:sz w:val="24"/>
          <w:szCs w:val="24"/>
        </w:rPr>
        <w:t xml:space="preserve">Control cultural: </w:t>
      </w:r>
      <w:r w:rsidR="008E657A" w:rsidRPr="001A133D">
        <w:rPr>
          <w:rFonts w:ascii="Arial" w:hAnsi="Arial" w:cs="Arial"/>
          <w:sz w:val="24"/>
          <w:szCs w:val="24"/>
        </w:rPr>
        <w:t xml:space="preserve">Realizar podas buscando aireación, respetar las densidades de siembra, evitar sembrar muy </w:t>
      </w:r>
      <w:r w:rsidR="004652B0" w:rsidRPr="001A133D">
        <w:rPr>
          <w:rFonts w:ascii="Arial" w:hAnsi="Arial" w:cs="Arial"/>
          <w:sz w:val="24"/>
          <w:szCs w:val="24"/>
        </w:rPr>
        <w:t>cerca de</w:t>
      </w:r>
      <w:r w:rsidR="008E657A" w:rsidRPr="001A133D">
        <w:rPr>
          <w:rFonts w:ascii="Arial" w:hAnsi="Arial" w:cs="Arial"/>
          <w:sz w:val="24"/>
          <w:szCs w:val="24"/>
        </w:rPr>
        <w:t xml:space="preserve"> bosques, en caso de encontrar daño, se podan y retiran frutos y ramas tiernas afectadas, y se hace eliminación de ninfas y adultos, ya que el mayor daño aparece en épocas de retiro de insecticidas por la cosecha.</w:t>
      </w:r>
    </w:p>
    <w:p w14:paraId="757898B3" w14:textId="77777777" w:rsidR="008E657A" w:rsidRPr="001A133D" w:rsidRDefault="008E657A" w:rsidP="008E657A">
      <w:pPr>
        <w:autoSpaceDE w:val="0"/>
        <w:autoSpaceDN w:val="0"/>
        <w:adjustRightInd w:val="0"/>
        <w:spacing w:after="0" w:line="240" w:lineRule="auto"/>
        <w:jc w:val="both"/>
        <w:rPr>
          <w:rFonts w:ascii="Arial" w:hAnsi="Arial" w:cs="Arial"/>
          <w:sz w:val="24"/>
          <w:szCs w:val="24"/>
        </w:rPr>
      </w:pPr>
    </w:p>
    <w:p w14:paraId="556135F4" w14:textId="60506E82" w:rsidR="008E657A" w:rsidRPr="001A133D" w:rsidRDefault="008E657A" w:rsidP="008E657A">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w:t>
      </w:r>
      <w:r w:rsidRPr="001A133D">
        <w:rPr>
          <w:rFonts w:ascii="Arial" w:hAnsi="Arial" w:cs="Arial"/>
          <w:b/>
          <w:bCs/>
          <w:sz w:val="24"/>
          <w:szCs w:val="24"/>
        </w:rPr>
        <w:t>Control biológico</w:t>
      </w:r>
      <w:r w:rsidRPr="001A133D">
        <w:rPr>
          <w:rFonts w:ascii="Arial" w:hAnsi="Arial" w:cs="Arial"/>
          <w:sz w:val="24"/>
          <w:szCs w:val="24"/>
        </w:rPr>
        <w:t xml:space="preserve">: En cuanto al manejo limpio de este insecto se puede usar extractos de cebolla y ají como repelente, y algunos hongos que se usan para el control de otras plagas como </w:t>
      </w:r>
      <w:proofErr w:type="spellStart"/>
      <w:r w:rsidRPr="001A133D">
        <w:rPr>
          <w:rFonts w:ascii="Arial" w:hAnsi="Arial" w:cs="Arial"/>
          <w:sz w:val="24"/>
          <w:szCs w:val="24"/>
        </w:rPr>
        <w:t>Beauveria</w:t>
      </w:r>
      <w:proofErr w:type="spellEnd"/>
      <w:r w:rsidRPr="001A133D">
        <w:rPr>
          <w:rFonts w:ascii="Arial" w:hAnsi="Arial" w:cs="Arial"/>
          <w:sz w:val="24"/>
          <w:szCs w:val="24"/>
        </w:rPr>
        <w:t xml:space="preserve"> </w:t>
      </w:r>
      <w:proofErr w:type="spellStart"/>
      <w:r w:rsidRPr="001A133D">
        <w:rPr>
          <w:rFonts w:ascii="Arial" w:hAnsi="Arial" w:cs="Arial"/>
          <w:sz w:val="24"/>
          <w:szCs w:val="24"/>
        </w:rPr>
        <w:t>bassiana</w:t>
      </w:r>
      <w:proofErr w:type="spellEnd"/>
      <w:r w:rsidRPr="001A133D">
        <w:rPr>
          <w:rFonts w:ascii="Arial" w:hAnsi="Arial" w:cs="Arial"/>
          <w:sz w:val="24"/>
          <w:szCs w:val="24"/>
        </w:rPr>
        <w:t>, pueden reducir las poblaciones del insecto.</w:t>
      </w:r>
    </w:p>
    <w:p w14:paraId="57F6183F" w14:textId="77777777" w:rsidR="008E657A" w:rsidRPr="001A133D" w:rsidRDefault="008E657A" w:rsidP="008E657A">
      <w:pPr>
        <w:autoSpaceDE w:val="0"/>
        <w:autoSpaceDN w:val="0"/>
        <w:adjustRightInd w:val="0"/>
        <w:spacing w:after="0" w:line="240" w:lineRule="auto"/>
        <w:jc w:val="both"/>
        <w:rPr>
          <w:rFonts w:ascii="Arial" w:hAnsi="Arial" w:cs="Arial"/>
          <w:sz w:val="24"/>
          <w:szCs w:val="24"/>
        </w:rPr>
      </w:pPr>
    </w:p>
    <w:p w14:paraId="6C8FA450" w14:textId="06CF2B21" w:rsidR="008E657A" w:rsidRPr="001A133D" w:rsidRDefault="008E657A" w:rsidP="008E657A">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Pr="001A133D">
        <w:rPr>
          <w:rFonts w:ascii="Arial" w:hAnsi="Arial" w:cs="Arial"/>
          <w:b/>
          <w:bCs/>
          <w:sz w:val="24"/>
          <w:szCs w:val="24"/>
        </w:rPr>
        <w:t xml:space="preserve"> Control químico: </w:t>
      </w:r>
      <w:r w:rsidRPr="001A133D">
        <w:rPr>
          <w:rFonts w:ascii="Arial" w:hAnsi="Arial" w:cs="Arial"/>
          <w:sz w:val="24"/>
          <w:szCs w:val="24"/>
        </w:rPr>
        <w:t xml:space="preserve">Se hace aplicaciones con </w:t>
      </w:r>
      <w:proofErr w:type="spellStart"/>
      <w:r w:rsidRPr="001A133D">
        <w:rPr>
          <w:rFonts w:ascii="Arial" w:hAnsi="Arial" w:cs="Arial"/>
          <w:sz w:val="24"/>
          <w:szCs w:val="24"/>
        </w:rPr>
        <w:t>Closer</w:t>
      </w:r>
      <w:proofErr w:type="spellEnd"/>
      <w:r w:rsidRPr="001A133D">
        <w:rPr>
          <w:rFonts w:ascii="Arial" w:hAnsi="Arial" w:cs="Arial"/>
          <w:sz w:val="24"/>
          <w:szCs w:val="24"/>
        </w:rPr>
        <w:t xml:space="preserve"> 0,5 </w:t>
      </w:r>
      <w:proofErr w:type="spellStart"/>
      <w:r w:rsidRPr="001A133D">
        <w:rPr>
          <w:rFonts w:ascii="Arial" w:hAnsi="Arial" w:cs="Arial"/>
          <w:sz w:val="24"/>
          <w:szCs w:val="24"/>
        </w:rPr>
        <w:t>cc</w:t>
      </w:r>
      <w:proofErr w:type="spellEnd"/>
      <w:r w:rsidRPr="001A133D">
        <w:rPr>
          <w:rFonts w:ascii="Arial" w:hAnsi="Arial" w:cs="Arial"/>
          <w:sz w:val="24"/>
          <w:szCs w:val="24"/>
        </w:rPr>
        <w:t>/litro o 0,2 Lt/Ha, cuando la población de adultos tiene incidencias altas o el nivel de infestación es alto (5 individuos); como es una plaga que ataca la fruta directamente se mide con Nivel de daño económico.</w:t>
      </w:r>
    </w:p>
    <w:p w14:paraId="175CF7A2" w14:textId="77777777" w:rsidR="0070468B" w:rsidRPr="001A133D" w:rsidRDefault="0070468B" w:rsidP="008E657A">
      <w:pPr>
        <w:autoSpaceDE w:val="0"/>
        <w:autoSpaceDN w:val="0"/>
        <w:adjustRightInd w:val="0"/>
        <w:spacing w:after="0" w:line="240" w:lineRule="auto"/>
        <w:jc w:val="both"/>
        <w:rPr>
          <w:rFonts w:ascii="Arial" w:hAnsi="Arial" w:cs="Arial"/>
          <w:sz w:val="24"/>
          <w:szCs w:val="24"/>
        </w:rPr>
      </w:pPr>
    </w:p>
    <w:p w14:paraId="4809EAA2" w14:textId="77777777" w:rsidR="0070468B" w:rsidRPr="001A133D" w:rsidRDefault="0070468B" w:rsidP="0070468B">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Prevención:</w:t>
      </w:r>
    </w:p>
    <w:p w14:paraId="6F7EEE09" w14:textId="1FD75E71" w:rsidR="0070468B" w:rsidRPr="001A133D" w:rsidRDefault="0070468B" w:rsidP="0070468B">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Hacer evaluación sobre bordes de los predios vecinos que son más propensos a un incremento poblacional de la plaga.</w:t>
      </w:r>
    </w:p>
    <w:p w14:paraId="737EB492" w14:textId="7FFF173A" w:rsidR="0070468B" w:rsidRPr="001A133D" w:rsidRDefault="0070468B" w:rsidP="0070468B">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Iniciar monitoreo en los lotes que estadísticamente presentan más apariciones o</w:t>
      </w:r>
    </w:p>
    <w:p w14:paraId="5EE2350E" w14:textId="77777777" w:rsidR="0070468B" w:rsidRPr="001A133D" w:rsidRDefault="0070468B" w:rsidP="0070468B">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presencia de la plaga, estos sitios son llamados zonas calientes.</w:t>
      </w:r>
    </w:p>
    <w:p w14:paraId="3836A69A" w14:textId="239D0C8B" w:rsidR="0070468B" w:rsidRDefault="0070468B" w:rsidP="0070468B">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Con el inicio de la fase de fructificación se recomienda intensificar los monitores ya que la plaga es muy atraída por ese estado fenológico y coincide con la no aplicación de insecticidas por la cosecha.</w:t>
      </w:r>
    </w:p>
    <w:p w14:paraId="3909A7C1" w14:textId="77777777" w:rsidR="00B302D1" w:rsidRPr="001A133D" w:rsidRDefault="00B302D1" w:rsidP="0070468B">
      <w:pPr>
        <w:autoSpaceDE w:val="0"/>
        <w:autoSpaceDN w:val="0"/>
        <w:adjustRightInd w:val="0"/>
        <w:spacing w:after="0" w:line="240" w:lineRule="auto"/>
        <w:jc w:val="both"/>
        <w:rPr>
          <w:rFonts w:ascii="Arial" w:hAnsi="Arial" w:cs="Arial"/>
          <w:sz w:val="24"/>
          <w:szCs w:val="24"/>
        </w:rPr>
      </w:pPr>
    </w:p>
    <w:p w14:paraId="235D76AD" w14:textId="77777777" w:rsidR="0070468B" w:rsidRPr="001A133D" w:rsidRDefault="0070468B" w:rsidP="0070468B">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lastRenderedPageBreak/>
        <w:t>Cucarrón marceño</w:t>
      </w:r>
    </w:p>
    <w:p w14:paraId="539E8D62" w14:textId="77777777" w:rsidR="0070468B" w:rsidRPr="001A133D" w:rsidRDefault="0070468B" w:rsidP="0070468B">
      <w:pPr>
        <w:autoSpaceDE w:val="0"/>
        <w:autoSpaceDN w:val="0"/>
        <w:adjustRightInd w:val="0"/>
        <w:spacing w:after="0" w:line="240" w:lineRule="auto"/>
        <w:rPr>
          <w:rFonts w:ascii="Arial" w:hAnsi="Arial" w:cs="Arial"/>
          <w:i/>
          <w:iCs/>
          <w:sz w:val="24"/>
          <w:szCs w:val="24"/>
        </w:rPr>
      </w:pPr>
      <w:r w:rsidRPr="001A133D">
        <w:rPr>
          <w:rFonts w:ascii="Arial" w:hAnsi="Arial" w:cs="Arial"/>
          <w:sz w:val="24"/>
          <w:szCs w:val="24"/>
        </w:rPr>
        <w:t xml:space="preserve">Nombre científico: </w:t>
      </w:r>
      <w:proofErr w:type="spellStart"/>
      <w:r w:rsidRPr="001A133D">
        <w:rPr>
          <w:rFonts w:ascii="Arial" w:hAnsi="Arial" w:cs="Arial"/>
          <w:i/>
          <w:iCs/>
          <w:sz w:val="24"/>
          <w:szCs w:val="24"/>
        </w:rPr>
        <w:t>Astaena</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aff</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pygidialis</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moser</w:t>
      </w:r>
      <w:proofErr w:type="spellEnd"/>
    </w:p>
    <w:p w14:paraId="04A2CDD5" w14:textId="77777777" w:rsidR="0070468B" w:rsidRDefault="0070468B" w:rsidP="0070468B">
      <w:pPr>
        <w:autoSpaceDE w:val="0"/>
        <w:autoSpaceDN w:val="0"/>
        <w:adjustRightInd w:val="0"/>
        <w:spacing w:after="0" w:line="240" w:lineRule="auto"/>
        <w:rPr>
          <w:rFonts w:ascii="Arial" w:hAnsi="Arial" w:cs="Arial"/>
          <w:sz w:val="24"/>
          <w:szCs w:val="24"/>
        </w:rPr>
      </w:pPr>
      <w:r w:rsidRPr="001A133D">
        <w:rPr>
          <w:rFonts w:ascii="Arial" w:hAnsi="Arial" w:cs="Arial"/>
          <w:sz w:val="24"/>
          <w:szCs w:val="24"/>
        </w:rPr>
        <w:t xml:space="preserve">Familia: </w:t>
      </w:r>
      <w:proofErr w:type="spellStart"/>
      <w:r w:rsidRPr="001A133D">
        <w:rPr>
          <w:rFonts w:ascii="Arial" w:hAnsi="Arial" w:cs="Arial"/>
          <w:sz w:val="24"/>
          <w:szCs w:val="24"/>
        </w:rPr>
        <w:t>Melolonthidae</w:t>
      </w:r>
      <w:proofErr w:type="spellEnd"/>
    </w:p>
    <w:p w14:paraId="2CB4E6BF" w14:textId="77777777" w:rsidR="00B302D1" w:rsidRPr="001A133D" w:rsidRDefault="00B302D1" w:rsidP="0070468B">
      <w:pPr>
        <w:autoSpaceDE w:val="0"/>
        <w:autoSpaceDN w:val="0"/>
        <w:adjustRightInd w:val="0"/>
        <w:spacing w:after="0" w:line="240" w:lineRule="auto"/>
        <w:rPr>
          <w:rFonts w:ascii="Arial" w:hAnsi="Arial" w:cs="Arial"/>
          <w:sz w:val="24"/>
          <w:szCs w:val="24"/>
        </w:rPr>
      </w:pPr>
    </w:p>
    <w:p w14:paraId="74BF2710" w14:textId="77777777" w:rsidR="0070468B" w:rsidRPr="001A133D" w:rsidRDefault="0070468B" w:rsidP="0070468B">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t>Descripción de la plaga:</w:t>
      </w:r>
    </w:p>
    <w:p w14:paraId="57E751A0" w14:textId="6AC4BF1E" w:rsidR="008E657A" w:rsidRDefault="004D01E4" w:rsidP="004D01E4">
      <w:pPr>
        <w:autoSpaceDE w:val="0"/>
        <w:autoSpaceDN w:val="0"/>
        <w:adjustRightInd w:val="0"/>
        <w:spacing w:after="0" w:line="240" w:lineRule="auto"/>
        <w:jc w:val="both"/>
        <w:rPr>
          <w:rFonts w:ascii="Arial" w:hAnsi="Arial" w:cs="Arial"/>
          <w:sz w:val="24"/>
          <w:szCs w:val="24"/>
          <w:shd w:val="clear" w:color="auto" w:fill="FFFFFF"/>
        </w:rPr>
      </w:pPr>
      <w:r w:rsidRPr="001A133D">
        <w:rPr>
          <w:rFonts w:ascii="Arial" w:hAnsi="Arial" w:cs="Arial"/>
          <w:sz w:val="24"/>
          <w:szCs w:val="24"/>
          <w:shd w:val="clear" w:color="auto" w:fill="FFFFFF"/>
        </w:rPr>
        <w:t xml:space="preserve">- </w:t>
      </w:r>
      <w:proofErr w:type="spellStart"/>
      <w:r w:rsidR="0070468B" w:rsidRPr="001A133D">
        <w:rPr>
          <w:rFonts w:ascii="Arial" w:hAnsi="Arial" w:cs="Arial"/>
          <w:sz w:val="24"/>
          <w:szCs w:val="24"/>
          <w:shd w:val="clear" w:color="auto" w:fill="FFFFFF"/>
        </w:rPr>
        <w:t>Astaena</w:t>
      </w:r>
      <w:proofErr w:type="spellEnd"/>
      <w:r w:rsidR="0070468B" w:rsidRPr="001A133D">
        <w:rPr>
          <w:rFonts w:ascii="Arial" w:hAnsi="Arial" w:cs="Arial"/>
          <w:sz w:val="24"/>
          <w:szCs w:val="24"/>
          <w:shd w:val="clear" w:color="auto" w:fill="FFFFFF"/>
        </w:rPr>
        <w:t xml:space="preserve"> </w:t>
      </w:r>
      <w:proofErr w:type="spellStart"/>
      <w:r w:rsidR="0070468B" w:rsidRPr="001A133D">
        <w:rPr>
          <w:rFonts w:ascii="Arial" w:hAnsi="Arial" w:cs="Arial"/>
          <w:sz w:val="24"/>
          <w:szCs w:val="24"/>
          <w:shd w:val="clear" w:color="auto" w:fill="FFFFFF"/>
        </w:rPr>
        <w:t>pygidialis</w:t>
      </w:r>
      <w:proofErr w:type="spellEnd"/>
      <w:r w:rsidR="0070468B" w:rsidRPr="001A133D">
        <w:rPr>
          <w:rFonts w:ascii="Arial" w:hAnsi="Arial" w:cs="Arial"/>
          <w:sz w:val="24"/>
          <w:szCs w:val="24"/>
          <w:shd w:val="clear" w:color="auto" w:fill="FFFFFF"/>
        </w:rPr>
        <w:t xml:space="preserve"> Kirsch: Se conoce comúnmente como escarabajo marceño del aguacate, escarabajo del aguacate o cucarrón marceño del aguacate. </w:t>
      </w:r>
      <w:proofErr w:type="spellStart"/>
      <w:r w:rsidR="0070468B" w:rsidRPr="001A133D">
        <w:rPr>
          <w:rFonts w:ascii="Arial" w:hAnsi="Arial" w:cs="Arial"/>
          <w:sz w:val="24"/>
          <w:szCs w:val="24"/>
          <w:shd w:val="clear" w:color="auto" w:fill="FFFFFF"/>
        </w:rPr>
        <w:t>Agrosavia</w:t>
      </w:r>
      <w:proofErr w:type="spellEnd"/>
      <w:r w:rsidR="0070468B" w:rsidRPr="001A133D">
        <w:rPr>
          <w:rFonts w:ascii="Arial" w:hAnsi="Arial" w:cs="Arial"/>
          <w:sz w:val="24"/>
          <w:szCs w:val="24"/>
          <w:shd w:val="clear" w:color="auto" w:fill="FFFFFF"/>
        </w:rPr>
        <w:t xml:space="preserve"> afirma que este escarabajo pa</w:t>
      </w:r>
      <w:r w:rsidRPr="001A133D">
        <w:rPr>
          <w:rFonts w:ascii="Arial" w:hAnsi="Arial" w:cs="Arial"/>
          <w:sz w:val="24"/>
          <w:szCs w:val="24"/>
          <w:shd w:val="clear" w:color="auto" w:fill="FFFFFF"/>
        </w:rPr>
        <w:t>s</w:t>
      </w:r>
      <w:r w:rsidR="0070468B" w:rsidRPr="001A133D">
        <w:rPr>
          <w:rFonts w:ascii="Arial" w:hAnsi="Arial" w:cs="Arial"/>
          <w:sz w:val="24"/>
          <w:szCs w:val="24"/>
          <w:shd w:val="clear" w:color="auto" w:fill="FFFFFF"/>
        </w:rPr>
        <w:t>a por cuatro estados de desarrollo: huevo, larva, pupa y adulto. El desarrollo biológico del huevo y la larva se lleva a cabo en el suelo. La larva atraviesa por tres instares, aunque se desconoce la duración de cada uno. El adulto emerge del suelo en temporada de lluvias</w:t>
      </w:r>
      <w:r w:rsidRPr="001A133D">
        <w:rPr>
          <w:rFonts w:ascii="Arial" w:hAnsi="Arial" w:cs="Arial"/>
          <w:sz w:val="24"/>
          <w:szCs w:val="24"/>
          <w:shd w:val="clear" w:color="auto" w:fill="FFFFFF"/>
        </w:rPr>
        <w:t>.</w:t>
      </w:r>
    </w:p>
    <w:p w14:paraId="62B99054" w14:textId="77777777" w:rsidR="00B302D1" w:rsidRDefault="00B302D1" w:rsidP="004D01E4">
      <w:pPr>
        <w:autoSpaceDE w:val="0"/>
        <w:autoSpaceDN w:val="0"/>
        <w:adjustRightInd w:val="0"/>
        <w:spacing w:after="0" w:line="240" w:lineRule="auto"/>
        <w:jc w:val="both"/>
        <w:rPr>
          <w:rFonts w:ascii="Arial" w:hAnsi="Arial" w:cs="Arial"/>
          <w:sz w:val="24"/>
          <w:szCs w:val="24"/>
          <w:shd w:val="clear" w:color="auto" w:fill="FFFFFF"/>
        </w:rPr>
      </w:pPr>
    </w:p>
    <w:p w14:paraId="2DC36BAE" w14:textId="77777777" w:rsidR="00B302D1" w:rsidRDefault="00B302D1" w:rsidP="004D01E4">
      <w:pPr>
        <w:autoSpaceDE w:val="0"/>
        <w:autoSpaceDN w:val="0"/>
        <w:adjustRightInd w:val="0"/>
        <w:spacing w:after="0" w:line="240" w:lineRule="auto"/>
        <w:jc w:val="both"/>
        <w:rPr>
          <w:rFonts w:ascii="Arial" w:hAnsi="Arial" w:cs="Arial"/>
          <w:sz w:val="24"/>
          <w:szCs w:val="24"/>
          <w:shd w:val="clear" w:color="auto" w:fill="FFFFFF"/>
        </w:rPr>
      </w:pPr>
    </w:p>
    <w:p w14:paraId="45C10392" w14:textId="77777777" w:rsidR="00B302D1" w:rsidRDefault="00B302D1" w:rsidP="004D01E4">
      <w:pPr>
        <w:autoSpaceDE w:val="0"/>
        <w:autoSpaceDN w:val="0"/>
        <w:adjustRightInd w:val="0"/>
        <w:spacing w:after="0" w:line="240" w:lineRule="auto"/>
        <w:jc w:val="both"/>
        <w:rPr>
          <w:rFonts w:ascii="Arial" w:hAnsi="Arial" w:cs="Arial"/>
          <w:sz w:val="24"/>
          <w:szCs w:val="24"/>
          <w:shd w:val="clear" w:color="auto" w:fill="FFFFFF"/>
        </w:rPr>
      </w:pPr>
    </w:p>
    <w:p w14:paraId="205B28B4" w14:textId="77777777" w:rsidR="00B302D1" w:rsidRDefault="00B302D1" w:rsidP="004D01E4">
      <w:pPr>
        <w:autoSpaceDE w:val="0"/>
        <w:autoSpaceDN w:val="0"/>
        <w:adjustRightInd w:val="0"/>
        <w:spacing w:after="0" w:line="240" w:lineRule="auto"/>
        <w:jc w:val="both"/>
        <w:rPr>
          <w:rFonts w:ascii="Arial" w:hAnsi="Arial" w:cs="Arial"/>
          <w:sz w:val="24"/>
          <w:szCs w:val="24"/>
          <w:shd w:val="clear" w:color="auto" w:fill="FFFFFF"/>
        </w:rPr>
      </w:pPr>
    </w:p>
    <w:p w14:paraId="6BAF527C" w14:textId="77777777" w:rsidR="00B302D1" w:rsidRDefault="00B302D1" w:rsidP="004D01E4">
      <w:pPr>
        <w:autoSpaceDE w:val="0"/>
        <w:autoSpaceDN w:val="0"/>
        <w:adjustRightInd w:val="0"/>
        <w:spacing w:after="0" w:line="240" w:lineRule="auto"/>
        <w:jc w:val="both"/>
        <w:rPr>
          <w:rFonts w:ascii="Arial" w:hAnsi="Arial" w:cs="Arial"/>
          <w:sz w:val="24"/>
          <w:szCs w:val="24"/>
          <w:shd w:val="clear" w:color="auto" w:fill="FFFFFF"/>
        </w:rPr>
      </w:pPr>
    </w:p>
    <w:p w14:paraId="4F4F3276" w14:textId="77777777" w:rsidR="00B302D1" w:rsidRDefault="00B302D1" w:rsidP="004D01E4">
      <w:pPr>
        <w:autoSpaceDE w:val="0"/>
        <w:autoSpaceDN w:val="0"/>
        <w:adjustRightInd w:val="0"/>
        <w:spacing w:after="0" w:line="240" w:lineRule="auto"/>
        <w:jc w:val="both"/>
        <w:rPr>
          <w:rFonts w:ascii="Arial" w:hAnsi="Arial" w:cs="Arial"/>
          <w:sz w:val="24"/>
          <w:szCs w:val="24"/>
          <w:shd w:val="clear" w:color="auto" w:fill="FFFFFF"/>
        </w:rPr>
      </w:pPr>
    </w:p>
    <w:p w14:paraId="0BA3D79B" w14:textId="77777777" w:rsidR="00B302D1" w:rsidRDefault="00B302D1" w:rsidP="004D01E4">
      <w:pPr>
        <w:autoSpaceDE w:val="0"/>
        <w:autoSpaceDN w:val="0"/>
        <w:adjustRightInd w:val="0"/>
        <w:spacing w:after="0" w:line="240" w:lineRule="auto"/>
        <w:jc w:val="both"/>
        <w:rPr>
          <w:rFonts w:ascii="Arial" w:hAnsi="Arial" w:cs="Arial"/>
          <w:sz w:val="24"/>
          <w:szCs w:val="24"/>
          <w:shd w:val="clear" w:color="auto" w:fill="FFFFFF"/>
        </w:rPr>
      </w:pPr>
    </w:p>
    <w:p w14:paraId="501AE94D" w14:textId="77777777" w:rsidR="00B302D1" w:rsidRDefault="00B302D1" w:rsidP="004D01E4">
      <w:pPr>
        <w:autoSpaceDE w:val="0"/>
        <w:autoSpaceDN w:val="0"/>
        <w:adjustRightInd w:val="0"/>
        <w:spacing w:after="0" w:line="240" w:lineRule="auto"/>
        <w:jc w:val="both"/>
        <w:rPr>
          <w:rFonts w:ascii="Arial" w:hAnsi="Arial" w:cs="Arial"/>
          <w:sz w:val="24"/>
          <w:szCs w:val="24"/>
          <w:shd w:val="clear" w:color="auto" w:fill="FFFFFF"/>
        </w:rPr>
      </w:pPr>
    </w:p>
    <w:p w14:paraId="2D0DB7A8" w14:textId="77777777" w:rsidR="00B302D1" w:rsidRDefault="00B302D1" w:rsidP="004D01E4">
      <w:pPr>
        <w:autoSpaceDE w:val="0"/>
        <w:autoSpaceDN w:val="0"/>
        <w:adjustRightInd w:val="0"/>
        <w:spacing w:after="0" w:line="240" w:lineRule="auto"/>
        <w:jc w:val="both"/>
        <w:rPr>
          <w:rFonts w:ascii="Arial" w:hAnsi="Arial" w:cs="Arial"/>
          <w:sz w:val="24"/>
          <w:szCs w:val="24"/>
          <w:shd w:val="clear" w:color="auto" w:fill="FFFFFF"/>
        </w:rPr>
      </w:pPr>
    </w:p>
    <w:p w14:paraId="2415CCF5" w14:textId="77777777" w:rsidR="00B302D1" w:rsidRDefault="00B302D1" w:rsidP="004D01E4">
      <w:pPr>
        <w:autoSpaceDE w:val="0"/>
        <w:autoSpaceDN w:val="0"/>
        <w:adjustRightInd w:val="0"/>
        <w:spacing w:after="0" w:line="240" w:lineRule="auto"/>
        <w:jc w:val="both"/>
        <w:rPr>
          <w:rFonts w:ascii="Arial" w:hAnsi="Arial" w:cs="Arial"/>
          <w:sz w:val="24"/>
          <w:szCs w:val="24"/>
          <w:shd w:val="clear" w:color="auto" w:fill="FFFFFF"/>
        </w:rPr>
      </w:pPr>
    </w:p>
    <w:p w14:paraId="727F65BE" w14:textId="77777777" w:rsidR="00B302D1" w:rsidRDefault="00B302D1" w:rsidP="004D01E4">
      <w:pPr>
        <w:autoSpaceDE w:val="0"/>
        <w:autoSpaceDN w:val="0"/>
        <w:adjustRightInd w:val="0"/>
        <w:spacing w:after="0" w:line="240" w:lineRule="auto"/>
        <w:jc w:val="both"/>
        <w:rPr>
          <w:rFonts w:ascii="Arial" w:hAnsi="Arial" w:cs="Arial"/>
          <w:sz w:val="24"/>
          <w:szCs w:val="24"/>
          <w:shd w:val="clear" w:color="auto" w:fill="FFFFFF"/>
        </w:rPr>
      </w:pPr>
    </w:p>
    <w:p w14:paraId="7026BFA4" w14:textId="77777777" w:rsidR="00B302D1" w:rsidRDefault="00B302D1" w:rsidP="004D01E4">
      <w:pPr>
        <w:autoSpaceDE w:val="0"/>
        <w:autoSpaceDN w:val="0"/>
        <w:adjustRightInd w:val="0"/>
        <w:spacing w:after="0" w:line="240" w:lineRule="auto"/>
        <w:jc w:val="both"/>
        <w:rPr>
          <w:rFonts w:ascii="Arial" w:hAnsi="Arial" w:cs="Arial"/>
          <w:sz w:val="24"/>
          <w:szCs w:val="24"/>
          <w:shd w:val="clear" w:color="auto" w:fill="FFFFFF"/>
        </w:rPr>
      </w:pPr>
    </w:p>
    <w:p w14:paraId="355750E3" w14:textId="77777777" w:rsidR="00B302D1" w:rsidRDefault="00B302D1" w:rsidP="004D01E4">
      <w:pPr>
        <w:autoSpaceDE w:val="0"/>
        <w:autoSpaceDN w:val="0"/>
        <w:adjustRightInd w:val="0"/>
        <w:spacing w:after="0" w:line="240" w:lineRule="auto"/>
        <w:jc w:val="both"/>
        <w:rPr>
          <w:rFonts w:ascii="Arial" w:hAnsi="Arial" w:cs="Arial"/>
          <w:sz w:val="24"/>
          <w:szCs w:val="24"/>
          <w:shd w:val="clear" w:color="auto" w:fill="FFFFFF"/>
        </w:rPr>
      </w:pPr>
    </w:p>
    <w:p w14:paraId="73DCC41B" w14:textId="77777777" w:rsidR="00B302D1" w:rsidRDefault="00B302D1" w:rsidP="004D01E4">
      <w:pPr>
        <w:autoSpaceDE w:val="0"/>
        <w:autoSpaceDN w:val="0"/>
        <w:adjustRightInd w:val="0"/>
        <w:spacing w:after="0" w:line="240" w:lineRule="auto"/>
        <w:jc w:val="both"/>
        <w:rPr>
          <w:rFonts w:ascii="Arial" w:hAnsi="Arial" w:cs="Arial"/>
          <w:sz w:val="24"/>
          <w:szCs w:val="24"/>
          <w:shd w:val="clear" w:color="auto" w:fill="FFFFFF"/>
        </w:rPr>
      </w:pPr>
    </w:p>
    <w:p w14:paraId="26E2DDED" w14:textId="77777777" w:rsidR="00B302D1" w:rsidRDefault="00B302D1" w:rsidP="004D01E4">
      <w:pPr>
        <w:autoSpaceDE w:val="0"/>
        <w:autoSpaceDN w:val="0"/>
        <w:adjustRightInd w:val="0"/>
        <w:spacing w:after="0" w:line="240" w:lineRule="auto"/>
        <w:jc w:val="both"/>
        <w:rPr>
          <w:rFonts w:ascii="Arial" w:hAnsi="Arial" w:cs="Arial"/>
          <w:sz w:val="24"/>
          <w:szCs w:val="24"/>
          <w:shd w:val="clear" w:color="auto" w:fill="FFFFFF"/>
        </w:rPr>
      </w:pPr>
    </w:p>
    <w:p w14:paraId="11EA5616" w14:textId="77777777" w:rsidR="00B302D1" w:rsidRPr="001A133D" w:rsidRDefault="00B302D1" w:rsidP="004D01E4">
      <w:pPr>
        <w:autoSpaceDE w:val="0"/>
        <w:autoSpaceDN w:val="0"/>
        <w:adjustRightInd w:val="0"/>
        <w:spacing w:after="0" w:line="240" w:lineRule="auto"/>
        <w:jc w:val="both"/>
        <w:rPr>
          <w:rFonts w:ascii="Arial" w:hAnsi="Arial" w:cs="Arial"/>
          <w:sz w:val="24"/>
          <w:szCs w:val="24"/>
          <w:shd w:val="clear" w:color="auto" w:fill="FFFFFF"/>
        </w:rPr>
      </w:pPr>
    </w:p>
    <w:p w14:paraId="23968448" w14:textId="018D378F" w:rsidR="00F262BE" w:rsidRPr="001A133D" w:rsidRDefault="004D01E4" w:rsidP="00F262BE">
      <w:pPr>
        <w:pStyle w:val="NormalWeb"/>
        <w:rPr>
          <w:rFonts w:ascii="Arial" w:hAnsi="Arial" w:cs="Arial"/>
        </w:rPr>
      </w:pPr>
      <w:r w:rsidRPr="001A133D">
        <w:rPr>
          <w:rFonts w:ascii="Arial" w:hAnsi="Arial" w:cs="Arial"/>
          <w:b/>
          <w:bCs/>
          <w:shd w:val="clear" w:color="auto" w:fill="FFFFFF"/>
        </w:rPr>
        <w:t>Descripción del daño</w:t>
      </w:r>
      <w:r w:rsidRPr="001A133D">
        <w:rPr>
          <w:rFonts w:ascii="Arial" w:hAnsi="Arial" w:cs="Arial"/>
          <w:shd w:val="clear" w:color="auto" w:fill="FFFFFF"/>
        </w:rPr>
        <w:t>:</w:t>
      </w:r>
      <w:r w:rsidR="00F262BE" w:rsidRPr="001A133D">
        <w:rPr>
          <w:rFonts w:ascii="Arial" w:hAnsi="Arial" w:cs="Arial"/>
          <w:shd w:val="clear" w:color="auto" w:fill="FFFFFF"/>
        </w:rPr>
        <w:t xml:space="preserve"> </w:t>
      </w:r>
    </w:p>
    <w:p w14:paraId="1C4059C9" w14:textId="2199110A" w:rsidR="004D01E4" w:rsidRPr="001A133D" w:rsidRDefault="00F262BE" w:rsidP="003C1CDE">
      <w:pPr>
        <w:autoSpaceDE w:val="0"/>
        <w:autoSpaceDN w:val="0"/>
        <w:adjustRightInd w:val="0"/>
        <w:spacing w:after="0" w:line="276" w:lineRule="auto"/>
        <w:jc w:val="both"/>
        <w:rPr>
          <w:rFonts w:ascii="Arial" w:hAnsi="Arial" w:cs="Arial"/>
          <w:color w:val="212529"/>
          <w:sz w:val="24"/>
          <w:szCs w:val="24"/>
          <w:shd w:val="clear" w:color="auto" w:fill="FFFFFF"/>
        </w:rPr>
      </w:pPr>
      <w:r w:rsidRPr="001A133D">
        <w:rPr>
          <w:rFonts w:ascii="Arial" w:hAnsi="Arial" w:cs="Arial"/>
          <w:noProof/>
          <w:sz w:val="24"/>
          <w:szCs w:val="24"/>
        </w:rPr>
        <w:lastRenderedPageBreak/>
        <w:drawing>
          <wp:anchor distT="0" distB="0" distL="114300" distR="114300" simplePos="0" relativeHeight="251675648" behindDoc="0" locked="0" layoutInCell="1" allowOverlap="1" wp14:anchorId="7F977A95" wp14:editId="3FCFD924">
            <wp:simplePos x="0" y="0"/>
            <wp:positionH relativeFrom="column">
              <wp:posOffset>2876550</wp:posOffset>
            </wp:positionH>
            <wp:positionV relativeFrom="paragraph">
              <wp:posOffset>259080</wp:posOffset>
            </wp:positionV>
            <wp:extent cx="2995295" cy="2433320"/>
            <wp:effectExtent l="14288" t="23812" r="9842" b="9843"/>
            <wp:wrapSquare wrapText="bothSides"/>
            <wp:docPr id="19804609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5400000">
                      <a:off x="0" y="0"/>
                      <a:ext cx="2995295" cy="24333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D01E4" w:rsidRPr="001A133D">
        <w:rPr>
          <w:rFonts w:ascii="Arial" w:hAnsi="Arial" w:cs="Arial"/>
          <w:color w:val="212529"/>
          <w:sz w:val="24"/>
          <w:szCs w:val="24"/>
          <w:shd w:val="clear" w:color="auto" w:fill="FFFFFF"/>
        </w:rPr>
        <w:t xml:space="preserve">El daño se caracteriza por un raspado en la epidermis de los frutos de 2 a 4 centímetros de diámetro, con la cicatrización este raspado se torna de color café claro y con el desarrollo y crecimiento del fruto adquiere una apariencia corchosa. En las hojas, el daño característico es la </w:t>
      </w:r>
      <w:proofErr w:type="spellStart"/>
      <w:r w:rsidR="004D01E4" w:rsidRPr="001A133D">
        <w:rPr>
          <w:rFonts w:ascii="Arial" w:hAnsi="Arial" w:cs="Arial"/>
          <w:color w:val="212529"/>
          <w:sz w:val="24"/>
          <w:szCs w:val="24"/>
          <w:shd w:val="clear" w:color="auto" w:fill="FFFFFF"/>
        </w:rPr>
        <w:t>esquelitización</w:t>
      </w:r>
      <w:proofErr w:type="spellEnd"/>
      <w:r w:rsidR="004D01E4" w:rsidRPr="001A133D">
        <w:rPr>
          <w:rFonts w:ascii="Arial" w:hAnsi="Arial" w:cs="Arial"/>
          <w:color w:val="212529"/>
          <w:sz w:val="24"/>
          <w:szCs w:val="24"/>
          <w:shd w:val="clear" w:color="auto" w:fill="FFFFFF"/>
        </w:rPr>
        <w:t xml:space="preserve"> de las hojas jóvenes y tiernas preferidas por los adultos, al cicatrizar la lesión se torna de color café. La identificación visual de daños recientes en frutos y hojas indica la presencia de la plaga en el cultivo. La revisión periódica de los árboles durante el periodo de emergencia de adultos permite detectar la plaga de forma temprana y demarcar los sitios del cultivo donde se concentra el daño para hacer un manejo oportuno.</w:t>
      </w:r>
    </w:p>
    <w:p w14:paraId="176823BE" w14:textId="77777777" w:rsidR="00276842" w:rsidRPr="001A133D" w:rsidRDefault="00276842" w:rsidP="0070468B">
      <w:pPr>
        <w:autoSpaceDE w:val="0"/>
        <w:autoSpaceDN w:val="0"/>
        <w:adjustRightInd w:val="0"/>
        <w:spacing w:after="0" w:line="240" w:lineRule="auto"/>
        <w:jc w:val="both"/>
        <w:rPr>
          <w:rFonts w:ascii="Arial" w:hAnsi="Arial" w:cs="Arial"/>
          <w:color w:val="212529"/>
          <w:sz w:val="24"/>
          <w:szCs w:val="24"/>
          <w:shd w:val="clear" w:color="auto" w:fill="FFFFFF"/>
        </w:rPr>
      </w:pPr>
    </w:p>
    <w:p w14:paraId="760F0D78" w14:textId="05FAC721" w:rsidR="00276842" w:rsidRPr="001A133D" w:rsidRDefault="00276842" w:rsidP="0070468B">
      <w:pPr>
        <w:autoSpaceDE w:val="0"/>
        <w:autoSpaceDN w:val="0"/>
        <w:adjustRightInd w:val="0"/>
        <w:spacing w:after="0" w:line="240" w:lineRule="auto"/>
        <w:jc w:val="both"/>
        <w:rPr>
          <w:rFonts w:ascii="Arial" w:hAnsi="Arial" w:cs="Arial"/>
          <w:b/>
          <w:bCs/>
          <w:color w:val="212529"/>
          <w:sz w:val="24"/>
          <w:szCs w:val="24"/>
          <w:shd w:val="clear" w:color="auto" w:fill="FFFFFF"/>
        </w:rPr>
      </w:pPr>
      <w:r w:rsidRPr="001A133D">
        <w:rPr>
          <w:rFonts w:ascii="Arial" w:hAnsi="Arial" w:cs="Arial"/>
          <w:b/>
          <w:bCs/>
          <w:noProof/>
          <w:sz w:val="24"/>
          <w:szCs w:val="24"/>
        </w:rPr>
        <w:drawing>
          <wp:anchor distT="0" distB="0" distL="114300" distR="114300" simplePos="0" relativeHeight="251674624" behindDoc="0" locked="0" layoutInCell="1" allowOverlap="1" wp14:anchorId="2EE1D852" wp14:editId="2C4F81FC">
            <wp:simplePos x="0" y="0"/>
            <wp:positionH relativeFrom="column">
              <wp:posOffset>2586355</wp:posOffset>
            </wp:positionH>
            <wp:positionV relativeFrom="paragraph">
              <wp:posOffset>165735</wp:posOffset>
            </wp:positionV>
            <wp:extent cx="3087370" cy="2546985"/>
            <wp:effectExtent l="19050" t="19050" r="17780" b="24765"/>
            <wp:wrapSquare wrapText="bothSides"/>
            <wp:docPr id="1234893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87370" cy="25469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1A133D">
        <w:rPr>
          <w:rFonts w:ascii="Arial" w:hAnsi="Arial" w:cs="Arial"/>
          <w:b/>
          <w:bCs/>
          <w:color w:val="212529"/>
          <w:sz w:val="24"/>
          <w:szCs w:val="24"/>
          <w:shd w:val="clear" w:color="auto" w:fill="FFFFFF"/>
        </w:rPr>
        <w:t>Ciclo de vida:</w:t>
      </w:r>
      <w:r w:rsidRPr="001A133D">
        <w:rPr>
          <w:rFonts w:ascii="Arial" w:hAnsi="Arial" w:cs="Arial"/>
          <w:b/>
          <w:bCs/>
          <w:noProof/>
          <w:sz w:val="24"/>
          <w:szCs w:val="24"/>
        </w:rPr>
        <w:t xml:space="preserve"> </w:t>
      </w:r>
    </w:p>
    <w:p w14:paraId="57F60CF0" w14:textId="46820B5D" w:rsidR="00276842" w:rsidRPr="001A133D" w:rsidRDefault="00276842" w:rsidP="00276842">
      <w:pPr>
        <w:pStyle w:val="NormalWeb"/>
        <w:shd w:val="clear" w:color="auto" w:fill="FFFFFF"/>
        <w:spacing w:before="0" w:beforeAutospacing="0" w:after="0" w:afterAutospacing="0"/>
        <w:jc w:val="both"/>
        <w:textAlignment w:val="baseline"/>
        <w:rPr>
          <w:rFonts w:ascii="Arial" w:hAnsi="Arial" w:cs="Arial"/>
        </w:rPr>
      </w:pPr>
      <w:r w:rsidRPr="001A133D">
        <w:rPr>
          <w:rFonts w:ascii="Arial" w:hAnsi="Arial" w:cs="Arial"/>
        </w:rPr>
        <w:t>Estos insectos que comúnmente se llaman ‘escarabajos de mayo’ corresponden a unas 15 especies de escarabajos </w:t>
      </w:r>
      <w:proofErr w:type="spellStart"/>
      <w:r w:rsidRPr="001A133D">
        <w:rPr>
          <w:rStyle w:val="Textoennegrita"/>
          <w:rFonts w:ascii="Arial" w:hAnsi="Arial" w:cs="Arial"/>
          <w:bdr w:val="none" w:sz="0" w:space="0" w:color="auto" w:frame="1"/>
        </w:rPr>
        <w:t>Phyllophaga</w:t>
      </w:r>
      <w:proofErr w:type="spellEnd"/>
      <w:r w:rsidRPr="001A133D">
        <w:rPr>
          <w:rFonts w:ascii="Arial" w:hAnsi="Arial" w:cs="Arial"/>
        </w:rPr>
        <w:t>. Son llamados de esta manera porque los adultos salen al comenzar la época lluviosa en el mes de mayo. De inmediato, se empiezan a aparear y alimentarse, durante unos dos meses, después depositan los huevos en el suelo, las hembras ponen 60 a 75 huevos en bolas de barro bajo tierra los cuales nacen en julio, agosto y septiembre. Las larvas o chizas se alimentan de las raíces de las plantas durante todo el año. Más tarde hacen una pupa en el suelo, se mantienen durante diciembre, enero, febrero, marzo, y en abril-mayo al ablandarse los suelos por las lluvias, emergen en su forma adulta. Cuando se presentan lluvias más seguidas, pueden también emerger en los dos penúltimos meses del año. gracias a este ejercicio los escarabajos logran salir en grandes cantidades y esta estrategia les permite aparearse para repetir el ciclo, aunque los predadores naturales y las perturbaciones del ambiente por medio del humano hacen que las poblaciones de estos escarabajos se vean vulneradas.</w:t>
      </w:r>
    </w:p>
    <w:p w14:paraId="165D8106" w14:textId="0E3DDF82" w:rsidR="00276842" w:rsidRPr="00B302D1" w:rsidRDefault="00AE0D39" w:rsidP="00B302D1">
      <w:pPr>
        <w:pStyle w:val="Sinespaciado"/>
        <w:rPr>
          <w:rFonts w:ascii="Arial" w:hAnsi="Arial" w:cs="Arial"/>
          <w:sz w:val="24"/>
          <w:szCs w:val="24"/>
        </w:rPr>
      </w:pPr>
      <w:r w:rsidRPr="001A133D">
        <w:rPr>
          <w:rFonts w:ascii="Arial" w:hAnsi="Arial" w:cs="Arial"/>
          <w:noProof/>
          <w:sz w:val="24"/>
          <w:szCs w:val="24"/>
        </w:rPr>
        <w:lastRenderedPageBreak/>
        <w:drawing>
          <wp:inline distT="0" distB="0" distL="0" distR="0" wp14:anchorId="4F6AB269" wp14:editId="7DE3959C">
            <wp:extent cx="2526956" cy="1911340"/>
            <wp:effectExtent l="3175" t="0" r="0" b="0"/>
            <wp:docPr id="10672314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5400000">
                      <a:off x="0" y="0"/>
                      <a:ext cx="2541701" cy="1922493"/>
                    </a:xfrm>
                    <a:prstGeom prst="rect">
                      <a:avLst/>
                    </a:prstGeom>
                    <a:noFill/>
                    <a:ln>
                      <a:noFill/>
                    </a:ln>
                  </pic:spPr>
                </pic:pic>
              </a:graphicData>
            </a:graphic>
          </wp:inline>
        </w:drawing>
      </w:r>
      <w:r w:rsidR="002B276E" w:rsidRPr="001A133D">
        <w:rPr>
          <w:rFonts w:ascii="Arial" w:hAnsi="Arial" w:cs="Arial"/>
          <w:noProof/>
          <w:sz w:val="24"/>
          <w:szCs w:val="24"/>
        </w:rPr>
        <w:t xml:space="preserve"> </w:t>
      </w:r>
      <w:r w:rsidR="002B276E" w:rsidRPr="001A133D">
        <w:rPr>
          <w:rFonts w:ascii="Arial" w:hAnsi="Arial" w:cs="Arial"/>
          <w:noProof/>
          <w:sz w:val="24"/>
          <w:szCs w:val="24"/>
        </w:rPr>
        <w:drawing>
          <wp:inline distT="0" distB="0" distL="0" distR="0" wp14:anchorId="023ED622" wp14:editId="7D6C5398">
            <wp:extent cx="1856389" cy="2522801"/>
            <wp:effectExtent l="0" t="0" r="0" b="0"/>
            <wp:docPr id="21445567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88242" cy="2566089"/>
                    </a:xfrm>
                    <a:prstGeom prst="rect">
                      <a:avLst/>
                    </a:prstGeom>
                    <a:noFill/>
                  </pic:spPr>
                </pic:pic>
              </a:graphicData>
            </a:graphic>
          </wp:inline>
        </w:drawing>
      </w:r>
      <w:r w:rsidR="002B276E" w:rsidRPr="001A133D">
        <w:rPr>
          <w:rFonts w:ascii="Arial" w:hAnsi="Arial" w:cs="Arial"/>
          <w:noProof/>
          <w:sz w:val="24"/>
          <w:szCs w:val="24"/>
        </w:rPr>
        <w:drawing>
          <wp:inline distT="0" distB="0" distL="0" distR="0" wp14:anchorId="0D0172B8" wp14:editId="71524D4C">
            <wp:extent cx="1799617" cy="2531330"/>
            <wp:effectExtent l="0" t="0" r="0" b="2540"/>
            <wp:docPr id="1016001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29071" cy="2572760"/>
                    </a:xfrm>
                    <a:prstGeom prst="rect">
                      <a:avLst/>
                    </a:prstGeom>
                    <a:noFill/>
                  </pic:spPr>
                </pic:pic>
              </a:graphicData>
            </a:graphic>
          </wp:inline>
        </w:drawing>
      </w:r>
    </w:p>
    <w:p w14:paraId="4AB5F9BA" w14:textId="4DC2C64B" w:rsidR="00276842" w:rsidRPr="001A133D" w:rsidRDefault="00276842" w:rsidP="0070468B">
      <w:pPr>
        <w:autoSpaceDE w:val="0"/>
        <w:autoSpaceDN w:val="0"/>
        <w:adjustRightInd w:val="0"/>
        <w:spacing w:after="0" w:line="240" w:lineRule="auto"/>
        <w:jc w:val="both"/>
        <w:rPr>
          <w:rFonts w:ascii="Arial" w:hAnsi="Arial" w:cs="Arial"/>
          <w:color w:val="212529"/>
          <w:sz w:val="24"/>
          <w:szCs w:val="24"/>
          <w:shd w:val="clear" w:color="auto" w:fill="FFFFFF"/>
        </w:rPr>
      </w:pPr>
    </w:p>
    <w:p w14:paraId="47943529" w14:textId="77777777" w:rsidR="002B276E" w:rsidRPr="001A133D" w:rsidRDefault="002B276E" w:rsidP="002B276E">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Manejo:</w:t>
      </w:r>
    </w:p>
    <w:p w14:paraId="500D018B" w14:textId="5AB3DB0F" w:rsidR="00276842" w:rsidRPr="001A133D" w:rsidRDefault="00052841" w:rsidP="002B276E">
      <w:pPr>
        <w:autoSpaceDE w:val="0"/>
        <w:autoSpaceDN w:val="0"/>
        <w:adjustRightInd w:val="0"/>
        <w:spacing w:after="0" w:line="240" w:lineRule="auto"/>
        <w:jc w:val="both"/>
        <w:rPr>
          <w:rFonts w:ascii="Arial" w:hAnsi="Arial" w:cs="Arial"/>
          <w:sz w:val="24"/>
          <w:szCs w:val="24"/>
        </w:rPr>
      </w:pPr>
      <w:r w:rsidRPr="001A133D">
        <w:rPr>
          <w:rFonts w:ascii="Arial" w:hAnsi="Arial" w:cs="Arial"/>
          <w:noProof/>
          <w:sz w:val="24"/>
          <w:szCs w:val="24"/>
        </w:rPr>
        <w:drawing>
          <wp:anchor distT="0" distB="0" distL="114300" distR="114300" simplePos="0" relativeHeight="251679744" behindDoc="0" locked="0" layoutInCell="1" allowOverlap="1" wp14:anchorId="53A6E498" wp14:editId="3488090D">
            <wp:simplePos x="0" y="0"/>
            <wp:positionH relativeFrom="column">
              <wp:posOffset>3899860</wp:posOffset>
            </wp:positionH>
            <wp:positionV relativeFrom="paragraph">
              <wp:posOffset>801627</wp:posOffset>
            </wp:positionV>
            <wp:extent cx="1714500" cy="3048000"/>
            <wp:effectExtent l="19050" t="19050" r="19050" b="19050"/>
            <wp:wrapSquare wrapText="bothSides"/>
            <wp:docPr id="128581098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14500" cy="3048000"/>
                    </a:xfrm>
                    <a:prstGeom prst="rect">
                      <a:avLst/>
                    </a:prstGeom>
                    <a:noFill/>
                    <a:ln>
                      <a:solidFill>
                        <a:schemeClr val="tx1"/>
                      </a:solidFill>
                    </a:ln>
                  </pic:spPr>
                </pic:pic>
              </a:graphicData>
            </a:graphic>
          </wp:anchor>
        </w:drawing>
      </w:r>
      <w:r w:rsidR="002B276E" w:rsidRPr="001A133D">
        <w:rPr>
          <w:rFonts w:ascii="Arial" w:hAnsi="Arial" w:cs="Arial"/>
          <w:sz w:val="24"/>
          <w:szCs w:val="24"/>
        </w:rPr>
        <w:t>• En Colombia para controlar a estos cucarrones se cuenta más con el criterio técnico y el estudio de las ocurrencias de la plaga; en Westfalia hemos identificado por estudios realizados que las larvas empiezan a subir en el perfil del suelo hasta quedar a 20 cm de la superficie, donde empupa, esto sucede entre los meses de octubre y noviembre con los meses lluviosos; lo cual nos da la posibilidad de hacer controles biológicos y en marzo</w:t>
      </w:r>
      <w:r w:rsidR="002B276E" w:rsidRPr="001A133D">
        <w:rPr>
          <w:rFonts w:ascii="Arial" w:eastAsia="ArialMT" w:hAnsi="Arial" w:cs="Arial"/>
          <w:sz w:val="24"/>
          <w:szCs w:val="24"/>
        </w:rPr>
        <w:t xml:space="preserve">– </w:t>
      </w:r>
      <w:r w:rsidR="002B276E" w:rsidRPr="001A133D">
        <w:rPr>
          <w:rFonts w:ascii="Arial" w:hAnsi="Arial" w:cs="Arial"/>
          <w:sz w:val="24"/>
          <w:szCs w:val="24"/>
        </w:rPr>
        <w:t>abril hace la emergencia el adulto para alimentarse y reproducirse</w:t>
      </w:r>
    </w:p>
    <w:p w14:paraId="09EAB9BD" w14:textId="09004184" w:rsidR="002B276E" w:rsidRPr="001A133D" w:rsidRDefault="002B276E" w:rsidP="002B276E">
      <w:pPr>
        <w:autoSpaceDE w:val="0"/>
        <w:autoSpaceDN w:val="0"/>
        <w:adjustRightInd w:val="0"/>
        <w:spacing w:after="0" w:line="240" w:lineRule="auto"/>
        <w:jc w:val="both"/>
        <w:rPr>
          <w:rFonts w:ascii="Arial" w:hAnsi="Arial" w:cs="Arial"/>
          <w:sz w:val="24"/>
          <w:szCs w:val="24"/>
        </w:rPr>
      </w:pPr>
    </w:p>
    <w:p w14:paraId="7A1E3D89" w14:textId="15E75E56" w:rsidR="002B276E" w:rsidRPr="001A133D" w:rsidRDefault="002B276E" w:rsidP="002B276E">
      <w:pPr>
        <w:autoSpaceDE w:val="0"/>
        <w:autoSpaceDN w:val="0"/>
        <w:adjustRightInd w:val="0"/>
        <w:spacing w:after="0" w:line="240" w:lineRule="auto"/>
        <w:jc w:val="both"/>
        <w:rPr>
          <w:rFonts w:ascii="Arial" w:hAnsi="Arial" w:cs="Arial"/>
          <w:sz w:val="24"/>
          <w:szCs w:val="24"/>
        </w:rPr>
      </w:pPr>
      <w:r w:rsidRPr="001A133D">
        <w:rPr>
          <w:rFonts w:ascii="Arial" w:hAnsi="Arial" w:cs="Arial"/>
          <w:b/>
          <w:bCs/>
          <w:sz w:val="24"/>
          <w:szCs w:val="24"/>
        </w:rPr>
        <w:t xml:space="preserve">Control cultural: </w:t>
      </w:r>
      <w:r w:rsidRPr="001A133D">
        <w:rPr>
          <w:rFonts w:ascii="Arial" w:hAnsi="Arial" w:cs="Arial"/>
          <w:sz w:val="24"/>
          <w:szCs w:val="24"/>
        </w:rPr>
        <w:t>Por un lado, se recomienda la destrucción de malezas hospederas de la plaga algunas semanas antes de la aparición de los adultos; por otro, se ejerce un muy buen control de la población de larvas al preparar el suelo, exponiéndolas a vertebrados menores como aves o roedores, otros insectos como las hormigas; y, a los rayos solare</w:t>
      </w:r>
      <w:r w:rsidR="00052841" w:rsidRPr="001A133D">
        <w:rPr>
          <w:rFonts w:ascii="Arial" w:hAnsi="Arial" w:cs="Arial"/>
          <w:sz w:val="24"/>
          <w:szCs w:val="24"/>
        </w:rPr>
        <w:t>s.</w:t>
      </w:r>
    </w:p>
    <w:p w14:paraId="43A87D87" w14:textId="77777777" w:rsidR="002B276E" w:rsidRPr="001A133D" w:rsidRDefault="002B276E" w:rsidP="002B276E">
      <w:pPr>
        <w:autoSpaceDE w:val="0"/>
        <w:autoSpaceDN w:val="0"/>
        <w:adjustRightInd w:val="0"/>
        <w:spacing w:after="0" w:line="240" w:lineRule="auto"/>
        <w:jc w:val="both"/>
        <w:rPr>
          <w:rFonts w:ascii="Arial" w:hAnsi="Arial" w:cs="Arial"/>
          <w:sz w:val="24"/>
          <w:szCs w:val="24"/>
        </w:rPr>
      </w:pPr>
    </w:p>
    <w:p w14:paraId="24A4E46E" w14:textId="3F25A4CA" w:rsidR="002B276E" w:rsidRPr="001A133D" w:rsidRDefault="002B276E" w:rsidP="002B276E">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w:t>
      </w:r>
      <w:r w:rsidRPr="001A133D">
        <w:rPr>
          <w:rFonts w:ascii="Arial" w:hAnsi="Arial" w:cs="Arial"/>
          <w:b/>
          <w:bCs/>
          <w:sz w:val="24"/>
          <w:szCs w:val="24"/>
        </w:rPr>
        <w:t xml:space="preserve">Control biológico: </w:t>
      </w:r>
      <w:r w:rsidRPr="001A133D">
        <w:rPr>
          <w:rFonts w:ascii="Arial" w:hAnsi="Arial" w:cs="Arial"/>
          <w:sz w:val="24"/>
          <w:szCs w:val="24"/>
        </w:rPr>
        <w:t xml:space="preserve">Se recomienda la aplicación de hongos entomopatógenos como </w:t>
      </w:r>
      <w:proofErr w:type="spellStart"/>
      <w:r w:rsidR="003C1CDE" w:rsidRPr="001A133D">
        <w:rPr>
          <w:rFonts w:ascii="Arial" w:hAnsi="Arial" w:cs="Arial"/>
          <w:i/>
          <w:iCs/>
          <w:sz w:val="24"/>
          <w:szCs w:val="24"/>
        </w:rPr>
        <w:t>Beauveria</w:t>
      </w:r>
      <w:proofErr w:type="spellEnd"/>
      <w:r w:rsidR="003C1CDE" w:rsidRPr="001A133D">
        <w:rPr>
          <w:rFonts w:ascii="Arial" w:hAnsi="Arial" w:cs="Arial"/>
          <w:i/>
          <w:iCs/>
          <w:sz w:val="24"/>
          <w:szCs w:val="24"/>
        </w:rPr>
        <w:t xml:space="preserve"> </w:t>
      </w:r>
      <w:proofErr w:type="spellStart"/>
      <w:r w:rsidR="003C1CDE" w:rsidRPr="001A133D">
        <w:rPr>
          <w:rFonts w:ascii="Arial" w:hAnsi="Arial" w:cs="Arial"/>
          <w:i/>
          <w:iCs/>
          <w:sz w:val="24"/>
          <w:szCs w:val="24"/>
        </w:rPr>
        <w:t>bassiana</w:t>
      </w:r>
      <w:proofErr w:type="spellEnd"/>
      <w:r w:rsidRPr="001A133D">
        <w:rPr>
          <w:rFonts w:ascii="Arial" w:hAnsi="Arial" w:cs="Arial"/>
          <w:sz w:val="24"/>
          <w:szCs w:val="24"/>
        </w:rPr>
        <w:t xml:space="preserve"> y bacterias como </w:t>
      </w:r>
      <w:proofErr w:type="spellStart"/>
      <w:r w:rsidRPr="001A133D">
        <w:rPr>
          <w:rFonts w:ascii="Arial" w:hAnsi="Arial" w:cs="Arial"/>
          <w:i/>
          <w:iCs/>
          <w:sz w:val="24"/>
          <w:szCs w:val="24"/>
        </w:rPr>
        <w:t>Bacillus</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Popilliae</w:t>
      </w:r>
      <w:proofErr w:type="spellEnd"/>
      <w:r w:rsidRPr="001A133D">
        <w:rPr>
          <w:rFonts w:ascii="Arial" w:hAnsi="Arial" w:cs="Arial"/>
          <w:sz w:val="24"/>
          <w:szCs w:val="24"/>
        </w:rPr>
        <w:t xml:space="preserve"> al suelo en forma de Drench </w:t>
      </w:r>
      <w:r w:rsidR="00F610AE" w:rsidRPr="001A133D">
        <w:rPr>
          <w:rFonts w:ascii="Arial" w:hAnsi="Arial" w:cs="Arial"/>
          <w:sz w:val="24"/>
          <w:szCs w:val="24"/>
        </w:rPr>
        <w:t xml:space="preserve">o en mezcla con los controles químicos de malezas </w:t>
      </w:r>
      <w:r w:rsidRPr="001A133D">
        <w:rPr>
          <w:rFonts w:ascii="Arial" w:hAnsi="Arial" w:cs="Arial"/>
          <w:sz w:val="24"/>
          <w:szCs w:val="24"/>
        </w:rPr>
        <w:t xml:space="preserve">para ayudar a bajar las poblaciones de adultos en los meses de octubre y noviembre. Para los adultos se recomienda aplicar en la noche repelentes con </w:t>
      </w:r>
      <w:proofErr w:type="spellStart"/>
      <w:r w:rsidRPr="001A133D">
        <w:rPr>
          <w:rFonts w:ascii="Arial" w:hAnsi="Arial" w:cs="Arial"/>
          <w:sz w:val="24"/>
          <w:szCs w:val="24"/>
        </w:rPr>
        <w:t>Beauveria</w:t>
      </w:r>
      <w:proofErr w:type="spellEnd"/>
      <w:r w:rsidRPr="001A133D">
        <w:rPr>
          <w:rFonts w:ascii="Arial" w:hAnsi="Arial" w:cs="Arial"/>
          <w:sz w:val="24"/>
          <w:szCs w:val="24"/>
        </w:rPr>
        <w:t xml:space="preserve"> </w:t>
      </w:r>
      <w:proofErr w:type="spellStart"/>
      <w:r w:rsidRPr="001A133D">
        <w:rPr>
          <w:rFonts w:ascii="Arial" w:hAnsi="Arial" w:cs="Arial"/>
          <w:sz w:val="24"/>
          <w:szCs w:val="24"/>
        </w:rPr>
        <w:t>bassiana</w:t>
      </w:r>
      <w:proofErr w:type="spellEnd"/>
      <w:r w:rsidRPr="001A133D">
        <w:rPr>
          <w:rFonts w:ascii="Arial" w:hAnsi="Arial" w:cs="Arial"/>
          <w:sz w:val="24"/>
          <w:szCs w:val="24"/>
        </w:rPr>
        <w:t xml:space="preserve"> en los meses de marzo y abril.</w:t>
      </w:r>
    </w:p>
    <w:p w14:paraId="0909032C" w14:textId="77777777" w:rsidR="003C1CDE" w:rsidRPr="001A133D" w:rsidRDefault="003C1CDE" w:rsidP="002B276E">
      <w:pPr>
        <w:autoSpaceDE w:val="0"/>
        <w:autoSpaceDN w:val="0"/>
        <w:adjustRightInd w:val="0"/>
        <w:spacing w:after="0" w:line="240" w:lineRule="auto"/>
        <w:jc w:val="both"/>
        <w:rPr>
          <w:rFonts w:ascii="Arial" w:hAnsi="Arial" w:cs="Arial"/>
          <w:sz w:val="24"/>
          <w:szCs w:val="24"/>
        </w:rPr>
      </w:pPr>
    </w:p>
    <w:p w14:paraId="0E4CDE5D" w14:textId="0E8282AE" w:rsidR="002B276E" w:rsidRPr="001A133D" w:rsidRDefault="002B276E" w:rsidP="002B276E">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lastRenderedPageBreak/>
        <w:t xml:space="preserve">• </w:t>
      </w:r>
      <w:r w:rsidRPr="001A133D">
        <w:rPr>
          <w:rFonts w:ascii="Arial" w:hAnsi="Arial" w:cs="Arial"/>
          <w:b/>
          <w:bCs/>
          <w:sz w:val="24"/>
          <w:szCs w:val="24"/>
        </w:rPr>
        <w:t xml:space="preserve">Control químico: </w:t>
      </w:r>
      <w:r w:rsidRPr="001A133D">
        <w:rPr>
          <w:rFonts w:ascii="Arial" w:hAnsi="Arial" w:cs="Arial"/>
          <w:sz w:val="24"/>
          <w:szCs w:val="24"/>
        </w:rPr>
        <w:t xml:space="preserve">Se recomienda hacer aplicaciones con piretroides como el </w:t>
      </w:r>
      <w:proofErr w:type="spellStart"/>
      <w:r w:rsidRPr="001A133D">
        <w:rPr>
          <w:rFonts w:ascii="Arial" w:hAnsi="Arial" w:cs="Arial"/>
          <w:sz w:val="24"/>
          <w:szCs w:val="24"/>
        </w:rPr>
        <w:t>Proaxis</w:t>
      </w:r>
      <w:proofErr w:type="spellEnd"/>
      <w:r w:rsidRPr="001A133D">
        <w:rPr>
          <w:rFonts w:ascii="Arial" w:hAnsi="Arial" w:cs="Arial"/>
          <w:sz w:val="24"/>
          <w:szCs w:val="24"/>
        </w:rPr>
        <w:t xml:space="preserve"> el cual tiene un control importante sobre los adultos, respetando los periodos de carencia.</w:t>
      </w:r>
    </w:p>
    <w:p w14:paraId="764CAF05" w14:textId="77777777" w:rsidR="003C1CDE" w:rsidRPr="001A133D" w:rsidRDefault="003C1CDE" w:rsidP="002B276E">
      <w:pPr>
        <w:autoSpaceDE w:val="0"/>
        <w:autoSpaceDN w:val="0"/>
        <w:adjustRightInd w:val="0"/>
        <w:spacing w:after="0" w:line="240" w:lineRule="auto"/>
        <w:jc w:val="both"/>
        <w:rPr>
          <w:rFonts w:ascii="Arial" w:hAnsi="Arial" w:cs="Arial"/>
          <w:sz w:val="24"/>
          <w:szCs w:val="24"/>
        </w:rPr>
      </w:pPr>
    </w:p>
    <w:p w14:paraId="35FB3BC6" w14:textId="77777777" w:rsidR="002B276E" w:rsidRPr="001A133D" w:rsidRDefault="002B276E" w:rsidP="002B276E">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Prevención:</w:t>
      </w:r>
    </w:p>
    <w:p w14:paraId="69E29D69" w14:textId="65EB5648" w:rsidR="002B276E" w:rsidRPr="001A133D" w:rsidRDefault="002B276E" w:rsidP="002B276E">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w:t>
      </w:r>
      <w:r w:rsidR="00052841" w:rsidRPr="001A133D">
        <w:rPr>
          <w:rFonts w:ascii="Arial" w:hAnsi="Arial" w:cs="Arial"/>
          <w:sz w:val="24"/>
          <w:szCs w:val="24"/>
        </w:rPr>
        <w:t>El uso de trampas de luz ayuda al monitoreo de las poblaciones de este insecto h</w:t>
      </w:r>
      <w:r w:rsidRPr="001A133D">
        <w:rPr>
          <w:rFonts w:ascii="Arial" w:hAnsi="Arial" w:cs="Arial"/>
          <w:sz w:val="24"/>
          <w:szCs w:val="24"/>
        </w:rPr>
        <w:t>acer evaluación sobre bordes de los predios vecinos que son más propensos a un incremento poblacional de la plaga.</w:t>
      </w:r>
    </w:p>
    <w:p w14:paraId="4AE1692B" w14:textId="164BF18D" w:rsidR="002B276E" w:rsidRPr="001A133D" w:rsidRDefault="002B276E" w:rsidP="002B276E">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Evaluación en el suelo cercano a los meses de octubre y noviembre para</w:t>
      </w:r>
    </w:p>
    <w:p w14:paraId="2C6CABFD" w14:textId="0E2815C2" w:rsidR="002B276E" w:rsidRPr="001A133D" w:rsidRDefault="002B276E" w:rsidP="002B276E">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evaluar las larvas que suben en el perfil del suelo, para tomar decisiones de manejo, colocar cobertura </w:t>
      </w:r>
      <w:r w:rsidR="003C1CDE" w:rsidRPr="001A133D">
        <w:rPr>
          <w:rFonts w:ascii="Arial" w:hAnsi="Arial" w:cs="Arial"/>
          <w:sz w:val="24"/>
          <w:szCs w:val="24"/>
        </w:rPr>
        <w:t>vegetal o mulch en el plato del árbol también puede ser contraproducente y albergar el insecto.</w:t>
      </w:r>
    </w:p>
    <w:p w14:paraId="183F4221" w14:textId="77777777" w:rsidR="00CE0130" w:rsidRPr="001A133D" w:rsidRDefault="00CE0130" w:rsidP="002B276E">
      <w:pPr>
        <w:autoSpaceDE w:val="0"/>
        <w:autoSpaceDN w:val="0"/>
        <w:adjustRightInd w:val="0"/>
        <w:spacing w:after="0" w:line="240" w:lineRule="auto"/>
        <w:jc w:val="both"/>
        <w:rPr>
          <w:rFonts w:ascii="Arial" w:hAnsi="Arial" w:cs="Arial"/>
          <w:sz w:val="24"/>
          <w:szCs w:val="24"/>
        </w:rPr>
      </w:pPr>
    </w:p>
    <w:p w14:paraId="0E798B28" w14:textId="77777777" w:rsidR="00CE0130" w:rsidRPr="001A133D" w:rsidRDefault="00CE0130" w:rsidP="002B276E">
      <w:pPr>
        <w:autoSpaceDE w:val="0"/>
        <w:autoSpaceDN w:val="0"/>
        <w:adjustRightInd w:val="0"/>
        <w:spacing w:after="0" w:line="240" w:lineRule="auto"/>
        <w:jc w:val="both"/>
        <w:rPr>
          <w:rFonts w:ascii="Arial" w:hAnsi="Arial" w:cs="Arial"/>
          <w:sz w:val="24"/>
          <w:szCs w:val="24"/>
        </w:rPr>
      </w:pPr>
    </w:p>
    <w:p w14:paraId="5CC93635" w14:textId="3B9EB33F" w:rsidR="00CE0130" w:rsidRPr="001A133D" w:rsidRDefault="00B302D1" w:rsidP="00CE0130">
      <w:pPr>
        <w:autoSpaceDE w:val="0"/>
        <w:autoSpaceDN w:val="0"/>
        <w:adjustRightInd w:val="0"/>
        <w:spacing w:after="0" w:line="240" w:lineRule="auto"/>
        <w:rPr>
          <w:rFonts w:ascii="Arial" w:hAnsi="Arial" w:cs="Arial"/>
          <w:b/>
          <w:bCs/>
          <w:sz w:val="24"/>
          <w:szCs w:val="24"/>
        </w:rPr>
      </w:pPr>
      <w:r w:rsidRPr="001A133D">
        <w:rPr>
          <w:rFonts w:ascii="Arial" w:hAnsi="Arial" w:cs="Arial"/>
          <w:noProof/>
          <w:sz w:val="24"/>
          <w:szCs w:val="24"/>
        </w:rPr>
        <w:drawing>
          <wp:anchor distT="0" distB="0" distL="114300" distR="114300" simplePos="0" relativeHeight="251677696" behindDoc="0" locked="0" layoutInCell="1" allowOverlap="1" wp14:anchorId="52B5377F" wp14:editId="720A8C85">
            <wp:simplePos x="0" y="0"/>
            <wp:positionH relativeFrom="column">
              <wp:posOffset>3653790</wp:posOffset>
            </wp:positionH>
            <wp:positionV relativeFrom="paragraph">
              <wp:posOffset>103505</wp:posOffset>
            </wp:positionV>
            <wp:extent cx="1962785" cy="2869565"/>
            <wp:effectExtent l="0" t="0" r="0" b="6985"/>
            <wp:wrapSquare wrapText="bothSides"/>
            <wp:docPr id="77178167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62785" cy="2869565"/>
                    </a:xfrm>
                    <a:prstGeom prst="rect">
                      <a:avLst/>
                    </a:prstGeom>
                    <a:noFill/>
                  </pic:spPr>
                </pic:pic>
              </a:graphicData>
            </a:graphic>
            <wp14:sizeRelV relativeFrom="margin">
              <wp14:pctHeight>0</wp14:pctHeight>
            </wp14:sizeRelV>
          </wp:anchor>
        </w:drawing>
      </w:r>
      <w:r w:rsidR="00CE0130" w:rsidRPr="001A133D">
        <w:rPr>
          <w:rFonts w:ascii="Arial" w:hAnsi="Arial" w:cs="Arial"/>
          <w:b/>
          <w:bCs/>
          <w:sz w:val="24"/>
          <w:szCs w:val="24"/>
        </w:rPr>
        <w:t xml:space="preserve">Gusano pega </w:t>
      </w:r>
      <w:proofErr w:type="spellStart"/>
      <w:r w:rsidR="00CE0130" w:rsidRPr="001A133D">
        <w:rPr>
          <w:rFonts w:ascii="Arial" w:hAnsi="Arial" w:cs="Arial"/>
          <w:b/>
          <w:bCs/>
          <w:sz w:val="24"/>
          <w:szCs w:val="24"/>
        </w:rPr>
        <w:t>pega</w:t>
      </w:r>
      <w:proofErr w:type="spellEnd"/>
      <w:r w:rsidR="00CE0130" w:rsidRPr="001A133D">
        <w:rPr>
          <w:rFonts w:ascii="Arial" w:hAnsi="Arial" w:cs="Arial"/>
          <w:b/>
          <w:bCs/>
          <w:sz w:val="24"/>
          <w:szCs w:val="24"/>
        </w:rPr>
        <w:t xml:space="preserve"> y </w:t>
      </w:r>
      <w:proofErr w:type="spellStart"/>
      <w:r w:rsidR="00CE0130" w:rsidRPr="001A133D">
        <w:rPr>
          <w:rFonts w:ascii="Arial" w:hAnsi="Arial" w:cs="Arial"/>
          <w:b/>
          <w:bCs/>
          <w:sz w:val="24"/>
          <w:szCs w:val="24"/>
        </w:rPr>
        <w:t>telarañero</w:t>
      </w:r>
      <w:proofErr w:type="spellEnd"/>
    </w:p>
    <w:p w14:paraId="2E3182F2" w14:textId="1631373D" w:rsidR="00CE0130" w:rsidRPr="001A133D" w:rsidRDefault="00CE0130" w:rsidP="00CE0130">
      <w:pPr>
        <w:autoSpaceDE w:val="0"/>
        <w:autoSpaceDN w:val="0"/>
        <w:adjustRightInd w:val="0"/>
        <w:spacing w:after="0" w:line="240" w:lineRule="auto"/>
        <w:rPr>
          <w:rFonts w:ascii="Arial" w:hAnsi="Arial" w:cs="Arial"/>
          <w:i/>
          <w:iCs/>
          <w:sz w:val="24"/>
          <w:szCs w:val="24"/>
        </w:rPr>
      </w:pPr>
      <w:r w:rsidRPr="001A133D">
        <w:rPr>
          <w:rFonts w:ascii="Arial" w:hAnsi="Arial" w:cs="Arial"/>
          <w:sz w:val="24"/>
          <w:szCs w:val="24"/>
        </w:rPr>
        <w:t xml:space="preserve">Nombre científico: </w:t>
      </w:r>
      <w:proofErr w:type="spellStart"/>
      <w:r w:rsidRPr="001A133D">
        <w:rPr>
          <w:rFonts w:ascii="Arial" w:hAnsi="Arial" w:cs="Arial"/>
          <w:i/>
          <w:iCs/>
          <w:sz w:val="24"/>
          <w:szCs w:val="24"/>
        </w:rPr>
        <w:t>Amorbia</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emigratella</w:t>
      </w:r>
      <w:proofErr w:type="spellEnd"/>
      <w:r w:rsidRPr="001A133D">
        <w:rPr>
          <w:rFonts w:ascii="Arial" w:hAnsi="Arial" w:cs="Arial"/>
          <w:i/>
          <w:iCs/>
          <w:sz w:val="24"/>
          <w:szCs w:val="24"/>
        </w:rPr>
        <w:t xml:space="preserve"> – </w:t>
      </w:r>
      <w:proofErr w:type="spellStart"/>
      <w:r w:rsidRPr="001A133D">
        <w:rPr>
          <w:rFonts w:ascii="Arial" w:hAnsi="Arial" w:cs="Arial"/>
          <w:i/>
          <w:iCs/>
          <w:sz w:val="24"/>
          <w:szCs w:val="24"/>
        </w:rPr>
        <w:t>Platynota</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sp</w:t>
      </w:r>
      <w:proofErr w:type="spellEnd"/>
      <w:r w:rsidRPr="001A133D">
        <w:rPr>
          <w:rFonts w:ascii="Arial" w:hAnsi="Arial" w:cs="Arial"/>
          <w:i/>
          <w:iCs/>
          <w:sz w:val="24"/>
          <w:szCs w:val="24"/>
        </w:rPr>
        <w:t>.</w:t>
      </w:r>
    </w:p>
    <w:p w14:paraId="3C7942C6" w14:textId="33FC298A" w:rsidR="00CE0130" w:rsidRPr="001A133D" w:rsidRDefault="00CE0130" w:rsidP="00CE0130">
      <w:pPr>
        <w:autoSpaceDE w:val="0"/>
        <w:autoSpaceDN w:val="0"/>
        <w:adjustRightInd w:val="0"/>
        <w:spacing w:after="0" w:line="240" w:lineRule="auto"/>
        <w:rPr>
          <w:rFonts w:ascii="Arial" w:hAnsi="Arial" w:cs="Arial"/>
          <w:sz w:val="24"/>
          <w:szCs w:val="24"/>
        </w:rPr>
      </w:pPr>
      <w:r w:rsidRPr="001A133D">
        <w:rPr>
          <w:rFonts w:ascii="Arial" w:hAnsi="Arial" w:cs="Arial"/>
          <w:sz w:val="24"/>
          <w:szCs w:val="24"/>
        </w:rPr>
        <w:t xml:space="preserve">Familia: </w:t>
      </w:r>
      <w:proofErr w:type="spellStart"/>
      <w:r w:rsidRPr="001A133D">
        <w:rPr>
          <w:rFonts w:ascii="Arial" w:hAnsi="Arial" w:cs="Arial"/>
          <w:sz w:val="24"/>
          <w:szCs w:val="24"/>
        </w:rPr>
        <w:t>Tortricidae</w:t>
      </w:r>
      <w:proofErr w:type="spellEnd"/>
    </w:p>
    <w:p w14:paraId="13037D00" w14:textId="01BCE4E4" w:rsidR="00CE0130" w:rsidRPr="001A133D" w:rsidRDefault="00CE0130" w:rsidP="00CE0130">
      <w:pPr>
        <w:autoSpaceDE w:val="0"/>
        <w:autoSpaceDN w:val="0"/>
        <w:adjustRightInd w:val="0"/>
        <w:spacing w:after="0" w:line="240" w:lineRule="auto"/>
        <w:rPr>
          <w:rFonts w:ascii="Arial" w:hAnsi="Arial" w:cs="Arial"/>
          <w:sz w:val="24"/>
          <w:szCs w:val="24"/>
        </w:rPr>
      </w:pPr>
      <w:r w:rsidRPr="001A133D">
        <w:rPr>
          <w:rFonts w:ascii="Arial" w:hAnsi="Arial" w:cs="Arial"/>
          <w:sz w:val="24"/>
          <w:szCs w:val="24"/>
        </w:rPr>
        <w:t xml:space="preserve">Clase: </w:t>
      </w:r>
      <w:proofErr w:type="spellStart"/>
      <w:r w:rsidRPr="001A133D">
        <w:rPr>
          <w:rFonts w:ascii="Arial" w:hAnsi="Arial" w:cs="Arial"/>
          <w:sz w:val="24"/>
          <w:szCs w:val="24"/>
        </w:rPr>
        <w:t>Insecta</w:t>
      </w:r>
      <w:proofErr w:type="spellEnd"/>
      <w:r w:rsidRPr="001A133D">
        <w:rPr>
          <w:rFonts w:ascii="Arial" w:hAnsi="Arial" w:cs="Arial"/>
          <w:sz w:val="24"/>
          <w:szCs w:val="24"/>
        </w:rPr>
        <w:t>.</w:t>
      </w:r>
    </w:p>
    <w:p w14:paraId="01DB3981" w14:textId="10B6A150" w:rsidR="00CF0817" w:rsidRPr="001A133D" w:rsidRDefault="00CF0817" w:rsidP="00CE0130">
      <w:pPr>
        <w:autoSpaceDE w:val="0"/>
        <w:autoSpaceDN w:val="0"/>
        <w:adjustRightInd w:val="0"/>
        <w:spacing w:after="0" w:line="240" w:lineRule="auto"/>
        <w:rPr>
          <w:rFonts w:ascii="Arial" w:hAnsi="Arial" w:cs="Arial"/>
          <w:sz w:val="24"/>
          <w:szCs w:val="24"/>
        </w:rPr>
      </w:pPr>
    </w:p>
    <w:p w14:paraId="07DF1F07" w14:textId="4BABC40B" w:rsidR="00CE0130" w:rsidRPr="001A133D" w:rsidRDefault="00CE0130" w:rsidP="00CE0130">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t>Descripción de la plaga</w:t>
      </w:r>
    </w:p>
    <w:p w14:paraId="7253E3C5" w14:textId="60947D7B" w:rsidR="00CE0130" w:rsidRPr="001A133D" w:rsidRDefault="00CE0130" w:rsidP="00052841">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Es una larva color verde claro que pega una hoja nueva con otra. Por lo general se ubican</w:t>
      </w:r>
      <w:r w:rsidR="00052841" w:rsidRPr="001A133D">
        <w:rPr>
          <w:rFonts w:ascii="Arial" w:hAnsi="Arial" w:cs="Arial"/>
          <w:sz w:val="24"/>
          <w:szCs w:val="24"/>
        </w:rPr>
        <w:t xml:space="preserve"> </w:t>
      </w:r>
      <w:r w:rsidRPr="001A133D">
        <w:rPr>
          <w:rFonts w:ascii="Arial" w:hAnsi="Arial" w:cs="Arial"/>
          <w:sz w:val="24"/>
          <w:szCs w:val="24"/>
        </w:rPr>
        <w:t>en la parte más alta de la copa lo que dificulta su control manual. Raspa la epidermis</w:t>
      </w:r>
      <w:r w:rsidR="00CF0817" w:rsidRPr="001A133D">
        <w:rPr>
          <w:rFonts w:ascii="Arial" w:hAnsi="Arial" w:cs="Arial"/>
          <w:sz w:val="24"/>
          <w:szCs w:val="24"/>
        </w:rPr>
        <w:t xml:space="preserve"> </w:t>
      </w:r>
      <w:r w:rsidRPr="001A133D">
        <w:rPr>
          <w:rFonts w:ascii="Arial" w:hAnsi="Arial" w:cs="Arial"/>
          <w:sz w:val="24"/>
          <w:szCs w:val="24"/>
        </w:rPr>
        <w:t>inferior de las hojas y produce su</w:t>
      </w:r>
      <w:r w:rsidR="00052841" w:rsidRPr="001A133D">
        <w:rPr>
          <w:rFonts w:ascii="Arial" w:hAnsi="Arial" w:cs="Arial"/>
          <w:sz w:val="24"/>
          <w:szCs w:val="24"/>
        </w:rPr>
        <w:t xml:space="preserve"> </w:t>
      </w:r>
      <w:r w:rsidRPr="001A133D">
        <w:rPr>
          <w:rFonts w:ascii="Arial" w:hAnsi="Arial" w:cs="Arial"/>
          <w:sz w:val="24"/>
          <w:szCs w:val="24"/>
        </w:rPr>
        <w:t>secamiento que se puede extender a todo el follaje. Los</w:t>
      </w:r>
      <w:r w:rsidR="00CF0817" w:rsidRPr="001A133D">
        <w:rPr>
          <w:rFonts w:ascii="Arial" w:hAnsi="Arial" w:cs="Arial"/>
          <w:sz w:val="24"/>
          <w:szCs w:val="24"/>
        </w:rPr>
        <w:t xml:space="preserve"> </w:t>
      </w:r>
      <w:r w:rsidRPr="001A133D">
        <w:rPr>
          <w:rFonts w:ascii="Arial" w:hAnsi="Arial" w:cs="Arial"/>
          <w:sz w:val="24"/>
          <w:szCs w:val="24"/>
        </w:rPr>
        <w:t>enrolladores de las hojas producen seda que utilizan para unir las hojas entre sí o unir las</w:t>
      </w:r>
      <w:r w:rsidR="00CF0817" w:rsidRPr="001A133D">
        <w:rPr>
          <w:rFonts w:ascii="Arial" w:hAnsi="Arial" w:cs="Arial"/>
          <w:sz w:val="24"/>
          <w:szCs w:val="24"/>
        </w:rPr>
        <w:t xml:space="preserve"> </w:t>
      </w:r>
      <w:r w:rsidRPr="001A133D">
        <w:rPr>
          <w:rFonts w:ascii="Arial" w:hAnsi="Arial" w:cs="Arial"/>
          <w:sz w:val="24"/>
          <w:szCs w:val="24"/>
        </w:rPr>
        <w:t>hojas con la fruta en donde se resguardan y alimentan.</w:t>
      </w:r>
    </w:p>
    <w:p w14:paraId="3F2A074D" w14:textId="0757E7D8" w:rsidR="00CE0130" w:rsidRPr="001A133D" w:rsidRDefault="00CF0817" w:rsidP="00052841">
      <w:pPr>
        <w:autoSpaceDE w:val="0"/>
        <w:autoSpaceDN w:val="0"/>
        <w:adjustRightInd w:val="0"/>
        <w:spacing w:after="0" w:line="240" w:lineRule="auto"/>
        <w:jc w:val="both"/>
        <w:rPr>
          <w:rFonts w:ascii="Arial" w:hAnsi="Arial" w:cs="Arial"/>
          <w:sz w:val="24"/>
          <w:szCs w:val="24"/>
        </w:rPr>
      </w:pPr>
      <w:r w:rsidRPr="001A133D">
        <w:rPr>
          <w:rFonts w:ascii="Arial" w:hAnsi="Arial" w:cs="Arial"/>
          <w:noProof/>
          <w:sz w:val="24"/>
          <w:szCs w:val="24"/>
        </w:rPr>
        <w:lastRenderedPageBreak/>
        <w:drawing>
          <wp:anchor distT="0" distB="0" distL="114300" distR="114300" simplePos="0" relativeHeight="251678720" behindDoc="0" locked="0" layoutInCell="1" allowOverlap="1" wp14:anchorId="529F74D8" wp14:editId="2283C859">
            <wp:simplePos x="0" y="0"/>
            <wp:positionH relativeFrom="column">
              <wp:posOffset>3724910</wp:posOffset>
            </wp:positionH>
            <wp:positionV relativeFrom="paragraph">
              <wp:posOffset>1889760</wp:posOffset>
            </wp:positionV>
            <wp:extent cx="2011045" cy="2811145"/>
            <wp:effectExtent l="19050" t="19050" r="27305" b="27305"/>
            <wp:wrapSquare wrapText="bothSides"/>
            <wp:docPr id="74362875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11045" cy="2811145"/>
                    </a:xfrm>
                    <a:prstGeom prst="rect">
                      <a:avLst/>
                    </a:prstGeom>
                    <a:noFill/>
                    <a:ln w="9525">
                      <a:solidFill>
                        <a:schemeClr val="tx1"/>
                      </a:solidFill>
                    </a:ln>
                  </pic:spPr>
                </pic:pic>
              </a:graphicData>
            </a:graphic>
            <wp14:sizeRelH relativeFrom="margin">
              <wp14:pctWidth>0</wp14:pctWidth>
            </wp14:sizeRelH>
            <wp14:sizeRelV relativeFrom="margin">
              <wp14:pctHeight>0</wp14:pctHeight>
            </wp14:sizeRelV>
          </wp:anchor>
        </w:drawing>
      </w:r>
      <w:r w:rsidRPr="001A133D">
        <w:rPr>
          <w:rFonts w:ascii="Arial" w:hAnsi="Arial" w:cs="Arial"/>
          <w:sz w:val="24"/>
          <w:szCs w:val="24"/>
        </w:rPr>
        <w:t>-</w:t>
      </w:r>
      <w:r w:rsidR="00CE0130" w:rsidRPr="001A133D">
        <w:rPr>
          <w:rFonts w:ascii="Arial" w:hAnsi="Arial" w:cs="Arial"/>
          <w:sz w:val="24"/>
          <w:szCs w:val="24"/>
        </w:rPr>
        <w:t xml:space="preserve"> Debe realizarse observaciones periódicas de la copa de los árboles para identificar los</w:t>
      </w:r>
      <w:r w:rsidRPr="001A133D">
        <w:rPr>
          <w:rFonts w:ascii="Arial" w:hAnsi="Arial" w:cs="Arial"/>
          <w:sz w:val="24"/>
          <w:szCs w:val="24"/>
        </w:rPr>
        <w:t xml:space="preserve"> </w:t>
      </w:r>
      <w:r w:rsidR="00CE0130" w:rsidRPr="001A133D">
        <w:rPr>
          <w:rFonts w:ascii="Arial" w:hAnsi="Arial" w:cs="Arial"/>
          <w:sz w:val="24"/>
          <w:szCs w:val="24"/>
        </w:rPr>
        <w:t>nidos (hojas pegadas) del insecto.</w:t>
      </w:r>
      <w:r w:rsidRPr="001A133D">
        <w:rPr>
          <w:rFonts w:ascii="Arial" w:hAnsi="Arial" w:cs="Arial"/>
          <w:sz w:val="24"/>
          <w:szCs w:val="24"/>
        </w:rPr>
        <w:t xml:space="preserve"> </w:t>
      </w:r>
      <w:r w:rsidR="00CE0130" w:rsidRPr="001A133D">
        <w:rPr>
          <w:rFonts w:ascii="Arial" w:hAnsi="Arial" w:cs="Arial"/>
          <w:sz w:val="24"/>
          <w:szCs w:val="24"/>
        </w:rPr>
        <w:t>Son larvas de lepidópteros distribuidos por todas las regiones productoras; la larva es</w:t>
      </w:r>
      <w:r w:rsidRPr="001A133D">
        <w:rPr>
          <w:rFonts w:ascii="Arial" w:hAnsi="Arial" w:cs="Arial"/>
          <w:sz w:val="24"/>
          <w:szCs w:val="24"/>
        </w:rPr>
        <w:t xml:space="preserve"> </w:t>
      </w:r>
      <w:r w:rsidR="00CE0130" w:rsidRPr="001A133D">
        <w:rPr>
          <w:rFonts w:ascii="Arial" w:hAnsi="Arial" w:cs="Arial"/>
          <w:sz w:val="24"/>
          <w:szCs w:val="24"/>
        </w:rPr>
        <w:t>eruciforme (oruga) de color amarillento a verde oscuro, según el estudio biológico en que</w:t>
      </w:r>
      <w:r w:rsidRPr="001A133D">
        <w:rPr>
          <w:rFonts w:ascii="Arial" w:hAnsi="Arial" w:cs="Arial"/>
          <w:sz w:val="24"/>
          <w:szCs w:val="24"/>
        </w:rPr>
        <w:t xml:space="preserve"> </w:t>
      </w:r>
      <w:r w:rsidR="00CE0130" w:rsidRPr="001A133D">
        <w:rPr>
          <w:rFonts w:ascii="Arial" w:hAnsi="Arial" w:cs="Arial"/>
          <w:sz w:val="24"/>
          <w:szCs w:val="24"/>
        </w:rPr>
        <w:t>se encuentre, de uno a tres centímetros. Se les reconoce fácilmente porque al irrumpir</w:t>
      </w:r>
      <w:r w:rsidRPr="001A133D">
        <w:rPr>
          <w:rFonts w:ascii="Arial" w:hAnsi="Arial" w:cs="Arial"/>
          <w:sz w:val="24"/>
          <w:szCs w:val="24"/>
        </w:rPr>
        <w:t xml:space="preserve"> </w:t>
      </w:r>
      <w:r w:rsidR="00CE0130" w:rsidRPr="001A133D">
        <w:rPr>
          <w:rFonts w:ascii="Arial" w:hAnsi="Arial" w:cs="Arial"/>
          <w:sz w:val="24"/>
          <w:szCs w:val="24"/>
        </w:rPr>
        <w:t>en su ambiente se retuercen y se dejan caer al suelo, quedando casi siempre pendientes</w:t>
      </w:r>
      <w:r w:rsidRPr="001A133D">
        <w:rPr>
          <w:rFonts w:ascii="Arial" w:hAnsi="Arial" w:cs="Arial"/>
          <w:sz w:val="24"/>
          <w:szCs w:val="24"/>
        </w:rPr>
        <w:t xml:space="preserve"> </w:t>
      </w:r>
      <w:r w:rsidR="00CE0130" w:rsidRPr="001A133D">
        <w:rPr>
          <w:rFonts w:ascii="Arial" w:hAnsi="Arial" w:cs="Arial"/>
          <w:sz w:val="24"/>
          <w:szCs w:val="24"/>
        </w:rPr>
        <w:t>de un hilo de seda unido a su labio.</w:t>
      </w:r>
      <w:r w:rsidR="00CE0130" w:rsidRPr="001A133D">
        <w:rPr>
          <w:rFonts w:ascii="Arial" w:hAnsi="Arial" w:cs="Arial"/>
          <w:noProof/>
          <w:sz w:val="24"/>
          <w:szCs w:val="24"/>
        </w:rPr>
        <w:t xml:space="preserve"> </w:t>
      </w:r>
    </w:p>
    <w:p w14:paraId="54A6C260" w14:textId="5012FBCC" w:rsidR="00CF0817" w:rsidRPr="001A133D" w:rsidRDefault="00CF0817" w:rsidP="00052841">
      <w:pPr>
        <w:autoSpaceDE w:val="0"/>
        <w:autoSpaceDN w:val="0"/>
        <w:adjustRightInd w:val="0"/>
        <w:spacing w:after="0" w:line="240" w:lineRule="auto"/>
        <w:jc w:val="both"/>
        <w:rPr>
          <w:rFonts w:ascii="Arial" w:hAnsi="Arial" w:cs="Arial"/>
          <w:noProof/>
          <w:sz w:val="24"/>
          <w:szCs w:val="24"/>
        </w:rPr>
      </w:pPr>
    </w:p>
    <w:p w14:paraId="4327DB02" w14:textId="5E3261E0" w:rsidR="00CF0817" w:rsidRPr="001A133D" w:rsidRDefault="00CF0817" w:rsidP="00CF0817">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Daños que causan:</w:t>
      </w:r>
    </w:p>
    <w:p w14:paraId="2EA66D7F" w14:textId="0F86FA9C" w:rsidR="00CF0817" w:rsidRPr="001A133D" w:rsidRDefault="00CF0817" w:rsidP="00CF0817">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Raspan las hojas y frutos de manera espectacular, descarnándolos (de forma localizada), rara vez llega el daño a la semilla. Ataca normalmente durante épocas secas en poblaciones mesuradas. En épocas de floración hace sus nidos con las flores generando una barrera que lo protege de los insecticidas.</w:t>
      </w:r>
    </w:p>
    <w:p w14:paraId="324173FE" w14:textId="77777777" w:rsidR="00CF0817" w:rsidRPr="001A133D" w:rsidRDefault="00CF0817" w:rsidP="00CF0817">
      <w:pPr>
        <w:autoSpaceDE w:val="0"/>
        <w:autoSpaceDN w:val="0"/>
        <w:adjustRightInd w:val="0"/>
        <w:spacing w:after="0" w:line="240" w:lineRule="auto"/>
        <w:jc w:val="both"/>
        <w:rPr>
          <w:rFonts w:ascii="Arial" w:hAnsi="Arial" w:cs="Arial"/>
          <w:sz w:val="24"/>
          <w:szCs w:val="24"/>
        </w:rPr>
      </w:pPr>
    </w:p>
    <w:p w14:paraId="41C35CB4" w14:textId="77777777" w:rsidR="00CF0817" w:rsidRPr="001A133D" w:rsidRDefault="00CF0817" w:rsidP="00CF0817">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Manejo:</w:t>
      </w:r>
    </w:p>
    <w:p w14:paraId="36B160A4" w14:textId="3EAD2DF5" w:rsidR="00CF0817" w:rsidRPr="001A133D" w:rsidRDefault="00052841" w:rsidP="00CF0817">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CF0817" w:rsidRPr="001A133D">
        <w:rPr>
          <w:rFonts w:ascii="Arial" w:hAnsi="Arial" w:cs="Arial"/>
          <w:b/>
          <w:bCs/>
          <w:sz w:val="24"/>
          <w:szCs w:val="24"/>
        </w:rPr>
        <w:t xml:space="preserve">Control cultural: </w:t>
      </w:r>
      <w:r w:rsidR="00CF0817" w:rsidRPr="001A133D">
        <w:rPr>
          <w:rFonts w:ascii="Arial" w:hAnsi="Arial" w:cs="Arial"/>
          <w:sz w:val="24"/>
          <w:szCs w:val="24"/>
        </w:rPr>
        <w:t>monitoreo constante, recoger hojas y frutos afectados ya que si se ve el daño normalmente ella se encuentra en ellos protegida por una seda. Se encuentran por focos y su distribución es muy lenta y poco persistente.</w:t>
      </w:r>
    </w:p>
    <w:p w14:paraId="4E443C76" w14:textId="0D2CE081" w:rsidR="00CF0817" w:rsidRPr="001A133D" w:rsidRDefault="00052841" w:rsidP="00CF0817">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CF0817" w:rsidRPr="001A133D">
        <w:rPr>
          <w:rFonts w:ascii="Arial" w:hAnsi="Arial" w:cs="Arial"/>
          <w:b/>
          <w:bCs/>
          <w:sz w:val="24"/>
          <w:szCs w:val="24"/>
        </w:rPr>
        <w:t xml:space="preserve">Control biológico: </w:t>
      </w:r>
      <w:r w:rsidR="00CF0817" w:rsidRPr="001A133D">
        <w:rPr>
          <w:rFonts w:ascii="Arial" w:hAnsi="Arial" w:cs="Arial"/>
          <w:sz w:val="24"/>
          <w:szCs w:val="24"/>
        </w:rPr>
        <w:t xml:space="preserve">aplicaciones de bacterias como los </w:t>
      </w:r>
      <w:proofErr w:type="spellStart"/>
      <w:r w:rsidR="00CF0817" w:rsidRPr="001A133D">
        <w:rPr>
          <w:rFonts w:ascii="Arial" w:hAnsi="Arial" w:cs="Arial"/>
          <w:i/>
          <w:iCs/>
          <w:sz w:val="24"/>
          <w:szCs w:val="24"/>
        </w:rPr>
        <w:t>Bacillus</w:t>
      </w:r>
      <w:proofErr w:type="spellEnd"/>
      <w:r w:rsidR="00CF0817" w:rsidRPr="001A133D">
        <w:rPr>
          <w:rFonts w:ascii="Arial" w:hAnsi="Arial" w:cs="Arial"/>
          <w:i/>
          <w:iCs/>
          <w:sz w:val="24"/>
          <w:szCs w:val="24"/>
        </w:rPr>
        <w:t xml:space="preserve"> </w:t>
      </w:r>
      <w:proofErr w:type="spellStart"/>
      <w:r w:rsidR="00CF0817" w:rsidRPr="001A133D">
        <w:rPr>
          <w:rFonts w:ascii="Arial" w:hAnsi="Arial" w:cs="Arial"/>
          <w:i/>
          <w:iCs/>
          <w:sz w:val="24"/>
          <w:szCs w:val="24"/>
        </w:rPr>
        <w:t>thuringiensis</w:t>
      </w:r>
      <w:proofErr w:type="spellEnd"/>
      <w:r w:rsidR="00CF0817" w:rsidRPr="001A133D">
        <w:rPr>
          <w:rFonts w:ascii="Arial" w:hAnsi="Arial" w:cs="Arial"/>
          <w:sz w:val="24"/>
          <w:szCs w:val="24"/>
        </w:rPr>
        <w:t xml:space="preserve"> en sus diferentes cepas tiene un excelente control en los estados de larvas 1 y 2, en las primeras ocurrencias.</w:t>
      </w:r>
    </w:p>
    <w:p w14:paraId="6E09E0D5" w14:textId="3066997D" w:rsidR="00CF0817" w:rsidRDefault="00052841" w:rsidP="00CF0817">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CF0817" w:rsidRPr="001A133D">
        <w:rPr>
          <w:rFonts w:ascii="Arial" w:hAnsi="Arial" w:cs="Arial"/>
          <w:sz w:val="24"/>
          <w:szCs w:val="24"/>
        </w:rPr>
        <w:t xml:space="preserve"> </w:t>
      </w:r>
      <w:r w:rsidR="00CF0817" w:rsidRPr="001A133D">
        <w:rPr>
          <w:rFonts w:ascii="Arial" w:hAnsi="Arial" w:cs="Arial"/>
          <w:b/>
          <w:bCs/>
          <w:sz w:val="24"/>
          <w:szCs w:val="24"/>
        </w:rPr>
        <w:t xml:space="preserve">Control químico: </w:t>
      </w:r>
      <w:r w:rsidR="00CF0817" w:rsidRPr="001A133D">
        <w:rPr>
          <w:rFonts w:ascii="Arial" w:hAnsi="Arial" w:cs="Arial"/>
          <w:sz w:val="24"/>
          <w:szCs w:val="24"/>
        </w:rPr>
        <w:t xml:space="preserve">Se recomienda la aplicación del insecticida </w:t>
      </w:r>
      <w:proofErr w:type="spellStart"/>
      <w:r w:rsidR="00CF0817" w:rsidRPr="001A133D">
        <w:rPr>
          <w:rFonts w:ascii="Arial" w:hAnsi="Arial" w:cs="Arial"/>
          <w:sz w:val="24"/>
          <w:szCs w:val="24"/>
        </w:rPr>
        <w:t>Intrepid</w:t>
      </w:r>
      <w:proofErr w:type="spellEnd"/>
      <w:r w:rsidR="00CF0817" w:rsidRPr="001A133D">
        <w:rPr>
          <w:rFonts w:ascii="Arial" w:hAnsi="Arial" w:cs="Arial"/>
          <w:sz w:val="24"/>
          <w:szCs w:val="24"/>
        </w:rPr>
        <w:t xml:space="preserve"> el cual actúa sobre la muda o desarrollo del ciclo y tiene especificidad en la especie lo cual no afecta a otros insectos.</w:t>
      </w:r>
    </w:p>
    <w:p w14:paraId="47CB6092" w14:textId="77777777" w:rsidR="00B302D1" w:rsidRPr="001A133D" w:rsidRDefault="00B302D1" w:rsidP="00CF0817">
      <w:pPr>
        <w:autoSpaceDE w:val="0"/>
        <w:autoSpaceDN w:val="0"/>
        <w:adjustRightInd w:val="0"/>
        <w:spacing w:after="0" w:line="240" w:lineRule="auto"/>
        <w:jc w:val="both"/>
        <w:rPr>
          <w:rFonts w:ascii="Arial" w:hAnsi="Arial" w:cs="Arial"/>
          <w:sz w:val="24"/>
          <w:szCs w:val="24"/>
        </w:rPr>
      </w:pPr>
    </w:p>
    <w:p w14:paraId="0C033FD2" w14:textId="77777777" w:rsidR="00CF0817" w:rsidRPr="001A133D" w:rsidRDefault="00CF0817" w:rsidP="00CF0817">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Prevención:</w:t>
      </w:r>
    </w:p>
    <w:p w14:paraId="5F39B4C5" w14:textId="0CDD232A" w:rsidR="00CF0817" w:rsidRPr="001A133D" w:rsidRDefault="00052841" w:rsidP="00CF0817">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CF0817" w:rsidRPr="001A133D">
        <w:rPr>
          <w:rFonts w:ascii="Arial" w:hAnsi="Arial" w:cs="Arial"/>
          <w:sz w:val="24"/>
          <w:szCs w:val="24"/>
        </w:rPr>
        <w:t xml:space="preserve"> Hacer evaluación sobre bordes de los predios vecinos que son más propensos a un incremento poblacional de la plaga.</w:t>
      </w:r>
    </w:p>
    <w:p w14:paraId="43D8C19B" w14:textId="3F5F9AC2" w:rsidR="00CF0817" w:rsidRPr="001A133D" w:rsidRDefault="00052841" w:rsidP="00CF0817">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CF0817" w:rsidRPr="001A133D">
        <w:rPr>
          <w:rFonts w:ascii="Arial" w:hAnsi="Arial" w:cs="Arial"/>
          <w:sz w:val="24"/>
          <w:szCs w:val="24"/>
        </w:rPr>
        <w:t xml:space="preserve"> Iniciar monitoreo en los lotes que estadísticamente presentan más apariciones o</w:t>
      </w:r>
    </w:p>
    <w:p w14:paraId="6D88418E" w14:textId="77777777" w:rsidR="00CF0817" w:rsidRPr="001A133D" w:rsidRDefault="00CF0817" w:rsidP="00CF0817">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presencia de la plaga, estos sitios son llamados zonas calientes.</w:t>
      </w:r>
    </w:p>
    <w:p w14:paraId="010DEABC" w14:textId="01D3DBB8" w:rsidR="00CF0817" w:rsidRPr="001A133D" w:rsidRDefault="00052841" w:rsidP="00CF0817">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w:t>
      </w:r>
      <w:r w:rsidR="00CF0817" w:rsidRPr="001A133D">
        <w:rPr>
          <w:rFonts w:ascii="Arial" w:hAnsi="Arial" w:cs="Arial"/>
          <w:sz w:val="24"/>
          <w:szCs w:val="24"/>
        </w:rPr>
        <w:t>Con el inicio de las épocas secas (diciembre, enero, febrero, junio, julio, agosto) se recomienda iniciar un programa de monitoreo más recurrente.</w:t>
      </w:r>
    </w:p>
    <w:p w14:paraId="2C77F52E" w14:textId="561CCC7C" w:rsidR="00052841" w:rsidRPr="001A133D" w:rsidRDefault="00052841" w:rsidP="00052841">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Conservar los corredores biológicos para que se establezcan insectos predadores, no se recomienda tener el huerto sin malezas ya que aumenta la susceptibilidad del cultivo.</w:t>
      </w:r>
    </w:p>
    <w:p w14:paraId="7509DF93" w14:textId="77777777" w:rsidR="00052841" w:rsidRDefault="00052841" w:rsidP="00052841">
      <w:pPr>
        <w:autoSpaceDE w:val="0"/>
        <w:autoSpaceDN w:val="0"/>
        <w:adjustRightInd w:val="0"/>
        <w:spacing w:after="0" w:line="240" w:lineRule="auto"/>
        <w:jc w:val="both"/>
        <w:rPr>
          <w:rFonts w:ascii="Arial" w:hAnsi="Arial" w:cs="Arial"/>
          <w:sz w:val="24"/>
          <w:szCs w:val="24"/>
        </w:rPr>
      </w:pPr>
    </w:p>
    <w:p w14:paraId="5803FFAD" w14:textId="77777777" w:rsidR="00B302D1" w:rsidRDefault="00B302D1" w:rsidP="00052841">
      <w:pPr>
        <w:autoSpaceDE w:val="0"/>
        <w:autoSpaceDN w:val="0"/>
        <w:adjustRightInd w:val="0"/>
        <w:spacing w:after="0" w:line="240" w:lineRule="auto"/>
        <w:jc w:val="both"/>
        <w:rPr>
          <w:rFonts w:ascii="Arial" w:hAnsi="Arial" w:cs="Arial"/>
          <w:sz w:val="24"/>
          <w:szCs w:val="24"/>
        </w:rPr>
      </w:pPr>
    </w:p>
    <w:p w14:paraId="0AA543FD" w14:textId="77777777" w:rsidR="00B302D1" w:rsidRDefault="00B302D1" w:rsidP="00052841">
      <w:pPr>
        <w:autoSpaceDE w:val="0"/>
        <w:autoSpaceDN w:val="0"/>
        <w:adjustRightInd w:val="0"/>
        <w:spacing w:after="0" w:line="240" w:lineRule="auto"/>
        <w:jc w:val="both"/>
        <w:rPr>
          <w:rFonts w:ascii="Arial" w:hAnsi="Arial" w:cs="Arial"/>
          <w:sz w:val="24"/>
          <w:szCs w:val="24"/>
        </w:rPr>
      </w:pPr>
    </w:p>
    <w:p w14:paraId="5E01E93C" w14:textId="77777777" w:rsidR="00B302D1" w:rsidRPr="001A133D" w:rsidRDefault="00B302D1" w:rsidP="00052841">
      <w:pPr>
        <w:autoSpaceDE w:val="0"/>
        <w:autoSpaceDN w:val="0"/>
        <w:adjustRightInd w:val="0"/>
        <w:spacing w:after="0" w:line="240" w:lineRule="auto"/>
        <w:jc w:val="both"/>
        <w:rPr>
          <w:rFonts w:ascii="Arial" w:hAnsi="Arial" w:cs="Arial"/>
          <w:sz w:val="24"/>
          <w:szCs w:val="24"/>
        </w:rPr>
      </w:pPr>
    </w:p>
    <w:p w14:paraId="065376BE" w14:textId="77777777" w:rsidR="00052841" w:rsidRPr="001A133D" w:rsidRDefault="00052841" w:rsidP="00052841">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lastRenderedPageBreak/>
        <w:t>Trips</w:t>
      </w:r>
    </w:p>
    <w:p w14:paraId="4AFF0A20" w14:textId="77777777" w:rsidR="00052841" w:rsidRPr="001A133D" w:rsidRDefault="00052841" w:rsidP="00052841">
      <w:pPr>
        <w:autoSpaceDE w:val="0"/>
        <w:autoSpaceDN w:val="0"/>
        <w:adjustRightInd w:val="0"/>
        <w:spacing w:after="0" w:line="240" w:lineRule="auto"/>
        <w:rPr>
          <w:rFonts w:ascii="Arial" w:hAnsi="Arial" w:cs="Arial"/>
          <w:i/>
          <w:iCs/>
          <w:sz w:val="24"/>
          <w:szCs w:val="24"/>
        </w:rPr>
      </w:pPr>
      <w:r w:rsidRPr="001A133D">
        <w:rPr>
          <w:rFonts w:ascii="Arial" w:hAnsi="Arial" w:cs="Arial"/>
          <w:sz w:val="24"/>
          <w:szCs w:val="24"/>
        </w:rPr>
        <w:t xml:space="preserve">Nombre científico: </w:t>
      </w:r>
      <w:proofErr w:type="spellStart"/>
      <w:r w:rsidRPr="001A133D">
        <w:rPr>
          <w:rFonts w:ascii="Arial" w:hAnsi="Arial" w:cs="Arial"/>
          <w:i/>
          <w:iCs/>
          <w:sz w:val="24"/>
          <w:szCs w:val="24"/>
        </w:rPr>
        <w:t>Frankliniella</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occidentalis</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Heliothrips</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haemorrhoidalis</w:t>
      </w:r>
      <w:proofErr w:type="spellEnd"/>
      <w:r w:rsidRPr="001A133D">
        <w:rPr>
          <w:rFonts w:ascii="Arial" w:hAnsi="Arial" w:cs="Arial"/>
          <w:i/>
          <w:iCs/>
          <w:sz w:val="24"/>
          <w:szCs w:val="24"/>
        </w:rPr>
        <w:t>.</w:t>
      </w:r>
    </w:p>
    <w:p w14:paraId="353442D2" w14:textId="77777777" w:rsidR="00052841" w:rsidRPr="001A133D" w:rsidRDefault="00052841" w:rsidP="00052841">
      <w:pPr>
        <w:autoSpaceDE w:val="0"/>
        <w:autoSpaceDN w:val="0"/>
        <w:adjustRightInd w:val="0"/>
        <w:spacing w:after="0" w:line="240" w:lineRule="auto"/>
        <w:rPr>
          <w:rFonts w:ascii="Arial" w:hAnsi="Arial" w:cs="Arial"/>
          <w:sz w:val="24"/>
          <w:szCs w:val="24"/>
        </w:rPr>
      </w:pPr>
      <w:r w:rsidRPr="001A133D">
        <w:rPr>
          <w:rFonts w:ascii="Arial" w:hAnsi="Arial" w:cs="Arial"/>
          <w:sz w:val="24"/>
          <w:szCs w:val="24"/>
        </w:rPr>
        <w:t xml:space="preserve">Familia: </w:t>
      </w:r>
      <w:proofErr w:type="spellStart"/>
      <w:r w:rsidRPr="001A133D">
        <w:rPr>
          <w:rFonts w:ascii="Arial" w:hAnsi="Arial" w:cs="Arial"/>
          <w:sz w:val="24"/>
          <w:szCs w:val="24"/>
        </w:rPr>
        <w:t>Thripidae</w:t>
      </w:r>
      <w:proofErr w:type="spellEnd"/>
      <w:r w:rsidRPr="001A133D">
        <w:rPr>
          <w:rFonts w:ascii="Arial" w:hAnsi="Arial" w:cs="Arial"/>
          <w:sz w:val="24"/>
          <w:szCs w:val="24"/>
        </w:rPr>
        <w:t>.</w:t>
      </w:r>
    </w:p>
    <w:p w14:paraId="30F439EC" w14:textId="77777777" w:rsidR="00052841" w:rsidRPr="001A133D" w:rsidRDefault="00052841" w:rsidP="00052841">
      <w:pPr>
        <w:autoSpaceDE w:val="0"/>
        <w:autoSpaceDN w:val="0"/>
        <w:adjustRightInd w:val="0"/>
        <w:spacing w:after="0" w:line="240" w:lineRule="auto"/>
        <w:rPr>
          <w:rFonts w:ascii="Arial" w:hAnsi="Arial" w:cs="Arial"/>
          <w:sz w:val="24"/>
          <w:szCs w:val="24"/>
        </w:rPr>
      </w:pPr>
      <w:r w:rsidRPr="001A133D">
        <w:rPr>
          <w:rFonts w:ascii="Arial" w:hAnsi="Arial" w:cs="Arial"/>
          <w:sz w:val="24"/>
          <w:szCs w:val="24"/>
        </w:rPr>
        <w:t xml:space="preserve">Clase: </w:t>
      </w:r>
      <w:proofErr w:type="spellStart"/>
      <w:r w:rsidRPr="001A133D">
        <w:rPr>
          <w:rFonts w:ascii="Arial" w:hAnsi="Arial" w:cs="Arial"/>
          <w:sz w:val="24"/>
          <w:szCs w:val="24"/>
        </w:rPr>
        <w:t>Insecta</w:t>
      </w:r>
      <w:proofErr w:type="spellEnd"/>
      <w:r w:rsidRPr="001A133D">
        <w:rPr>
          <w:rFonts w:ascii="Arial" w:hAnsi="Arial" w:cs="Arial"/>
          <w:sz w:val="24"/>
          <w:szCs w:val="24"/>
        </w:rPr>
        <w:t>.</w:t>
      </w:r>
    </w:p>
    <w:p w14:paraId="32F887ED" w14:textId="3E11E0A6" w:rsidR="0087385F" w:rsidRPr="001A133D" w:rsidRDefault="00E55E89" w:rsidP="00052841">
      <w:pPr>
        <w:autoSpaceDE w:val="0"/>
        <w:autoSpaceDN w:val="0"/>
        <w:adjustRightInd w:val="0"/>
        <w:spacing w:after="0" w:line="240" w:lineRule="auto"/>
        <w:rPr>
          <w:rFonts w:ascii="Arial" w:hAnsi="Arial" w:cs="Arial"/>
          <w:sz w:val="24"/>
          <w:szCs w:val="24"/>
        </w:rPr>
      </w:pPr>
      <w:r w:rsidRPr="001A133D">
        <w:rPr>
          <w:rFonts w:ascii="Arial" w:hAnsi="Arial" w:cs="Arial"/>
          <w:b/>
          <w:bCs/>
          <w:noProof/>
          <w:sz w:val="24"/>
          <w:szCs w:val="24"/>
        </w:rPr>
        <w:drawing>
          <wp:anchor distT="0" distB="0" distL="114300" distR="114300" simplePos="0" relativeHeight="251681792" behindDoc="0" locked="0" layoutInCell="1" allowOverlap="1" wp14:anchorId="3513924B" wp14:editId="373D22F0">
            <wp:simplePos x="0" y="0"/>
            <wp:positionH relativeFrom="column">
              <wp:posOffset>-29845</wp:posOffset>
            </wp:positionH>
            <wp:positionV relativeFrom="paragraph">
              <wp:posOffset>176530</wp:posOffset>
            </wp:positionV>
            <wp:extent cx="2137410" cy="3268345"/>
            <wp:effectExtent l="19050" t="19050" r="15240" b="27305"/>
            <wp:wrapSquare wrapText="bothSides"/>
            <wp:docPr id="140905799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37410" cy="32683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45EDF17" w14:textId="6F76DD3A" w:rsidR="00052841" w:rsidRPr="001A133D" w:rsidRDefault="00052841" w:rsidP="00052841">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t>Descripción de la plaga</w:t>
      </w:r>
    </w:p>
    <w:p w14:paraId="37E63E18" w14:textId="0FE9B6CD" w:rsidR="00052841" w:rsidRPr="001A133D" w:rsidRDefault="00052841" w:rsidP="0087385F">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Son insectos pequeños que miden entre 0,3 a 1,4 mm de longitud. Los adultos presentan</w:t>
      </w:r>
      <w:r w:rsidR="0087385F" w:rsidRPr="001A133D">
        <w:rPr>
          <w:rFonts w:ascii="Arial" w:hAnsi="Arial" w:cs="Arial"/>
          <w:sz w:val="24"/>
          <w:szCs w:val="24"/>
        </w:rPr>
        <w:t xml:space="preserve"> </w:t>
      </w:r>
      <w:r w:rsidRPr="001A133D">
        <w:rPr>
          <w:rFonts w:ascii="Arial" w:hAnsi="Arial" w:cs="Arial"/>
          <w:sz w:val="24"/>
          <w:szCs w:val="24"/>
        </w:rPr>
        <w:t>dos pares de alas largas que cubren el abdomen. Estos insectos pueden ser</w:t>
      </w:r>
      <w:r w:rsidR="0087385F" w:rsidRPr="001A133D">
        <w:rPr>
          <w:rFonts w:ascii="Arial" w:hAnsi="Arial" w:cs="Arial"/>
          <w:sz w:val="24"/>
          <w:szCs w:val="24"/>
        </w:rPr>
        <w:t xml:space="preserve"> </w:t>
      </w:r>
      <w:r w:rsidRPr="001A133D">
        <w:rPr>
          <w:rFonts w:ascii="Arial" w:hAnsi="Arial" w:cs="Arial"/>
          <w:sz w:val="24"/>
          <w:szCs w:val="24"/>
        </w:rPr>
        <w:t>hermafroditas, las hembras pueden colocar hasta 60 huevos. Se les encuentra en forma</w:t>
      </w:r>
      <w:r w:rsidR="0087385F" w:rsidRPr="001A133D">
        <w:rPr>
          <w:rFonts w:ascii="Arial" w:hAnsi="Arial" w:cs="Arial"/>
          <w:sz w:val="24"/>
          <w:szCs w:val="24"/>
        </w:rPr>
        <w:t xml:space="preserve"> </w:t>
      </w:r>
      <w:r w:rsidRPr="001A133D">
        <w:rPr>
          <w:rFonts w:ascii="Arial" w:hAnsi="Arial" w:cs="Arial"/>
          <w:sz w:val="24"/>
          <w:szCs w:val="24"/>
        </w:rPr>
        <w:t>individual y entre los tejidos de las hojas. La plaga se distribuye en focos y es frecuente</w:t>
      </w:r>
      <w:r w:rsidR="0087385F" w:rsidRPr="001A133D">
        <w:rPr>
          <w:rFonts w:ascii="Arial" w:hAnsi="Arial" w:cs="Arial"/>
          <w:sz w:val="24"/>
          <w:szCs w:val="24"/>
        </w:rPr>
        <w:t xml:space="preserve"> </w:t>
      </w:r>
      <w:r w:rsidRPr="001A133D">
        <w:rPr>
          <w:rFonts w:ascii="Arial" w:hAnsi="Arial" w:cs="Arial"/>
          <w:sz w:val="24"/>
          <w:szCs w:val="24"/>
        </w:rPr>
        <w:t>encontrar ramas con frutos intensamente afectados, mientras el resto de los árboles</w:t>
      </w:r>
      <w:r w:rsidR="0087385F" w:rsidRPr="001A133D">
        <w:rPr>
          <w:rFonts w:ascii="Arial" w:hAnsi="Arial" w:cs="Arial"/>
          <w:sz w:val="24"/>
          <w:szCs w:val="24"/>
        </w:rPr>
        <w:t xml:space="preserve"> </w:t>
      </w:r>
      <w:r w:rsidRPr="001A133D">
        <w:rPr>
          <w:rFonts w:ascii="Arial" w:hAnsi="Arial" w:cs="Arial"/>
          <w:sz w:val="24"/>
          <w:szCs w:val="24"/>
        </w:rPr>
        <w:t xml:space="preserve">vecinos están libres de la plaga. Es una especie polífaga que ataca hojas y </w:t>
      </w:r>
      <w:r w:rsidR="0087385F" w:rsidRPr="001A133D">
        <w:rPr>
          <w:rFonts w:ascii="Arial" w:hAnsi="Arial" w:cs="Arial"/>
          <w:sz w:val="24"/>
          <w:szCs w:val="24"/>
        </w:rPr>
        <w:t>frutos. Causando</w:t>
      </w:r>
      <w:r w:rsidRPr="001A133D">
        <w:rPr>
          <w:rFonts w:ascii="Arial" w:hAnsi="Arial" w:cs="Arial"/>
          <w:sz w:val="24"/>
          <w:szCs w:val="24"/>
        </w:rPr>
        <w:t xml:space="preserve"> pérdidas de la floración debido a la alimentación de estados juveniles y adultos</w:t>
      </w:r>
      <w:r w:rsidR="0087385F" w:rsidRPr="001A133D">
        <w:rPr>
          <w:rFonts w:ascii="Arial" w:hAnsi="Arial" w:cs="Arial"/>
          <w:sz w:val="24"/>
          <w:szCs w:val="24"/>
        </w:rPr>
        <w:t xml:space="preserve"> que </w:t>
      </w:r>
      <w:r w:rsidR="0087385F" w:rsidRPr="001A133D">
        <w:rPr>
          <w:rFonts w:ascii="Arial" w:hAnsi="Arial" w:cs="Arial"/>
          <w:color w:val="474C51"/>
          <w:sz w:val="24"/>
          <w:szCs w:val="24"/>
          <w:shd w:val="clear" w:color="auto" w:fill="FFFFFF"/>
        </w:rPr>
        <w:t xml:space="preserve">raspan </w:t>
      </w:r>
      <w:r w:rsidR="0087385F" w:rsidRPr="001A133D">
        <w:rPr>
          <w:rFonts w:ascii="Arial" w:hAnsi="Arial" w:cs="Arial"/>
          <w:sz w:val="24"/>
          <w:szCs w:val="24"/>
          <w:shd w:val="clear" w:color="auto" w:fill="FFFFFF"/>
        </w:rPr>
        <w:t>el tejido vegetal cuando se alimentan, con lo cual ocasionan cicatrices en los frutos en forma de protuberancias alargadas, similares a venas brotadas. Aunque el daño no afecta la pulpa, si perjudica la comercialización del fruto. ​</w:t>
      </w:r>
    </w:p>
    <w:p w14:paraId="53ACBEAA" w14:textId="78DC5210" w:rsidR="00CF0817" w:rsidRPr="001A133D" w:rsidRDefault="00CF0817" w:rsidP="0087385F">
      <w:pPr>
        <w:autoSpaceDE w:val="0"/>
        <w:autoSpaceDN w:val="0"/>
        <w:adjustRightInd w:val="0"/>
        <w:spacing w:after="0" w:line="240" w:lineRule="auto"/>
        <w:jc w:val="both"/>
        <w:rPr>
          <w:rFonts w:ascii="Arial" w:hAnsi="Arial" w:cs="Arial"/>
          <w:noProof/>
          <w:sz w:val="24"/>
          <w:szCs w:val="24"/>
        </w:rPr>
      </w:pPr>
    </w:p>
    <w:p w14:paraId="26270EDC" w14:textId="14169903" w:rsidR="0087385F" w:rsidRPr="001A133D" w:rsidRDefault="00E55E89" w:rsidP="00E55E89">
      <w:pPr>
        <w:autoSpaceDE w:val="0"/>
        <w:autoSpaceDN w:val="0"/>
        <w:adjustRightInd w:val="0"/>
        <w:spacing w:after="0" w:line="240" w:lineRule="auto"/>
        <w:jc w:val="both"/>
        <w:rPr>
          <w:rFonts w:ascii="Arial" w:hAnsi="Arial" w:cs="Arial"/>
          <w:b/>
          <w:bCs/>
          <w:sz w:val="24"/>
          <w:szCs w:val="24"/>
        </w:rPr>
      </w:pPr>
      <w:r w:rsidRPr="001A133D">
        <w:rPr>
          <w:rFonts w:ascii="Arial" w:hAnsi="Arial" w:cs="Arial"/>
          <w:noProof/>
          <w:sz w:val="24"/>
          <w:szCs w:val="24"/>
          <w:shd w:val="clear" w:color="auto" w:fill="FFFFFF"/>
        </w:rPr>
        <w:drawing>
          <wp:anchor distT="0" distB="0" distL="114300" distR="114300" simplePos="0" relativeHeight="251680768" behindDoc="0" locked="0" layoutInCell="1" allowOverlap="1" wp14:anchorId="52D79667" wp14:editId="60FBE1DE">
            <wp:simplePos x="0" y="0"/>
            <wp:positionH relativeFrom="column">
              <wp:posOffset>3404235</wp:posOffset>
            </wp:positionH>
            <wp:positionV relativeFrom="paragraph">
              <wp:posOffset>149860</wp:posOffset>
            </wp:positionV>
            <wp:extent cx="2188845" cy="2528570"/>
            <wp:effectExtent l="0" t="0" r="1905" b="5080"/>
            <wp:wrapSquare wrapText="bothSides"/>
            <wp:docPr id="41357750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88845" cy="2528570"/>
                    </a:xfrm>
                    <a:prstGeom prst="rect">
                      <a:avLst/>
                    </a:prstGeom>
                    <a:noFill/>
                  </pic:spPr>
                </pic:pic>
              </a:graphicData>
            </a:graphic>
            <wp14:sizeRelV relativeFrom="margin">
              <wp14:pctHeight>0</wp14:pctHeight>
            </wp14:sizeRelV>
          </wp:anchor>
        </w:drawing>
      </w:r>
      <w:r w:rsidR="0087385F" w:rsidRPr="001A133D">
        <w:rPr>
          <w:rFonts w:ascii="Arial" w:hAnsi="Arial" w:cs="Arial"/>
          <w:b/>
          <w:bCs/>
          <w:sz w:val="24"/>
          <w:szCs w:val="24"/>
        </w:rPr>
        <w:t>Ciclo de vida:</w:t>
      </w:r>
    </w:p>
    <w:p w14:paraId="28233368" w14:textId="736C3A0C" w:rsidR="00CF0817" w:rsidRPr="001A133D" w:rsidRDefault="0087385F" w:rsidP="0087385F">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La biología de los trips comprende una serie de transformaciones como parte de su</w:t>
      </w:r>
      <w:r w:rsidR="00E55E89" w:rsidRPr="001A133D">
        <w:rPr>
          <w:rFonts w:ascii="Arial" w:hAnsi="Arial" w:cs="Arial"/>
          <w:sz w:val="24"/>
          <w:szCs w:val="24"/>
        </w:rPr>
        <w:t xml:space="preserve"> </w:t>
      </w:r>
      <w:r w:rsidRPr="001A133D">
        <w:rPr>
          <w:rFonts w:ascii="Arial" w:hAnsi="Arial" w:cs="Arial"/>
          <w:sz w:val="24"/>
          <w:szCs w:val="24"/>
        </w:rPr>
        <w:t>desarrollo que afecta no solo su forma física, sino también sus funciones y modo de vida,</w:t>
      </w:r>
      <w:r w:rsidR="00E55E89" w:rsidRPr="001A133D">
        <w:rPr>
          <w:rFonts w:ascii="Arial" w:hAnsi="Arial" w:cs="Arial"/>
          <w:sz w:val="24"/>
          <w:szCs w:val="24"/>
        </w:rPr>
        <w:t xml:space="preserve"> </w:t>
      </w:r>
      <w:r w:rsidRPr="001A133D">
        <w:rPr>
          <w:rFonts w:ascii="Arial" w:hAnsi="Arial" w:cs="Arial"/>
          <w:sz w:val="24"/>
          <w:szCs w:val="24"/>
        </w:rPr>
        <w:t>a este tipo de cambios se le conoce como metamorfosis. Durante ese proceso de</w:t>
      </w:r>
      <w:r w:rsidR="00E55E89" w:rsidRPr="001A133D">
        <w:rPr>
          <w:rFonts w:ascii="Arial" w:hAnsi="Arial" w:cs="Arial"/>
          <w:sz w:val="24"/>
          <w:szCs w:val="24"/>
        </w:rPr>
        <w:t xml:space="preserve"> </w:t>
      </w:r>
      <w:r w:rsidRPr="001A133D">
        <w:rPr>
          <w:rFonts w:ascii="Arial" w:hAnsi="Arial" w:cs="Arial"/>
          <w:sz w:val="24"/>
          <w:szCs w:val="24"/>
        </w:rPr>
        <w:t>transformaciones, los trips pueden o no causar daños a los cultivos, dependiendo de su</w:t>
      </w:r>
      <w:r w:rsidR="00E55E89" w:rsidRPr="001A133D">
        <w:rPr>
          <w:rFonts w:ascii="Arial" w:hAnsi="Arial" w:cs="Arial"/>
          <w:sz w:val="24"/>
          <w:szCs w:val="24"/>
        </w:rPr>
        <w:t xml:space="preserve"> </w:t>
      </w:r>
      <w:r w:rsidRPr="001A133D">
        <w:rPr>
          <w:rFonts w:ascii="Arial" w:hAnsi="Arial" w:cs="Arial"/>
          <w:sz w:val="24"/>
          <w:szCs w:val="24"/>
        </w:rPr>
        <w:t>estadio o fase larval; en particular, para los trips se sabe que sus estadios dañinos son</w:t>
      </w:r>
      <w:r w:rsidR="00E55E89" w:rsidRPr="001A133D">
        <w:rPr>
          <w:rFonts w:ascii="Arial" w:hAnsi="Arial" w:cs="Arial"/>
          <w:sz w:val="24"/>
          <w:szCs w:val="24"/>
        </w:rPr>
        <w:t xml:space="preserve"> </w:t>
      </w:r>
      <w:r w:rsidRPr="001A133D">
        <w:rPr>
          <w:rFonts w:ascii="Arial" w:hAnsi="Arial" w:cs="Arial"/>
          <w:sz w:val="24"/>
          <w:szCs w:val="24"/>
        </w:rPr>
        <w:t>las ninfas y los adultos. Su hábitat o lugares donde viven son diversos hallándose en</w:t>
      </w:r>
      <w:r w:rsidR="00E55E89" w:rsidRPr="001A133D">
        <w:rPr>
          <w:rFonts w:ascii="Arial" w:hAnsi="Arial" w:cs="Arial"/>
          <w:sz w:val="24"/>
          <w:szCs w:val="24"/>
        </w:rPr>
        <w:t xml:space="preserve"> </w:t>
      </w:r>
      <w:r w:rsidRPr="001A133D">
        <w:rPr>
          <w:rFonts w:ascii="Arial" w:hAnsi="Arial" w:cs="Arial"/>
          <w:sz w:val="24"/>
          <w:szCs w:val="24"/>
        </w:rPr>
        <w:t>hojarasca, tallos secos, agallas, cápsulas de frutos, hojas, musgos, líquenes y ramas</w:t>
      </w:r>
      <w:r w:rsidR="00E55E89" w:rsidRPr="001A133D">
        <w:rPr>
          <w:rFonts w:ascii="Arial" w:hAnsi="Arial" w:cs="Arial"/>
          <w:sz w:val="24"/>
          <w:szCs w:val="24"/>
        </w:rPr>
        <w:t xml:space="preserve"> </w:t>
      </w:r>
      <w:r w:rsidRPr="001A133D">
        <w:rPr>
          <w:rFonts w:ascii="Arial" w:hAnsi="Arial" w:cs="Arial"/>
          <w:sz w:val="24"/>
          <w:szCs w:val="24"/>
        </w:rPr>
        <w:t>colgantes muertas. De igual manera sus hábitos alimenticios son varios, siendo la</w:t>
      </w:r>
      <w:r w:rsidR="00E55E89" w:rsidRPr="001A133D">
        <w:rPr>
          <w:rFonts w:ascii="Arial" w:hAnsi="Arial" w:cs="Arial"/>
          <w:sz w:val="24"/>
          <w:szCs w:val="24"/>
        </w:rPr>
        <w:t xml:space="preserve"> </w:t>
      </w:r>
      <w:r w:rsidRPr="001A133D">
        <w:rPr>
          <w:rFonts w:ascii="Arial" w:hAnsi="Arial" w:cs="Arial"/>
          <w:sz w:val="24"/>
          <w:szCs w:val="24"/>
        </w:rPr>
        <w:t xml:space="preserve">mayoría fitófagos, mientras otros pueden ser </w:t>
      </w:r>
      <w:proofErr w:type="spellStart"/>
      <w:r w:rsidRPr="001A133D">
        <w:rPr>
          <w:rFonts w:ascii="Arial" w:hAnsi="Arial" w:cs="Arial"/>
          <w:sz w:val="24"/>
          <w:szCs w:val="24"/>
        </w:rPr>
        <w:t>fungívoros</w:t>
      </w:r>
      <w:proofErr w:type="spellEnd"/>
      <w:r w:rsidRPr="001A133D">
        <w:rPr>
          <w:rFonts w:ascii="Arial" w:hAnsi="Arial" w:cs="Arial"/>
          <w:sz w:val="24"/>
          <w:szCs w:val="24"/>
        </w:rPr>
        <w:t>, consumidores de polen o</w:t>
      </w:r>
      <w:r w:rsidR="00E55E89" w:rsidRPr="001A133D">
        <w:rPr>
          <w:rFonts w:ascii="Arial" w:hAnsi="Arial" w:cs="Arial"/>
          <w:sz w:val="24"/>
          <w:szCs w:val="24"/>
        </w:rPr>
        <w:t xml:space="preserve"> </w:t>
      </w:r>
      <w:r w:rsidRPr="001A133D">
        <w:rPr>
          <w:rFonts w:ascii="Arial" w:hAnsi="Arial" w:cs="Arial"/>
          <w:sz w:val="24"/>
          <w:szCs w:val="24"/>
        </w:rPr>
        <w:t>depredadores, e incluso, omnívoros. La duración del ciclo de vida depende de la</w:t>
      </w:r>
      <w:r w:rsidR="00E55E89" w:rsidRPr="001A133D">
        <w:rPr>
          <w:rFonts w:ascii="Arial" w:hAnsi="Arial" w:cs="Arial"/>
          <w:sz w:val="24"/>
          <w:szCs w:val="24"/>
        </w:rPr>
        <w:t xml:space="preserve"> </w:t>
      </w:r>
      <w:r w:rsidRPr="001A133D">
        <w:rPr>
          <w:rFonts w:ascii="Arial" w:hAnsi="Arial" w:cs="Arial"/>
          <w:sz w:val="24"/>
          <w:szCs w:val="24"/>
        </w:rPr>
        <w:t xml:space="preserve">temperatura, de la humedad relativa, de la planta hospedera, así como de la calidad </w:t>
      </w:r>
      <w:r w:rsidRPr="001A133D">
        <w:rPr>
          <w:rFonts w:ascii="Arial" w:hAnsi="Arial" w:cs="Arial"/>
          <w:sz w:val="24"/>
          <w:szCs w:val="24"/>
        </w:rPr>
        <w:lastRenderedPageBreak/>
        <w:t>y</w:t>
      </w:r>
      <w:r w:rsidR="00E55E89" w:rsidRPr="001A133D">
        <w:rPr>
          <w:rFonts w:ascii="Arial" w:hAnsi="Arial" w:cs="Arial"/>
          <w:sz w:val="24"/>
          <w:szCs w:val="24"/>
        </w:rPr>
        <w:t xml:space="preserve"> </w:t>
      </w:r>
      <w:r w:rsidRPr="001A133D">
        <w:rPr>
          <w:rFonts w:ascii="Arial" w:hAnsi="Arial" w:cs="Arial"/>
          <w:sz w:val="24"/>
          <w:szCs w:val="24"/>
        </w:rPr>
        <w:t>cantidad de alimento disponible. En el estado de adulto, los trips duran de 40-75 días las</w:t>
      </w:r>
      <w:r w:rsidR="00E55E89" w:rsidRPr="001A133D">
        <w:rPr>
          <w:rFonts w:ascii="Arial" w:hAnsi="Arial" w:cs="Arial"/>
          <w:sz w:val="24"/>
          <w:szCs w:val="24"/>
        </w:rPr>
        <w:t xml:space="preserve"> </w:t>
      </w:r>
      <w:r w:rsidRPr="001A133D">
        <w:rPr>
          <w:rFonts w:ascii="Arial" w:hAnsi="Arial" w:cs="Arial"/>
          <w:sz w:val="24"/>
          <w:szCs w:val="24"/>
        </w:rPr>
        <w:t>hembras y los machos, de 30-50 días.</w:t>
      </w:r>
    </w:p>
    <w:p w14:paraId="5CD0DFEF" w14:textId="2B3DB951" w:rsidR="00A0244B" w:rsidRPr="001A133D" w:rsidRDefault="00A0244B" w:rsidP="00A0244B">
      <w:pPr>
        <w:autoSpaceDE w:val="0"/>
        <w:autoSpaceDN w:val="0"/>
        <w:adjustRightInd w:val="0"/>
        <w:spacing w:after="0" w:line="240" w:lineRule="auto"/>
        <w:jc w:val="center"/>
        <w:rPr>
          <w:rFonts w:ascii="Arial" w:hAnsi="Arial" w:cs="Arial"/>
          <w:sz w:val="24"/>
          <w:szCs w:val="24"/>
        </w:rPr>
      </w:pPr>
      <w:r w:rsidRPr="001A133D">
        <w:rPr>
          <w:rFonts w:ascii="Arial" w:hAnsi="Arial" w:cs="Arial"/>
          <w:noProof/>
          <w:sz w:val="24"/>
          <w:szCs w:val="24"/>
        </w:rPr>
        <w:drawing>
          <wp:inline distT="0" distB="0" distL="0" distR="0" wp14:anchorId="167F2141" wp14:editId="59A75D48">
            <wp:extent cx="4708187" cy="2648355"/>
            <wp:effectExtent l="19050" t="19050" r="16510" b="19050"/>
            <wp:docPr id="3208821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17250" cy="2653453"/>
                    </a:xfrm>
                    <a:prstGeom prst="rect">
                      <a:avLst/>
                    </a:prstGeom>
                    <a:noFill/>
                    <a:ln>
                      <a:solidFill>
                        <a:schemeClr val="tx1"/>
                      </a:solidFill>
                    </a:ln>
                  </pic:spPr>
                </pic:pic>
              </a:graphicData>
            </a:graphic>
          </wp:inline>
        </w:drawing>
      </w:r>
    </w:p>
    <w:p w14:paraId="4D96D7AF" w14:textId="77777777" w:rsidR="00E55E89" w:rsidRPr="001A133D" w:rsidRDefault="00E55E89" w:rsidP="0087385F">
      <w:pPr>
        <w:autoSpaceDE w:val="0"/>
        <w:autoSpaceDN w:val="0"/>
        <w:adjustRightInd w:val="0"/>
        <w:spacing w:after="0" w:line="240" w:lineRule="auto"/>
        <w:jc w:val="both"/>
        <w:rPr>
          <w:rFonts w:ascii="Arial" w:hAnsi="Arial" w:cs="Arial"/>
          <w:sz w:val="24"/>
          <w:szCs w:val="24"/>
        </w:rPr>
      </w:pPr>
    </w:p>
    <w:p w14:paraId="46CE5DF1" w14:textId="77777777" w:rsidR="0087385F" w:rsidRPr="001A133D" w:rsidRDefault="0087385F" w:rsidP="00E55E89">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Manejo:</w:t>
      </w:r>
    </w:p>
    <w:p w14:paraId="7CDA6AF1" w14:textId="6F581A73" w:rsidR="0087385F" w:rsidRPr="001A133D" w:rsidRDefault="00E55E89" w:rsidP="00E55E89">
      <w:pPr>
        <w:autoSpaceDE w:val="0"/>
        <w:autoSpaceDN w:val="0"/>
        <w:adjustRightInd w:val="0"/>
        <w:spacing w:after="0" w:line="240" w:lineRule="auto"/>
        <w:jc w:val="both"/>
        <w:rPr>
          <w:rFonts w:ascii="Arial" w:hAnsi="Arial" w:cs="Arial"/>
          <w:sz w:val="24"/>
          <w:szCs w:val="24"/>
        </w:rPr>
      </w:pPr>
      <w:r w:rsidRPr="001A133D">
        <w:rPr>
          <w:rFonts w:ascii="Arial" w:hAnsi="Arial" w:cs="Arial"/>
          <w:b/>
          <w:bCs/>
          <w:sz w:val="24"/>
          <w:szCs w:val="24"/>
        </w:rPr>
        <w:t xml:space="preserve">- </w:t>
      </w:r>
      <w:r w:rsidR="0087385F" w:rsidRPr="001A133D">
        <w:rPr>
          <w:rFonts w:ascii="Arial" w:hAnsi="Arial" w:cs="Arial"/>
          <w:b/>
          <w:bCs/>
          <w:sz w:val="24"/>
          <w:szCs w:val="24"/>
        </w:rPr>
        <w:t xml:space="preserve">Control cultural: </w:t>
      </w:r>
      <w:r w:rsidR="0087385F" w:rsidRPr="001A133D">
        <w:rPr>
          <w:rFonts w:ascii="Arial" w:hAnsi="Arial" w:cs="Arial"/>
          <w:sz w:val="24"/>
          <w:szCs w:val="24"/>
        </w:rPr>
        <w:t>Realizar monitoreos permanentes, sacudir suavemente las</w:t>
      </w:r>
      <w:r w:rsidRPr="001A133D">
        <w:rPr>
          <w:rFonts w:ascii="Arial" w:hAnsi="Arial" w:cs="Arial"/>
          <w:sz w:val="24"/>
          <w:szCs w:val="24"/>
        </w:rPr>
        <w:t xml:space="preserve"> </w:t>
      </w:r>
      <w:r w:rsidR="0087385F" w:rsidRPr="001A133D">
        <w:rPr>
          <w:rFonts w:ascii="Arial" w:hAnsi="Arial" w:cs="Arial"/>
          <w:sz w:val="24"/>
          <w:szCs w:val="24"/>
        </w:rPr>
        <w:t>inflorescencias de la planta sobre una superficie de color claro que permita determinar su</w:t>
      </w:r>
      <w:r w:rsidRPr="001A133D">
        <w:rPr>
          <w:rFonts w:ascii="Arial" w:hAnsi="Arial" w:cs="Arial"/>
          <w:sz w:val="24"/>
          <w:szCs w:val="24"/>
        </w:rPr>
        <w:t xml:space="preserve"> </w:t>
      </w:r>
      <w:r w:rsidR="0087385F" w:rsidRPr="001A133D">
        <w:rPr>
          <w:rFonts w:ascii="Arial" w:hAnsi="Arial" w:cs="Arial"/>
          <w:sz w:val="24"/>
          <w:szCs w:val="24"/>
        </w:rPr>
        <w:t xml:space="preserve">presencia. Control de arvenses en los platos y procurar por dejar arvenses como </w:t>
      </w:r>
      <w:r w:rsidR="0087385F" w:rsidRPr="001A133D">
        <w:rPr>
          <w:rFonts w:ascii="Arial" w:hAnsi="Arial" w:cs="Arial"/>
          <w:i/>
          <w:iCs/>
          <w:sz w:val="24"/>
          <w:szCs w:val="24"/>
        </w:rPr>
        <w:t>Emilia</w:t>
      </w:r>
      <w:r w:rsidRPr="001A133D">
        <w:rPr>
          <w:rFonts w:ascii="Arial" w:hAnsi="Arial" w:cs="Arial"/>
          <w:sz w:val="24"/>
          <w:szCs w:val="24"/>
        </w:rPr>
        <w:t xml:space="preserve"> </w:t>
      </w:r>
      <w:proofErr w:type="spellStart"/>
      <w:r w:rsidR="0087385F" w:rsidRPr="001A133D">
        <w:rPr>
          <w:rFonts w:ascii="Arial" w:hAnsi="Arial" w:cs="Arial"/>
          <w:i/>
          <w:iCs/>
          <w:sz w:val="24"/>
          <w:szCs w:val="24"/>
        </w:rPr>
        <w:t>sonchifolia</w:t>
      </w:r>
      <w:proofErr w:type="spellEnd"/>
      <w:r w:rsidR="0087385F" w:rsidRPr="001A133D">
        <w:rPr>
          <w:rFonts w:ascii="Arial" w:hAnsi="Arial" w:cs="Arial"/>
          <w:i/>
          <w:iCs/>
          <w:sz w:val="24"/>
          <w:szCs w:val="24"/>
        </w:rPr>
        <w:t xml:space="preserve"> y </w:t>
      </w:r>
      <w:proofErr w:type="spellStart"/>
      <w:r w:rsidR="0087385F" w:rsidRPr="001A133D">
        <w:rPr>
          <w:rFonts w:ascii="Arial" w:hAnsi="Arial" w:cs="Arial"/>
          <w:i/>
          <w:iCs/>
          <w:sz w:val="24"/>
          <w:szCs w:val="24"/>
        </w:rPr>
        <w:t>Bidens</w:t>
      </w:r>
      <w:proofErr w:type="spellEnd"/>
      <w:r w:rsidR="0087385F" w:rsidRPr="001A133D">
        <w:rPr>
          <w:rFonts w:ascii="Arial" w:hAnsi="Arial" w:cs="Arial"/>
          <w:i/>
          <w:iCs/>
          <w:sz w:val="24"/>
          <w:szCs w:val="24"/>
        </w:rPr>
        <w:t xml:space="preserve"> pilosa </w:t>
      </w:r>
      <w:r w:rsidR="0087385F" w:rsidRPr="001A133D">
        <w:rPr>
          <w:rFonts w:ascii="Arial" w:hAnsi="Arial" w:cs="Arial"/>
          <w:sz w:val="24"/>
          <w:szCs w:val="24"/>
        </w:rPr>
        <w:t>entre las calles ya que sirven de atrayente para esta plaga</w:t>
      </w:r>
      <w:r w:rsidRPr="001A133D">
        <w:rPr>
          <w:rFonts w:ascii="Arial" w:hAnsi="Arial" w:cs="Arial"/>
          <w:sz w:val="24"/>
          <w:szCs w:val="24"/>
        </w:rPr>
        <w:t xml:space="preserve"> </w:t>
      </w:r>
      <w:r w:rsidR="0087385F" w:rsidRPr="001A133D">
        <w:rPr>
          <w:rFonts w:ascii="Arial" w:hAnsi="Arial" w:cs="Arial"/>
          <w:sz w:val="24"/>
          <w:szCs w:val="24"/>
        </w:rPr>
        <w:t>evitando que causen daño en el aguacate.</w:t>
      </w:r>
    </w:p>
    <w:p w14:paraId="20BE86F0" w14:textId="41B6D534" w:rsidR="0087385F" w:rsidRPr="001A133D" w:rsidRDefault="0087385F" w:rsidP="00E55E8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Podar ramas y estructuras enfermas. El mantener coberturas nobles en las calles, con</w:t>
      </w:r>
      <w:r w:rsidR="00E55E89" w:rsidRPr="001A133D">
        <w:rPr>
          <w:rFonts w:ascii="Arial" w:hAnsi="Arial" w:cs="Arial"/>
          <w:sz w:val="24"/>
          <w:szCs w:val="24"/>
        </w:rPr>
        <w:t xml:space="preserve"> </w:t>
      </w:r>
      <w:r w:rsidRPr="001A133D">
        <w:rPr>
          <w:rFonts w:ascii="Arial" w:hAnsi="Arial" w:cs="Arial"/>
          <w:sz w:val="24"/>
          <w:szCs w:val="24"/>
        </w:rPr>
        <w:t>floración ayudan mucho a el control de esta plaga, ya que prefiere partes bajas.</w:t>
      </w:r>
    </w:p>
    <w:p w14:paraId="117AB68F" w14:textId="271172A8" w:rsidR="0087385F" w:rsidRPr="001A133D" w:rsidRDefault="00E55E89" w:rsidP="00E55E89">
      <w:pPr>
        <w:autoSpaceDE w:val="0"/>
        <w:autoSpaceDN w:val="0"/>
        <w:adjustRightInd w:val="0"/>
        <w:spacing w:after="0" w:line="240" w:lineRule="auto"/>
        <w:jc w:val="both"/>
        <w:rPr>
          <w:rFonts w:ascii="Arial" w:hAnsi="Arial" w:cs="Arial"/>
          <w:sz w:val="24"/>
          <w:szCs w:val="24"/>
        </w:rPr>
      </w:pPr>
      <w:r w:rsidRPr="001A133D">
        <w:rPr>
          <w:rFonts w:ascii="Arial" w:hAnsi="Arial" w:cs="Arial"/>
          <w:b/>
          <w:bCs/>
          <w:sz w:val="24"/>
          <w:szCs w:val="24"/>
        </w:rPr>
        <w:t xml:space="preserve">- </w:t>
      </w:r>
      <w:r w:rsidR="0087385F" w:rsidRPr="001A133D">
        <w:rPr>
          <w:rFonts w:ascii="Arial" w:hAnsi="Arial" w:cs="Arial"/>
          <w:b/>
          <w:bCs/>
          <w:sz w:val="24"/>
          <w:szCs w:val="24"/>
        </w:rPr>
        <w:t xml:space="preserve">Control biológico: </w:t>
      </w:r>
      <w:r w:rsidR="0087385F" w:rsidRPr="001A133D">
        <w:rPr>
          <w:rFonts w:ascii="Arial" w:hAnsi="Arial" w:cs="Arial"/>
          <w:sz w:val="24"/>
          <w:szCs w:val="24"/>
        </w:rPr>
        <w:t xml:space="preserve">Control con repelentes como el </w:t>
      </w:r>
      <w:proofErr w:type="spellStart"/>
      <w:r w:rsidR="0087385F" w:rsidRPr="001A133D">
        <w:rPr>
          <w:rFonts w:ascii="Arial" w:hAnsi="Arial" w:cs="Arial"/>
          <w:sz w:val="24"/>
          <w:szCs w:val="24"/>
        </w:rPr>
        <w:t>Capsialil</w:t>
      </w:r>
      <w:proofErr w:type="spellEnd"/>
      <w:r w:rsidR="0087385F" w:rsidRPr="001A133D">
        <w:rPr>
          <w:rFonts w:ascii="Arial" w:hAnsi="Arial" w:cs="Arial"/>
          <w:sz w:val="24"/>
          <w:szCs w:val="24"/>
        </w:rPr>
        <w:t xml:space="preserve"> 0,3 </w:t>
      </w:r>
      <w:proofErr w:type="spellStart"/>
      <w:r w:rsidR="0087385F" w:rsidRPr="001A133D">
        <w:rPr>
          <w:rFonts w:ascii="Arial" w:hAnsi="Arial" w:cs="Arial"/>
          <w:sz w:val="24"/>
          <w:szCs w:val="24"/>
        </w:rPr>
        <w:t>cc</w:t>
      </w:r>
      <w:proofErr w:type="spellEnd"/>
      <w:r w:rsidR="0087385F" w:rsidRPr="001A133D">
        <w:rPr>
          <w:rFonts w:ascii="Arial" w:hAnsi="Arial" w:cs="Arial"/>
          <w:sz w:val="24"/>
          <w:szCs w:val="24"/>
        </w:rPr>
        <w:t>/Lt, se hace control al</w:t>
      </w:r>
      <w:r w:rsidRPr="001A133D">
        <w:rPr>
          <w:rFonts w:ascii="Arial" w:hAnsi="Arial" w:cs="Arial"/>
          <w:sz w:val="24"/>
          <w:szCs w:val="24"/>
        </w:rPr>
        <w:t xml:space="preserve"> </w:t>
      </w:r>
      <w:r w:rsidR="0087385F" w:rsidRPr="001A133D">
        <w:rPr>
          <w:rFonts w:ascii="Arial" w:hAnsi="Arial" w:cs="Arial"/>
          <w:sz w:val="24"/>
          <w:szCs w:val="24"/>
        </w:rPr>
        <w:t xml:space="preserve">suelo con </w:t>
      </w:r>
      <w:proofErr w:type="spellStart"/>
      <w:r w:rsidR="0087385F" w:rsidRPr="001A133D">
        <w:rPr>
          <w:rFonts w:ascii="Arial" w:hAnsi="Arial" w:cs="Arial"/>
          <w:sz w:val="24"/>
          <w:szCs w:val="24"/>
        </w:rPr>
        <w:t>Bovetropico</w:t>
      </w:r>
      <w:proofErr w:type="spellEnd"/>
      <w:r w:rsidR="0087385F" w:rsidRPr="001A133D">
        <w:rPr>
          <w:rFonts w:ascii="Arial" w:hAnsi="Arial" w:cs="Arial"/>
          <w:sz w:val="24"/>
          <w:szCs w:val="24"/>
        </w:rPr>
        <w:t xml:space="preserve"> (</w:t>
      </w:r>
      <w:proofErr w:type="spellStart"/>
      <w:r w:rsidR="0087385F" w:rsidRPr="001A133D">
        <w:rPr>
          <w:rFonts w:ascii="Arial" w:hAnsi="Arial" w:cs="Arial"/>
          <w:sz w:val="24"/>
          <w:szCs w:val="24"/>
        </w:rPr>
        <w:t>Beauveria</w:t>
      </w:r>
      <w:proofErr w:type="spellEnd"/>
      <w:r w:rsidR="0087385F" w:rsidRPr="001A133D">
        <w:rPr>
          <w:rFonts w:ascii="Arial" w:hAnsi="Arial" w:cs="Arial"/>
          <w:sz w:val="24"/>
          <w:szCs w:val="24"/>
        </w:rPr>
        <w:t xml:space="preserve"> </w:t>
      </w:r>
      <w:proofErr w:type="spellStart"/>
      <w:r w:rsidR="0087385F" w:rsidRPr="001A133D">
        <w:rPr>
          <w:rFonts w:ascii="Arial" w:hAnsi="Arial" w:cs="Arial"/>
          <w:sz w:val="24"/>
          <w:szCs w:val="24"/>
        </w:rPr>
        <w:t>bassiana</w:t>
      </w:r>
      <w:proofErr w:type="spellEnd"/>
      <w:r w:rsidR="0087385F" w:rsidRPr="001A133D">
        <w:rPr>
          <w:rFonts w:ascii="Arial" w:hAnsi="Arial" w:cs="Arial"/>
          <w:sz w:val="24"/>
          <w:szCs w:val="24"/>
        </w:rPr>
        <w:t>) para bajar poblaciones en el plato a 2 cc/litro.</w:t>
      </w:r>
    </w:p>
    <w:p w14:paraId="4E923071" w14:textId="59B5A91C" w:rsidR="0087385F" w:rsidRPr="001A133D" w:rsidRDefault="00E55E89" w:rsidP="00E55E8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87385F" w:rsidRPr="001A133D">
        <w:rPr>
          <w:rFonts w:ascii="Arial" w:hAnsi="Arial" w:cs="Arial"/>
          <w:sz w:val="24"/>
          <w:szCs w:val="24"/>
        </w:rPr>
        <w:t xml:space="preserve"> </w:t>
      </w:r>
      <w:r w:rsidR="0087385F" w:rsidRPr="001A133D">
        <w:rPr>
          <w:rFonts w:ascii="Arial" w:hAnsi="Arial" w:cs="Arial"/>
          <w:b/>
          <w:bCs/>
          <w:sz w:val="24"/>
          <w:szCs w:val="24"/>
        </w:rPr>
        <w:t xml:space="preserve">Control químico: </w:t>
      </w:r>
      <w:r w:rsidR="0087385F" w:rsidRPr="001A133D">
        <w:rPr>
          <w:rFonts w:ascii="Arial" w:hAnsi="Arial" w:cs="Arial"/>
          <w:sz w:val="24"/>
          <w:szCs w:val="24"/>
        </w:rPr>
        <w:t xml:space="preserve">aplicaciones con insecticidas, </w:t>
      </w:r>
      <w:proofErr w:type="spellStart"/>
      <w:r w:rsidR="0087385F" w:rsidRPr="001A133D">
        <w:rPr>
          <w:rFonts w:ascii="Arial" w:hAnsi="Arial" w:cs="Arial"/>
          <w:sz w:val="24"/>
          <w:szCs w:val="24"/>
        </w:rPr>
        <w:t>Proaxis</w:t>
      </w:r>
      <w:proofErr w:type="spellEnd"/>
      <w:r w:rsidR="0087385F" w:rsidRPr="001A133D">
        <w:rPr>
          <w:rFonts w:ascii="Arial" w:hAnsi="Arial" w:cs="Arial"/>
          <w:sz w:val="24"/>
          <w:szCs w:val="24"/>
        </w:rPr>
        <w:t xml:space="preserve"> 0.2 Lt/Ha, </w:t>
      </w:r>
      <w:proofErr w:type="spellStart"/>
      <w:r w:rsidR="0087385F" w:rsidRPr="001A133D">
        <w:rPr>
          <w:rFonts w:ascii="Arial" w:hAnsi="Arial" w:cs="Arial"/>
          <w:sz w:val="24"/>
          <w:szCs w:val="24"/>
        </w:rPr>
        <w:t>Exalt</w:t>
      </w:r>
      <w:proofErr w:type="spellEnd"/>
      <w:r w:rsidR="0087385F" w:rsidRPr="001A133D">
        <w:rPr>
          <w:rFonts w:ascii="Arial" w:hAnsi="Arial" w:cs="Arial"/>
          <w:sz w:val="24"/>
          <w:szCs w:val="24"/>
        </w:rPr>
        <w:t xml:space="preserve"> 0,5 </w:t>
      </w:r>
      <w:proofErr w:type="spellStart"/>
      <w:r w:rsidR="0087385F" w:rsidRPr="001A133D">
        <w:rPr>
          <w:rFonts w:ascii="Arial" w:hAnsi="Arial" w:cs="Arial"/>
          <w:sz w:val="24"/>
          <w:szCs w:val="24"/>
        </w:rPr>
        <w:t>cc</w:t>
      </w:r>
      <w:proofErr w:type="spellEnd"/>
      <w:r w:rsidR="0087385F" w:rsidRPr="001A133D">
        <w:rPr>
          <w:rFonts w:ascii="Arial" w:hAnsi="Arial" w:cs="Arial"/>
          <w:sz w:val="24"/>
          <w:szCs w:val="24"/>
        </w:rPr>
        <w:t xml:space="preserve">/Lt, </w:t>
      </w:r>
      <w:proofErr w:type="spellStart"/>
      <w:r w:rsidR="0087385F" w:rsidRPr="001A133D">
        <w:rPr>
          <w:rFonts w:ascii="Arial" w:hAnsi="Arial" w:cs="Arial"/>
          <w:sz w:val="24"/>
          <w:szCs w:val="24"/>
        </w:rPr>
        <w:t>Locked</w:t>
      </w:r>
      <w:proofErr w:type="spellEnd"/>
      <w:r w:rsidRPr="001A133D">
        <w:rPr>
          <w:rFonts w:ascii="Arial" w:hAnsi="Arial" w:cs="Arial"/>
          <w:sz w:val="24"/>
          <w:szCs w:val="24"/>
        </w:rPr>
        <w:t xml:space="preserve"> </w:t>
      </w:r>
      <w:r w:rsidR="0087385F" w:rsidRPr="001A133D">
        <w:rPr>
          <w:rFonts w:ascii="Arial" w:hAnsi="Arial" w:cs="Arial"/>
          <w:sz w:val="24"/>
          <w:szCs w:val="24"/>
        </w:rPr>
        <w:t xml:space="preserve">0,8 </w:t>
      </w:r>
      <w:proofErr w:type="spellStart"/>
      <w:r w:rsidR="0087385F" w:rsidRPr="001A133D">
        <w:rPr>
          <w:rFonts w:ascii="Arial" w:hAnsi="Arial" w:cs="Arial"/>
          <w:sz w:val="24"/>
          <w:szCs w:val="24"/>
        </w:rPr>
        <w:t>cc</w:t>
      </w:r>
      <w:proofErr w:type="spellEnd"/>
      <w:r w:rsidR="0087385F" w:rsidRPr="001A133D">
        <w:rPr>
          <w:rFonts w:ascii="Arial" w:hAnsi="Arial" w:cs="Arial"/>
          <w:sz w:val="24"/>
          <w:szCs w:val="24"/>
        </w:rPr>
        <w:t>/Lt, estas aplicaciones se deben hacer en prefloración y antesis para evitar daños</w:t>
      </w:r>
      <w:r w:rsidRPr="001A133D">
        <w:rPr>
          <w:rFonts w:ascii="Arial" w:hAnsi="Arial" w:cs="Arial"/>
          <w:sz w:val="24"/>
          <w:szCs w:val="24"/>
        </w:rPr>
        <w:t xml:space="preserve"> </w:t>
      </w:r>
      <w:r w:rsidR="0087385F" w:rsidRPr="001A133D">
        <w:rPr>
          <w:rFonts w:ascii="Arial" w:hAnsi="Arial" w:cs="Arial"/>
          <w:sz w:val="24"/>
          <w:szCs w:val="24"/>
        </w:rPr>
        <w:t>en fruta.</w:t>
      </w:r>
    </w:p>
    <w:p w14:paraId="2CFE5BCB" w14:textId="77777777" w:rsidR="00E55E89" w:rsidRPr="001A133D" w:rsidRDefault="00E55E89" w:rsidP="00E55E89">
      <w:pPr>
        <w:autoSpaceDE w:val="0"/>
        <w:autoSpaceDN w:val="0"/>
        <w:adjustRightInd w:val="0"/>
        <w:spacing w:after="0" w:line="240" w:lineRule="auto"/>
        <w:jc w:val="both"/>
        <w:rPr>
          <w:rFonts w:ascii="Arial" w:hAnsi="Arial" w:cs="Arial"/>
          <w:sz w:val="24"/>
          <w:szCs w:val="24"/>
        </w:rPr>
      </w:pPr>
    </w:p>
    <w:p w14:paraId="64E93179" w14:textId="57357077" w:rsidR="0087385F" w:rsidRPr="001A133D" w:rsidRDefault="00E55E89" w:rsidP="00E55E89">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 xml:space="preserve">- </w:t>
      </w:r>
      <w:r w:rsidR="0087385F" w:rsidRPr="001A133D">
        <w:rPr>
          <w:rFonts w:ascii="Arial" w:hAnsi="Arial" w:cs="Arial"/>
          <w:b/>
          <w:bCs/>
          <w:sz w:val="24"/>
          <w:szCs w:val="24"/>
        </w:rPr>
        <w:t>Prevención y monitoreo</w:t>
      </w:r>
    </w:p>
    <w:p w14:paraId="059941C1" w14:textId="42D4E19D" w:rsidR="0087385F" w:rsidRPr="001A133D" w:rsidRDefault="0087385F" w:rsidP="00E55E8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Con el inicio de la fase de prefloración y floración se recomienda intensificar los monitores</w:t>
      </w:r>
      <w:r w:rsidR="00E55E89" w:rsidRPr="001A133D">
        <w:rPr>
          <w:rFonts w:ascii="Arial" w:hAnsi="Arial" w:cs="Arial"/>
          <w:sz w:val="24"/>
          <w:szCs w:val="24"/>
        </w:rPr>
        <w:t xml:space="preserve"> </w:t>
      </w:r>
      <w:r w:rsidRPr="001A133D">
        <w:rPr>
          <w:rFonts w:ascii="Arial" w:hAnsi="Arial" w:cs="Arial"/>
          <w:sz w:val="24"/>
          <w:szCs w:val="24"/>
        </w:rPr>
        <w:t>ya que la plaga es muy atraída por ese estado fenológico.</w:t>
      </w:r>
    </w:p>
    <w:p w14:paraId="3BD7D279" w14:textId="0DD6792B" w:rsidR="0087385F" w:rsidRPr="001A133D" w:rsidRDefault="0087385F" w:rsidP="00E55E8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Se recomienda mantener coberturas vegetales o malezas con flor para la temporada de</w:t>
      </w:r>
      <w:r w:rsidR="00E55E89" w:rsidRPr="001A133D">
        <w:rPr>
          <w:rFonts w:ascii="Arial" w:hAnsi="Arial" w:cs="Arial"/>
          <w:sz w:val="24"/>
          <w:szCs w:val="24"/>
        </w:rPr>
        <w:t xml:space="preserve"> </w:t>
      </w:r>
      <w:r w:rsidRPr="001A133D">
        <w:rPr>
          <w:rFonts w:ascii="Arial" w:hAnsi="Arial" w:cs="Arial"/>
          <w:sz w:val="24"/>
          <w:szCs w:val="24"/>
        </w:rPr>
        <w:t>floración en el cultivo lo cual nos ayuda a reducir las poblaciones en los árboles.</w:t>
      </w:r>
    </w:p>
    <w:p w14:paraId="46FE50C5" w14:textId="2BFFBB7B" w:rsidR="0087385F" w:rsidRPr="001A133D" w:rsidRDefault="0087385F" w:rsidP="00E55E8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El monitor debe marcar imaginariamente las cuatro caras del árbol y en cada cara debe</w:t>
      </w:r>
      <w:r w:rsidR="00E55E89" w:rsidRPr="001A133D">
        <w:rPr>
          <w:rFonts w:ascii="Arial" w:hAnsi="Arial" w:cs="Arial"/>
          <w:sz w:val="24"/>
          <w:szCs w:val="24"/>
        </w:rPr>
        <w:t xml:space="preserve"> </w:t>
      </w:r>
      <w:r w:rsidRPr="001A133D">
        <w:rPr>
          <w:rFonts w:ascii="Arial" w:hAnsi="Arial" w:cs="Arial"/>
          <w:sz w:val="24"/>
          <w:szCs w:val="24"/>
        </w:rPr>
        <w:t>escoger 1 rama con inflorescencias. Debe contar las flores de cada inflorescencia y a</w:t>
      </w:r>
      <w:r w:rsidR="00E55E89" w:rsidRPr="001A133D">
        <w:rPr>
          <w:rFonts w:ascii="Arial" w:hAnsi="Arial" w:cs="Arial"/>
          <w:sz w:val="24"/>
          <w:szCs w:val="24"/>
        </w:rPr>
        <w:t xml:space="preserve"> </w:t>
      </w:r>
      <w:r w:rsidRPr="001A133D">
        <w:rPr>
          <w:rFonts w:ascii="Arial" w:hAnsi="Arial" w:cs="Arial"/>
          <w:sz w:val="24"/>
          <w:szCs w:val="24"/>
        </w:rPr>
        <w:t>cada flor debe evaluar la presencia o ausencia de Trips de la siguiente manera:</w:t>
      </w:r>
    </w:p>
    <w:p w14:paraId="266DAE15" w14:textId="2C1039B4" w:rsidR="0087385F" w:rsidRPr="001A133D" w:rsidRDefault="0087385F" w:rsidP="00E55E8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lastRenderedPageBreak/>
        <w:t>- Se debe tomar una hoja en blanco</w:t>
      </w:r>
      <w:r w:rsidR="00E55E89" w:rsidRPr="001A133D">
        <w:rPr>
          <w:rFonts w:ascii="Arial" w:hAnsi="Arial" w:cs="Arial"/>
          <w:sz w:val="24"/>
          <w:szCs w:val="24"/>
        </w:rPr>
        <w:t xml:space="preserve"> o con la pantalla del celular</w:t>
      </w:r>
      <w:r w:rsidRPr="001A133D">
        <w:rPr>
          <w:rFonts w:ascii="Arial" w:hAnsi="Arial" w:cs="Arial"/>
          <w:sz w:val="24"/>
          <w:szCs w:val="24"/>
        </w:rPr>
        <w:t xml:space="preserve"> y cada inflorescencia se debe sacudir de 4 a 5 veces</w:t>
      </w:r>
      <w:r w:rsidR="00E55E89" w:rsidRPr="001A133D">
        <w:rPr>
          <w:rFonts w:ascii="Arial" w:hAnsi="Arial" w:cs="Arial"/>
          <w:sz w:val="24"/>
          <w:szCs w:val="24"/>
        </w:rPr>
        <w:t xml:space="preserve"> </w:t>
      </w:r>
      <w:r w:rsidRPr="001A133D">
        <w:rPr>
          <w:rFonts w:ascii="Arial" w:hAnsi="Arial" w:cs="Arial"/>
          <w:sz w:val="24"/>
          <w:szCs w:val="24"/>
        </w:rPr>
        <w:t>con mucho cuidado de no ir a tumbar las flores, y se hace el conteo de Trips en la hoja</w:t>
      </w:r>
      <w:r w:rsidR="00E55E89" w:rsidRPr="001A133D">
        <w:rPr>
          <w:rFonts w:ascii="Arial" w:hAnsi="Arial" w:cs="Arial"/>
          <w:sz w:val="24"/>
          <w:szCs w:val="24"/>
        </w:rPr>
        <w:t xml:space="preserve"> </w:t>
      </w:r>
      <w:r w:rsidRPr="001A133D">
        <w:rPr>
          <w:rFonts w:ascii="Arial" w:hAnsi="Arial" w:cs="Arial"/>
          <w:sz w:val="24"/>
          <w:szCs w:val="24"/>
        </w:rPr>
        <w:t>en blanco.</w:t>
      </w:r>
    </w:p>
    <w:p w14:paraId="46C694FE" w14:textId="398BA381" w:rsidR="0087385F" w:rsidRPr="001A133D" w:rsidRDefault="0087385F" w:rsidP="00E55E8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El monitor debe informar el porcentaje de Trips encontrado en la inflorescencia. Ejemplo</w:t>
      </w:r>
      <w:r w:rsidR="00E55E89" w:rsidRPr="001A133D">
        <w:rPr>
          <w:rFonts w:ascii="Arial" w:hAnsi="Arial" w:cs="Arial"/>
          <w:sz w:val="24"/>
          <w:szCs w:val="24"/>
        </w:rPr>
        <w:t xml:space="preserve"> </w:t>
      </w:r>
      <w:r w:rsidRPr="001A133D">
        <w:rPr>
          <w:rFonts w:ascii="Arial" w:hAnsi="Arial" w:cs="Arial"/>
          <w:sz w:val="24"/>
          <w:szCs w:val="24"/>
        </w:rPr>
        <w:t>30 flores y 5 Trips encontrados = 16% y el promedio de las cuatro caras evaluadas.</w:t>
      </w:r>
    </w:p>
    <w:p w14:paraId="3692A491" w14:textId="74B5E352" w:rsidR="0087385F" w:rsidRPr="001A133D" w:rsidRDefault="0087385F" w:rsidP="00E55E8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El porcentaje de control biológico o químico se decide según un 10 % por inflorescencia,</w:t>
      </w:r>
      <w:r w:rsidR="00E55E89" w:rsidRPr="001A133D">
        <w:rPr>
          <w:rFonts w:ascii="Arial" w:hAnsi="Arial" w:cs="Arial"/>
          <w:sz w:val="24"/>
          <w:szCs w:val="24"/>
        </w:rPr>
        <w:t xml:space="preserve"> </w:t>
      </w:r>
      <w:r w:rsidRPr="001A133D">
        <w:rPr>
          <w:rFonts w:ascii="Arial" w:hAnsi="Arial" w:cs="Arial"/>
          <w:sz w:val="24"/>
          <w:szCs w:val="24"/>
        </w:rPr>
        <w:t>un 10 % del árbol, o un 5 % del lote.</w:t>
      </w:r>
    </w:p>
    <w:p w14:paraId="4EE72696" w14:textId="421450DC" w:rsidR="00E55E89" w:rsidRPr="001A133D" w:rsidRDefault="00E55E89" w:rsidP="00E55E89">
      <w:pPr>
        <w:autoSpaceDE w:val="0"/>
        <w:autoSpaceDN w:val="0"/>
        <w:adjustRightInd w:val="0"/>
        <w:spacing w:after="0" w:line="240" w:lineRule="auto"/>
        <w:jc w:val="both"/>
        <w:rPr>
          <w:rFonts w:ascii="Arial" w:hAnsi="Arial" w:cs="Arial"/>
          <w:sz w:val="24"/>
          <w:szCs w:val="24"/>
        </w:rPr>
      </w:pPr>
    </w:p>
    <w:p w14:paraId="1F74DB0D" w14:textId="7D7D7E9B" w:rsidR="00C21895" w:rsidRPr="001A133D" w:rsidRDefault="00827C46" w:rsidP="00C21895">
      <w:pPr>
        <w:autoSpaceDE w:val="0"/>
        <w:autoSpaceDN w:val="0"/>
        <w:adjustRightInd w:val="0"/>
        <w:spacing w:after="0" w:line="240" w:lineRule="auto"/>
        <w:rPr>
          <w:rFonts w:ascii="Arial" w:hAnsi="Arial" w:cs="Arial"/>
          <w:b/>
          <w:bCs/>
          <w:sz w:val="24"/>
          <w:szCs w:val="24"/>
        </w:rPr>
      </w:pPr>
      <w:r w:rsidRPr="001A133D">
        <w:rPr>
          <w:rFonts w:ascii="Arial" w:hAnsi="Arial" w:cs="Arial"/>
          <w:b/>
          <w:bCs/>
          <w:noProof/>
          <w:sz w:val="24"/>
          <w:szCs w:val="24"/>
        </w:rPr>
        <w:drawing>
          <wp:anchor distT="0" distB="0" distL="114300" distR="114300" simplePos="0" relativeHeight="251682816" behindDoc="0" locked="0" layoutInCell="1" allowOverlap="1" wp14:anchorId="0FC51BC5" wp14:editId="319FD3CB">
            <wp:simplePos x="0" y="0"/>
            <wp:positionH relativeFrom="column">
              <wp:posOffset>3715385</wp:posOffset>
            </wp:positionH>
            <wp:positionV relativeFrom="paragraph">
              <wp:posOffset>97155</wp:posOffset>
            </wp:positionV>
            <wp:extent cx="1900555" cy="2689860"/>
            <wp:effectExtent l="19050" t="19050" r="23495" b="15240"/>
            <wp:wrapSquare wrapText="bothSides"/>
            <wp:docPr id="18276070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00555" cy="26898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21895" w:rsidRPr="001A133D">
        <w:rPr>
          <w:rFonts w:ascii="Arial" w:hAnsi="Arial" w:cs="Arial"/>
          <w:b/>
          <w:bCs/>
          <w:sz w:val="24"/>
          <w:szCs w:val="24"/>
        </w:rPr>
        <w:t xml:space="preserve">Vaquita o picudo de los </w:t>
      </w:r>
      <w:proofErr w:type="spellStart"/>
      <w:r w:rsidR="00C21895" w:rsidRPr="001A133D">
        <w:rPr>
          <w:rFonts w:ascii="Arial" w:hAnsi="Arial" w:cs="Arial"/>
          <w:b/>
          <w:bCs/>
          <w:sz w:val="24"/>
          <w:szCs w:val="24"/>
        </w:rPr>
        <w:t>citricos</w:t>
      </w:r>
      <w:proofErr w:type="spellEnd"/>
      <w:r w:rsidR="00C21895" w:rsidRPr="001A133D">
        <w:rPr>
          <w:rFonts w:ascii="Arial" w:hAnsi="Arial" w:cs="Arial"/>
          <w:b/>
          <w:bCs/>
          <w:sz w:val="24"/>
          <w:szCs w:val="24"/>
        </w:rPr>
        <w:t>.</w:t>
      </w:r>
    </w:p>
    <w:p w14:paraId="61043A97" w14:textId="2841C05D" w:rsidR="00C21895" w:rsidRPr="001A133D" w:rsidRDefault="00C21895" w:rsidP="00C21895">
      <w:pPr>
        <w:autoSpaceDE w:val="0"/>
        <w:autoSpaceDN w:val="0"/>
        <w:adjustRightInd w:val="0"/>
        <w:spacing w:after="0" w:line="240" w:lineRule="auto"/>
        <w:rPr>
          <w:rFonts w:ascii="Arial" w:hAnsi="Arial" w:cs="Arial"/>
          <w:i/>
          <w:iCs/>
          <w:sz w:val="24"/>
          <w:szCs w:val="24"/>
        </w:rPr>
      </w:pPr>
      <w:r w:rsidRPr="001A133D">
        <w:rPr>
          <w:rFonts w:ascii="Arial" w:hAnsi="Arial" w:cs="Arial"/>
          <w:sz w:val="24"/>
          <w:szCs w:val="24"/>
        </w:rPr>
        <w:t xml:space="preserve">Nombre </w:t>
      </w:r>
      <w:proofErr w:type="spellStart"/>
      <w:proofErr w:type="gramStart"/>
      <w:r w:rsidRPr="001A133D">
        <w:rPr>
          <w:rFonts w:ascii="Arial" w:hAnsi="Arial" w:cs="Arial"/>
          <w:sz w:val="24"/>
          <w:szCs w:val="24"/>
        </w:rPr>
        <w:t>científico:</w:t>
      </w:r>
      <w:r w:rsidRPr="001A133D">
        <w:rPr>
          <w:rFonts w:ascii="Arial" w:hAnsi="Arial" w:cs="Arial"/>
          <w:i/>
          <w:iCs/>
          <w:sz w:val="24"/>
          <w:szCs w:val="24"/>
        </w:rPr>
        <w:t>Compsus</w:t>
      </w:r>
      <w:proofErr w:type="spellEnd"/>
      <w:proofErr w:type="gramEnd"/>
      <w:r w:rsidRPr="001A133D">
        <w:rPr>
          <w:rFonts w:ascii="Arial" w:hAnsi="Arial" w:cs="Arial"/>
          <w:i/>
          <w:iCs/>
          <w:sz w:val="24"/>
          <w:szCs w:val="24"/>
        </w:rPr>
        <w:t xml:space="preserve"> </w:t>
      </w:r>
      <w:proofErr w:type="spellStart"/>
      <w:r w:rsidRPr="001A133D">
        <w:rPr>
          <w:rFonts w:ascii="Arial" w:hAnsi="Arial" w:cs="Arial"/>
          <w:i/>
          <w:iCs/>
          <w:sz w:val="24"/>
          <w:szCs w:val="24"/>
        </w:rPr>
        <w:t>sp</w:t>
      </w:r>
      <w:proofErr w:type="spellEnd"/>
      <w:r w:rsidRPr="001A133D">
        <w:rPr>
          <w:rFonts w:ascii="Arial" w:hAnsi="Arial" w:cs="Arial"/>
          <w:i/>
          <w:iCs/>
          <w:sz w:val="24"/>
          <w:szCs w:val="24"/>
        </w:rPr>
        <w:t>.</w:t>
      </w:r>
    </w:p>
    <w:p w14:paraId="7A48ADE2" w14:textId="70DF2F17" w:rsidR="00C21895" w:rsidRPr="001A133D" w:rsidRDefault="00C21895" w:rsidP="00C21895">
      <w:pPr>
        <w:autoSpaceDE w:val="0"/>
        <w:autoSpaceDN w:val="0"/>
        <w:adjustRightInd w:val="0"/>
        <w:spacing w:after="0" w:line="240" w:lineRule="auto"/>
        <w:rPr>
          <w:rFonts w:ascii="Arial" w:hAnsi="Arial" w:cs="Arial"/>
          <w:sz w:val="24"/>
          <w:szCs w:val="24"/>
        </w:rPr>
      </w:pPr>
      <w:r w:rsidRPr="001A133D">
        <w:rPr>
          <w:rFonts w:ascii="Arial" w:hAnsi="Arial" w:cs="Arial"/>
          <w:sz w:val="24"/>
          <w:szCs w:val="24"/>
        </w:rPr>
        <w:t xml:space="preserve">Familia: </w:t>
      </w:r>
      <w:proofErr w:type="spellStart"/>
      <w:r w:rsidRPr="001A133D">
        <w:rPr>
          <w:rFonts w:ascii="Arial" w:hAnsi="Arial" w:cs="Arial"/>
          <w:sz w:val="24"/>
          <w:szCs w:val="24"/>
        </w:rPr>
        <w:t>Curculionidae</w:t>
      </w:r>
      <w:proofErr w:type="spellEnd"/>
    </w:p>
    <w:p w14:paraId="38881718" w14:textId="5143C10B" w:rsidR="00CF0817" w:rsidRPr="001A133D" w:rsidRDefault="00C21895" w:rsidP="00C21895">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Clase: </w:t>
      </w:r>
      <w:proofErr w:type="spellStart"/>
      <w:r w:rsidRPr="001A133D">
        <w:rPr>
          <w:rFonts w:ascii="Arial" w:hAnsi="Arial" w:cs="Arial"/>
          <w:sz w:val="24"/>
          <w:szCs w:val="24"/>
        </w:rPr>
        <w:t>Insecta</w:t>
      </w:r>
      <w:proofErr w:type="spellEnd"/>
    </w:p>
    <w:p w14:paraId="5D5E785A" w14:textId="77777777" w:rsidR="00C21895" w:rsidRPr="001A133D" w:rsidRDefault="00C21895" w:rsidP="00C21895">
      <w:pPr>
        <w:autoSpaceDE w:val="0"/>
        <w:autoSpaceDN w:val="0"/>
        <w:adjustRightInd w:val="0"/>
        <w:spacing w:after="0" w:line="240" w:lineRule="auto"/>
        <w:jc w:val="both"/>
        <w:rPr>
          <w:rFonts w:ascii="Arial" w:hAnsi="Arial" w:cs="Arial"/>
          <w:sz w:val="24"/>
          <w:szCs w:val="24"/>
        </w:rPr>
      </w:pPr>
    </w:p>
    <w:p w14:paraId="72ADCA44" w14:textId="48AC4F23" w:rsidR="00C21895" w:rsidRPr="001A133D" w:rsidRDefault="00C21895" w:rsidP="00C21895">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Descripción de la plaga.</w:t>
      </w:r>
    </w:p>
    <w:p w14:paraId="7AB39AD2" w14:textId="73C049A1" w:rsidR="00827C46" w:rsidRDefault="000D4D3F" w:rsidP="00827C46">
      <w:pPr>
        <w:autoSpaceDE w:val="0"/>
        <w:autoSpaceDN w:val="0"/>
        <w:adjustRightInd w:val="0"/>
        <w:spacing w:after="0" w:line="240" w:lineRule="auto"/>
        <w:jc w:val="both"/>
        <w:rPr>
          <w:rFonts w:ascii="Arial" w:hAnsi="Arial" w:cs="Arial"/>
          <w:sz w:val="24"/>
          <w:szCs w:val="24"/>
          <w:shd w:val="clear" w:color="auto" w:fill="FFFFFF"/>
        </w:rPr>
      </w:pPr>
      <w:r w:rsidRPr="001A133D">
        <w:rPr>
          <w:rFonts w:ascii="Arial" w:hAnsi="Arial" w:cs="Arial"/>
          <w:sz w:val="24"/>
          <w:szCs w:val="24"/>
          <w:shd w:val="clear" w:color="auto" w:fill="FFFFFF"/>
        </w:rPr>
        <w:t>El picudo de los cítricos es una de las plagas de mayor importancia económica que afecta los cultivos, inicialmente este insecto se encontró haciendo daño en cultivos de cítricos, hoy día ataca numerosas especies de cultivos en el trópico y subtrópico desde el nivel del mar hasta los 1500 msnm.</w:t>
      </w:r>
      <w:r w:rsidRPr="001A133D">
        <w:rPr>
          <w:rFonts w:ascii="Arial" w:hAnsi="Arial" w:cs="Arial"/>
          <w:sz w:val="24"/>
          <w:szCs w:val="24"/>
        </w:rPr>
        <w:br/>
      </w:r>
      <w:r w:rsidRPr="001A133D">
        <w:rPr>
          <w:rFonts w:ascii="Arial" w:hAnsi="Arial" w:cs="Arial"/>
          <w:sz w:val="24"/>
          <w:szCs w:val="24"/>
          <w:shd w:val="clear" w:color="auto" w:fill="FFFFFF"/>
        </w:rPr>
        <w:t>Se le conoce como Picudo de los Cítricos a diversas especies del género </w:t>
      </w:r>
      <w:r w:rsidRPr="001A133D">
        <w:rPr>
          <w:rStyle w:val="nfasis"/>
          <w:rFonts w:ascii="Arial" w:hAnsi="Arial" w:cs="Arial"/>
          <w:sz w:val="24"/>
          <w:szCs w:val="24"/>
          <w:bdr w:val="none" w:sz="0" w:space="0" w:color="auto" w:frame="1"/>
          <w:shd w:val="clear" w:color="auto" w:fill="FFFFFF"/>
        </w:rPr>
        <w:t>Compsus</w:t>
      </w:r>
      <w:r w:rsidRPr="001A133D">
        <w:rPr>
          <w:rFonts w:ascii="Arial" w:hAnsi="Arial" w:cs="Arial"/>
          <w:sz w:val="24"/>
          <w:szCs w:val="24"/>
          <w:shd w:val="clear" w:color="auto" w:fill="FFFFFF"/>
        </w:rPr>
        <w:t> por lo que al referirse a esta plaga en general se hace alusión al nombre científico </w:t>
      </w:r>
      <w:proofErr w:type="spellStart"/>
      <w:r w:rsidRPr="001A133D">
        <w:rPr>
          <w:rStyle w:val="nfasis"/>
          <w:rFonts w:ascii="Arial" w:hAnsi="Arial" w:cs="Arial"/>
          <w:sz w:val="24"/>
          <w:szCs w:val="24"/>
          <w:bdr w:val="none" w:sz="0" w:space="0" w:color="auto" w:frame="1"/>
          <w:shd w:val="clear" w:color="auto" w:fill="FFFFFF"/>
        </w:rPr>
        <w:t>Compsus</w:t>
      </w:r>
      <w:proofErr w:type="spellEnd"/>
      <w:r w:rsidRPr="001A133D">
        <w:rPr>
          <w:rStyle w:val="nfasis"/>
          <w:rFonts w:ascii="Arial" w:hAnsi="Arial" w:cs="Arial"/>
          <w:sz w:val="24"/>
          <w:szCs w:val="24"/>
          <w:bdr w:val="none" w:sz="0" w:space="0" w:color="auto" w:frame="1"/>
          <w:shd w:val="clear" w:color="auto" w:fill="FFFFFF"/>
        </w:rPr>
        <w:t xml:space="preserve"> </w:t>
      </w:r>
      <w:proofErr w:type="spellStart"/>
      <w:r w:rsidRPr="001A133D">
        <w:rPr>
          <w:rStyle w:val="nfasis"/>
          <w:rFonts w:ascii="Arial" w:hAnsi="Arial" w:cs="Arial"/>
          <w:sz w:val="24"/>
          <w:szCs w:val="24"/>
          <w:bdr w:val="none" w:sz="0" w:space="0" w:color="auto" w:frame="1"/>
          <w:shd w:val="clear" w:color="auto" w:fill="FFFFFF"/>
        </w:rPr>
        <w:t>sp</w:t>
      </w:r>
      <w:proofErr w:type="spellEnd"/>
      <w:r w:rsidRPr="001A133D">
        <w:rPr>
          <w:rFonts w:ascii="Arial" w:hAnsi="Arial" w:cs="Arial"/>
          <w:sz w:val="24"/>
          <w:szCs w:val="24"/>
          <w:shd w:val="clear" w:color="auto" w:fill="FFFFFF"/>
        </w:rPr>
        <w:t>.</w:t>
      </w:r>
      <w:r w:rsidR="00B302D1">
        <w:rPr>
          <w:rFonts w:ascii="Arial" w:hAnsi="Arial" w:cs="Arial"/>
          <w:sz w:val="24"/>
          <w:szCs w:val="24"/>
        </w:rPr>
        <w:t xml:space="preserve"> </w:t>
      </w:r>
      <w:r w:rsidRPr="001A133D">
        <w:rPr>
          <w:rFonts w:ascii="Arial" w:hAnsi="Arial" w:cs="Arial"/>
          <w:sz w:val="24"/>
          <w:szCs w:val="24"/>
          <w:shd w:val="clear" w:color="auto" w:fill="FFFFFF"/>
        </w:rPr>
        <w:t xml:space="preserve">Es una plaga que afecta generalizadamente toda el área factible para el cultivo. </w:t>
      </w:r>
      <w:r w:rsidRPr="001A133D">
        <w:rPr>
          <w:rFonts w:ascii="Arial" w:hAnsi="Arial" w:cs="Arial"/>
          <w:sz w:val="24"/>
          <w:szCs w:val="24"/>
        </w:rPr>
        <w:br/>
      </w:r>
      <w:r w:rsidRPr="001A133D">
        <w:rPr>
          <w:rFonts w:ascii="Arial" w:hAnsi="Arial" w:cs="Arial"/>
          <w:sz w:val="24"/>
          <w:szCs w:val="24"/>
          <w:shd w:val="clear" w:color="auto" w:fill="FFFFFF"/>
        </w:rPr>
        <w:t xml:space="preserve">de </w:t>
      </w:r>
      <w:r w:rsidR="00827C46" w:rsidRPr="001A133D">
        <w:rPr>
          <w:rFonts w:ascii="Arial" w:hAnsi="Arial" w:cs="Arial"/>
          <w:sz w:val="24"/>
          <w:szCs w:val="24"/>
          <w:shd w:val="clear" w:color="auto" w:fill="FFFFFF"/>
        </w:rPr>
        <w:t>aguacate Hass</w:t>
      </w:r>
      <w:r w:rsidRPr="001A133D">
        <w:rPr>
          <w:rFonts w:ascii="Arial" w:hAnsi="Arial" w:cs="Arial"/>
          <w:sz w:val="24"/>
          <w:szCs w:val="24"/>
          <w:shd w:val="clear" w:color="auto" w:fill="FFFFFF"/>
        </w:rPr>
        <w:t>.</w:t>
      </w:r>
      <w:r w:rsidR="00827C46" w:rsidRPr="001A133D">
        <w:rPr>
          <w:rFonts w:ascii="Arial" w:hAnsi="Arial" w:cs="Arial"/>
          <w:sz w:val="24"/>
          <w:szCs w:val="24"/>
          <w:shd w:val="clear" w:color="auto" w:fill="FFFFFF"/>
        </w:rPr>
        <w:t xml:space="preserve"> </w:t>
      </w:r>
      <w:r w:rsidRPr="001A133D">
        <w:rPr>
          <w:rFonts w:ascii="Arial" w:hAnsi="Arial" w:cs="Arial"/>
          <w:sz w:val="24"/>
          <w:szCs w:val="24"/>
          <w:shd w:val="clear" w:color="auto" w:fill="FFFFFF"/>
        </w:rPr>
        <w:t xml:space="preserve">Este insecto es importante para </w:t>
      </w:r>
      <w:r w:rsidR="00827C46" w:rsidRPr="001A133D">
        <w:rPr>
          <w:rFonts w:ascii="Arial" w:hAnsi="Arial" w:cs="Arial"/>
          <w:sz w:val="24"/>
          <w:szCs w:val="24"/>
          <w:shd w:val="clear" w:color="auto" w:fill="FFFFFF"/>
        </w:rPr>
        <w:t xml:space="preserve">el cultivo del aguacate </w:t>
      </w:r>
      <w:r w:rsidRPr="001A133D">
        <w:rPr>
          <w:rFonts w:ascii="Arial" w:hAnsi="Arial" w:cs="Arial"/>
          <w:sz w:val="24"/>
          <w:szCs w:val="24"/>
          <w:shd w:val="clear" w:color="auto" w:fill="FFFFFF"/>
        </w:rPr>
        <w:t>debido a que es un </w:t>
      </w:r>
      <w:r w:rsidRPr="001A133D">
        <w:rPr>
          <w:rStyle w:val="Textoennegrita"/>
          <w:rFonts w:ascii="Arial" w:hAnsi="Arial" w:cs="Arial"/>
          <w:b w:val="0"/>
          <w:bCs w:val="0"/>
          <w:sz w:val="24"/>
          <w:szCs w:val="24"/>
          <w:bdr w:val="none" w:sz="0" w:space="0" w:color="auto" w:frame="1"/>
          <w:shd w:val="clear" w:color="auto" w:fill="FFFFFF"/>
        </w:rPr>
        <w:t>defoliador muy activo</w:t>
      </w:r>
      <w:r w:rsidR="00FE3713" w:rsidRPr="001A133D">
        <w:rPr>
          <w:rFonts w:ascii="Arial" w:hAnsi="Arial" w:cs="Arial"/>
          <w:b/>
          <w:bCs/>
          <w:color w:val="8E8F9B"/>
          <w:sz w:val="24"/>
          <w:szCs w:val="24"/>
          <w:shd w:val="clear" w:color="auto" w:fill="FFFFFF"/>
        </w:rPr>
        <w:t xml:space="preserve"> </w:t>
      </w:r>
      <w:r w:rsidR="00FE3713" w:rsidRPr="001A133D">
        <w:rPr>
          <w:rFonts w:ascii="Arial" w:hAnsi="Arial" w:cs="Arial"/>
          <w:sz w:val="24"/>
          <w:szCs w:val="24"/>
          <w:shd w:val="clear" w:color="auto" w:fill="FFFFFF"/>
        </w:rPr>
        <w:t>pues se alimenta de las hojas tanto maduras como nuevas de los árboles, dejándolos sin masa foliar y con menor capacidad de sintetizar carbohidratos por lo que la presencia continua de adultos va disminuyendo la capacidad productiva de la plantación, además</w:t>
      </w:r>
      <w:r w:rsidRPr="001A133D">
        <w:rPr>
          <w:rFonts w:ascii="Arial" w:hAnsi="Arial" w:cs="Arial"/>
          <w:sz w:val="24"/>
          <w:szCs w:val="24"/>
          <w:shd w:val="clear" w:color="auto" w:fill="FFFFFF"/>
        </w:rPr>
        <w:t xml:space="preserve"> sus larvas se alimentan de las raíces de los árboles, por lo que su manejo integrado debe considerar ambos </w:t>
      </w:r>
      <w:proofErr w:type="spellStart"/>
      <w:r w:rsidRPr="001A133D">
        <w:rPr>
          <w:rFonts w:ascii="Arial" w:hAnsi="Arial" w:cs="Arial"/>
          <w:sz w:val="24"/>
          <w:szCs w:val="24"/>
          <w:shd w:val="clear" w:color="auto" w:fill="FFFFFF"/>
        </w:rPr>
        <w:t>estadíos</w:t>
      </w:r>
      <w:proofErr w:type="spellEnd"/>
      <w:r w:rsidRPr="001A133D">
        <w:rPr>
          <w:rFonts w:ascii="Arial" w:hAnsi="Arial" w:cs="Arial"/>
          <w:sz w:val="24"/>
          <w:szCs w:val="24"/>
          <w:shd w:val="clear" w:color="auto" w:fill="FFFFFF"/>
        </w:rPr>
        <w:t>.</w:t>
      </w:r>
    </w:p>
    <w:p w14:paraId="7EE43CE2" w14:textId="77777777" w:rsidR="00B302D1" w:rsidRDefault="00B302D1" w:rsidP="00827C46">
      <w:pPr>
        <w:autoSpaceDE w:val="0"/>
        <w:autoSpaceDN w:val="0"/>
        <w:adjustRightInd w:val="0"/>
        <w:spacing w:after="0" w:line="240" w:lineRule="auto"/>
        <w:jc w:val="both"/>
        <w:rPr>
          <w:rFonts w:ascii="Arial" w:hAnsi="Arial" w:cs="Arial"/>
          <w:sz w:val="24"/>
          <w:szCs w:val="24"/>
          <w:shd w:val="clear" w:color="auto" w:fill="FFFFFF"/>
        </w:rPr>
      </w:pPr>
    </w:p>
    <w:p w14:paraId="577AEE19" w14:textId="77777777" w:rsidR="00B302D1" w:rsidRDefault="00B302D1" w:rsidP="00827C46">
      <w:pPr>
        <w:autoSpaceDE w:val="0"/>
        <w:autoSpaceDN w:val="0"/>
        <w:adjustRightInd w:val="0"/>
        <w:spacing w:after="0" w:line="240" w:lineRule="auto"/>
        <w:jc w:val="both"/>
        <w:rPr>
          <w:rFonts w:ascii="Arial" w:hAnsi="Arial" w:cs="Arial"/>
          <w:sz w:val="24"/>
          <w:szCs w:val="24"/>
          <w:shd w:val="clear" w:color="auto" w:fill="FFFFFF"/>
        </w:rPr>
      </w:pPr>
    </w:p>
    <w:p w14:paraId="697B2B7B" w14:textId="77777777" w:rsidR="00B302D1" w:rsidRDefault="00B302D1" w:rsidP="00827C46">
      <w:pPr>
        <w:autoSpaceDE w:val="0"/>
        <w:autoSpaceDN w:val="0"/>
        <w:adjustRightInd w:val="0"/>
        <w:spacing w:after="0" w:line="240" w:lineRule="auto"/>
        <w:jc w:val="both"/>
        <w:rPr>
          <w:rFonts w:ascii="Arial" w:hAnsi="Arial" w:cs="Arial"/>
          <w:sz w:val="24"/>
          <w:szCs w:val="24"/>
          <w:shd w:val="clear" w:color="auto" w:fill="FFFFFF"/>
        </w:rPr>
      </w:pPr>
    </w:p>
    <w:p w14:paraId="75982CAD" w14:textId="77777777" w:rsidR="00B302D1" w:rsidRDefault="00B302D1" w:rsidP="00827C46">
      <w:pPr>
        <w:autoSpaceDE w:val="0"/>
        <w:autoSpaceDN w:val="0"/>
        <w:adjustRightInd w:val="0"/>
        <w:spacing w:after="0" w:line="240" w:lineRule="auto"/>
        <w:jc w:val="both"/>
        <w:rPr>
          <w:rFonts w:ascii="Arial" w:hAnsi="Arial" w:cs="Arial"/>
          <w:sz w:val="24"/>
          <w:szCs w:val="24"/>
          <w:shd w:val="clear" w:color="auto" w:fill="FFFFFF"/>
        </w:rPr>
      </w:pPr>
    </w:p>
    <w:p w14:paraId="4009CCE3" w14:textId="77777777" w:rsidR="00B302D1" w:rsidRDefault="00B302D1" w:rsidP="00827C46">
      <w:pPr>
        <w:autoSpaceDE w:val="0"/>
        <w:autoSpaceDN w:val="0"/>
        <w:adjustRightInd w:val="0"/>
        <w:spacing w:after="0" w:line="240" w:lineRule="auto"/>
        <w:jc w:val="both"/>
        <w:rPr>
          <w:rFonts w:ascii="Arial" w:hAnsi="Arial" w:cs="Arial"/>
          <w:sz w:val="24"/>
          <w:szCs w:val="24"/>
          <w:shd w:val="clear" w:color="auto" w:fill="FFFFFF"/>
        </w:rPr>
      </w:pPr>
    </w:p>
    <w:p w14:paraId="26BC7B62" w14:textId="77777777" w:rsidR="00B302D1" w:rsidRDefault="00B302D1" w:rsidP="00827C46">
      <w:pPr>
        <w:autoSpaceDE w:val="0"/>
        <w:autoSpaceDN w:val="0"/>
        <w:adjustRightInd w:val="0"/>
        <w:spacing w:after="0" w:line="240" w:lineRule="auto"/>
        <w:jc w:val="both"/>
        <w:rPr>
          <w:rFonts w:ascii="Arial" w:hAnsi="Arial" w:cs="Arial"/>
          <w:sz w:val="24"/>
          <w:szCs w:val="24"/>
          <w:shd w:val="clear" w:color="auto" w:fill="FFFFFF"/>
        </w:rPr>
      </w:pPr>
    </w:p>
    <w:p w14:paraId="5B243391" w14:textId="77777777" w:rsidR="00B302D1" w:rsidRDefault="00B302D1" w:rsidP="00827C46">
      <w:pPr>
        <w:autoSpaceDE w:val="0"/>
        <w:autoSpaceDN w:val="0"/>
        <w:adjustRightInd w:val="0"/>
        <w:spacing w:after="0" w:line="240" w:lineRule="auto"/>
        <w:jc w:val="both"/>
        <w:rPr>
          <w:rFonts w:ascii="Arial" w:hAnsi="Arial" w:cs="Arial"/>
          <w:sz w:val="24"/>
          <w:szCs w:val="24"/>
          <w:shd w:val="clear" w:color="auto" w:fill="FFFFFF"/>
        </w:rPr>
      </w:pPr>
    </w:p>
    <w:p w14:paraId="6DF5118C" w14:textId="77777777" w:rsidR="00B302D1" w:rsidRDefault="00B302D1" w:rsidP="00827C46">
      <w:pPr>
        <w:autoSpaceDE w:val="0"/>
        <w:autoSpaceDN w:val="0"/>
        <w:adjustRightInd w:val="0"/>
        <w:spacing w:after="0" w:line="240" w:lineRule="auto"/>
        <w:jc w:val="both"/>
        <w:rPr>
          <w:rFonts w:ascii="Arial" w:hAnsi="Arial" w:cs="Arial"/>
          <w:sz w:val="24"/>
          <w:szCs w:val="24"/>
          <w:shd w:val="clear" w:color="auto" w:fill="FFFFFF"/>
        </w:rPr>
      </w:pPr>
    </w:p>
    <w:p w14:paraId="702E472F" w14:textId="77777777" w:rsidR="00B302D1" w:rsidRDefault="00B302D1" w:rsidP="00827C46">
      <w:pPr>
        <w:autoSpaceDE w:val="0"/>
        <w:autoSpaceDN w:val="0"/>
        <w:adjustRightInd w:val="0"/>
        <w:spacing w:after="0" w:line="240" w:lineRule="auto"/>
        <w:jc w:val="both"/>
        <w:rPr>
          <w:rFonts w:ascii="Arial" w:hAnsi="Arial" w:cs="Arial"/>
          <w:sz w:val="24"/>
          <w:szCs w:val="24"/>
          <w:shd w:val="clear" w:color="auto" w:fill="FFFFFF"/>
        </w:rPr>
      </w:pPr>
    </w:p>
    <w:p w14:paraId="2294359C" w14:textId="77777777" w:rsidR="00B302D1" w:rsidRPr="001A133D" w:rsidRDefault="00B302D1" w:rsidP="00827C46">
      <w:pPr>
        <w:autoSpaceDE w:val="0"/>
        <w:autoSpaceDN w:val="0"/>
        <w:adjustRightInd w:val="0"/>
        <w:spacing w:after="0" w:line="240" w:lineRule="auto"/>
        <w:jc w:val="both"/>
        <w:rPr>
          <w:rFonts w:ascii="Arial" w:hAnsi="Arial" w:cs="Arial"/>
          <w:sz w:val="24"/>
          <w:szCs w:val="24"/>
          <w:shd w:val="clear" w:color="auto" w:fill="FFFFFF"/>
        </w:rPr>
      </w:pPr>
    </w:p>
    <w:p w14:paraId="5263C93B" w14:textId="77777777" w:rsidR="00FE3713" w:rsidRPr="001A133D" w:rsidRDefault="00FE3713" w:rsidP="00827C46">
      <w:pPr>
        <w:autoSpaceDE w:val="0"/>
        <w:autoSpaceDN w:val="0"/>
        <w:adjustRightInd w:val="0"/>
        <w:spacing w:after="0" w:line="240" w:lineRule="auto"/>
        <w:jc w:val="both"/>
        <w:rPr>
          <w:rFonts w:ascii="Arial" w:hAnsi="Arial" w:cs="Arial"/>
          <w:sz w:val="24"/>
          <w:szCs w:val="24"/>
          <w:shd w:val="clear" w:color="auto" w:fill="FFFFFF"/>
        </w:rPr>
      </w:pPr>
    </w:p>
    <w:p w14:paraId="2FC5F19E" w14:textId="0759C3E7" w:rsidR="00827C46" w:rsidRPr="00827C46" w:rsidRDefault="00827C46" w:rsidP="00827C46">
      <w:pPr>
        <w:autoSpaceDE w:val="0"/>
        <w:autoSpaceDN w:val="0"/>
        <w:adjustRightInd w:val="0"/>
        <w:spacing w:after="0" w:line="240" w:lineRule="auto"/>
        <w:jc w:val="both"/>
        <w:rPr>
          <w:rFonts w:ascii="Arial" w:hAnsi="Arial" w:cs="Arial"/>
          <w:b/>
          <w:bCs/>
          <w:sz w:val="24"/>
          <w:szCs w:val="24"/>
          <w:shd w:val="clear" w:color="auto" w:fill="FFFFFF"/>
        </w:rPr>
      </w:pPr>
      <w:r w:rsidRPr="00827C46">
        <w:rPr>
          <w:rFonts w:ascii="Arial" w:eastAsia="Times New Roman" w:hAnsi="Arial" w:cs="Arial"/>
          <w:b/>
          <w:bCs/>
          <w:sz w:val="24"/>
          <w:szCs w:val="24"/>
          <w:bdr w:val="none" w:sz="0" w:space="0" w:color="auto" w:frame="1"/>
          <w:lang w:eastAsia="es-CO"/>
        </w:rPr>
        <w:lastRenderedPageBreak/>
        <w:t>Ciclo de vida</w:t>
      </w:r>
      <w:r w:rsidRPr="001A133D">
        <w:rPr>
          <w:rFonts w:ascii="Arial" w:eastAsia="Times New Roman" w:hAnsi="Arial" w:cs="Arial"/>
          <w:b/>
          <w:bCs/>
          <w:sz w:val="24"/>
          <w:szCs w:val="24"/>
          <w:bdr w:val="none" w:sz="0" w:space="0" w:color="auto" w:frame="1"/>
          <w:lang w:eastAsia="es-CO"/>
        </w:rPr>
        <w:t>:</w:t>
      </w:r>
    </w:p>
    <w:p w14:paraId="75B87F73" w14:textId="49E6219A" w:rsidR="00827C46" w:rsidRPr="001A133D" w:rsidRDefault="00827C46" w:rsidP="00827C46">
      <w:pPr>
        <w:autoSpaceDE w:val="0"/>
        <w:autoSpaceDN w:val="0"/>
        <w:adjustRightInd w:val="0"/>
        <w:spacing w:after="0" w:line="240" w:lineRule="auto"/>
        <w:jc w:val="both"/>
        <w:rPr>
          <w:rFonts w:ascii="Arial" w:eastAsia="Times New Roman" w:hAnsi="Arial" w:cs="Arial"/>
          <w:b/>
          <w:bCs/>
          <w:color w:val="8E8F9B"/>
          <w:sz w:val="24"/>
          <w:szCs w:val="24"/>
          <w:shd w:val="clear" w:color="auto" w:fill="FFFFFF"/>
          <w:lang w:eastAsia="es-CO"/>
        </w:rPr>
      </w:pPr>
      <w:r w:rsidRPr="001A133D">
        <w:rPr>
          <w:rFonts w:ascii="Arial" w:eastAsia="Times New Roman" w:hAnsi="Arial" w:cs="Arial"/>
          <w:noProof/>
          <w:sz w:val="24"/>
          <w:szCs w:val="24"/>
          <w:bdr w:val="none" w:sz="0" w:space="0" w:color="auto" w:frame="1"/>
          <w:lang w:eastAsia="es-CO"/>
        </w:rPr>
        <w:drawing>
          <wp:anchor distT="0" distB="0" distL="114300" distR="114300" simplePos="0" relativeHeight="251683840" behindDoc="0" locked="0" layoutInCell="1" allowOverlap="1" wp14:anchorId="7075EC21" wp14:editId="7E9BFC16">
            <wp:simplePos x="0" y="0"/>
            <wp:positionH relativeFrom="column">
              <wp:posOffset>2362835</wp:posOffset>
            </wp:positionH>
            <wp:positionV relativeFrom="paragraph">
              <wp:posOffset>226546</wp:posOffset>
            </wp:positionV>
            <wp:extent cx="3347085" cy="3200400"/>
            <wp:effectExtent l="19050" t="19050" r="24765" b="19050"/>
            <wp:wrapSquare wrapText="bothSides"/>
            <wp:docPr id="3611889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47085" cy="3200400"/>
                    </a:xfrm>
                    <a:prstGeom prst="rect">
                      <a:avLst/>
                    </a:prstGeom>
                    <a:noFill/>
                    <a:ln>
                      <a:solidFill>
                        <a:schemeClr val="tx1"/>
                      </a:solidFill>
                    </a:ln>
                  </pic:spPr>
                </pic:pic>
              </a:graphicData>
            </a:graphic>
            <wp14:sizeRelV relativeFrom="margin">
              <wp14:pctHeight>0</wp14:pctHeight>
            </wp14:sizeRelV>
          </wp:anchor>
        </w:drawing>
      </w:r>
      <w:r w:rsidRPr="001A133D">
        <w:rPr>
          <w:rFonts w:ascii="Arial" w:eastAsia="Times New Roman" w:hAnsi="Arial" w:cs="Arial"/>
          <w:sz w:val="24"/>
          <w:szCs w:val="24"/>
          <w:lang w:eastAsia="es-CO"/>
        </w:rPr>
        <w:br/>
      </w:r>
      <w:r w:rsidRPr="001A133D">
        <w:rPr>
          <w:rFonts w:ascii="Arial" w:eastAsia="Times New Roman" w:hAnsi="Arial" w:cs="Arial"/>
          <w:sz w:val="24"/>
          <w:szCs w:val="24"/>
          <w:shd w:val="clear" w:color="auto" w:fill="FFFFFF"/>
          <w:lang w:eastAsia="es-CO"/>
        </w:rPr>
        <w:t xml:space="preserve">El ciclo de vida de este insecto depende completamente de árbol, ya que durante su vida de adulto se alimenta de hojas y en sus </w:t>
      </w:r>
      <w:proofErr w:type="spellStart"/>
      <w:r w:rsidRPr="001A133D">
        <w:rPr>
          <w:rFonts w:ascii="Arial" w:eastAsia="Times New Roman" w:hAnsi="Arial" w:cs="Arial"/>
          <w:sz w:val="24"/>
          <w:szCs w:val="24"/>
          <w:shd w:val="clear" w:color="auto" w:fill="FFFFFF"/>
          <w:lang w:eastAsia="es-CO"/>
        </w:rPr>
        <w:t>estadíos</w:t>
      </w:r>
      <w:proofErr w:type="spellEnd"/>
      <w:r w:rsidRPr="001A133D">
        <w:rPr>
          <w:rFonts w:ascii="Arial" w:eastAsia="Times New Roman" w:hAnsi="Arial" w:cs="Arial"/>
          <w:sz w:val="24"/>
          <w:szCs w:val="24"/>
          <w:shd w:val="clear" w:color="auto" w:fill="FFFFFF"/>
          <w:lang w:eastAsia="es-CO"/>
        </w:rPr>
        <w:t xml:space="preserve"> larvarios se alimenta de raíces del mismo árbol. Este insecto no afecta directamente el fruto.</w:t>
      </w:r>
      <w:r w:rsidRPr="001A133D">
        <w:rPr>
          <w:rFonts w:ascii="Arial" w:eastAsia="Times New Roman" w:hAnsi="Arial" w:cs="Arial"/>
          <w:sz w:val="24"/>
          <w:szCs w:val="24"/>
          <w:lang w:eastAsia="es-CO"/>
        </w:rPr>
        <w:br/>
      </w:r>
      <w:r w:rsidRPr="001A133D">
        <w:rPr>
          <w:rFonts w:ascii="Arial" w:eastAsia="Times New Roman" w:hAnsi="Arial" w:cs="Arial"/>
          <w:sz w:val="24"/>
          <w:szCs w:val="24"/>
          <w:shd w:val="clear" w:color="auto" w:fill="FFFFFF"/>
          <w:lang w:eastAsia="es-CO"/>
        </w:rPr>
        <w:t xml:space="preserve">Durante el ciclo de vida entero, una hembra de Picudo puede </w:t>
      </w:r>
      <w:proofErr w:type="spellStart"/>
      <w:r w:rsidRPr="001A133D">
        <w:rPr>
          <w:rFonts w:ascii="Arial" w:eastAsia="Times New Roman" w:hAnsi="Arial" w:cs="Arial"/>
          <w:sz w:val="24"/>
          <w:szCs w:val="24"/>
          <w:shd w:val="clear" w:color="auto" w:fill="FFFFFF"/>
          <w:lang w:eastAsia="es-CO"/>
        </w:rPr>
        <w:t>ov</w:t>
      </w:r>
      <w:r w:rsidR="00B302D1">
        <w:rPr>
          <w:rFonts w:ascii="Arial" w:eastAsia="Times New Roman" w:hAnsi="Arial" w:cs="Arial"/>
          <w:sz w:val="24"/>
          <w:szCs w:val="24"/>
          <w:shd w:val="clear" w:color="auto" w:fill="FFFFFF"/>
          <w:lang w:eastAsia="es-CO"/>
        </w:rPr>
        <w:t>i</w:t>
      </w:r>
      <w:r w:rsidRPr="001A133D">
        <w:rPr>
          <w:rFonts w:ascii="Arial" w:eastAsia="Times New Roman" w:hAnsi="Arial" w:cs="Arial"/>
          <w:sz w:val="24"/>
          <w:szCs w:val="24"/>
          <w:shd w:val="clear" w:color="auto" w:fill="FFFFFF"/>
          <w:lang w:eastAsia="es-CO"/>
        </w:rPr>
        <w:t>positar</w:t>
      </w:r>
      <w:proofErr w:type="spellEnd"/>
      <w:r w:rsidRPr="001A133D">
        <w:rPr>
          <w:rFonts w:ascii="Arial" w:eastAsia="Times New Roman" w:hAnsi="Arial" w:cs="Arial"/>
          <w:sz w:val="24"/>
          <w:szCs w:val="24"/>
          <w:shd w:val="clear" w:color="auto" w:fill="FFFFFF"/>
          <w:lang w:eastAsia="es-CO"/>
        </w:rPr>
        <w:t xml:space="preserve"> hasta 3500 huevos, lo que implica que una sola hembra puede infectar un cultivo entero si no se ejerce ninguna medida de control directo. Las épocas ideales para su reproducción -por lo que debiese muestrearse con mayor frecuencia precisamente- es los inicios de las lluvias.</w:t>
      </w:r>
      <w:r w:rsidRPr="001A133D">
        <w:rPr>
          <w:rFonts w:ascii="Arial" w:eastAsia="Times New Roman" w:hAnsi="Arial" w:cs="Arial"/>
          <w:sz w:val="24"/>
          <w:szCs w:val="24"/>
          <w:lang w:eastAsia="es-CO"/>
        </w:rPr>
        <w:br/>
      </w:r>
      <w:r w:rsidRPr="001A133D">
        <w:rPr>
          <w:rFonts w:ascii="Arial" w:eastAsia="Times New Roman" w:hAnsi="Arial" w:cs="Arial"/>
          <w:sz w:val="24"/>
          <w:szCs w:val="24"/>
          <w:shd w:val="clear" w:color="auto" w:fill="FFFFFF"/>
          <w:lang w:eastAsia="es-CO"/>
        </w:rPr>
        <w:t>Los hospederos de este insecto son diversos siendo para fines prácticos, todos los árboles frutales por lo que debe revisarse bien la presencia al momento de establecer un cultivo nuevo, tanto como el material vegetal de vivero</w:t>
      </w:r>
      <w:r w:rsidRPr="001A133D">
        <w:rPr>
          <w:rFonts w:ascii="Arial" w:eastAsia="Times New Roman" w:hAnsi="Arial" w:cs="Arial"/>
          <w:b/>
          <w:bCs/>
          <w:color w:val="8E8F9B"/>
          <w:sz w:val="24"/>
          <w:szCs w:val="24"/>
          <w:shd w:val="clear" w:color="auto" w:fill="FFFFFF"/>
          <w:lang w:eastAsia="es-CO"/>
        </w:rPr>
        <w:t>.</w:t>
      </w:r>
    </w:p>
    <w:p w14:paraId="7EE7F6FC" w14:textId="77777777" w:rsidR="00FE3713" w:rsidRPr="001A133D" w:rsidRDefault="00FE3713" w:rsidP="00827C46">
      <w:pPr>
        <w:autoSpaceDE w:val="0"/>
        <w:autoSpaceDN w:val="0"/>
        <w:adjustRightInd w:val="0"/>
        <w:spacing w:after="0" w:line="240" w:lineRule="auto"/>
        <w:jc w:val="both"/>
        <w:rPr>
          <w:rFonts w:ascii="Arial" w:eastAsia="Times New Roman" w:hAnsi="Arial" w:cs="Arial"/>
          <w:b/>
          <w:bCs/>
          <w:color w:val="8E8F9B"/>
          <w:sz w:val="24"/>
          <w:szCs w:val="24"/>
          <w:shd w:val="clear" w:color="auto" w:fill="FFFFFF"/>
          <w:lang w:eastAsia="es-CO"/>
        </w:rPr>
      </w:pPr>
    </w:p>
    <w:p w14:paraId="721A0DA3" w14:textId="10BB7342" w:rsidR="00FE3713" w:rsidRPr="001A133D" w:rsidRDefault="00FE3713" w:rsidP="00827C46">
      <w:pPr>
        <w:autoSpaceDE w:val="0"/>
        <w:autoSpaceDN w:val="0"/>
        <w:adjustRightInd w:val="0"/>
        <w:spacing w:after="0" w:line="240" w:lineRule="auto"/>
        <w:jc w:val="both"/>
        <w:rPr>
          <w:rFonts w:ascii="Arial" w:eastAsia="Times New Roman" w:hAnsi="Arial" w:cs="Arial"/>
          <w:sz w:val="24"/>
          <w:szCs w:val="24"/>
          <w:shd w:val="clear" w:color="auto" w:fill="FFFFFF"/>
          <w:lang w:eastAsia="es-CO"/>
        </w:rPr>
      </w:pPr>
      <w:r w:rsidRPr="001A133D">
        <w:rPr>
          <w:rFonts w:ascii="Arial" w:eastAsia="Times New Roman" w:hAnsi="Arial" w:cs="Arial"/>
          <w:b/>
          <w:bCs/>
          <w:sz w:val="24"/>
          <w:szCs w:val="24"/>
          <w:shd w:val="clear" w:color="auto" w:fill="FFFFFF"/>
          <w:lang w:eastAsia="es-CO"/>
        </w:rPr>
        <w:t>Manejo</w:t>
      </w:r>
      <w:r w:rsidRPr="001A133D">
        <w:rPr>
          <w:rFonts w:ascii="Arial" w:eastAsia="Times New Roman" w:hAnsi="Arial" w:cs="Arial"/>
          <w:sz w:val="24"/>
          <w:szCs w:val="24"/>
          <w:shd w:val="clear" w:color="auto" w:fill="FFFFFF"/>
          <w:lang w:eastAsia="es-CO"/>
        </w:rPr>
        <w:t>:</w:t>
      </w:r>
    </w:p>
    <w:p w14:paraId="5F2FF1DE" w14:textId="70A0E244" w:rsidR="00FE3713" w:rsidRPr="00FE3713" w:rsidRDefault="00FE3713" w:rsidP="00FE3713">
      <w:pPr>
        <w:spacing w:after="0" w:line="240" w:lineRule="auto"/>
        <w:rPr>
          <w:rFonts w:ascii="Arial" w:eastAsia="Times New Roman" w:hAnsi="Arial" w:cs="Arial"/>
          <w:b/>
          <w:bCs/>
          <w:sz w:val="24"/>
          <w:szCs w:val="24"/>
          <w:lang w:eastAsia="es-CO"/>
        </w:rPr>
      </w:pPr>
      <w:r w:rsidRPr="00FE3713">
        <w:rPr>
          <w:rFonts w:ascii="Arial" w:eastAsia="Times New Roman" w:hAnsi="Arial" w:cs="Arial"/>
          <w:b/>
          <w:bCs/>
          <w:sz w:val="24"/>
          <w:szCs w:val="24"/>
          <w:bdr w:val="none" w:sz="0" w:space="0" w:color="auto" w:frame="1"/>
          <w:lang w:eastAsia="es-CO"/>
        </w:rPr>
        <w:t xml:space="preserve">Control </w:t>
      </w:r>
      <w:r w:rsidRPr="001A133D">
        <w:rPr>
          <w:rFonts w:ascii="Arial" w:eastAsia="Times New Roman" w:hAnsi="Arial" w:cs="Arial"/>
          <w:b/>
          <w:bCs/>
          <w:sz w:val="24"/>
          <w:szCs w:val="24"/>
          <w:bdr w:val="none" w:sz="0" w:space="0" w:color="auto" w:frame="1"/>
          <w:lang w:eastAsia="es-CO"/>
        </w:rPr>
        <w:t>cultural:</w:t>
      </w:r>
    </w:p>
    <w:p w14:paraId="4D5EA7E4" w14:textId="212C8808" w:rsidR="00FE3713" w:rsidRPr="001A133D" w:rsidRDefault="00FE3713" w:rsidP="00B302D1">
      <w:pPr>
        <w:spacing w:after="0" w:line="240" w:lineRule="auto"/>
        <w:jc w:val="both"/>
        <w:rPr>
          <w:rFonts w:ascii="Arial" w:eastAsia="Times New Roman" w:hAnsi="Arial" w:cs="Arial"/>
          <w:sz w:val="24"/>
          <w:szCs w:val="24"/>
          <w:shd w:val="clear" w:color="auto" w:fill="FFFFFF"/>
          <w:lang w:eastAsia="es-CO"/>
        </w:rPr>
      </w:pPr>
      <w:r w:rsidRPr="00FE3713">
        <w:rPr>
          <w:rFonts w:ascii="Arial" w:eastAsia="Times New Roman" w:hAnsi="Arial" w:cs="Arial"/>
          <w:sz w:val="24"/>
          <w:szCs w:val="24"/>
          <w:shd w:val="clear" w:color="auto" w:fill="FFFFFF"/>
          <w:lang w:eastAsia="es-CO"/>
        </w:rPr>
        <w:t>Es posible recolectar manualmente los adultos cuando se encuentren, esto se recomienda cuando la presión de la pla</w:t>
      </w:r>
      <w:r w:rsidRPr="001A133D">
        <w:rPr>
          <w:rFonts w:ascii="Arial" w:eastAsia="Times New Roman" w:hAnsi="Arial" w:cs="Arial"/>
          <w:sz w:val="24"/>
          <w:szCs w:val="24"/>
          <w:shd w:val="clear" w:color="auto" w:fill="FFFFFF"/>
          <w:lang w:eastAsia="es-CO"/>
        </w:rPr>
        <w:t>g</w:t>
      </w:r>
      <w:r w:rsidRPr="00FE3713">
        <w:rPr>
          <w:rFonts w:ascii="Arial" w:eastAsia="Times New Roman" w:hAnsi="Arial" w:cs="Arial"/>
          <w:sz w:val="24"/>
          <w:szCs w:val="24"/>
          <w:shd w:val="clear" w:color="auto" w:fill="FFFFFF"/>
          <w:lang w:eastAsia="es-CO"/>
        </w:rPr>
        <w:t>a es muy alta</w:t>
      </w:r>
      <w:r w:rsidR="00EB4A6F" w:rsidRPr="001A133D">
        <w:rPr>
          <w:rFonts w:ascii="Arial" w:eastAsia="Times New Roman" w:hAnsi="Arial" w:cs="Arial"/>
          <w:sz w:val="24"/>
          <w:szCs w:val="24"/>
          <w:shd w:val="clear" w:color="auto" w:fill="FFFFFF"/>
          <w:lang w:eastAsia="es-CO"/>
        </w:rPr>
        <w:t>.</w:t>
      </w:r>
    </w:p>
    <w:p w14:paraId="66F23182" w14:textId="77777777" w:rsidR="00EB4A6F" w:rsidRPr="001A133D" w:rsidRDefault="00EB4A6F" w:rsidP="00FE3713">
      <w:pPr>
        <w:spacing w:after="0" w:line="240" w:lineRule="auto"/>
        <w:rPr>
          <w:rFonts w:ascii="Arial" w:eastAsia="Times New Roman" w:hAnsi="Arial" w:cs="Arial"/>
          <w:sz w:val="24"/>
          <w:szCs w:val="24"/>
          <w:shd w:val="clear" w:color="auto" w:fill="FFFFFF"/>
          <w:lang w:eastAsia="es-CO"/>
        </w:rPr>
      </w:pPr>
    </w:p>
    <w:p w14:paraId="211376D7" w14:textId="56AC9B9D" w:rsidR="00FE3713" w:rsidRPr="00FE3713" w:rsidRDefault="00FE3713" w:rsidP="00FE3713">
      <w:pPr>
        <w:spacing w:after="0" w:line="240" w:lineRule="auto"/>
        <w:rPr>
          <w:rFonts w:ascii="Arial" w:eastAsia="Times New Roman" w:hAnsi="Arial" w:cs="Arial"/>
          <w:sz w:val="24"/>
          <w:szCs w:val="24"/>
          <w:lang w:eastAsia="es-CO"/>
        </w:rPr>
      </w:pPr>
      <w:r w:rsidRPr="001A133D">
        <w:rPr>
          <w:rFonts w:ascii="Arial" w:eastAsia="Times New Roman" w:hAnsi="Arial" w:cs="Arial"/>
          <w:b/>
          <w:bCs/>
          <w:sz w:val="24"/>
          <w:szCs w:val="24"/>
          <w:shd w:val="clear" w:color="auto" w:fill="FFFFFF"/>
          <w:lang w:eastAsia="es-CO"/>
        </w:rPr>
        <w:t xml:space="preserve">Control </w:t>
      </w:r>
      <w:r w:rsidR="00B302D1" w:rsidRPr="001A133D">
        <w:rPr>
          <w:rFonts w:ascii="Arial" w:eastAsia="Times New Roman" w:hAnsi="Arial" w:cs="Arial"/>
          <w:b/>
          <w:bCs/>
          <w:sz w:val="24"/>
          <w:szCs w:val="24"/>
          <w:shd w:val="clear" w:color="auto" w:fill="FFFFFF"/>
          <w:lang w:eastAsia="es-CO"/>
        </w:rPr>
        <w:t>químico</w:t>
      </w:r>
      <w:r w:rsidRPr="001A133D">
        <w:rPr>
          <w:rFonts w:ascii="Arial" w:eastAsia="Times New Roman" w:hAnsi="Arial" w:cs="Arial"/>
          <w:sz w:val="24"/>
          <w:szCs w:val="24"/>
          <w:shd w:val="clear" w:color="auto" w:fill="FFFFFF"/>
          <w:lang w:eastAsia="es-CO"/>
        </w:rPr>
        <w:t>:</w:t>
      </w:r>
    </w:p>
    <w:p w14:paraId="5520638D" w14:textId="20E7AAE3" w:rsidR="00FE3713" w:rsidRDefault="00FE3713" w:rsidP="00B302D1">
      <w:pPr>
        <w:spacing w:after="0" w:line="240" w:lineRule="auto"/>
        <w:jc w:val="both"/>
        <w:rPr>
          <w:rFonts w:ascii="Arial" w:eastAsia="Times New Roman" w:hAnsi="Arial" w:cs="Arial"/>
          <w:sz w:val="24"/>
          <w:szCs w:val="24"/>
          <w:bdr w:val="none" w:sz="0" w:space="0" w:color="auto" w:frame="1"/>
          <w:lang w:eastAsia="es-CO"/>
        </w:rPr>
      </w:pPr>
      <w:r w:rsidRPr="00FE3713">
        <w:rPr>
          <w:rFonts w:ascii="Arial" w:eastAsia="Times New Roman" w:hAnsi="Arial" w:cs="Arial"/>
          <w:sz w:val="24"/>
          <w:szCs w:val="24"/>
          <w:bdr w:val="none" w:sz="0" w:space="0" w:color="auto" w:frame="1"/>
          <w:lang w:eastAsia="es-CO"/>
        </w:rPr>
        <w:t>A</w:t>
      </w:r>
      <w:r w:rsidR="00EB4A6F" w:rsidRPr="001A133D">
        <w:rPr>
          <w:rFonts w:ascii="Arial" w:eastAsia="Times New Roman" w:hAnsi="Arial" w:cs="Arial"/>
          <w:sz w:val="24"/>
          <w:szCs w:val="24"/>
          <w:bdr w:val="none" w:sz="0" w:space="0" w:color="auto" w:frame="1"/>
          <w:lang w:eastAsia="es-CO"/>
        </w:rPr>
        <w:t>unque no existen productos con registro para este insecto en el cultivo de aguacate, indirectamente los activos usados para plagas como trips o gusanos pueden generar un tipo de control para este insecto.</w:t>
      </w:r>
    </w:p>
    <w:p w14:paraId="00E73B8A" w14:textId="77777777" w:rsidR="00B302D1" w:rsidRPr="001A133D" w:rsidRDefault="00B302D1" w:rsidP="00EB4A6F">
      <w:pPr>
        <w:spacing w:after="0" w:line="240" w:lineRule="auto"/>
        <w:rPr>
          <w:rFonts w:ascii="Arial" w:eastAsia="Times New Roman" w:hAnsi="Arial" w:cs="Arial"/>
          <w:sz w:val="24"/>
          <w:szCs w:val="24"/>
          <w:lang w:eastAsia="es-CO"/>
        </w:rPr>
      </w:pPr>
    </w:p>
    <w:p w14:paraId="05B1571A" w14:textId="746239E4" w:rsidR="00EB4A6F" w:rsidRPr="001A133D" w:rsidRDefault="00EB4A6F" w:rsidP="00EB4A6F">
      <w:pPr>
        <w:jc w:val="both"/>
        <w:rPr>
          <w:rFonts w:ascii="Arial" w:eastAsia="Times New Roman" w:hAnsi="Arial" w:cs="Arial"/>
          <w:sz w:val="24"/>
          <w:szCs w:val="24"/>
          <w:lang w:eastAsia="es-CO"/>
        </w:rPr>
      </w:pPr>
      <w:r w:rsidRPr="001A133D">
        <w:rPr>
          <w:rFonts w:ascii="Arial" w:eastAsia="Times New Roman" w:hAnsi="Arial" w:cs="Arial"/>
          <w:b/>
          <w:bCs/>
          <w:sz w:val="24"/>
          <w:szCs w:val="24"/>
          <w:shd w:val="clear" w:color="auto" w:fill="FFFFFF"/>
          <w:lang w:eastAsia="es-CO"/>
        </w:rPr>
        <w:t>Control biológico</w:t>
      </w:r>
      <w:r w:rsidRPr="001A133D">
        <w:rPr>
          <w:rFonts w:ascii="Arial" w:eastAsia="Times New Roman" w:hAnsi="Arial" w:cs="Arial"/>
          <w:sz w:val="24"/>
          <w:szCs w:val="24"/>
          <w:shd w:val="clear" w:color="auto" w:fill="FFFFFF"/>
          <w:lang w:eastAsia="es-CO"/>
        </w:rPr>
        <w:t>: Hay dos hongos fitopatógenos que son muy efectivos contra esta plaga, el </w:t>
      </w:r>
      <w:proofErr w:type="spellStart"/>
      <w:r w:rsidRPr="001A133D">
        <w:rPr>
          <w:rFonts w:ascii="Arial" w:eastAsia="Times New Roman" w:hAnsi="Arial" w:cs="Arial"/>
          <w:i/>
          <w:iCs/>
          <w:sz w:val="24"/>
          <w:szCs w:val="24"/>
          <w:bdr w:val="none" w:sz="0" w:space="0" w:color="auto" w:frame="1"/>
          <w:lang w:eastAsia="es-CO"/>
        </w:rPr>
        <w:t>Beauveria</w:t>
      </w:r>
      <w:proofErr w:type="spellEnd"/>
      <w:r w:rsidRPr="001A133D">
        <w:rPr>
          <w:rFonts w:ascii="Arial" w:eastAsia="Times New Roman" w:hAnsi="Arial" w:cs="Arial"/>
          <w:i/>
          <w:iCs/>
          <w:sz w:val="24"/>
          <w:szCs w:val="24"/>
          <w:bdr w:val="none" w:sz="0" w:space="0" w:color="auto" w:frame="1"/>
          <w:lang w:eastAsia="es-CO"/>
        </w:rPr>
        <w:t xml:space="preserve"> </w:t>
      </w:r>
      <w:proofErr w:type="spellStart"/>
      <w:r w:rsidRPr="001A133D">
        <w:rPr>
          <w:rFonts w:ascii="Arial" w:eastAsia="Times New Roman" w:hAnsi="Arial" w:cs="Arial"/>
          <w:i/>
          <w:iCs/>
          <w:sz w:val="24"/>
          <w:szCs w:val="24"/>
          <w:bdr w:val="none" w:sz="0" w:space="0" w:color="auto" w:frame="1"/>
          <w:lang w:eastAsia="es-CO"/>
        </w:rPr>
        <w:t>bassiana</w:t>
      </w:r>
      <w:proofErr w:type="spellEnd"/>
      <w:r w:rsidRPr="001A133D">
        <w:rPr>
          <w:rFonts w:ascii="Arial" w:eastAsia="Times New Roman" w:hAnsi="Arial" w:cs="Arial"/>
          <w:i/>
          <w:iCs/>
          <w:sz w:val="24"/>
          <w:szCs w:val="24"/>
          <w:bdr w:val="none" w:sz="0" w:space="0" w:color="auto" w:frame="1"/>
          <w:lang w:eastAsia="es-CO"/>
        </w:rPr>
        <w:t> </w:t>
      </w:r>
      <w:r w:rsidRPr="001A133D">
        <w:rPr>
          <w:rFonts w:ascii="Arial" w:eastAsia="Times New Roman" w:hAnsi="Arial" w:cs="Arial"/>
          <w:sz w:val="24"/>
          <w:szCs w:val="24"/>
          <w:shd w:val="clear" w:color="auto" w:fill="FFFFFF"/>
          <w:lang w:eastAsia="es-CO"/>
        </w:rPr>
        <w:t>que actúa sobre los adultos y el </w:t>
      </w:r>
      <w:proofErr w:type="spellStart"/>
      <w:r w:rsidRPr="001A133D">
        <w:rPr>
          <w:rFonts w:ascii="Arial" w:eastAsia="Times New Roman" w:hAnsi="Arial" w:cs="Arial"/>
          <w:i/>
          <w:iCs/>
          <w:sz w:val="24"/>
          <w:szCs w:val="24"/>
          <w:bdr w:val="none" w:sz="0" w:space="0" w:color="auto" w:frame="1"/>
          <w:lang w:eastAsia="es-CO"/>
        </w:rPr>
        <w:t>Metarjizhium</w:t>
      </w:r>
      <w:proofErr w:type="spellEnd"/>
      <w:r w:rsidRPr="001A133D">
        <w:rPr>
          <w:rFonts w:ascii="Arial" w:eastAsia="Times New Roman" w:hAnsi="Arial" w:cs="Arial"/>
          <w:i/>
          <w:iCs/>
          <w:sz w:val="24"/>
          <w:szCs w:val="24"/>
          <w:bdr w:val="none" w:sz="0" w:space="0" w:color="auto" w:frame="1"/>
          <w:lang w:eastAsia="es-CO"/>
        </w:rPr>
        <w:t xml:space="preserve"> </w:t>
      </w:r>
      <w:proofErr w:type="spellStart"/>
      <w:proofErr w:type="gramStart"/>
      <w:r w:rsidRPr="001A133D">
        <w:rPr>
          <w:rFonts w:ascii="Arial" w:eastAsia="Times New Roman" w:hAnsi="Arial" w:cs="Arial"/>
          <w:i/>
          <w:iCs/>
          <w:sz w:val="24"/>
          <w:szCs w:val="24"/>
          <w:bdr w:val="none" w:sz="0" w:space="0" w:color="auto" w:frame="1"/>
          <w:lang w:eastAsia="es-CO"/>
        </w:rPr>
        <w:t>anisopliae</w:t>
      </w:r>
      <w:proofErr w:type="spellEnd"/>
      <w:r w:rsidRPr="001A133D">
        <w:rPr>
          <w:rFonts w:ascii="Arial" w:eastAsia="Times New Roman" w:hAnsi="Arial" w:cs="Arial"/>
          <w:i/>
          <w:iCs/>
          <w:sz w:val="24"/>
          <w:szCs w:val="24"/>
          <w:bdr w:val="none" w:sz="0" w:space="0" w:color="auto" w:frame="1"/>
          <w:lang w:eastAsia="es-CO"/>
        </w:rPr>
        <w:t> </w:t>
      </w:r>
      <w:r w:rsidRPr="001A133D">
        <w:rPr>
          <w:rFonts w:ascii="Arial" w:eastAsia="Times New Roman" w:hAnsi="Arial" w:cs="Arial"/>
          <w:sz w:val="24"/>
          <w:szCs w:val="24"/>
          <w:shd w:val="clear" w:color="auto" w:fill="FFFFFF"/>
          <w:lang w:eastAsia="es-CO"/>
        </w:rPr>
        <w:t>.Sin</w:t>
      </w:r>
      <w:proofErr w:type="gramEnd"/>
      <w:r w:rsidRPr="001A133D">
        <w:rPr>
          <w:rFonts w:ascii="Arial" w:eastAsia="Times New Roman" w:hAnsi="Arial" w:cs="Arial"/>
          <w:sz w:val="24"/>
          <w:szCs w:val="24"/>
          <w:shd w:val="clear" w:color="auto" w:fill="FFFFFF"/>
          <w:lang w:eastAsia="es-CO"/>
        </w:rPr>
        <w:t xml:space="preserve"> embargo la efectividad de estas cepas debe ser idealmente </w:t>
      </w:r>
      <w:proofErr w:type="spellStart"/>
      <w:r w:rsidRPr="001A133D">
        <w:rPr>
          <w:rFonts w:ascii="Arial" w:eastAsia="Times New Roman" w:hAnsi="Arial" w:cs="Arial"/>
          <w:sz w:val="24"/>
          <w:szCs w:val="24"/>
          <w:shd w:val="clear" w:color="auto" w:fill="FFFFFF"/>
          <w:lang w:eastAsia="es-CO"/>
        </w:rPr>
        <w:t>verififcada</w:t>
      </w:r>
      <w:proofErr w:type="spellEnd"/>
      <w:r w:rsidRPr="001A133D">
        <w:rPr>
          <w:rFonts w:ascii="Arial" w:eastAsia="Times New Roman" w:hAnsi="Arial" w:cs="Arial"/>
          <w:sz w:val="24"/>
          <w:szCs w:val="24"/>
          <w:shd w:val="clear" w:color="auto" w:fill="FFFFFF"/>
          <w:lang w:eastAsia="es-CO"/>
        </w:rPr>
        <w:t xml:space="preserve"> en una prueba preliminar y determinar qué cepa comercial induce micosis en la especie </w:t>
      </w:r>
      <w:proofErr w:type="gramStart"/>
      <w:r w:rsidRPr="001A133D">
        <w:rPr>
          <w:rFonts w:ascii="Arial" w:eastAsia="Times New Roman" w:hAnsi="Arial" w:cs="Arial"/>
          <w:sz w:val="24"/>
          <w:szCs w:val="24"/>
          <w:shd w:val="clear" w:color="auto" w:fill="FFFFFF"/>
          <w:lang w:eastAsia="es-CO"/>
        </w:rPr>
        <w:t>especifica</w:t>
      </w:r>
      <w:proofErr w:type="gramEnd"/>
      <w:r w:rsidRPr="001A133D">
        <w:rPr>
          <w:rFonts w:ascii="Arial" w:eastAsia="Times New Roman" w:hAnsi="Arial" w:cs="Arial"/>
          <w:sz w:val="24"/>
          <w:szCs w:val="24"/>
          <w:shd w:val="clear" w:color="auto" w:fill="FFFFFF"/>
          <w:lang w:eastAsia="es-CO"/>
        </w:rPr>
        <w:t xml:space="preserve"> del insecto presente en el cultivo.</w:t>
      </w:r>
    </w:p>
    <w:p w14:paraId="29DEAC02" w14:textId="7F672695" w:rsidR="00EB4A6F" w:rsidRPr="001A133D" w:rsidRDefault="00EB4A6F" w:rsidP="00EB4A6F">
      <w:pPr>
        <w:autoSpaceDE w:val="0"/>
        <w:autoSpaceDN w:val="0"/>
        <w:adjustRightInd w:val="0"/>
        <w:spacing w:after="0" w:line="240" w:lineRule="auto"/>
        <w:jc w:val="both"/>
        <w:rPr>
          <w:rFonts w:ascii="Arial" w:eastAsia="Times New Roman" w:hAnsi="Arial" w:cs="Arial"/>
          <w:sz w:val="24"/>
          <w:szCs w:val="24"/>
          <w:shd w:val="clear" w:color="auto" w:fill="FFFFFF"/>
          <w:lang w:eastAsia="es-CO"/>
        </w:rPr>
      </w:pPr>
      <w:r w:rsidRPr="001A133D">
        <w:rPr>
          <w:rFonts w:ascii="Arial" w:eastAsia="Times New Roman" w:hAnsi="Arial" w:cs="Arial"/>
          <w:sz w:val="24"/>
          <w:szCs w:val="24"/>
          <w:shd w:val="clear" w:color="auto" w:fill="FFFFFF"/>
          <w:lang w:eastAsia="es-CO"/>
        </w:rPr>
        <w:t>En cuanto a los </w:t>
      </w:r>
      <w:r w:rsidRPr="001A133D">
        <w:rPr>
          <w:rFonts w:ascii="Arial" w:eastAsia="Times New Roman" w:hAnsi="Arial" w:cs="Arial"/>
          <w:sz w:val="24"/>
          <w:szCs w:val="24"/>
          <w:bdr w:val="none" w:sz="0" w:space="0" w:color="auto" w:frame="1"/>
          <w:lang w:eastAsia="es-CO"/>
        </w:rPr>
        <w:t>enemigos naturales</w:t>
      </w:r>
      <w:r w:rsidRPr="001A133D">
        <w:rPr>
          <w:rFonts w:ascii="Arial" w:eastAsia="Times New Roman" w:hAnsi="Arial" w:cs="Arial"/>
          <w:sz w:val="24"/>
          <w:szCs w:val="24"/>
          <w:shd w:val="clear" w:color="auto" w:fill="FFFFFF"/>
          <w:lang w:eastAsia="es-CO"/>
        </w:rPr>
        <w:t>, este curculiónido es devorado casi por todos los pájaros.</w:t>
      </w:r>
    </w:p>
    <w:p w14:paraId="652E6273" w14:textId="77777777" w:rsidR="00EB4A6F" w:rsidRPr="001A133D" w:rsidRDefault="00EB4A6F" w:rsidP="00EB4A6F">
      <w:pPr>
        <w:autoSpaceDE w:val="0"/>
        <w:autoSpaceDN w:val="0"/>
        <w:adjustRightInd w:val="0"/>
        <w:spacing w:after="0" w:line="240" w:lineRule="auto"/>
        <w:jc w:val="both"/>
        <w:rPr>
          <w:rFonts w:ascii="Arial" w:eastAsia="Times New Roman" w:hAnsi="Arial" w:cs="Arial"/>
          <w:sz w:val="24"/>
          <w:szCs w:val="24"/>
          <w:shd w:val="clear" w:color="auto" w:fill="FFFFFF"/>
          <w:lang w:eastAsia="es-CO"/>
        </w:rPr>
      </w:pPr>
    </w:p>
    <w:p w14:paraId="3E955CCA" w14:textId="68C88D07" w:rsidR="00EB4A6F" w:rsidRPr="001A133D" w:rsidRDefault="00EB4A6F" w:rsidP="00EB4A6F">
      <w:pPr>
        <w:autoSpaceDE w:val="0"/>
        <w:autoSpaceDN w:val="0"/>
        <w:adjustRightInd w:val="0"/>
        <w:spacing w:after="0" w:line="240" w:lineRule="auto"/>
        <w:jc w:val="both"/>
        <w:rPr>
          <w:rFonts w:ascii="Arial" w:eastAsia="Times New Roman" w:hAnsi="Arial" w:cs="Arial"/>
          <w:sz w:val="24"/>
          <w:szCs w:val="24"/>
          <w:shd w:val="clear" w:color="auto" w:fill="FFFFFF"/>
          <w:lang w:eastAsia="es-CO"/>
        </w:rPr>
      </w:pPr>
      <w:r w:rsidRPr="001A133D">
        <w:rPr>
          <w:rFonts w:ascii="Arial" w:eastAsia="Times New Roman" w:hAnsi="Arial" w:cs="Arial"/>
          <w:b/>
          <w:bCs/>
          <w:sz w:val="24"/>
          <w:szCs w:val="24"/>
          <w:shd w:val="clear" w:color="auto" w:fill="FFFFFF"/>
          <w:lang w:eastAsia="es-CO"/>
        </w:rPr>
        <w:lastRenderedPageBreak/>
        <w:t>Prevención</w:t>
      </w:r>
      <w:r w:rsidRPr="001A133D">
        <w:rPr>
          <w:rFonts w:ascii="Arial" w:eastAsia="Times New Roman" w:hAnsi="Arial" w:cs="Arial"/>
          <w:sz w:val="24"/>
          <w:szCs w:val="24"/>
          <w:shd w:val="clear" w:color="auto" w:fill="FFFFFF"/>
          <w:lang w:eastAsia="es-CO"/>
        </w:rPr>
        <w:t>:</w:t>
      </w:r>
    </w:p>
    <w:p w14:paraId="09C18E6C" w14:textId="77777777" w:rsidR="00EB4A6F" w:rsidRPr="001A133D" w:rsidRDefault="00EB4A6F" w:rsidP="00EB4A6F">
      <w:pPr>
        <w:autoSpaceDE w:val="0"/>
        <w:autoSpaceDN w:val="0"/>
        <w:adjustRightInd w:val="0"/>
        <w:spacing w:after="0" w:line="240" w:lineRule="auto"/>
        <w:jc w:val="both"/>
        <w:rPr>
          <w:rFonts w:ascii="Arial" w:eastAsia="Times New Roman" w:hAnsi="Arial" w:cs="Arial"/>
          <w:sz w:val="24"/>
          <w:szCs w:val="24"/>
          <w:shd w:val="clear" w:color="auto" w:fill="FFFFFF"/>
          <w:lang w:eastAsia="es-CO"/>
        </w:rPr>
      </w:pPr>
    </w:p>
    <w:p w14:paraId="3243CDC5" w14:textId="48063F55" w:rsidR="00EB4A6F" w:rsidRPr="00EB4A6F" w:rsidRDefault="00EB4A6F" w:rsidP="00EB4A6F">
      <w:pPr>
        <w:spacing w:after="0" w:line="240" w:lineRule="auto"/>
        <w:jc w:val="both"/>
        <w:rPr>
          <w:rFonts w:ascii="Arial" w:eastAsia="Times New Roman" w:hAnsi="Arial" w:cs="Arial"/>
          <w:sz w:val="24"/>
          <w:szCs w:val="24"/>
          <w:lang w:eastAsia="es-CO"/>
        </w:rPr>
      </w:pPr>
      <w:r w:rsidRPr="001A133D">
        <w:rPr>
          <w:rFonts w:ascii="Arial" w:eastAsia="Times New Roman" w:hAnsi="Arial" w:cs="Arial"/>
          <w:sz w:val="24"/>
          <w:szCs w:val="24"/>
          <w:shd w:val="clear" w:color="auto" w:fill="FFFFFF"/>
          <w:lang w:eastAsia="es-CO"/>
        </w:rPr>
        <w:t>L</w:t>
      </w:r>
      <w:r w:rsidRPr="00EB4A6F">
        <w:rPr>
          <w:rFonts w:ascii="Arial" w:eastAsia="Times New Roman" w:hAnsi="Arial" w:cs="Arial"/>
          <w:sz w:val="24"/>
          <w:szCs w:val="24"/>
          <w:shd w:val="clear" w:color="auto" w:fill="FFFFFF"/>
          <w:lang w:eastAsia="es-CO"/>
        </w:rPr>
        <w:t xml:space="preserve">a medida preventiva más tangible es el monitoreo constante, tanto de adultos como larvas en el suelo que se puede hacer eventualmente al observar árboles afectados </w:t>
      </w:r>
      <w:r w:rsidRPr="001A133D">
        <w:rPr>
          <w:rFonts w:ascii="Arial" w:eastAsia="Times New Roman" w:hAnsi="Arial" w:cs="Arial"/>
          <w:sz w:val="24"/>
          <w:szCs w:val="24"/>
          <w:shd w:val="clear" w:color="auto" w:fill="FFFFFF"/>
          <w:lang w:eastAsia="es-CO"/>
        </w:rPr>
        <w:t xml:space="preserve">a nivel foliar y </w:t>
      </w:r>
      <w:r w:rsidRPr="00EB4A6F">
        <w:rPr>
          <w:rFonts w:ascii="Arial" w:eastAsia="Times New Roman" w:hAnsi="Arial" w:cs="Arial"/>
          <w:sz w:val="24"/>
          <w:szCs w:val="24"/>
          <w:shd w:val="clear" w:color="auto" w:fill="FFFFFF"/>
          <w:lang w:eastAsia="es-CO"/>
        </w:rPr>
        <w:t>en su sistema radicular excesiva afección por hongos radiculares, lo que denotaría daños o lesiones constantes en las raíces.</w:t>
      </w:r>
    </w:p>
    <w:p w14:paraId="3E0F3AA7" w14:textId="6E39D5C8" w:rsidR="00EB4A6F" w:rsidRPr="001A133D" w:rsidRDefault="00EB4A6F" w:rsidP="00EB4A6F">
      <w:pPr>
        <w:autoSpaceDE w:val="0"/>
        <w:autoSpaceDN w:val="0"/>
        <w:adjustRightInd w:val="0"/>
        <w:spacing w:after="0" w:line="240" w:lineRule="auto"/>
        <w:jc w:val="both"/>
        <w:rPr>
          <w:rFonts w:ascii="Arial" w:eastAsia="Times New Roman" w:hAnsi="Arial" w:cs="Arial"/>
          <w:sz w:val="24"/>
          <w:szCs w:val="24"/>
          <w:shd w:val="clear" w:color="auto" w:fill="FFFFFF"/>
          <w:lang w:eastAsia="es-CO"/>
        </w:rPr>
      </w:pPr>
      <w:r w:rsidRPr="001A133D">
        <w:rPr>
          <w:rFonts w:ascii="Arial" w:eastAsia="Times New Roman" w:hAnsi="Arial" w:cs="Arial"/>
          <w:sz w:val="24"/>
          <w:szCs w:val="24"/>
          <w:shd w:val="clear" w:color="auto" w:fill="FFFFFF"/>
          <w:lang w:eastAsia="es-CO"/>
        </w:rPr>
        <w:t>La segunda medida preventiva más efectiva es mantener el plato de los árboles libre de malezas y mantener podas sanitarias al día para que los árboles no dispongan de sectores llenos de hojas que sirvan para que este insecto se oculte con facilidad.</w:t>
      </w:r>
    </w:p>
    <w:p w14:paraId="03D56834" w14:textId="77777777" w:rsidR="00C938E2" w:rsidRPr="001A133D" w:rsidRDefault="00C938E2" w:rsidP="00EB4A6F">
      <w:pPr>
        <w:autoSpaceDE w:val="0"/>
        <w:autoSpaceDN w:val="0"/>
        <w:adjustRightInd w:val="0"/>
        <w:spacing w:after="0" w:line="240" w:lineRule="auto"/>
        <w:jc w:val="both"/>
        <w:rPr>
          <w:rFonts w:ascii="Arial" w:eastAsia="Times New Roman" w:hAnsi="Arial" w:cs="Arial"/>
          <w:sz w:val="24"/>
          <w:szCs w:val="24"/>
          <w:shd w:val="clear" w:color="auto" w:fill="FFFFFF"/>
          <w:lang w:eastAsia="es-CO"/>
        </w:rPr>
      </w:pPr>
    </w:p>
    <w:p w14:paraId="204910F4" w14:textId="77777777" w:rsidR="00C938E2" w:rsidRPr="001A133D" w:rsidRDefault="00C938E2" w:rsidP="00C938E2">
      <w:pPr>
        <w:autoSpaceDE w:val="0"/>
        <w:autoSpaceDN w:val="0"/>
        <w:adjustRightInd w:val="0"/>
        <w:spacing w:after="0" w:line="240" w:lineRule="auto"/>
        <w:jc w:val="both"/>
        <w:rPr>
          <w:rFonts w:ascii="Arial" w:hAnsi="Arial" w:cs="Arial"/>
          <w:b/>
          <w:bCs/>
          <w:sz w:val="24"/>
          <w:szCs w:val="24"/>
        </w:rPr>
      </w:pPr>
      <w:bookmarkStart w:id="3" w:name="_Hlk183251154"/>
      <w:r w:rsidRPr="001A133D">
        <w:rPr>
          <w:rFonts w:ascii="Arial" w:hAnsi="Arial" w:cs="Arial"/>
          <w:b/>
          <w:bCs/>
          <w:sz w:val="24"/>
          <w:szCs w:val="24"/>
        </w:rPr>
        <w:t>Mosca del ovario</w:t>
      </w:r>
    </w:p>
    <w:p w14:paraId="239A6134" w14:textId="2E1C26A0" w:rsidR="00C938E2" w:rsidRPr="001A133D" w:rsidRDefault="00C938E2" w:rsidP="00C938E2">
      <w:pPr>
        <w:autoSpaceDE w:val="0"/>
        <w:autoSpaceDN w:val="0"/>
        <w:adjustRightInd w:val="0"/>
        <w:spacing w:after="0" w:line="240" w:lineRule="auto"/>
        <w:jc w:val="both"/>
        <w:rPr>
          <w:rFonts w:ascii="Arial" w:hAnsi="Arial" w:cs="Arial"/>
          <w:i/>
          <w:iCs/>
          <w:sz w:val="24"/>
          <w:szCs w:val="24"/>
        </w:rPr>
      </w:pPr>
      <w:r w:rsidRPr="001A133D">
        <w:rPr>
          <w:rFonts w:ascii="Arial" w:hAnsi="Arial" w:cs="Arial"/>
          <w:sz w:val="24"/>
          <w:szCs w:val="24"/>
        </w:rPr>
        <w:t xml:space="preserve">Nombre científico: </w:t>
      </w:r>
      <w:proofErr w:type="spellStart"/>
      <w:r w:rsidRPr="001A133D">
        <w:rPr>
          <w:rFonts w:ascii="Arial" w:hAnsi="Arial" w:cs="Arial"/>
          <w:i/>
          <w:iCs/>
          <w:sz w:val="24"/>
          <w:szCs w:val="24"/>
        </w:rPr>
        <w:t>Bruggmanniella</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perseae</w:t>
      </w:r>
      <w:proofErr w:type="spellEnd"/>
    </w:p>
    <w:p w14:paraId="5D9BA335" w14:textId="77777777" w:rsidR="00C938E2" w:rsidRPr="001A133D" w:rsidRDefault="00C938E2" w:rsidP="00C938E2">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Familia: </w:t>
      </w:r>
      <w:proofErr w:type="spellStart"/>
      <w:r w:rsidRPr="001A133D">
        <w:rPr>
          <w:rFonts w:ascii="Arial" w:hAnsi="Arial" w:cs="Arial"/>
          <w:sz w:val="24"/>
          <w:szCs w:val="24"/>
        </w:rPr>
        <w:t>Cecidomyiidae</w:t>
      </w:r>
      <w:proofErr w:type="spellEnd"/>
    </w:p>
    <w:p w14:paraId="36D11C78" w14:textId="6ADBC339" w:rsidR="00C938E2" w:rsidRPr="001A133D" w:rsidRDefault="00C938E2" w:rsidP="00C938E2">
      <w:pPr>
        <w:autoSpaceDE w:val="0"/>
        <w:autoSpaceDN w:val="0"/>
        <w:adjustRightInd w:val="0"/>
        <w:spacing w:after="0" w:line="240" w:lineRule="auto"/>
        <w:jc w:val="both"/>
        <w:rPr>
          <w:rFonts w:ascii="Arial" w:hAnsi="Arial" w:cs="Arial"/>
          <w:sz w:val="24"/>
          <w:szCs w:val="24"/>
        </w:rPr>
      </w:pPr>
      <w:r w:rsidRPr="001A133D">
        <w:rPr>
          <w:rFonts w:ascii="Arial" w:hAnsi="Arial" w:cs="Arial"/>
          <w:noProof/>
          <w:sz w:val="24"/>
          <w:szCs w:val="24"/>
        </w:rPr>
        <w:drawing>
          <wp:anchor distT="0" distB="0" distL="114300" distR="114300" simplePos="0" relativeHeight="251684864" behindDoc="0" locked="0" layoutInCell="1" allowOverlap="1" wp14:anchorId="20BB118C" wp14:editId="39E2172C">
            <wp:simplePos x="0" y="0"/>
            <wp:positionH relativeFrom="column">
              <wp:posOffset>2265680</wp:posOffset>
            </wp:positionH>
            <wp:positionV relativeFrom="paragraph">
              <wp:posOffset>23495</wp:posOffset>
            </wp:positionV>
            <wp:extent cx="3355975" cy="2515235"/>
            <wp:effectExtent l="19050" t="19050" r="15875" b="18415"/>
            <wp:wrapSquare wrapText="bothSides"/>
            <wp:docPr id="6420489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55975" cy="25152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1A133D">
        <w:rPr>
          <w:rFonts w:ascii="Arial" w:hAnsi="Arial" w:cs="Arial"/>
          <w:sz w:val="24"/>
          <w:szCs w:val="24"/>
        </w:rPr>
        <w:t xml:space="preserve">Clase: </w:t>
      </w:r>
      <w:proofErr w:type="spellStart"/>
      <w:r w:rsidRPr="001A133D">
        <w:rPr>
          <w:rFonts w:ascii="Arial" w:hAnsi="Arial" w:cs="Arial"/>
          <w:sz w:val="24"/>
          <w:szCs w:val="24"/>
        </w:rPr>
        <w:t>Insecta</w:t>
      </w:r>
      <w:bookmarkEnd w:id="3"/>
      <w:proofErr w:type="spellEnd"/>
      <w:r w:rsidRPr="001A133D">
        <w:rPr>
          <w:rFonts w:ascii="Arial" w:hAnsi="Arial" w:cs="Arial"/>
          <w:sz w:val="24"/>
          <w:szCs w:val="24"/>
        </w:rPr>
        <w:t>.</w:t>
      </w:r>
    </w:p>
    <w:p w14:paraId="0F3DF6DF" w14:textId="30EC0DD7" w:rsidR="00C938E2" w:rsidRPr="001A133D" w:rsidRDefault="00C938E2" w:rsidP="00C938E2">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Descripción de la plaga</w:t>
      </w:r>
      <w:r w:rsidRPr="001A133D">
        <w:rPr>
          <w:rFonts w:ascii="Arial" w:hAnsi="Arial" w:cs="Arial"/>
          <w:sz w:val="24"/>
          <w:szCs w:val="24"/>
        </w:rPr>
        <w:t xml:space="preserve"> </w:t>
      </w:r>
    </w:p>
    <w:p w14:paraId="06A0928B" w14:textId="7A7445D1" w:rsidR="00C938E2" w:rsidRPr="001A133D" w:rsidRDefault="00C938E2" w:rsidP="00C938E2">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Es una plaga de habitad antiguo en los cultivos, pero en los últimos años </w:t>
      </w:r>
      <w:r w:rsidR="004652B0" w:rsidRPr="001A133D">
        <w:rPr>
          <w:rFonts w:ascii="Arial" w:hAnsi="Arial" w:cs="Arial"/>
          <w:sz w:val="24"/>
          <w:szCs w:val="24"/>
        </w:rPr>
        <w:t>ha</w:t>
      </w:r>
      <w:r w:rsidRPr="001A133D">
        <w:rPr>
          <w:rFonts w:ascii="Arial" w:hAnsi="Arial" w:cs="Arial"/>
          <w:sz w:val="24"/>
          <w:szCs w:val="24"/>
        </w:rPr>
        <w:t xml:space="preserve"> tomado importancia económica en los cultivos tecnificados. Este insecto es de hábitos nocturnos, lo que dificulta su detección hasta que no haya provocado daños al cultivo. La hembra inserta un huevo en el ovario, el síntoma principal se da por el aborto de frutos en estado muy pequeño desde la etapa de floración.</w:t>
      </w:r>
      <w:r w:rsidR="00810906" w:rsidRPr="001A133D">
        <w:rPr>
          <w:rFonts w:ascii="Arial" w:hAnsi="Arial" w:cs="Arial"/>
          <w:sz w:val="24"/>
          <w:szCs w:val="24"/>
        </w:rPr>
        <w:t xml:space="preserve"> </w:t>
      </w:r>
      <w:r w:rsidRPr="001A133D">
        <w:rPr>
          <w:rFonts w:ascii="Arial" w:hAnsi="Arial" w:cs="Arial"/>
          <w:sz w:val="24"/>
          <w:szCs w:val="24"/>
        </w:rPr>
        <w:t>Los frutos que presentan la plaga y se mantienen en el árbol toman un color verde oscuro opaco, lo que favorece su observación en campo, alcanzando un centímetro de longitud. Al abrir los frutos se observa que la semilla ha sido consumida y en su lugar hay una mancha de color oscuro, en ocasiones es posible observar la larva; también es posible encontrar en su lugar un parasitoide.</w:t>
      </w:r>
    </w:p>
    <w:p w14:paraId="22A431E1" w14:textId="77777777" w:rsidR="00C938E2" w:rsidRPr="001A133D" w:rsidRDefault="00C938E2" w:rsidP="00C938E2">
      <w:pPr>
        <w:autoSpaceDE w:val="0"/>
        <w:autoSpaceDN w:val="0"/>
        <w:adjustRightInd w:val="0"/>
        <w:spacing w:after="0" w:line="240" w:lineRule="auto"/>
        <w:jc w:val="both"/>
        <w:rPr>
          <w:rFonts w:ascii="Arial" w:hAnsi="Arial" w:cs="Arial"/>
          <w:sz w:val="24"/>
          <w:szCs w:val="24"/>
        </w:rPr>
      </w:pPr>
    </w:p>
    <w:p w14:paraId="597E010E" w14:textId="77777777" w:rsidR="00C938E2" w:rsidRDefault="00C938E2" w:rsidP="00C938E2">
      <w:pPr>
        <w:autoSpaceDE w:val="0"/>
        <w:autoSpaceDN w:val="0"/>
        <w:adjustRightInd w:val="0"/>
        <w:spacing w:after="0" w:line="240" w:lineRule="auto"/>
        <w:jc w:val="both"/>
        <w:rPr>
          <w:rFonts w:ascii="Arial" w:hAnsi="Arial" w:cs="Arial"/>
          <w:sz w:val="24"/>
          <w:szCs w:val="24"/>
        </w:rPr>
      </w:pPr>
    </w:p>
    <w:p w14:paraId="5B95E48B" w14:textId="77777777" w:rsidR="00B302D1" w:rsidRDefault="00B302D1" w:rsidP="00C938E2">
      <w:pPr>
        <w:autoSpaceDE w:val="0"/>
        <w:autoSpaceDN w:val="0"/>
        <w:adjustRightInd w:val="0"/>
        <w:spacing w:after="0" w:line="240" w:lineRule="auto"/>
        <w:jc w:val="both"/>
        <w:rPr>
          <w:rFonts w:ascii="Arial" w:hAnsi="Arial" w:cs="Arial"/>
          <w:sz w:val="24"/>
          <w:szCs w:val="24"/>
        </w:rPr>
      </w:pPr>
    </w:p>
    <w:p w14:paraId="24D4A76A" w14:textId="77777777" w:rsidR="00B302D1" w:rsidRDefault="00B302D1" w:rsidP="00C938E2">
      <w:pPr>
        <w:autoSpaceDE w:val="0"/>
        <w:autoSpaceDN w:val="0"/>
        <w:adjustRightInd w:val="0"/>
        <w:spacing w:after="0" w:line="240" w:lineRule="auto"/>
        <w:jc w:val="both"/>
        <w:rPr>
          <w:rFonts w:ascii="Arial" w:hAnsi="Arial" w:cs="Arial"/>
          <w:sz w:val="24"/>
          <w:szCs w:val="24"/>
        </w:rPr>
      </w:pPr>
    </w:p>
    <w:p w14:paraId="3A50230A" w14:textId="77777777" w:rsidR="00B302D1" w:rsidRDefault="00B302D1" w:rsidP="00C938E2">
      <w:pPr>
        <w:autoSpaceDE w:val="0"/>
        <w:autoSpaceDN w:val="0"/>
        <w:adjustRightInd w:val="0"/>
        <w:spacing w:after="0" w:line="240" w:lineRule="auto"/>
        <w:jc w:val="both"/>
        <w:rPr>
          <w:rFonts w:ascii="Arial" w:hAnsi="Arial" w:cs="Arial"/>
          <w:sz w:val="24"/>
          <w:szCs w:val="24"/>
        </w:rPr>
      </w:pPr>
    </w:p>
    <w:p w14:paraId="2213EF33" w14:textId="77777777" w:rsidR="00B302D1" w:rsidRDefault="00B302D1" w:rsidP="00C938E2">
      <w:pPr>
        <w:autoSpaceDE w:val="0"/>
        <w:autoSpaceDN w:val="0"/>
        <w:adjustRightInd w:val="0"/>
        <w:spacing w:after="0" w:line="240" w:lineRule="auto"/>
        <w:jc w:val="both"/>
        <w:rPr>
          <w:rFonts w:ascii="Arial" w:hAnsi="Arial" w:cs="Arial"/>
          <w:sz w:val="24"/>
          <w:szCs w:val="24"/>
        </w:rPr>
      </w:pPr>
    </w:p>
    <w:p w14:paraId="40B19600" w14:textId="77777777" w:rsidR="00B302D1" w:rsidRDefault="00B302D1" w:rsidP="00C938E2">
      <w:pPr>
        <w:autoSpaceDE w:val="0"/>
        <w:autoSpaceDN w:val="0"/>
        <w:adjustRightInd w:val="0"/>
        <w:spacing w:after="0" w:line="240" w:lineRule="auto"/>
        <w:jc w:val="both"/>
        <w:rPr>
          <w:rFonts w:ascii="Arial" w:hAnsi="Arial" w:cs="Arial"/>
          <w:sz w:val="24"/>
          <w:szCs w:val="24"/>
        </w:rPr>
      </w:pPr>
    </w:p>
    <w:p w14:paraId="28FE1BFC" w14:textId="77777777" w:rsidR="00B302D1" w:rsidRDefault="00B302D1" w:rsidP="00C938E2">
      <w:pPr>
        <w:autoSpaceDE w:val="0"/>
        <w:autoSpaceDN w:val="0"/>
        <w:adjustRightInd w:val="0"/>
        <w:spacing w:after="0" w:line="240" w:lineRule="auto"/>
        <w:jc w:val="both"/>
        <w:rPr>
          <w:rFonts w:ascii="Arial" w:hAnsi="Arial" w:cs="Arial"/>
          <w:sz w:val="24"/>
          <w:szCs w:val="24"/>
        </w:rPr>
      </w:pPr>
    </w:p>
    <w:p w14:paraId="6C72F854" w14:textId="77777777" w:rsidR="00B302D1" w:rsidRDefault="00B302D1" w:rsidP="00C938E2">
      <w:pPr>
        <w:autoSpaceDE w:val="0"/>
        <w:autoSpaceDN w:val="0"/>
        <w:adjustRightInd w:val="0"/>
        <w:spacing w:after="0" w:line="240" w:lineRule="auto"/>
        <w:jc w:val="both"/>
        <w:rPr>
          <w:rFonts w:ascii="Arial" w:hAnsi="Arial" w:cs="Arial"/>
          <w:sz w:val="24"/>
          <w:szCs w:val="24"/>
        </w:rPr>
      </w:pPr>
    </w:p>
    <w:p w14:paraId="4A57912A" w14:textId="77777777" w:rsidR="00B302D1" w:rsidRDefault="00B302D1" w:rsidP="00C938E2">
      <w:pPr>
        <w:autoSpaceDE w:val="0"/>
        <w:autoSpaceDN w:val="0"/>
        <w:adjustRightInd w:val="0"/>
        <w:spacing w:after="0" w:line="240" w:lineRule="auto"/>
        <w:jc w:val="both"/>
        <w:rPr>
          <w:rFonts w:ascii="Arial" w:hAnsi="Arial" w:cs="Arial"/>
          <w:sz w:val="24"/>
          <w:szCs w:val="24"/>
        </w:rPr>
      </w:pPr>
    </w:p>
    <w:p w14:paraId="7F339983" w14:textId="77777777" w:rsidR="00B302D1" w:rsidRPr="001A133D" w:rsidRDefault="00B302D1" w:rsidP="00C938E2">
      <w:pPr>
        <w:autoSpaceDE w:val="0"/>
        <w:autoSpaceDN w:val="0"/>
        <w:adjustRightInd w:val="0"/>
        <w:spacing w:after="0" w:line="240" w:lineRule="auto"/>
        <w:jc w:val="both"/>
        <w:rPr>
          <w:rFonts w:ascii="Arial" w:hAnsi="Arial" w:cs="Arial"/>
          <w:sz w:val="24"/>
          <w:szCs w:val="24"/>
        </w:rPr>
      </w:pPr>
    </w:p>
    <w:p w14:paraId="5F68C3BD" w14:textId="77777777" w:rsidR="00C938E2" w:rsidRPr="001A133D" w:rsidRDefault="00C938E2" w:rsidP="00C938E2">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lastRenderedPageBreak/>
        <w:t>Daños que causan:</w:t>
      </w:r>
    </w:p>
    <w:p w14:paraId="34244704" w14:textId="1B4549FD" w:rsidR="00C938E2" w:rsidRPr="001A133D" w:rsidRDefault="00810906" w:rsidP="00810906">
      <w:pPr>
        <w:autoSpaceDE w:val="0"/>
        <w:autoSpaceDN w:val="0"/>
        <w:adjustRightInd w:val="0"/>
        <w:spacing w:after="0" w:line="240" w:lineRule="auto"/>
        <w:jc w:val="both"/>
        <w:rPr>
          <w:rFonts w:ascii="Arial" w:hAnsi="Arial" w:cs="Arial"/>
          <w:sz w:val="24"/>
          <w:szCs w:val="24"/>
        </w:rPr>
      </w:pPr>
      <w:r w:rsidRPr="001A133D">
        <w:rPr>
          <w:rFonts w:ascii="Arial" w:hAnsi="Arial" w:cs="Arial"/>
          <w:noProof/>
          <w:sz w:val="24"/>
          <w:szCs w:val="24"/>
        </w:rPr>
        <w:drawing>
          <wp:anchor distT="0" distB="0" distL="114300" distR="114300" simplePos="0" relativeHeight="251685888" behindDoc="0" locked="0" layoutInCell="1" allowOverlap="1" wp14:anchorId="1F9BCECF" wp14:editId="4DD32FEB">
            <wp:simplePos x="0" y="0"/>
            <wp:positionH relativeFrom="column">
              <wp:posOffset>3322955</wp:posOffset>
            </wp:positionH>
            <wp:positionV relativeFrom="paragraph">
              <wp:posOffset>31115</wp:posOffset>
            </wp:positionV>
            <wp:extent cx="2473325" cy="2280285"/>
            <wp:effectExtent l="20320" t="17780" r="23495" b="23495"/>
            <wp:wrapSquare wrapText="bothSides"/>
            <wp:docPr id="11000849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rot="5400000">
                      <a:off x="0" y="0"/>
                      <a:ext cx="2473325" cy="2280285"/>
                    </a:xfrm>
                    <a:prstGeom prst="rect">
                      <a:avLst/>
                    </a:prstGeom>
                    <a:noFill/>
                    <a:ln>
                      <a:solidFill>
                        <a:schemeClr val="tx1"/>
                      </a:solidFill>
                    </a:ln>
                  </pic:spPr>
                </pic:pic>
              </a:graphicData>
            </a:graphic>
            <wp14:sizeRelV relativeFrom="margin">
              <wp14:pctHeight>0</wp14:pctHeight>
            </wp14:sizeRelV>
          </wp:anchor>
        </w:drawing>
      </w:r>
      <w:r w:rsidR="00C938E2" w:rsidRPr="001A133D">
        <w:rPr>
          <w:rFonts w:ascii="Arial" w:hAnsi="Arial" w:cs="Arial"/>
          <w:sz w:val="24"/>
          <w:szCs w:val="24"/>
        </w:rPr>
        <w:t>• El proceso del daño se inicia desde la floración, momento en que el insecto aprovecha cuando la flor abre y deposita un huevo en el ovario de cada flor que ataca, del cual posteriormente emerge una larva, que dentro del pequeño fruto se alimenta de la semilla, consumiéndola en su totalidad, lo que impide el desarrollo del fruto. El ciclo de huevo a adulto lo cumple dentro del fruto. Una vez que el insecto alcanza la etapa de adulto, hace</w:t>
      </w:r>
      <w:r w:rsidRPr="001A133D">
        <w:rPr>
          <w:rFonts w:ascii="Arial" w:hAnsi="Arial" w:cs="Arial"/>
          <w:sz w:val="24"/>
          <w:szCs w:val="24"/>
        </w:rPr>
        <w:t xml:space="preserve"> </w:t>
      </w:r>
      <w:r w:rsidR="00C938E2" w:rsidRPr="001A133D">
        <w:rPr>
          <w:rFonts w:ascii="Arial" w:hAnsi="Arial" w:cs="Arial"/>
          <w:sz w:val="24"/>
          <w:szCs w:val="24"/>
        </w:rPr>
        <w:t>un pequeño orificio en la parte inferior del fruto, por donde logra salir.</w:t>
      </w:r>
    </w:p>
    <w:p w14:paraId="42FAA74F" w14:textId="07BDE6A0" w:rsidR="00810906" w:rsidRPr="001A133D" w:rsidRDefault="00810906" w:rsidP="00810906">
      <w:pPr>
        <w:autoSpaceDE w:val="0"/>
        <w:autoSpaceDN w:val="0"/>
        <w:adjustRightInd w:val="0"/>
        <w:spacing w:after="0" w:line="240" w:lineRule="auto"/>
        <w:jc w:val="both"/>
        <w:rPr>
          <w:rFonts w:ascii="Arial" w:hAnsi="Arial" w:cs="Arial"/>
          <w:sz w:val="24"/>
          <w:szCs w:val="24"/>
        </w:rPr>
      </w:pPr>
    </w:p>
    <w:p w14:paraId="78D95A79" w14:textId="7992BB74" w:rsidR="003C1CDE" w:rsidRPr="001A133D" w:rsidRDefault="003C1CDE" w:rsidP="002B276E">
      <w:pPr>
        <w:autoSpaceDE w:val="0"/>
        <w:autoSpaceDN w:val="0"/>
        <w:adjustRightInd w:val="0"/>
        <w:spacing w:after="0" w:line="240" w:lineRule="auto"/>
        <w:jc w:val="both"/>
        <w:rPr>
          <w:rFonts w:ascii="Arial" w:hAnsi="Arial" w:cs="Arial"/>
          <w:color w:val="212529"/>
          <w:sz w:val="24"/>
          <w:szCs w:val="24"/>
          <w:shd w:val="clear" w:color="auto" w:fill="FFFFFF"/>
        </w:rPr>
      </w:pPr>
    </w:p>
    <w:p w14:paraId="0D722BB7" w14:textId="77777777" w:rsidR="00810906" w:rsidRPr="001A133D" w:rsidRDefault="00810906" w:rsidP="00BE6D50">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Manejo:</w:t>
      </w:r>
    </w:p>
    <w:p w14:paraId="3E7A700E" w14:textId="7E92F0E4" w:rsidR="00810906" w:rsidRPr="001A133D" w:rsidRDefault="00810906" w:rsidP="00BE6D50">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Es necesario realizar un monitoreo constante para identificar o determinar la presencia del insecto, ya que si se encuentra daño es irreversible y es una pérdida segura, por tanto, lo mejor es generar un manejo preventivo.</w:t>
      </w:r>
    </w:p>
    <w:p w14:paraId="10DE3831" w14:textId="77777777" w:rsidR="00BE6D50" w:rsidRPr="001A133D" w:rsidRDefault="00BE6D50" w:rsidP="00BE6D50">
      <w:pPr>
        <w:autoSpaceDE w:val="0"/>
        <w:autoSpaceDN w:val="0"/>
        <w:adjustRightInd w:val="0"/>
        <w:spacing w:after="0" w:line="240" w:lineRule="auto"/>
        <w:jc w:val="both"/>
        <w:rPr>
          <w:rFonts w:ascii="Arial" w:hAnsi="Arial" w:cs="Arial"/>
          <w:sz w:val="24"/>
          <w:szCs w:val="24"/>
        </w:rPr>
      </w:pPr>
    </w:p>
    <w:p w14:paraId="69CDCF34" w14:textId="50361B5A" w:rsidR="00810906" w:rsidRPr="001A133D" w:rsidRDefault="00810906" w:rsidP="00BE6D50">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w:t>
      </w:r>
      <w:r w:rsidRPr="001A133D">
        <w:rPr>
          <w:rFonts w:ascii="Arial" w:hAnsi="Arial" w:cs="Arial"/>
          <w:b/>
          <w:bCs/>
          <w:sz w:val="24"/>
          <w:szCs w:val="24"/>
        </w:rPr>
        <w:t xml:space="preserve">Control cultural: </w:t>
      </w:r>
      <w:r w:rsidRPr="001A133D">
        <w:rPr>
          <w:rFonts w:ascii="Arial" w:hAnsi="Arial" w:cs="Arial"/>
          <w:sz w:val="24"/>
          <w:szCs w:val="24"/>
        </w:rPr>
        <w:t>Recolección de frutos afectados, ya que el ciclo del insecto lo termina en el fruto, con esto hacemos el rompimiento del ciclo, este control se debe hacer después del monitoreo de plagas donde nos determine los focos o zonas afectadas, todos los frutos se deben recolectar y guardar en una bolsa sellada para garantizar que mueran.</w:t>
      </w:r>
    </w:p>
    <w:p w14:paraId="010A0A03" w14:textId="77777777" w:rsidR="00BE6D50" w:rsidRPr="001A133D" w:rsidRDefault="00BE6D50" w:rsidP="00BE6D50">
      <w:pPr>
        <w:autoSpaceDE w:val="0"/>
        <w:autoSpaceDN w:val="0"/>
        <w:adjustRightInd w:val="0"/>
        <w:spacing w:after="0" w:line="240" w:lineRule="auto"/>
        <w:jc w:val="both"/>
        <w:rPr>
          <w:rFonts w:ascii="Arial" w:hAnsi="Arial" w:cs="Arial"/>
          <w:sz w:val="24"/>
          <w:szCs w:val="24"/>
        </w:rPr>
      </w:pPr>
    </w:p>
    <w:p w14:paraId="7AAC8D19" w14:textId="492F419A" w:rsidR="00810906" w:rsidRPr="001A133D" w:rsidRDefault="00810906" w:rsidP="00BE6D50">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w:t>
      </w:r>
      <w:r w:rsidRPr="001A133D">
        <w:rPr>
          <w:rFonts w:ascii="Arial" w:hAnsi="Arial" w:cs="Arial"/>
          <w:b/>
          <w:bCs/>
          <w:sz w:val="24"/>
          <w:szCs w:val="24"/>
        </w:rPr>
        <w:t xml:space="preserve">Control químico: </w:t>
      </w:r>
      <w:r w:rsidRPr="001A133D">
        <w:rPr>
          <w:rFonts w:ascii="Arial" w:hAnsi="Arial" w:cs="Arial"/>
          <w:sz w:val="24"/>
          <w:szCs w:val="24"/>
        </w:rPr>
        <w:t xml:space="preserve">no se conoce manejo químico, pero cuando se ha utilizado </w:t>
      </w:r>
      <w:proofErr w:type="spellStart"/>
      <w:r w:rsidRPr="001A133D">
        <w:rPr>
          <w:rFonts w:ascii="Arial" w:hAnsi="Arial" w:cs="Arial"/>
          <w:sz w:val="24"/>
          <w:szCs w:val="24"/>
        </w:rPr>
        <w:t>Exalt</w:t>
      </w:r>
      <w:proofErr w:type="spellEnd"/>
      <w:r w:rsidRPr="001A133D">
        <w:rPr>
          <w:rFonts w:ascii="Arial" w:hAnsi="Arial" w:cs="Arial"/>
          <w:sz w:val="24"/>
          <w:szCs w:val="24"/>
        </w:rPr>
        <w:t xml:space="preserve"> 0,5</w:t>
      </w:r>
      <w:r w:rsidR="00BE6D50" w:rsidRPr="001A133D">
        <w:rPr>
          <w:rFonts w:ascii="Arial" w:hAnsi="Arial" w:cs="Arial"/>
          <w:sz w:val="24"/>
          <w:szCs w:val="24"/>
        </w:rPr>
        <w:t xml:space="preserve"> </w:t>
      </w:r>
      <w:proofErr w:type="spellStart"/>
      <w:r w:rsidRPr="001A133D">
        <w:rPr>
          <w:rFonts w:ascii="Arial" w:hAnsi="Arial" w:cs="Arial"/>
          <w:sz w:val="24"/>
          <w:szCs w:val="24"/>
        </w:rPr>
        <w:t>cc</w:t>
      </w:r>
      <w:proofErr w:type="spellEnd"/>
      <w:r w:rsidRPr="001A133D">
        <w:rPr>
          <w:rFonts w:ascii="Arial" w:hAnsi="Arial" w:cs="Arial"/>
          <w:sz w:val="24"/>
          <w:szCs w:val="24"/>
        </w:rPr>
        <w:t>/litro se observa un control secundario sobre la plaga.</w:t>
      </w:r>
    </w:p>
    <w:p w14:paraId="128397D8" w14:textId="77777777" w:rsidR="00BE6D50" w:rsidRPr="001A133D" w:rsidRDefault="00BE6D50" w:rsidP="00BE6D50">
      <w:pPr>
        <w:autoSpaceDE w:val="0"/>
        <w:autoSpaceDN w:val="0"/>
        <w:adjustRightInd w:val="0"/>
        <w:spacing w:after="0" w:line="240" w:lineRule="auto"/>
        <w:jc w:val="both"/>
        <w:rPr>
          <w:rFonts w:ascii="Arial" w:hAnsi="Arial" w:cs="Arial"/>
          <w:sz w:val="24"/>
          <w:szCs w:val="24"/>
        </w:rPr>
      </w:pPr>
    </w:p>
    <w:p w14:paraId="54296521" w14:textId="24747315" w:rsidR="00810906" w:rsidRPr="001A133D" w:rsidRDefault="00810906" w:rsidP="00BE6D50">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w:t>
      </w:r>
      <w:r w:rsidRPr="001A133D">
        <w:rPr>
          <w:rFonts w:ascii="Arial" w:hAnsi="Arial" w:cs="Arial"/>
          <w:b/>
          <w:bCs/>
          <w:sz w:val="24"/>
          <w:szCs w:val="24"/>
        </w:rPr>
        <w:t xml:space="preserve">Control biológico: </w:t>
      </w:r>
      <w:r w:rsidRPr="001A133D">
        <w:rPr>
          <w:rFonts w:ascii="Arial" w:hAnsi="Arial" w:cs="Arial"/>
          <w:sz w:val="24"/>
          <w:szCs w:val="24"/>
        </w:rPr>
        <w:t xml:space="preserve">Se recomienda hacer aplicaciones con </w:t>
      </w:r>
      <w:proofErr w:type="spellStart"/>
      <w:r w:rsidRPr="001A133D">
        <w:rPr>
          <w:rFonts w:ascii="Arial" w:hAnsi="Arial" w:cs="Arial"/>
          <w:sz w:val="24"/>
          <w:szCs w:val="24"/>
        </w:rPr>
        <w:t>Capsialil</w:t>
      </w:r>
      <w:proofErr w:type="spellEnd"/>
      <w:r w:rsidRPr="001A133D">
        <w:rPr>
          <w:rFonts w:ascii="Arial" w:hAnsi="Arial" w:cs="Arial"/>
          <w:sz w:val="24"/>
          <w:szCs w:val="24"/>
        </w:rPr>
        <w:t xml:space="preserve"> a dosis de 0,5 cc/litro,</w:t>
      </w:r>
      <w:r w:rsidR="00BE6D50" w:rsidRPr="001A133D">
        <w:rPr>
          <w:rFonts w:ascii="Arial" w:hAnsi="Arial" w:cs="Arial"/>
          <w:sz w:val="24"/>
          <w:szCs w:val="24"/>
        </w:rPr>
        <w:t xml:space="preserve"> </w:t>
      </w:r>
      <w:r w:rsidRPr="001A133D">
        <w:rPr>
          <w:rFonts w:ascii="Arial" w:hAnsi="Arial" w:cs="Arial"/>
          <w:sz w:val="24"/>
          <w:szCs w:val="24"/>
        </w:rPr>
        <w:t>en los momentos de prefloración y floración para repelencia de Mosca de ovario.</w:t>
      </w:r>
    </w:p>
    <w:p w14:paraId="312708EB" w14:textId="77777777" w:rsidR="00BE6D50" w:rsidRPr="001A133D" w:rsidRDefault="00BE6D50" w:rsidP="00BE6D50">
      <w:pPr>
        <w:autoSpaceDE w:val="0"/>
        <w:autoSpaceDN w:val="0"/>
        <w:adjustRightInd w:val="0"/>
        <w:spacing w:after="0" w:line="240" w:lineRule="auto"/>
        <w:jc w:val="both"/>
        <w:rPr>
          <w:rFonts w:ascii="Arial" w:hAnsi="Arial" w:cs="Arial"/>
          <w:sz w:val="24"/>
          <w:szCs w:val="24"/>
        </w:rPr>
      </w:pPr>
    </w:p>
    <w:p w14:paraId="5319843F" w14:textId="77777777" w:rsidR="00810906" w:rsidRPr="001A133D" w:rsidRDefault="00810906" w:rsidP="00BE6D50">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Prevención:</w:t>
      </w:r>
    </w:p>
    <w:p w14:paraId="68EFA032" w14:textId="35389EF2" w:rsidR="00BE6D50" w:rsidRPr="001A133D" w:rsidRDefault="00BE6D50" w:rsidP="00BE6D50">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-Mantener el cultivo bien nutrido, evitando las floraciones anticipadas o tardías que pueden convertirse en foco de la plaga ya que a estas floraciones no se les hace manejo </w:t>
      </w:r>
      <w:r w:rsidR="003F69B7" w:rsidRPr="001A133D">
        <w:rPr>
          <w:rFonts w:ascii="Arial" w:hAnsi="Arial" w:cs="Arial"/>
          <w:sz w:val="24"/>
          <w:szCs w:val="24"/>
        </w:rPr>
        <w:t>químico</w:t>
      </w:r>
      <w:r w:rsidRPr="001A133D">
        <w:rPr>
          <w:rFonts w:ascii="Arial" w:hAnsi="Arial" w:cs="Arial"/>
          <w:sz w:val="24"/>
          <w:szCs w:val="24"/>
        </w:rPr>
        <w:t>.</w:t>
      </w:r>
    </w:p>
    <w:p w14:paraId="51670680" w14:textId="6B9C2BAF" w:rsidR="00810906" w:rsidRPr="001A133D" w:rsidRDefault="003F69B7" w:rsidP="00BE6D50">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810906" w:rsidRPr="001A133D">
        <w:rPr>
          <w:rFonts w:ascii="Arial" w:hAnsi="Arial" w:cs="Arial"/>
          <w:sz w:val="24"/>
          <w:szCs w:val="24"/>
        </w:rPr>
        <w:t xml:space="preserve"> Hacer manejos oportunos de la población de adultos, que hace su aparición en antesis</w:t>
      </w:r>
      <w:r w:rsidR="00BE6D50" w:rsidRPr="001A133D">
        <w:rPr>
          <w:rFonts w:ascii="Arial" w:hAnsi="Arial" w:cs="Arial"/>
          <w:sz w:val="24"/>
          <w:szCs w:val="24"/>
        </w:rPr>
        <w:t xml:space="preserve"> </w:t>
      </w:r>
      <w:r w:rsidR="00810906" w:rsidRPr="001A133D">
        <w:rPr>
          <w:rFonts w:ascii="Arial" w:hAnsi="Arial" w:cs="Arial"/>
          <w:sz w:val="24"/>
          <w:szCs w:val="24"/>
        </w:rPr>
        <w:t>floral, con los métodos de control propuestos.</w:t>
      </w:r>
    </w:p>
    <w:p w14:paraId="04FC84EA" w14:textId="77777777" w:rsidR="00BE6D50" w:rsidRPr="001A133D" w:rsidRDefault="00BE6D50" w:rsidP="00BE6D50">
      <w:pPr>
        <w:autoSpaceDE w:val="0"/>
        <w:autoSpaceDN w:val="0"/>
        <w:adjustRightInd w:val="0"/>
        <w:spacing w:after="0" w:line="240" w:lineRule="auto"/>
        <w:jc w:val="both"/>
        <w:rPr>
          <w:rFonts w:ascii="Arial" w:hAnsi="Arial" w:cs="Arial"/>
          <w:sz w:val="24"/>
          <w:szCs w:val="24"/>
        </w:rPr>
      </w:pPr>
    </w:p>
    <w:p w14:paraId="7AD433BF" w14:textId="243B15B9" w:rsidR="003C1CDE" w:rsidRPr="001A133D" w:rsidRDefault="003F69B7" w:rsidP="00BE6D50">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810906" w:rsidRPr="001A133D">
        <w:rPr>
          <w:rFonts w:ascii="Arial" w:hAnsi="Arial" w:cs="Arial"/>
          <w:sz w:val="24"/>
          <w:szCs w:val="24"/>
        </w:rPr>
        <w:t xml:space="preserve"> Se recomienda recolectar oportunamente la fruta que aparece afectada para cortar el</w:t>
      </w:r>
      <w:r w:rsidR="00BE6D50" w:rsidRPr="001A133D">
        <w:rPr>
          <w:rFonts w:ascii="Arial" w:hAnsi="Arial" w:cs="Arial"/>
          <w:sz w:val="24"/>
          <w:szCs w:val="24"/>
        </w:rPr>
        <w:t xml:space="preserve"> </w:t>
      </w:r>
      <w:r w:rsidR="00810906" w:rsidRPr="001A133D">
        <w:rPr>
          <w:rFonts w:ascii="Arial" w:hAnsi="Arial" w:cs="Arial"/>
          <w:sz w:val="24"/>
          <w:szCs w:val="24"/>
        </w:rPr>
        <w:t>ciclo de la plaga.</w:t>
      </w:r>
    </w:p>
    <w:p w14:paraId="2C2737C2" w14:textId="77777777" w:rsidR="000C385A" w:rsidRPr="001A133D" w:rsidRDefault="000C385A" w:rsidP="00BE6D50">
      <w:pPr>
        <w:autoSpaceDE w:val="0"/>
        <w:autoSpaceDN w:val="0"/>
        <w:adjustRightInd w:val="0"/>
        <w:spacing w:after="0" w:line="240" w:lineRule="auto"/>
        <w:jc w:val="both"/>
        <w:rPr>
          <w:rFonts w:ascii="Arial" w:hAnsi="Arial" w:cs="Arial"/>
          <w:sz w:val="24"/>
          <w:szCs w:val="24"/>
        </w:rPr>
      </w:pPr>
    </w:p>
    <w:p w14:paraId="591D1E79" w14:textId="77777777" w:rsidR="000C385A" w:rsidRPr="001A133D" w:rsidRDefault="000C385A" w:rsidP="00BE6D50">
      <w:pPr>
        <w:autoSpaceDE w:val="0"/>
        <w:autoSpaceDN w:val="0"/>
        <w:adjustRightInd w:val="0"/>
        <w:spacing w:after="0" w:line="240" w:lineRule="auto"/>
        <w:jc w:val="both"/>
        <w:rPr>
          <w:rFonts w:ascii="Arial" w:hAnsi="Arial" w:cs="Arial"/>
          <w:sz w:val="24"/>
          <w:szCs w:val="24"/>
        </w:rPr>
      </w:pPr>
    </w:p>
    <w:p w14:paraId="66F9290E" w14:textId="77777777" w:rsidR="000C385A" w:rsidRPr="001A133D" w:rsidRDefault="000C385A" w:rsidP="00BE6D50">
      <w:pPr>
        <w:autoSpaceDE w:val="0"/>
        <w:autoSpaceDN w:val="0"/>
        <w:adjustRightInd w:val="0"/>
        <w:spacing w:after="0" w:line="240" w:lineRule="auto"/>
        <w:jc w:val="both"/>
        <w:rPr>
          <w:rFonts w:ascii="Arial" w:hAnsi="Arial" w:cs="Arial"/>
          <w:sz w:val="24"/>
          <w:szCs w:val="24"/>
        </w:rPr>
      </w:pPr>
    </w:p>
    <w:p w14:paraId="7B49DF2C" w14:textId="77777777" w:rsidR="00BE6D50" w:rsidRPr="001A133D" w:rsidRDefault="00BE6D50" w:rsidP="00BE6D50">
      <w:pPr>
        <w:autoSpaceDE w:val="0"/>
        <w:autoSpaceDN w:val="0"/>
        <w:adjustRightInd w:val="0"/>
        <w:spacing w:after="0" w:line="240" w:lineRule="auto"/>
        <w:jc w:val="both"/>
        <w:rPr>
          <w:rFonts w:ascii="Arial" w:hAnsi="Arial" w:cs="Arial"/>
          <w:sz w:val="24"/>
          <w:szCs w:val="24"/>
        </w:rPr>
      </w:pPr>
    </w:p>
    <w:p w14:paraId="7CE7DAE2" w14:textId="1CA52BCC" w:rsidR="000C385A" w:rsidRPr="001A133D" w:rsidRDefault="000C385A" w:rsidP="000C385A">
      <w:pPr>
        <w:autoSpaceDE w:val="0"/>
        <w:autoSpaceDN w:val="0"/>
        <w:adjustRightInd w:val="0"/>
        <w:spacing w:after="0" w:line="240" w:lineRule="auto"/>
        <w:jc w:val="both"/>
        <w:rPr>
          <w:rFonts w:ascii="Arial" w:hAnsi="Arial" w:cs="Arial"/>
          <w:b/>
          <w:bCs/>
          <w:sz w:val="24"/>
          <w:szCs w:val="24"/>
        </w:rPr>
      </w:pPr>
      <w:proofErr w:type="spellStart"/>
      <w:r w:rsidRPr="001A133D">
        <w:rPr>
          <w:rFonts w:ascii="Arial" w:hAnsi="Arial" w:cs="Arial"/>
          <w:b/>
          <w:bCs/>
          <w:sz w:val="24"/>
          <w:szCs w:val="24"/>
        </w:rPr>
        <w:t>Crisomelidos</w:t>
      </w:r>
      <w:proofErr w:type="spellEnd"/>
      <w:r w:rsidRPr="001A133D">
        <w:rPr>
          <w:rFonts w:ascii="Arial" w:hAnsi="Arial" w:cs="Arial"/>
          <w:b/>
          <w:bCs/>
          <w:sz w:val="24"/>
          <w:szCs w:val="24"/>
        </w:rPr>
        <w:t xml:space="preserve"> </w:t>
      </w:r>
    </w:p>
    <w:p w14:paraId="65C504EA" w14:textId="23464DBA" w:rsidR="000C385A" w:rsidRPr="001A133D" w:rsidRDefault="000C385A" w:rsidP="000C385A">
      <w:pPr>
        <w:autoSpaceDE w:val="0"/>
        <w:autoSpaceDN w:val="0"/>
        <w:adjustRightInd w:val="0"/>
        <w:spacing w:after="0" w:line="240" w:lineRule="auto"/>
        <w:jc w:val="both"/>
        <w:rPr>
          <w:rFonts w:ascii="Arial" w:hAnsi="Arial" w:cs="Arial"/>
          <w:i/>
          <w:iCs/>
          <w:sz w:val="24"/>
          <w:szCs w:val="24"/>
        </w:rPr>
      </w:pPr>
      <w:r w:rsidRPr="001A133D">
        <w:rPr>
          <w:rFonts w:ascii="Arial" w:hAnsi="Arial" w:cs="Arial"/>
          <w:sz w:val="24"/>
          <w:szCs w:val="24"/>
        </w:rPr>
        <w:t>Nombre científico:</w:t>
      </w:r>
      <w:r w:rsidRPr="001A133D">
        <w:rPr>
          <w:rFonts w:ascii="Arial" w:hAnsi="Arial" w:cs="Arial"/>
          <w:i/>
          <w:iCs/>
          <w:sz w:val="24"/>
          <w:szCs w:val="24"/>
        </w:rPr>
        <w:t xml:space="preserve"> </w:t>
      </w:r>
      <w:proofErr w:type="spellStart"/>
      <w:r w:rsidRPr="001A133D">
        <w:rPr>
          <w:rFonts w:ascii="Arial" w:hAnsi="Arial" w:cs="Arial"/>
          <w:i/>
          <w:iCs/>
          <w:sz w:val="24"/>
          <w:szCs w:val="24"/>
        </w:rPr>
        <w:t>Diabrotica</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balteata</w:t>
      </w:r>
      <w:proofErr w:type="spellEnd"/>
    </w:p>
    <w:p w14:paraId="525A65BD" w14:textId="6EEF17B7" w:rsidR="000C385A" w:rsidRPr="001A133D" w:rsidRDefault="000C385A" w:rsidP="000C385A">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Familia: </w:t>
      </w:r>
      <w:proofErr w:type="spellStart"/>
      <w:r w:rsidRPr="001A133D">
        <w:rPr>
          <w:rFonts w:ascii="Arial" w:hAnsi="Arial" w:cs="Arial"/>
          <w:sz w:val="24"/>
          <w:szCs w:val="24"/>
        </w:rPr>
        <w:t>C</w:t>
      </w:r>
      <w:r w:rsidR="00D05E3B" w:rsidRPr="001A133D">
        <w:rPr>
          <w:rFonts w:ascii="Arial" w:hAnsi="Arial" w:cs="Arial"/>
          <w:sz w:val="24"/>
          <w:szCs w:val="24"/>
        </w:rPr>
        <w:t>hrisomelidade</w:t>
      </w:r>
      <w:proofErr w:type="spellEnd"/>
    </w:p>
    <w:p w14:paraId="13D090A0" w14:textId="656DBF37" w:rsidR="000C385A" w:rsidRPr="001A133D" w:rsidRDefault="000C385A" w:rsidP="000C385A">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Clase: </w:t>
      </w:r>
      <w:proofErr w:type="spellStart"/>
      <w:r w:rsidRPr="001A133D">
        <w:rPr>
          <w:rFonts w:ascii="Arial" w:hAnsi="Arial" w:cs="Arial"/>
          <w:sz w:val="24"/>
          <w:szCs w:val="24"/>
        </w:rPr>
        <w:t>Insecta</w:t>
      </w:r>
      <w:proofErr w:type="spellEnd"/>
    </w:p>
    <w:p w14:paraId="425B7D01" w14:textId="67522579" w:rsidR="00744A05" w:rsidRPr="001A133D" w:rsidRDefault="00744A05" w:rsidP="000C385A">
      <w:pPr>
        <w:autoSpaceDE w:val="0"/>
        <w:autoSpaceDN w:val="0"/>
        <w:adjustRightInd w:val="0"/>
        <w:spacing w:after="0" w:line="240" w:lineRule="auto"/>
        <w:jc w:val="both"/>
        <w:rPr>
          <w:rFonts w:ascii="Arial" w:hAnsi="Arial" w:cs="Arial"/>
          <w:sz w:val="24"/>
          <w:szCs w:val="24"/>
        </w:rPr>
      </w:pPr>
    </w:p>
    <w:p w14:paraId="44D1C288" w14:textId="60D6FA8D" w:rsidR="00744A05" w:rsidRPr="001A133D" w:rsidRDefault="0005416C" w:rsidP="000C385A">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noProof/>
          <w:sz w:val="24"/>
          <w:szCs w:val="24"/>
        </w:rPr>
        <w:drawing>
          <wp:anchor distT="0" distB="0" distL="114300" distR="114300" simplePos="0" relativeHeight="251687936" behindDoc="0" locked="0" layoutInCell="1" allowOverlap="1" wp14:anchorId="3DBDB82F" wp14:editId="49FF6E36">
            <wp:simplePos x="0" y="0"/>
            <wp:positionH relativeFrom="column">
              <wp:posOffset>3357556</wp:posOffset>
            </wp:positionH>
            <wp:positionV relativeFrom="paragraph">
              <wp:posOffset>110179</wp:posOffset>
            </wp:positionV>
            <wp:extent cx="2254250" cy="2159635"/>
            <wp:effectExtent l="19050" t="19050" r="12700" b="12065"/>
            <wp:wrapSquare wrapText="bothSides"/>
            <wp:docPr id="17715045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flipH="1">
                      <a:off x="0" y="0"/>
                      <a:ext cx="2254250" cy="2159635"/>
                    </a:xfrm>
                    <a:prstGeom prst="rect">
                      <a:avLst/>
                    </a:prstGeom>
                    <a:noFill/>
                    <a:ln>
                      <a:solidFill>
                        <a:schemeClr val="tx1"/>
                      </a:solidFill>
                    </a:ln>
                  </pic:spPr>
                </pic:pic>
              </a:graphicData>
            </a:graphic>
          </wp:anchor>
        </w:drawing>
      </w:r>
      <w:r w:rsidR="00744A05" w:rsidRPr="001A133D">
        <w:rPr>
          <w:rFonts w:ascii="Arial" w:hAnsi="Arial" w:cs="Arial"/>
          <w:b/>
          <w:bCs/>
          <w:sz w:val="24"/>
          <w:szCs w:val="24"/>
        </w:rPr>
        <w:t>Descripción del insecto.</w:t>
      </w:r>
    </w:p>
    <w:p w14:paraId="678BD70F" w14:textId="77777777" w:rsidR="00744A05" w:rsidRPr="001A133D" w:rsidRDefault="00744A05" w:rsidP="000C385A">
      <w:pPr>
        <w:autoSpaceDE w:val="0"/>
        <w:autoSpaceDN w:val="0"/>
        <w:adjustRightInd w:val="0"/>
        <w:spacing w:after="0" w:line="240" w:lineRule="auto"/>
        <w:jc w:val="both"/>
        <w:rPr>
          <w:rFonts w:ascii="Arial" w:hAnsi="Arial" w:cs="Arial"/>
          <w:sz w:val="24"/>
          <w:szCs w:val="24"/>
        </w:rPr>
      </w:pPr>
    </w:p>
    <w:p w14:paraId="0F40858A" w14:textId="1D3130B0" w:rsidR="00744A05" w:rsidRPr="001A133D" w:rsidRDefault="00744A05" w:rsidP="000C385A">
      <w:pPr>
        <w:autoSpaceDE w:val="0"/>
        <w:autoSpaceDN w:val="0"/>
        <w:adjustRightInd w:val="0"/>
        <w:spacing w:after="0" w:line="240" w:lineRule="auto"/>
        <w:jc w:val="both"/>
        <w:rPr>
          <w:rFonts w:ascii="Arial" w:hAnsi="Arial" w:cs="Arial"/>
          <w:sz w:val="24"/>
          <w:szCs w:val="24"/>
          <w:shd w:val="clear" w:color="auto" w:fill="FFFFFF"/>
        </w:rPr>
      </w:pPr>
      <w:r w:rsidRPr="001A133D">
        <w:rPr>
          <w:rFonts w:ascii="Arial" w:hAnsi="Arial" w:cs="Arial"/>
          <w:sz w:val="24"/>
          <w:szCs w:val="24"/>
          <w:shd w:val="clear" w:color="auto" w:fill="FFFFFF"/>
        </w:rPr>
        <w:t>Insecto coleóptero de unos 4-5 mm en su estadio adulto y de color azul o verde brillante metalizado</w:t>
      </w:r>
      <w:r w:rsidRPr="001A133D">
        <w:rPr>
          <w:rFonts w:ascii="Arial" w:hAnsi="Arial" w:cs="Arial"/>
          <w:sz w:val="24"/>
          <w:szCs w:val="24"/>
        </w:rPr>
        <w:t>, l</w:t>
      </w:r>
      <w:r w:rsidRPr="001A133D">
        <w:rPr>
          <w:rFonts w:ascii="Arial" w:hAnsi="Arial" w:cs="Arial"/>
          <w:sz w:val="24"/>
          <w:szCs w:val="24"/>
          <w:shd w:val="clear" w:color="auto" w:fill="FFFFFF"/>
        </w:rPr>
        <w:t>os adultos se alimentan de las hojas, y en ocasiones inflorescencias, de las plantas hospedantes, realizando agujeros redondeados de contornos irregulares, que en la mayoría de los casos no llegan al borde de las hojas y permiten identificar, por esas lesiones, la incidencia de la plaga, cuando el ataque es intenso, los orificios se juntan y provocan la pérdida de mayor área.</w:t>
      </w:r>
    </w:p>
    <w:p w14:paraId="51322B0D" w14:textId="77777777" w:rsidR="00744A05" w:rsidRPr="001A133D" w:rsidRDefault="00744A05" w:rsidP="000C385A">
      <w:pPr>
        <w:autoSpaceDE w:val="0"/>
        <w:autoSpaceDN w:val="0"/>
        <w:adjustRightInd w:val="0"/>
        <w:spacing w:after="0" w:line="240" w:lineRule="auto"/>
        <w:jc w:val="both"/>
        <w:rPr>
          <w:rFonts w:ascii="Arial" w:hAnsi="Arial" w:cs="Arial"/>
          <w:sz w:val="24"/>
          <w:szCs w:val="24"/>
          <w:shd w:val="clear" w:color="auto" w:fill="FFFFFF"/>
        </w:rPr>
      </w:pPr>
    </w:p>
    <w:p w14:paraId="003E03E1" w14:textId="7A4183C3" w:rsidR="00744A05" w:rsidRPr="001A133D" w:rsidRDefault="0005416C" w:rsidP="000C385A">
      <w:pPr>
        <w:autoSpaceDE w:val="0"/>
        <w:autoSpaceDN w:val="0"/>
        <w:adjustRightInd w:val="0"/>
        <w:spacing w:after="0" w:line="240" w:lineRule="auto"/>
        <w:jc w:val="both"/>
        <w:rPr>
          <w:rFonts w:ascii="Arial" w:hAnsi="Arial" w:cs="Arial"/>
          <w:sz w:val="24"/>
          <w:szCs w:val="24"/>
          <w:shd w:val="clear" w:color="auto" w:fill="FFFFFF"/>
        </w:rPr>
      </w:pPr>
      <w:r w:rsidRPr="001A133D">
        <w:rPr>
          <w:rFonts w:ascii="Arial" w:hAnsi="Arial" w:cs="Arial"/>
          <w:noProof/>
          <w:sz w:val="24"/>
          <w:szCs w:val="24"/>
        </w:rPr>
        <w:drawing>
          <wp:anchor distT="0" distB="0" distL="114300" distR="114300" simplePos="0" relativeHeight="251686912" behindDoc="0" locked="0" layoutInCell="1" allowOverlap="1" wp14:anchorId="10FB20A5" wp14:editId="5042C2A5">
            <wp:simplePos x="0" y="0"/>
            <wp:positionH relativeFrom="column">
              <wp:posOffset>2100580</wp:posOffset>
            </wp:positionH>
            <wp:positionV relativeFrom="paragraph">
              <wp:posOffset>64770</wp:posOffset>
            </wp:positionV>
            <wp:extent cx="3511550" cy="3093085"/>
            <wp:effectExtent l="19050" t="19050" r="12700" b="12065"/>
            <wp:wrapSquare wrapText="bothSides"/>
            <wp:docPr id="41033664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11550" cy="30930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B1F66D6" w14:textId="4620072E" w:rsidR="00744A05" w:rsidRPr="001A133D" w:rsidRDefault="00744A05" w:rsidP="006A5419">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 xml:space="preserve">Ciclo biológico </w:t>
      </w:r>
      <w:proofErr w:type="spellStart"/>
      <w:r w:rsidRPr="001A133D">
        <w:rPr>
          <w:rFonts w:ascii="Arial" w:hAnsi="Arial" w:cs="Arial"/>
          <w:b/>
          <w:bCs/>
          <w:sz w:val="24"/>
          <w:szCs w:val="24"/>
        </w:rPr>
        <w:t>diabrotica</w:t>
      </w:r>
      <w:proofErr w:type="spellEnd"/>
      <w:r w:rsidRPr="001A133D">
        <w:rPr>
          <w:rFonts w:ascii="Arial" w:hAnsi="Arial" w:cs="Arial"/>
          <w:b/>
          <w:bCs/>
          <w:sz w:val="24"/>
          <w:szCs w:val="24"/>
        </w:rPr>
        <w:t>:</w:t>
      </w:r>
    </w:p>
    <w:p w14:paraId="33ACEA5A" w14:textId="3222C08C" w:rsidR="00744A05" w:rsidRPr="001A133D" w:rsidRDefault="006A5419" w:rsidP="006A541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744A05" w:rsidRPr="001A133D">
        <w:rPr>
          <w:rFonts w:ascii="Arial" w:hAnsi="Arial" w:cs="Arial"/>
          <w:sz w:val="24"/>
          <w:szCs w:val="24"/>
        </w:rPr>
        <w:t xml:space="preserve"> </w:t>
      </w:r>
      <w:r w:rsidR="00744A05" w:rsidRPr="001A133D">
        <w:rPr>
          <w:rFonts w:ascii="Arial" w:hAnsi="Arial" w:cs="Arial"/>
          <w:b/>
          <w:bCs/>
          <w:sz w:val="24"/>
          <w:szCs w:val="24"/>
        </w:rPr>
        <w:t>Huevo</w:t>
      </w:r>
      <w:r w:rsidR="00744A05" w:rsidRPr="001A133D">
        <w:rPr>
          <w:rFonts w:ascii="Arial" w:hAnsi="Arial" w:cs="Arial"/>
          <w:sz w:val="24"/>
          <w:szCs w:val="24"/>
        </w:rPr>
        <w:t>: Son de color blanco amarillento y de forma alargada, aproximadamente de 0,6 mm de largo. Son depositados en grupos de 10 a 30 en el suelo, cerca del tallo de la planta.</w:t>
      </w:r>
    </w:p>
    <w:p w14:paraId="018E70E2" w14:textId="7C7FE0E5" w:rsidR="00744A05" w:rsidRPr="001A133D" w:rsidRDefault="006A5419" w:rsidP="006A541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744A05" w:rsidRPr="001A133D">
        <w:rPr>
          <w:rFonts w:ascii="Arial" w:hAnsi="Arial" w:cs="Arial"/>
          <w:sz w:val="24"/>
          <w:szCs w:val="24"/>
        </w:rPr>
        <w:t xml:space="preserve"> </w:t>
      </w:r>
      <w:r w:rsidR="00744A05" w:rsidRPr="001A133D">
        <w:rPr>
          <w:rFonts w:ascii="Arial" w:hAnsi="Arial" w:cs="Arial"/>
          <w:b/>
          <w:bCs/>
          <w:sz w:val="24"/>
          <w:szCs w:val="24"/>
        </w:rPr>
        <w:t>Larvas</w:t>
      </w:r>
      <w:r w:rsidR="00744A05" w:rsidRPr="001A133D">
        <w:rPr>
          <w:rFonts w:ascii="Arial" w:hAnsi="Arial" w:cs="Arial"/>
          <w:sz w:val="24"/>
          <w:szCs w:val="24"/>
        </w:rPr>
        <w:t>: Son inicialmente de color blanco, para luego volverse amarillas dependiendo también del tipo de alimento. Su cuerpo es alargado, cilíndrico y ligeramente encorvado, llegando a medir de 9 a 10 mm al final de su desarrollo.</w:t>
      </w:r>
    </w:p>
    <w:p w14:paraId="5613DCB2" w14:textId="4A8C3C44" w:rsidR="00744A05" w:rsidRPr="001A133D" w:rsidRDefault="006A5419" w:rsidP="006A541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744A05" w:rsidRPr="001A133D">
        <w:rPr>
          <w:rFonts w:ascii="Arial" w:hAnsi="Arial" w:cs="Arial"/>
          <w:sz w:val="24"/>
          <w:szCs w:val="24"/>
        </w:rPr>
        <w:t xml:space="preserve"> </w:t>
      </w:r>
      <w:r w:rsidR="00744A05" w:rsidRPr="001A133D">
        <w:rPr>
          <w:rFonts w:ascii="Arial" w:hAnsi="Arial" w:cs="Arial"/>
          <w:b/>
          <w:bCs/>
          <w:sz w:val="24"/>
          <w:szCs w:val="24"/>
        </w:rPr>
        <w:t>Pupa</w:t>
      </w:r>
      <w:r w:rsidR="00744A05" w:rsidRPr="001A133D">
        <w:rPr>
          <w:rFonts w:ascii="Arial" w:hAnsi="Arial" w:cs="Arial"/>
          <w:sz w:val="24"/>
          <w:szCs w:val="24"/>
        </w:rPr>
        <w:t xml:space="preserve">: Es de tipo </w:t>
      </w:r>
      <w:proofErr w:type="spellStart"/>
      <w:r w:rsidR="00744A05" w:rsidRPr="001A133D">
        <w:rPr>
          <w:rFonts w:ascii="Arial" w:hAnsi="Arial" w:cs="Arial"/>
          <w:sz w:val="24"/>
          <w:szCs w:val="24"/>
        </w:rPr>
        <w:t>exarata</w:t>
      </w:r>
      <w:proofErr w:type="spellEnd"/>
      <w:r w:rsidR="00744A05" w:rsidRPr="001A133D">
        <w:rPr>
          <w:rFonts w:ascii="Arial" w:hAnsi="Arial" w:cs="Arial"/>
          <w:sz w:val="24"/>
          <w:szCs w:val="24"/>
        </w:rPr>
        <w:t xml:space="preserve"> y de color blanco. Se forma en una pequeña celda en los primeros 15 a 20 cm del suelo</w:t>
      </w:r>
    </w:p>
    <w:p w14:paraId="6869912F" w14:textId="6B958FD8" w:rsidR="00744A05" w:rsidRPr="001A133D" w:rsidRDefault="006A5419" w:rsidP="006A5419">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b/>
          <w:bCs/>
          <w:sz w:val="24"/>
          <w:szCs w:val="24"/>
        </w:rPr>
        <w:t xml:space="preserve">- </w:t>
      </w:r>
      <w:r w:rsidR="00744A05" w:rsidRPr="001A133D">
        <w:rPr>
          <w:rFonts w:ascii="Arial" w:hAnsi="Arial" w:cs="Arial"/>
          <w:b/>
          <w:bCs/>
          <w:sz w:val="24"/>
          <w:szCs w:val="24"/>
        </w:rPr>
        <w:t>Adultos</w:t>
      </w:r>
      <w:r w:rsidR="00744A05" w:rsidRPr="001A133D">
        <w:rPr>
          <w:rFonts w:ascii="Arial" w:hAnsi="Arial" w:cs="Arial"/>
          <w:sz w:val="24"/>
          <w:szCs w:val="24"/>
        </w:rPr>
        <w:t xml:space="preserve">: Mide de 4 a 6 mm, es de color casi blanco al salir de la pupa, pero a las 4 o 6 horas de emerger se torna verde amarillento. El tórax también es verde y la cabeza de color rojo oscuro o marrón claro. En los élitros normalmente se observan </w:t>
      </w:r>
      <w:r w:rsidR="00744A05" w:rsidRPr="001A133D">
        <w:rPr>
          <w:rFonts w:ascii="Arial" w:hAnsi="Arial" w:cs="Arial"/>
          <w:sz w:val="24"/>
          <w:szCs w:val="24"/>
        </w:rPr>
        <w:lastRenderedPageBreak/>
        <w:t xml:space="preserve">tres líneas transversales de color verde pálido o amarillentas y una más oscura longitudinalmente a </w:t>
      </w:r>
      <w:r w:rsidR="00744A05" w:rsidRPr="001A133D">
        <w:rPr>
          <w:rFonts w:ascii="Arial" w:hAnsi="Arial" w:cs="Arial"/>
          <w:color w:val="000000"/>
          <w:sz w:val="24"/>
          <w:szCs w:val="24"/>
        </w:rPr>
        <w:t>los mismos, aunque la intensidad de estas manchas puede variar hasta resultar casi</w:t>
      </w:r>
      <w:r w:rsidR="0005416C" w:rsidRPr="001A133D">
        <w:rPr>
          <w:rFonts w:ascii="Arial" w:hAnsi="Arial" w:cs="Arial"/>
          <w:color w:val="000000"/>
          <w:sz w:val="24"/>
          <w:szCs w:val="24"/>
        </w:rPr>
        <w:t xml:space="preserve"> </w:t>
      </w:r>
      <w:r w:rsidR="00744A05" w:rsidRPr="001A133D">
        <w:rPr>
          <w:rFonts w:ascii="Arial" w:hAnsi="Arial" w:cs="Arial"/>
          <w:color w:val="000000"/>
          <w:sz w:val="24"/>
          <w:szCs w:val="24"/>
        </w:rPr>
        <w:t>ausentes.</w:t>
      </w:r>
    </w:p>
    <w:p w14:paraId="660FA412" w14:textId="77777777" w:rsidR="0005416C" w:rsidRPr="001A133D" w:rsidRDefault="0005416C" w:rsidP="006A5419">
      <w:pPr>
        <w:autoSpaceDE w:val="0"/>
        <w:autoSpaceDN w:val="0"/>
        <w:adjustRightInd w:val="0"/>
        <w:spacing w:after="0" w:line="240" w:lineRule="auto"/>
        <w:jc w:val="both"/>
        <w:rPr>
          <w:rFonts w:ascii="Arial" w:hAnsi="Arial" w:cs="Arial"/>
          <w:color w:val="000000"/>
          <w:sz w:val="24"/>
          <w:szCs w:val="24"/>
        </w:rPr>
      </w:pPr>
    </w:p>
    <w:p w14:paraId="34F39F40" w14:textId="77777777" w:rsidR="00744A05" w:rsidRPr="001A133D" w:rsidRDefault="00744A05" w:rsidP="006A5419">
      <w:pPr>
        <w:autoSpaceDE w:val="0"/>
        <w:autoSpaceDN w:val="0"/>
        <w:adjustRightInd w:val="0"/>
        <w:spacing w:after="0" w:line="240" w:lineRule="auto"/>
        <w:jc w:val="both"/>
        <w:rPr>
          <w:rFonts w:ascii="Arial" w:hAnsi="Arial" w:cs="Arial"/>
          <w:b/>
          <w:bCs/>
          <w:color w:val="202124"/>
          <w:sz w:val="24"/>
          <w:szCs w:val="24"/>
        </w:rPr>
      </w:pPr>
      <w:r w:rsidRPr="001A133D">
        <w:rPr>
          <w:rFonts w:ascii="Arial" w:hAnsi="Arial" w:cs="Arial"/>
          <w:b/>
          <w:bCs/>
          <w:color w:val="202124"/>
          <w:sz w:val="24"/>
          <w:szCs w:val="24"/>
        </w:rPr>
        <w:t>Manejo:</w:t>
      </w:r>
    </w:p>
    <w:p w14:paraId="18F95FE3" w14:textId="74F98974" w:rsidR="00744A05" w:rsidRDefault="006A5419" w:rsidP="00B302D1">
      <w:pPr>
        <w:autoSpaceDE w:val="0"/>
        <w:autoSpaceDN w:val="0"/>
        <w:adjustRightInd w:val="0"/>
        <w:spacing w:after="0" w:line="240" w:lineRule="auto"/>
        <w:jc w:val="both"/>
        <w:rPr>
          <w:rFonts w:ascii="Arial" w:hAnsi="Arial" w:cs="Arial"/>
          <w:color w:val="202124"/>
          <w:sz w:val="24"/>
          <w:szCs w:val="24"/>
        </w:rPr>
      </w:pPr>
      <w:r w:rsidRPr="001A133D">
        <w:rPr>
          <w:rFonts w:ascii="Arial" w:hAnsi="Arial" w:cs="Arial"/>
          <w:color w:val="202124"/>
          <w:sz w:val="24"/>
          <w:szCs w:val="24"/>
        </w:rPr>
        <w:t>-</w:t>
      </w:r>
      <w:r w:rsidR="00744A05" w:rsidRPr="001A133D">
        <w:rPr>
          <w:rFonts w:ascii="Arial" w:hAnsi="Arial" w:cs="Arial"/>
          <w:color w:val="202124"/>
          <w:sz w:val="24"/>
          <w:szCs w:val="24"/>
        </w:rPr>
        <w:t xml:space="preserve"> </w:t>
      </w:r>
      <w:r w:rsidR="00744A05" w:rsidRPr="001A133D">
        <w:rPr>
          <w:rFonts w:ascii="Arial" w:hAnsi="Arial" w:cs="Arial"/>
          <w:b/>
          <w:bCs/>
          <w:color w:val="202124"/>
          <w:sz w:val="24"/>
          <w:szCs w:val="24"/>
        </w:rPr>
        <w:t xml:space="preserve">Control biológico: </w:t>
      </w:r>
      <w:r w:rsidR="00744A05" w:rsidRPr="001A133D">
        <w:rPr>
          <w:rFonts w:ascii="Arial" w:hAnsi="Arial" w:cs="Arial"/>
          <w:color w:val="202124"/>
          <w:sz w:val="24"/>
          <w:szCs w:val="24"/>
        </w:rPr>
        <w:t xml:space="preserve">se recomienda la aplicación de hongos entomopatógenos como </w:t>
      </w:r>
      <w:proofErr w:type="spellStart"/>
      <w:r w:rsidR="00744A05" w:rsidRPr="001A133D">
        <w:rPr>
          <w:rFonts w:ascii="Arial" w:hAnsi="Arial" w:cs="Arial"/>
          <w:i/>
          <w:iCs/>
          <w:color w:val="202124"/>
          <w:sz w:val="24"/>
          <w:szCs w:val="24"/>
        </w:rPr>
        <w:t>Beauveria</w:t>
      </w:r>
      <w:proofErr w:type="spellEnd"/>
      <w:r w:rsidR="00744A05" w:rsidRPr="001A133D">
        <w:rPr>
          <w:rFonts w:ascii="Arial" w:hAnsi="Arial" w:cs="Arial"/>
          <w:i/>
          <w:iCs/>
          <w:color w:val="202124"/>
          <w:sz w:val="24"/>
          <w:szCs w:val="24"/>
        </w:rPr>
        <w:t xml:space="preserve"> </w:t>
      </w:r>
      <w:proofErr w:type="spellStart"/>
      <w:r w:rsidR="00744A05" w:rsidRPr="001A133D">
        <w:rPr>
          <w:rFonts w:ascii="Arial" w:hAnsi="Arial" w:cs="Arial"/>
          <w:i/>
          <w:iCs/>
          <w:color w:val="202124"/>
          <w:sz w:val="24"/>
          <w:szCs w:val="24"/>
        </w:rPr>
        <w:t>bassiana</w:t>
      </w:r>
      <w:proofErr w:type="spellEnd"/>
      <w:r w:rsidR="00744A05" w:rsidRPr="001A133D">
        <w:rPr>
          <w:rFonts w:ascii="Arial" w:hAnsi="Arial" w:cs="Arial"/>
          <w:color w:val="202124"/>
          <w:sz w:val="24"/>
          <w:szCs w:val="24"/>
        </w:rPr>
        <w:t xml:space="preserve"> con aceites minerales y vegetales los cuales sirven para reducir las</w:t>
      </w:r>
      <w:r w:rsidRPr="001A133D">
        <w:rPr>
          <w:rFonts w:ascii="Arial" w:hAnsi="Arial" w:cs="Arial"/>
          <w:color w:val="202124"/>
          <w:sz w:val="24"/>
          <w:szCs w:val="24"/>
        </w:rPr>
        <w:t xml:space="preserve"> </w:t>
      </w:r>
      <w:r w:rsidR="00744A05" w:rsidRPr="001A133D">
        <w:rPr>
          <w:rFonts w:ascii="Arial" w:hAnsi="Arial" w:cs="Arial"/>
          <w:color w:val="202124"/>
          <w:sz w:val="24"/>
          <w:szCs w:val="24"/>
        </w:rPr>
        <w:t>poblaciones de adultos y ninfas; otro de los controles importantes son las aplicaciones de</w:t>
      </w:r>
      <w:r w:rsidRPr="001A133D">
        <w:rPr>
          <w:rFonts w:ascii="Arial" w:hAnsi="Arial" w:cs="Arial"/>
          <w:color w:val="202124"/>
          <w:sz w:val="24"/>
          <w:szCs w:val="24"/>
        </w:rPr>
        <w:t xml:space="preserve"> </w:t>
      </w:r>
      <w:r w:rsidR="00744A05" w:rsidRPr="001A133D">
        <w:rPr>
          <w:rFonts w:ascii="Arial" w:hAnsi="Arial" w:cs="Arial"/>
          <w:color w:val="202124"/>
          <w:sz w:val="24"/>
          <w:szCs w:val="24"/>
        </w:rPr>
        <w:t>repelentes con los extractos de ajo y ají para evitar los daños.</w:t>
      </w:r>
    </w:p>
    <w:p w14:paraId="6E946259" w14:textId="77777777" w:rsidR="00B302D1" w:rsidRPr="001A133D" w:rsidRDefault="00B302D1" w:rsidP="00B302D1">
      <w:pPr>
        <w:autoSpaceDE w:val="0"/>
        <w:autoSpaceDN w:val="0"/>
        <w:adjustRightInd w:val="0"/>
        <w:spacing w:after="0" w:line="240" w:lineRule="auto"/>
        <w:jc w:val="both"/>
        <w:rPr>
          <w:rFonts w:ascii="Arial" w:hAnsi="Arial" w:cs="Arial"/>
          <w:color w:val="202124"/>
          <w:sz w:val="24"/>
          <w:szCs w:val="24"/>
        </w:rPr>
      </w:pPr>
    </w:p>
    <w:p w14:paraId="013F4CDE" w14:textId="414E064E" w:rsidR="00744A05" w:rsidRDefault="006A5419" w:rsidP="00B302D1">
      <w:pPr>
        <w:autoSpaceDE w:val="0"/>
        <w:autoSpaceDN w:val="0"/>
        <w:adjustRightInd w:val="0"/>
        <w:spacing w:after="0" w:line="240" w:lineRule="auto"/>
        <w:jc w:val="both"/>
        <w:rPr>
          <w:rFonts w:ascii="Arial" w:hAnsi="Arial" w:cs="Arial"/>
          <w:color w:val="202124"/>
          <w:sz w:val="24"/>
          <w:szCs w:val="24"/>
        </w:rPr>
      </w:pPr>
      <w:r w:rsidRPr="001A133D">
        <w:rPr>
          <w:rFonts w:ascii="Arial" w:hAnsi="Arial" w:cs="Arial"/>
          <w:color w:val="202124"/>
          <w:sz w:val="24"/>
          <w:szCs w:val="24"/>
        </w:rPr>
        <w:t>-</w:t>
      </w:r>
      <w:r w:rsidR="00744A05" w:rsidRPr="001A133D">
        <w:rPr>
          <w:rFonts w:ascii="Arial" w:hAnsi="Arial" w:cs="Arial"/>
          <w:color w:val="202124"/>
          <w:sz w:val="24"/>
          <w:szCs w:val="24"/>
        </w:rPr>
        <w:t xml:space="preserve"> </w:t>
      </w:r>
      <w:r w:rsidR="00744A05" w:rsidRPr="001A133D">
        <w:rPr>
          <w:rFonts w:ascii="Arial" w:hAnsi="Arial" w:cs="Arial"/>
          <w:b/>
          <w:bCs/>
          <w:color w:val="202124"/>
          <w:sz w:val="24"/>
          <w:szCs w:val="24"/>
        </w:rPr>
        <w:t xml:space="preserve">Control químico: </w:t>
      </w:r>
      <w:r w:rsidR="00744A05" w:rsidRPr="001A133D">
        <w:rPr>
          <w:rFonts w:ascii="Arial" w:hAnsi="Arial" w:cs="Arial"/>
          <w:color w:val="202124"/>
          <w:sz w:val="24"/>
          <w:szCs w:val="24"/>
        </w:rPr>
        <w:t xml:space="preserve">Se recomienda aplicaciones con </w:t>
      </w:r>
      <w:proofErr w:type="spellStart"/>
      <w:r w:rsidR="00744A05" w:rsidRPr="001A133D">
        <w:rPr>
          <w:rFonts w:ascii="Arial" w:hAnsi="Arial" w:cs="Arial"/>
          <w:color w:val="202124"/>
          <w:sz w:val="24"/>
          <w:szCs w:val="24"/>
        </w:rPr>
        <w:t>Proaxis</w:t>
      </w:r>
      <w:proofErr w:type="spellEnd"/>
      <w:r w:rsidR="00744A05" w:rsidRPr="001A133D">
        <w:rPr>
          <w:rFonts w:ascii="Arial" w:hAnsi="Arial" w:cs="Arial"/>
          <w:color w:val="202124"/>
          <w:sz w:val="24"/>
          <w:szCs w:val="24"/>
        </w:rPr>
        <w:t xml:space="preserve"> que actúan sobre el desarrollo</w:t>
      </w:r>
      <w:r w:rsidRPr="001A133D">
        <w:rPr>
          <w:rFonts w:ascii="Arial" w:hAnsi="Arial" w:cs="Arial"/>
          <w:color w:val="202124"/>
          <w:sz w:val="24"/>
          <w:szCs w:val="24"/>
        </w:rPr>
        <w:t xml:space="preserve"> </w:t>
      </w:r>
      <w:r w:rsidR="00744A05" w:rsidRPr="001A133D">
        <w:rPr>
          <w:rFonts w:ascii="Arial" w:hAnsi="Arial" w:cs="Arial"/>
          <w:color w:val="202124"/>
          <w:sz w:val="24"/>
          <w:szCs w:val="24"/>
        </w:rPr>
        <w:t>de los estados adultos de la plaga.</w:t>
      </w:r>
    </w:p>
    <w:p w14:paraId="55E7B0D5" w14:textId="77777777" w:rsidR="00B302D1" w:rsidRPr="001A133D" w:rsidRDefault="00B302D1" w:rsidP="00B302D1">
      <w:pPr>
        <w:autoSpaceDE w:val="0"/>
        <w:autoSpaceDN w:val="0"/>
        <w:adjustRightInd w:val="0"/>
        <w:spacing w:after="0" w:line="240" w:lineRule="auto"/>
        <w:jc w:val="both"/>
        <w:rPr>
          <w:rFonts w:ascii="Arial" w:hAnsi="Arial" w:cs="Arial"/>
          <w:color w:val="202124"/>
          <w:sz w:val="24"/>
          <w:szCs w:val="24"/>
        </w:rPr>
      </w:pPr>
    </w:p>
    <w:p w14:paraId="747486EF" w14:textId="77777777" w:rsidR="00744A05" w:rsidRPr="001A133D" w:rsidRDefault="00744A05" w:rsidP="00B302D1">
      <w:pPr>
        <w:autoSpaceDE w:val="0"/>
        <w:autoSpaceDN w:val="0"/>
        <w:adjustRightInd w:val="0"/>
        <w:spacing w:after="0" w:line="240" w:lineRule="auto"/>
        <w:jc w:val="both"/>
        <w:rPr>
          <w:rFonts w:ascii="Arial" w:hAnsi="Arial" w:cs="Arial"/>
          <w:b/>
          <w:bCs/>
          <w:color w:val="000000"/>
          <w:sz w:val="24"/>
          <w:szCs w:val="24"/>
        </w:rPr>
      </w:pPr>
      <w:r w:rsidRPr="001A133D">
        <w:rPr>
          <w:rFonts w:ascii="Arial" w:hAnsi="Arial" w:cs="Arial"/>
          <w:b/>
          <w:bCs/>
          <w:color w:val="000000"/>
          <w:sz w:val="24"/>
          <w:szCs w:val="24"/>
        </w:rPr>
        <w:t>Prevención:</w:t>
      </w:r>
    </w:p>
    <w:p w14:paraId="2A2FB8C8" w14:textId="70951A40" w:rsidR="00744A05" w:rsidRPr="001A133D" w:rsidRDefault="006A5419" w:rsidP="00B302D1">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color w:val="000000"/>
          <w:sz w:val="24"/>
          <w:szCs w:val="24"/>
        </w:rPr>
        <w:t>-</w:t>
      </w:r>
      <w:r w:rsidR="00744A05" w:rsidRPr="001A133D">
        <w:rPr>
          <w:rFonts w:ascii="Arial" w:hAnsi="Arial" w:cs="Arial"/>
          <w:color w:val="000000"/>
          <w:sz w:val="24"/>
          <w:szCs w:val="24"/>
        </w:rPr>
        <w:t xml:space="preserve"> Hacer evaluación sobre bordes de los predios vecinos que son más propensos a un incremento poblacional de la plaga.</w:t>
      </w:r>
    </w:p>
    <w:p w14:paraId="03D0A8A0" w14:textId="2CC6CFE4" w:rsidR="00744A05" w:rsidRPr="001A133D" w:rsidRDefault="006A5419" w:rsidP="00B302D1">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color w:val="000000"/>
          <w:sz w:val="24"/>
          <w:szCs w:val="24"/>
        </w:rPr>
        <w:t>-</w:t>
      </w:r>
      <w:r w:rsidR="00744A05" w:rsidRPr="001A133D">
        <w:rPr>
          <w:rFonts w:ascii="Arial" w:hAnsi="Arial" w:cs="Arial"/>
          <w:color w:val="000000"/>
          <w:sz w:val="24"/>
          <w:szCs w:val="24"/>
        </w:rPr>
        <w:t xml:space="preserve"> Iniciar monitoreo en los lotes que estadísticamente presentan más apariciones o</w:t>
      </w:r>
    </w:p>
    <w:p w14:paraId="76E1BF0A" w14:textId="77777777" w:rsidR="00744A05" w:rsidRPr="001A133D" w:rsidRDefault="00744A05" w:rsidP="00B302D1">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color w:val="000000"/>
          <w:sz w:val="24"/>
          <w:szCs w:val="24"/>
        </w:rPr>
        <w:t>presencia de la plaga, estos sitios son llamados zonas calientes.</w:t>
      </w:r>
    </w:p>
    <w:p w14:paraId="16ACF304" w14:textId="534EA8DB" w:rsidR="00744A05" w:rsidRPr="001A133D" w:rsidRDefault="006A5419" w:rsidP="00B302D1">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color w:val="000000"/>
          <w:sz w:val="24"/>
          <w:szCs w:val="24"/>
        </w:rPr>
        <w:t>-</w:t>
      </w:r>
      <w:r w:rsidR="00744A05" w:rsidRPr="001A133D">
        <w:rPr>
          <w:rFonts w:ascii="Arial" w:hAnsi="Arial" w:cs="Arial"/>
          <w:color w:val="000000"/>
          <w:sz w:val="24"/>
          <w:szCs w:val="24"/>
        </w:rPr>
        <w:t xml:space="preserve"> Con el inicio de las épocas secas (diciembre, enero, febrero, junio, julio, agosto) se recomienda iniciar un programa de monitoreo más recurrente.</w:t>
      </w:r>
    </w:p>
    <w:p w14:paraId="05CB550C" w14:textId="77777777" w:rsidR="0005416C" w:rsidRPr="001A133D" w:rsidRDefault="0005416C" w:rsidP="00744A05">
      <w:pPr>
        <w:autoSpaceDE w:val="0"/>
        <w:autoSpaceDN w:val="0"/>
        <w:adjustRightInd w:val="0"/>
        <w:spacing w:after="0" w:line="240" w:lineRule="auto"/>
        <w:rPr>
          <w:rFonts w:ascii="Arial" w:hAnsi="Arial" w:cs="Arial"/>
          <w:color w:val="000000"/>
          <w:sz w:val="24"/>
          <w:szCs w:val="24"/>
        </w:rPr>
      </w:pPr>
    </w:p>
    <w:p w14:paraId="649DF13F" w14:textId="77777777" w:rsidR="0005416C" w:rsidRPr="001A133D" w:rsidRDefault="0005416C" w:rsidP="0005416C">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t>Barrenador de las ramas del aguacate</w:t>
      </w:r>
    </w:p>
    <w:p w14:paraId="1A3CDB53" w14:textId="77777777" w:rsidR="0005416C" w:rsidRPr="001A133D" w:rsidRDefault="0005416C" w:rsidP="0005416C">
      <w:pPr>
        <w:autoSpaceDE w:val="0"/>
        <w:autoSpaceDN w:val="0"/>
        <w:adjustRightInd w:val="0"/>
        <w:spacing w:after="0" w:line="240" w:lineRule="auto"/>
        <w:rPr>
          <w:rFonts w:ascii="Arial" w:hAnsi="Arial" w:cs="Arial"/>
          <w:i/>
          <w:iCs/>
          <w:sz w:val="24"/>
          <w:szCs w:val="24"/>
        </w:rPr>
      </w:pPr>
      <w:r w:rsidRPr="001A133D">
        <w:rPr>
          <w:rFonts w:ascii="Arial" w:hAnsi="Arial" w:cs="Arial"/>
          <w:sz w:val="24"/>
          <w:szCs w:val="24"/>
        </w:rPr>
        <w:t xml:space="preserve">Nombre científico: </w:t>
      </w:r>
      <w:proofErr w:type="spellStart"/>
      <w:r w:rsidRPr="001A133D">
        <w:rPr>
          <w:rFonts w:ascii="Arial" w:hAnsi="Arial" w:cs="Arial"/>
          <w:i/>
          <w:iCs/>
          <w:sz w:val="24"/>
          <w:szCs w:val="24"/>
        </w:rPr>
        <w:t>Copturomimus</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perseae</w:t>
      </w:r>
      <w:proofErr w:type="spellEnd"/>
      <w:r w:rsidRPr="001A133D">
        <w:rPr>
          <w:rFonts w:ascii="Arial" w:hAnsi="Arial" w:cs="Arial"/>
          <w:i/>
          <w:iCs/>
          <w:sz w:val="24"/>
          <w:szCs w:val="24"/>
        </w:rPr>
        <w:t xml:space="preserve"> Hust</w:t>
      </w:r>
    </w:p>
    <w:p w14:paraId="2BB6C609" w14:textId="77777777" w:rsidR="0005416C" w:rsidRPr="001A133D" w:rsidRDefault="0005416C" w:rsidP="0005416C">
      <w:pPr>
        <w:autoSpaceDE w:val="0"/>
        <w:autoSpaceDN w:val="0"/>
        <w:adjustRightInd w:val="0"/>
        <w:spacing w:after="0" w:line="240" w:lineRule="auto"/>
        <w:rPr>
          <w:rFonts w:ascii="Arial" w:hAnsi="Arial" w:cs="Arial"/>
          <w:sz w:val="24"/>
          <w:szCs w:val="24"/>
        </w:rPr>
      </w:pPr>
      <w:r w:rsidRPr="001A133D">
        <w:rPr>
          <w:rFonts w:ascii="Arial" w:hAnsi="Arial" w:cs="Arial"/>
          <w:sz w:val="24"/>
          <w:szCs w:val="24"/>
        </w:rPr>
        <w:t xml:space="preserve">Familia: </w:t>
      </w:r>
      <w:proofErr w:type="spellStart"/>
      <w:r w:rsidRPr="001A133D">
        <w:rPr>
          <w:rFonts w:ascii="Arial" w:hAnsi="Arial" w:cs="Arial"/>
          <w:sz w:val="24"/>
          <w:szCs w:val="24"/>
        </w:rPr>
        <w:t>Curculionidae</w:t>
      </w:r>
      <w:proofErr w:type="spellEnd"/>
    </w:p>
    <w:p w14:paraId="1DD81AAB" w14:textId="77777777" w:rsidR="0005416C" w:rsidRPr="001A133D" w:rsidRDefault="0005416C" w:rsidP="0005416C">
      <w:pPr>
        <w:autoSpaceDE w:val="0"/>
        <w:autoSpaceDN w:val="0"/>
        <w:adjustRightInd w:val="0"/>
        <w:spacing w:after="0" w:line="240" w:lineRule="auto"/>
        <w:rPr>
          <w:rFonts w:ascii="Arial" w:hAnsi="Arial" w:cs="Arial"/>
          <w:sz w:val="24"/>
          <w:szCs w:val="24"/>
        </w:rPr>
      </w:pPr>
      <w:r w:rsidRPr="001A133D">
        <w:rPr>
          <w:rFonts w:ascii="Arial" w:hAnsi="Arial" w:cs="Arial"/>
          <w:sz w:val="24"/>
          <w:szCs w:val="24"/>
        </w:rPr>
        <w:t xml:space="preserve">Clase: </w:t>
      </w:r>
      <w:proofErr w:type="spellStart"/>
      <w:r w:rsidRPr="001A133D">
        <w:rPr>
          <w:rFonts w:ascii="Arial" w:hAnsi="Arial" w:cs="Arial"/>
          <w:sz w:val="24"/>
          <w:szCs w:val="24"/>
        </w:rPr>
        <w:t>Insecta</w:t>
      </w:r>
      <w:proofErr w:type="spellEnd"/>
      <w:r w:rsidRPr="001A133D">
        <w:rPr>
          <w:rFonts w:ascii="Arial" w:hAnsi="Arial" w:cs="Arial"/>
          <w:sz w:val="24"/>
          <w:szCs w:val="24"/>
        </w:rPr>
        <w:t>.</w:t>
      </w:r>
    </w:p>
    <w:p w14:paraId="0220208F" w14:textId="5AFC0175" w:rsidR="0005416C" w:rsidRPr="001A133D" w:rsidRDefault="0005416C" w:rsidP="0005416C">
      <w:pPr>
        <w:autoSpaceDE w:val="0"/>
        <w:autoSpaceDN w:val="0"/>
        <w:adjustRightInd w:val="0"/>
        <w:spacing w:after="0" w:line="240" w:lineRule="auto"/>
        <w:rPr>
          <w:rFonts w:ascii="Arial" w:hAnsi="Arial" w:cs="Arial"/>
          <w:sz w:val="24"/>
          <w:szCs w:val="24"/>
        </w:rPr>
      </w:pPr>
    </w:p>
    <w:p w14:paraId="0683CBF8" w14:textId="229A3B45" w:rsidR="0005416C" w:rsidRPr="001A133D" w:rsidRDefault="0005416C" w:rsidP="0005416C">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t>Descripción de la plaga</w:t>
      </w:r>
    </w:p>
    <w:p w14:paraId="54F2FFF1" w14:textId="25AE4691" w:rsidR="0005416C" w:rsidRPr="001A133D" w:rsidRDefault="004E695E" w:rsidP="004E695E">
      <w:pPr>
        <w:pStyle w:val="NormalWeb"/>
        <w:jc w:val="both"/>
        <w:rPr>
          <w:rFonts w:ascii="Arial" w:hAnsi="Arial" w:cs="Arial"/>
        </w:rPr>
      </w:pPr>
      <w:r w:rsidRPr="001A133D">
        <w:rPr>
          <w:rFonts w:ascii="Arial" w:hAnsi="Arial" w:cs="Arial"/>
          <w:noProof/>
        </w:rPr>
        <w:drawing>
          <wp:anchor distT="0" distB="0" distL="114300" distR="114300" simplePos="0" relativeHeight="251688960" behindDoc="0" locked="0" layoutInCell="1" allowOverlap="1" wp14:anchorId="752F219E" wp14:editId="16FA1EB6">
            <wp:simplePos x="0" y="0"/>
            <wp:positionH relativeFrom="column">
              <wp:posOffset>2917190</wp:posOffset>
            </wp:positionH>
            <wp:positionV relativeFrom="paragraph">
              <wp:posOffset>29210</wp:posOffset>
            </wp:positionV>
            <wp:extent cx="3345815" cy="2257425"/>
            <wp:effectExtent l="10795" t="27305" r="17780" b="17780"/>
            <wp:wrapSquare wrapText="bothSides"/>
            <wp:docPr id="1562954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rot="5400000">
                      <a:off x="0" y="0"/>
                      <a:ext cx="3345815" cy="22574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1A133D">
        <w:rPr>
          <w:rFonts w:ascii="Arial" w:hAnsi="Arial" w:cs="Arial"/>
        </w:rPr>
        <w:t xml:space="preserve">- </w:t>
      </w:r>
      <w:r w:rsidR="0005416C" w:rsidRPr="001A133D">
        <w:rPr>
          <w:rFonts w:ascii="Arial" w:hAnsi="Arial" w:cs="Arial"/>
        </w:rPr>
        <w:t xml:space="preserve">Es un insecto pequeño de </w:t>
      </w:r>
      <w:r w:rsidRPr="001A133D">
        <w:rPr>
          <w:rFonts w:ascii="Arial" w:hAnsi="Arial" w:cs="Arial"/>
        </w:rPr>
        <w:t xml:space="preserve">aproximadamente </w:t>
      </w:r>
      <w:r w:rsidR="0005416C" w:rsidRPr="001A133D">
        <w:rPr>
          <w:rFonts w:ascii="Arial" w:hAnsi="Arial" w:cs="Arial"/>
        </w:rPr>
        <w:t>medio centímetro de largo, de color gris, con</w:t>
      </w:r>
      <w:r w:rsidRPr="001A133D">
        <w:rPr>
          <w:rFonts w:ascii="Arial" w:hAnsi="Arial" w:cs="Arial"/>
        </w:rPr>
        <w:t xml:space="preserve"> </w:t>
      </w:r>
      <w:r w:rsidR="0005416C" w:rsidRPr="001A133D">
        <w:rPr>
          <w:rFonts w:ascii="Arial" w:hAnsi="Arial" w:cs="Arial"/>
        </w:rPr>
        <w:t>manchas ovaladas negras sobre las alas y un</w:t>
      </w:r>
      <w:r w:rsidRPr="001A133D">
        <w:rPr>
          <w:rFonts w:ascii="Arial" w:hAnsi="Arial" w:cs="Arial"/>
        </w:rPr>
        <w:t xml:space="preserve"> </w:t>
      </w:r>
      <w:r w:rsidR="0005416C" w:rsidRPr="001A133D">
        <w:rPr>
          <w:rFonts w:ascii="Arial" w:hAnsi="Arial" w:cs="Arial"/>
        </w:rPr>
        <w:t>pico curvo característico. Los adultos se pueden ver caminando sobre las ramas y los troncos de los árboles. La duración del ciclo de vida, desde huevo hasta la eclosión de los adultos, puede durar de 75 a 94 días en promedio. Los huevos son elípticos y semitransparentes, de 1 mm de longitud. Las larvas pasan todo su ciclo dentro de las ramas; son robustas, de color blanco y cabeza oscura y pueden medir 6 mm de longitud, cuando alcanzan su máximo desarrollo. Las pupas son de color blanco amarillento y también pasan todo su período papal en el interior de las ramas o tallos.</w:t>
      </w:r>
    </w:p>
    <w:p w14:paraId="19B9AA38" w14:textId="0F4B74BC" w:rsidR="0005416C" w:rsidRPr="001A133D" w:rsidRDefault="004E695E" w:rsidP="004E695E">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lastRenderedPageBreak/>
        <w:t>-</w:t>
      </w:r>
      <w:r w:rsidR="0005416C" w:rsidRPr="001A133D">
        <w:rPr>
          <w:rFonts w:ascii="Arial" w:hAnsi="Arial" w:cs="Arial"/>
          <w:sz w:val="24"/>
          <w:szCs w:val="24"/>
        </w:rPr>
        <w:t xml:space="preserve"> Esta plaga barrena el tronco y ramas, las cuales se van secando paulatinamente hasta</w:t>
      </w:r>
      <w:r w:rsidRPr="001A133D">
        <w:rPr>
          <w:rFonts w:ascii="Arial" w:hAnsi="Arial" w:cs="Arial"/>
          <w:sz w:val="24"/>
          <w:szCs w:val="24"/>
        </w:rPr>
        <w:t xml:space="preserve"> </w:t>
      </w:r>
      <w:r w:rsidR="0005416C" w:rsidRPr="001A133D">
        <w:rPr>
          <w:rFonts w:ascii="Arial" w:hAnsi="Arial" w:cs="Arial"/>
          <w:sz w:val="24"/>
          <w:szCs w:val="24"/>
        </w:rPr>
        <w:t>provocar la muerte del árbol; su daño se extiende a veces hasta los frutos.</w:t>
      </w:r>
    </w:p>
    <w:p w14:paraId="02C3EC08" w14:textId="77777777" w:rsidR="0005416C" w:rsidRPr="001A133D" w:rsidRDefault="0005416C" w:rsidP="004E695E">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Daños que causan:</w:t>
      </w:r>
    </w:p>
    <w:p w14:paraId="05D24EA6" w14:textId="3193E8E5" w:rsidR="0005416C" w:rsidRPr="001A133D" w:rsidRDefault="004E695E" w:rsidP="004E695E">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05416C" w:rsidRPr="001A133D">
        <w:rPr>
          <w:rFonts w:ascii="Arial" w:hAnsi="Arial" w:cs="Arial"/>
          <w:sz w:val="24"/>
          <w:szCs w:val="24"/>
        </w:rPr>
        <w:t xml:space="preserve"> Los daños que ocasiona esta plaga se distinguen fácilmente por la presencia de puntos de color blanco, de consistencia polvosa, que se desprenden fácilmente, los cuales corresponden a secreciones de savia del árbol. Debajo de estas secreciones se pueden encontrar los estados inmaduros del insecto. Los daños son hechos principalmente por las larvas, las cuales hacen galerías superficiales cuando están pequeñas y profundas en sus estadios de mayor desarrollo. Los adultos hacen pequeños orificios de salida de 3 a 4 mm de diámetro. Las ramas atacadas por esta plaga se van secando y cuando el daño avanza, se produce la muerte del árbol.</w:t>
      </w:r>
    </w:p>
    <w:p w14:paraId="4FCE3445" w14:textId="77777777" w:rsidR="004E695E" w:rsidRPr="001A133D" w:rsidRDefault="004E695E" w:rsidP="0005416C">
      <w:pPr>
        <w:autoSpaceDE w:val="0"/>
        <w:autoSpaceDN w:val="0"/>
        <w:adjustRightInd w:val="0"/>
        <w:spacing w:after="0" w:line="240" w:lineRule="auto"/>
        <w:rPr>
          <w:rFonts w:ascii="Arial" w:hAnsi="Arial" w:cs="Arial"/>
          <w:sz w:val="24"/>
          <w:szCs w:val="24"/>
        </w:rPr>
      </w:pPr>
    </w:p>
    <w:p w14:paraId="701FE728" w14:textId="77777777" w:rsidR="0005416C" w:rsidRPr="001A133D" w:rsidRDefault="0005416C" w:rsidP="0005416C">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t>Manejo:</w:t>
      </w:r>
    </w:p>
    <w:p w14:paraId="31D24838" w14:textId="1FF9A472" w:rsidR="0005416C" w:rsidRDefault="004E695E" w:rsidP="004E695E">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05416C" w:rsidRPr="001A133D">
        <w:rPr>
          <w:rFonts w:ascii="Arial" w:hAnsi="Arial" w:cs="Arial"/>
          <w:sz w:val="24"/>
          <w:szCs w:val="24"/>
        </w:rPr>
        <w:t xml:space="preserve"> </w:t>
      </w:r>
      <w:r w:rsidR="0005416C" w:rsidRPr="001A133D">
        <w:rPr>
          <w:rFonts w:ascii="Arial" w:hAnsi="Arial" w:cs="Arial"/>
          <w:b/>
          <w:bCs/>
          <w:sz w:val="24"/>
          <w:szCs w:val="24"/>
        </w:rPr>
        <w:t xml:space="preserve">Control cultural y físico: </w:t>
      </w:r>
      <w:r w:rsidR="0005416C" w:rsidRPr="001A133D">
        <w:rPr>
          <w:rFonts w:ascii="Arial" w:hAnsi="Arial" w:cs="Arial"/>
          <w:sz w:val="24"/>
          <w:szCs w:val="24"/>
        </w:rPr>
        <w:t>Se debe vigilar constantemente la plantación, para detectar</w:t>
      </w:r>
      <w:r w:rsidRPr="001A133D">
        <w:rPr>
          <w:rFonts w:ascii="Arial" w:hAnsi="Arial" w:cs="Arial"/>
          <w:sz w:val="24"/>
          <w:szCs w:val="24"/>
        </w:rPr>
        <w:t xml:space="preserve"> </w:t>
      </w:r>
      <w:r w:rsidR="0005416C" w:rsidRPr="001A133D">
        <w:rPr>
          <w:rFonts w:ascii="Arial" w:hAnsi="Arial" w:cs="Arial"/>
          <w:sz w:val="24"/>
          <w:szCs w:val="24"/>
        </w:rPr>
        <w:t>oportunamente la presencia de la plaga. Para verificarlo, se deben raspar las áreas con</w:t>
      </w:r>
      <w:r w:rsidRPr="001A133D">
        <w:rPr>
          <w:rFonts w:ascii="Arial" w:hAnsi="Arial" w:cs="Arial"/>
          <w:sz w:val="24"/>
          <w:szCs w:val="24"/>
        </w:rPr>
        <w:t xml:space="preserve"> </w:t>
      </w:r>
      <w:r w:rsidR="0005416C" w:rsidRPr="001A133D">
        <w:rPr>
          <w:rFonts w:ascii="Arial" w:hAnsi="Arial" w:cs="Arial"/>
          <w:sz w:val="24"/>
          <w:szCs w:val="24"/>
        </w:rPr>
        <w:t>exudaciones blancas y buscar dentro de ellas las larvas del insecto. Una vez detectada</w:t>
      </w:r>
      <w:r w:rsidRPr="001A133D">
        <w:rPr>
          <w:rFonts w:ascii="Arial" w:hAnsi="Arial" w:cs="Arial"/>
          <w:sz w:val="24"/>
          <w:szCs w:val="24"/>
        </w:rPr>
        <w:t xml:space="preserve"> </w:t>
      </w:r>
      <w:r w:rsidR="0005416C" w:rsidRPr="001A133D">
        <w:rPr>
          <w:rFonts w:ascii="Arial" w:hAnsi="Arial" w:cs="Arial"/>
          <w:sz w:val="24"/>
          <w:szCs w:val="24"/>
        </w:rPr>
        <w:t>la plaga y su daño, se deben podar las ramas afectadas, picarlas y quemarlas. Después,</w:t>
      </w:r>
      <w:r w:rsidRPr="001A133D">
        <w:rPr>
          <w:rFonts w:ascii="Arial" w:hAnsi="Arial" w:cs="Arial"/>
          <w:sz w:val="24"/>
          <w:szCs w:val="24"/>
        </w:rPr>
        <w:t xml:space="preserve"> </w:t>
      </w:r>
      <w:r w:rsidR="0005416C" w:rsidRPr="001A133D">
        <w:rPr>
          <w:rFonts w:ascii="Arial" w:hAnsi="Arial" w:cs="Arial"/>
          <w:sz w:val="24"/>
          <w:szCs w:val="24"/>
        </w:rPr>
        <w:t xml:space="preserve">se debe aplicar un cicatrizante en los cortes, que evite el </w:t>
      </w:r>
      <w:r w:rsidRPr="001A133D">
        <w:rPr>
          <w:rFonts w:ascii="Arial" w:hAnsi="Arial" w:cs="Arial"/>
          <w:sz w:val="24"/>
          <w:szCs w:val="24"/>
        </w:rPr>
        <w:t>ingreso de hongos.</w:t>
      </w:r>
    </w:p>
    <w:p w14:paraId="6E702286" w14:textId="77777777" w:rsidR="00B302D1" w:rsidRPr="001A133D" w:rsidRDefault="00B302D1" w:rsidP="004E695E">
      <w:pPr>
        <w:autoSpaceDE w:val="0"/>
        <w:autoSpaceDN w:val="0"/>
        <w:adjustRightInd w:val="0"/>
        <w:spacing w:after="0" w:line="240" w:lineRule="auto"/>
        <w:jc w:val="both"/>
        <w:rPr>
          <w:rFonts w:ascii="Arial" w:hAnsi="Arial" w:cs="Arial"/>
          <w:sz w:val="24"/>
          <w:szCs w:val="24"/>
        </w:rPr>
      </w:pPr>
    </w:p>
    <w:p w14:paraId="501B5543" w14:textId="77777777" w:rsidR="004E695E" w:rsidRPr="001A133D" w:rsidRDefault="004E695E" w:rsidP="004E695E">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Prevención:</w:t>
      </w:r>
    </w:p>
    <w:p w14:paraId="0DADA0C7" w14:textId="13CFFF34" w:rsidR="004E695E" w:rsidRPr="001A133D" w:rsidRDefault="004E695E" w:rsidP="004E695E">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Hacer evaluación sobre bordes de los predios vecinos que son más propensos a un incremento poblacional de la plaga, evaluar predios de la zona buffer que tienen mayor ocurrencia y hacer control antes de que llegue al Huerto.</w:t>
      </w:r>
    </w:p>
    <w:p w14:paraId="274D56EA" w14:textId="2525DB55" w:rsidR="004E695E" w:rsidRPr="001A133D" w:rsidRDefault="004E695E" w:rsidP="004E695E">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Evaluar las especies de Lauráceas que existan en el Huerto y sean propensas al ataque y reproducción de la plaga</w:t>
      </w:r>
      <w:r w:rsidR="00787D92" w:rsidRPr="001A133D">
        <w:rPr>
          <w:rFonts w:ascii="Arial" w:hAnsi="Arial" w:cs="Arial"/>
          <w:sz w:val="24"/>
          <w:szCs w:val="24"/>
        </w:rPr>
        <w:t>.</w:t>
      </w:r>
    </w:p>
    <w:p w14:paraId="41C3D9A7" w14:textId="77777777" w:rsidR="00787D92" w:rsidRPr="001A133D" w:rsidRDefault="00787D92" w:rsidP="004E695E">
      <w:pPr>
        <w:autoSpaceDE w:val="0"/>
        <w:autoSpaceDN w:val="0"/>
        <w:adjustRightInd w:val="0"/>
        <w:spacing w:after="0" w:line="240" w:lineRule="auto"/>
        <w:jc w:val="both"/>
        <w:rPr>
          <w:rFonts w:ascii="Arial" w:hAnsi="Arial" w:cs="Arial"/>
          <w:sz w:val="24"/>
          <w:szCs w:val="24"/>
        </w:rPr>
      </w:pPr>
    </w:p>
    <w:tbl>
      <w:tblPr>
        <w:tblStyle w:val="Tablanormal2"/>
        <w:tblW w:w="0" w:type="auto"/>
        <w:tblLook w:val="04A0" w:firstRow="1" w:lastRow="0" w:firstColumn="1" w:lastColumn="0" w:noHBand="0" w:noVBand="1"/>
      </w:tblPr>
      <w:tblGrid>
        <w:gridCol w:w="2207"/>
        <w:gridCol w:w="2207"/>
        <w:gridCol w:w="2207"/>
        <w:gridCol w:w="2207"/>
      </w:tblGrid>
      <w:tr w:rsidR="00787D92" w:rsidRPr="001A133D" w14:paraId="5E534890" w14:textId="77777777" w:rsidTr="003F36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shd w:val="clear" w:color="auto" w:fill="D0CECE" w:themeFill="background2" w:themeFillShade="E6"/>
          </w:tcPr>
          <w:p w14:paraId="2FB88C84" w14:textId="10206077" w:rsidR="00787D92" w:rsidRPr="001A133D" w:rsidRDefault="00787D92" w:rsidP="003F3653">
            <w:pPr>
              <w:rPr>
                <w:rFonts w:ascii="Arial" w:hAnsi="Arial" w:cs="Arial"/>
                <w:sz w:val="24"/>
                <w:szCs w:val="24"/>
              </w:rPr>
            </w:pPr>
            <w:bookmarkStart w:id="4" w:name="_Hlk183271729"/>
            <w:r w:rsidRPr="001A133D">
              <w:rPr>
                <w:rFonts w:ascii="Arial" w:hAnsi="Arial" w:cs="Arial"/>
                <w:sz w:val="24"/>
                <w:szCs w:val="24"/>
              </w:rPr>
              <w:t>NOMBRE COMUN</w:t>
            </w:r>
          </w:p>
        </w:tc>
        <w:tc>
          <w:tcPr>
            <w:tcW w:w="2207" w:type="dxa"/>
            <w:shd w:val="clear" w:color="auto" w:fill="D0CECE" w:themeFill="background2" w:themeFillShade="E6"/>
          </w:tcPr>
          <w:p w14:paraId="55F3661D" w14:textId="20FA9140" w:rsidR="00787D92" w:rsidRPr="001A133D" w:rsidRDefault="00787D92" w:rsidP="003F3653">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INCIDENCIA</w:t>
            </w:r>
          </w:p>
        </w:tc>
        <w:tc>
          <w:tcPr>
            <w:tcW w:w="2207" w:type="dxa"/>
            <w:shd w:val="clear" w:color="auto" w:fill="D0CECE" w:themeFill="background2" w:themeFillShade="E6"/>
          </w:tcPr>
          <w:p w14:paraId="75A14F48" w14:textId="74FAA458" w:rsidR="00787D92" w:rsidRPr="001A133D" w:rsidRDefault="00787D92" w:rsidP="003F3653">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SEVERIDAD</w:t>
            </w:r>
          </w:p>
        </w:tc>
        <w:tc>
          <w:tcPr>
            <w:tcW w:w="2207" w:type="dxa"/>
            <w:shd w:val="clear" w:color="auto" w:fill="D0CECE" w:themeFill="background2" w:themeFillShade="E6"/>
          </w:tcPr>
          <w:p w14:paraId="486B7AD0" w14:textId="355D5371" w:rsidR="00787D92" w:rsidRPr="001A133D" w:rsidRDefault="00787D92" w:rsidP="003F3653">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UMBRAL ACCION</w:t>
            </w:r>
          </w:p>
        </w:tc>
      </w:tr>
      <w:tr w:rsidR="00787D92" w:rsidRPr="001A133D" w14:paraId="749DC3E2" w14:textId="77777777" w:rsidTr="003F3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3C13B5B2" w14:textId="6C914BB3" w:rsidR="00787D92" w:rsidRPr="001A133D" w:rsidRDefault="00787D92" w:rsidP="003F3653">
            <w:pPr>
              <w:autoSpaceDE w:val="0"/>
              <w:autoSpaceDN w:val="0"/>
              <w:adjustRightInd w:val="0"/>
              <w:jc w:val="center"/>
              <w:rPr>
                <w:rFonts w:ascii="Arial" w:hAnsi="Arial" w:cs="Arial"/>
                <w:sz w:val="24"/>
                <w:szCs w:val="24"/>
              </w:rPr>
            </w:pPr>
            <w:proofErr w:type="spellStart"/>
            <w:r w:rsidRPr="001A133D">
              <w:rPr>
                <w:rFonts w:ascii="Arial" w:hAnsi="Arial" w:cs="Arial"/>
                <w:sz w:val="24"/>
                <w:szCs w:val="24"/>
              </w:rPr>
              <w:t>Heilipus</w:t>
            </w:r>
            <w:proofErr w:type="spellEnd"/>
            <w:r w:rsidRPr="001A133D">
              <w:rPr>
                <w:rFonts w:ascii="Arial" w:hAnsi="Arial" w:cs="Arial"/>
                <w:sz w:val="24"/>
                <w:szCs w:val="24"/>
              </w:rPr>
              <w:t xml:space="preserve"> </w:t>
            </w:r>
            <w:proofErr w:type="spellStart"/>
            <w:r w:rsidRPr="001A133D">
              <w:rPr>
                <w:rFonts w:ascii="Arial" w:hAnsi="Arial" w:cs="Arial"/>
                <w:sz w:val="24"/>
                <w:szCs w:val="24"/>
              </w:rPr>
              <w:t>lauri</w:t>
            </w:r>
            <w:proofErr w:type="spellEnd"/>
          </w:p>
        </w:tc>
        <w:tc>
          <w:tcPr>
            <w:tcW w:w="2207" w:type="dxa"/>
          </w:tcPr>
          <w:p w14:paraId="5B2E5164" w14:textId="3961C0ED" w:rsidR="00787D92" w:rsidRPr="001A133D" w:rsidRDefault="008E11A7"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0 %</w:t>
            </w:r>
          </w:p>
        </w:tc>
        <w:tc>
          <w:tcPr>
            <w:tcW w:w="2207" w:type="dxa"/>
          </w:tcPr>
          <w:p w14:paraId="1AF56077" w14:textId="046349EA" w:rsidR="00787D92" w:rsidRPr="001A133D" w:rsidRDefault="008E11A7"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0 %</w:t>
            </w:r>
          </w:p>
        </w:tc>
        <w:tc>
          <w:tcPr>
            <w:tcW w:w="2207" w:type="dxa"/>
          </w:tcPr>
          <w:p w14:paraId="528287BA" w14:textId="55A0BADA" w:rsidR="00787D92" w:rsidRPr="001A133D" w:rsidRDefault="008E11A7"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Se inicia control con un solo individuo o fruto afectado</w:t>
            </w:r>
          </w:p>
        </w:tc>
      </w:tr>
      <w:tr w:rsidR="00787D92" w:rsidRPr="001A133D" w14:paraId="608C21CF" w14:textId="77777777" w:rsidTr="003F3653">
        <w:tc>
          <w:tcPr>
            <w:cnfStyle w:val="001000000000" w:firstRow="0" w:lastRow="0" w:firstColumn="1" w:lastColumn="0" w:oddVBand="0" w:evenVBand="0" w:oddHBand="0" w:evenHBand="0" w:firstRowFirstColumn="0" w:firstRowLastColumn="0" w:lastRowFirstColumn="0" w:lastRowLastColumn="0"/>
            <w:tcW w:w="2207" w:type="dxa"/>
          </w:tcPr>
          <w:p w14:paraId="6370A2B8" w14:textId="5E452E8C" w:rsidR="00787D92" w:rsidRPr="001A133D" w:rsidRDefault="00787D92" w:rsidP="003F3653">
            <w:pPr>
              <w:autoSpaceDE w:val="0"/>
              <w:autoSpaceDN w:val="0"/>
              <w:adjustRightInd w:val="0"/>
              <w:jc w:val="center"/>
              <w:rPr>
                <w:rFonts w:ascii="Arial" w:hAnsi="Arial" w:cs="Arial"/>
                <w:sz w:val="24"/>
                <w:szCs w:val="24"/>
              </w:rPr>
            </w:pPr>
            <w:proofErr w:type="spellStart"/>
            <w:r w:rsidRPr="001A133D">
              <w:rPr>
                <w:rFonts w:ascii="Arial" w:hAnsi="Arial" w:cs="Arial"/>
                <w:sz w:val="24"/>
                <w:szCs w:val="24"/>
              </w:rPr>
              <w:t>Stenoma</w:t>
            </w:r>
            <w:proofErr w:type="spellEnd"/>
            <w:r w:rsidRPr="001A133D">
              <w:rPr>
                <w:rFonts w:ascii="Arial" w:hAnsi="Arial" w:cs="Arial"/>
                <w:sz w:val="24"/>
                <w:szCs w:val="24"/>
              </w:rPr>
              <w:t xml:space="preserve"> </w:t>
            </w:r>
            <w:proofErr w:type="spellStart"/>
            <w:r w:rsidRPr="001A133D">
              <w:rPr>
                <w:rFonts w:ascii="Arial" w:hAnsi="Arial" w:cs="Arial"/>
                <w:sz w:val="24"/>
                <w:szCs w:val="24"/>
              </w:rPr>
              <w:t>catenifer</w:t>
            </w:r>
            <w:proofErr w:type="spellEnd"/>
          </w:p>
        </w:tc>
        <w:tc>
          <w:tcPr>
            <w:tcW w:w="2207" w:type="dxa"/>
          </w:tcPr>
          <w:p w14:paraId="731F6327" w14:textId="24062989" w:rsidR="00787D92" w:rsidRPr="001A133D" w:rsidRDefault="008E11A7"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0%</w:t>
            </w:r>
          </w:p>
        </w:tc>
        <w:tc>
          <w:tcPr>
            <w:tcW w:w="2207" w:type="dxa"/>
          </w:tcPr>
          <w:p w14:paraId="162BC81B" w14:textId="17B1A434" w:rsidR="00787D92" w:rsidRPr="001A133D" w:rsidRDefault="008E11A7"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0%</w:t>
            </w:r>
          </w:p>
        </w:tc>
        <w:tc>
          <w:tcPr>
            <w:tcW w:w="2207" w:type="dxa"/>
          </w:tcPr>
          <w:p w14:paraId="28A86DE1" w14:textId="2C9E4D05" w:rsidR="00787D92" w:rsidRPr="001A133D" w:rsidRDefault="008E11A7"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Se inicia control con un solo individuo o fruto afectado</w:t>
            </w:r>
          </w:p>
        </w:tc>
      </w:tr>
      <w:tr w:rsidR="00787D92" w:rsidRPr="001A133D" w14:paraId="1C3F7BF8" w14:textId="77777777" w:rsidTr="003F3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7AF9F091" w14:textId="56462760" w:rsidR="00787D92" w:rsidRPr="001A133D" w:rsidRDefault="00787D92" w:rsidP="003F3653">
            <w:pPr>
              <w:autoSpaceDE w:val="0"/>
              <w:autoSpaceDN w:val="0"/>
              <w:adjustRightInd w:val="0"/>
              <w:jc w:val="center"/>
              <w:rPr>
                <w:rFonts w:ascii="Arial" w:hAnsi="Arial" w:cs="Arial"/>
                <w:sz w:val="24"/>
                <w:szCs w:val="24"/>
              </w:rPr>
            </w:pPr>
            <w:proofErr w:type="spellStart"/>
            <w:r w:rsidRPr="001A133D">
              <w:rPr>
                <w:rFonts w:ascii="Arial" w:hAnsi="Arial" w:cs="Arial"/>
                <w:sz w:val="24"/>
                <w:szCs w:val="24"/>
              </w:rPr>
              <w:t>Heilipus</w:t>
            </w:r>
            <w:proofErr w:type="spellEnd"/>
            <w:r w:rsidRPr="001A133D">
              <w:rPr>
                <w:rFonts w:ascii="Arial" w:hAnsi="Arial" w:cs="Arial"/>
                <w:sz w:val="24"/>
                <w:szCs w:val="24"/>
              </w:rPr>
              <w:t xml:space="preserve"> </w:t>
            </w:r>
            <w:proofErr w:type="spellStart"/>
            <w:r w:rsidRPr="001A133D">
              <w:rPr>
                <w:rFonts w:ascii="Arial" w:hAnsi="Arial" w:cs="Arial"/>
                <w:sz w:val="24"/>
                <w:szCs w:val="24"/>
              </w:rPr>
              <w:t>elegans</w:t>
            </w:r>
            <w:proofErr w:type="spellEnd"/>
          </w:p>
        </w:tc>
        <w:tc>
          <w:tcPr>
            <w:tcW w:w="2207" w:type="dxa"/>
          </w:tcPr>
          <w:p w14:paraId="618ED9DE" w14:textId="11D23407" w:rsidR="00787D92" w:rsidRPr="001A133D" w:rsidRDefault="008E11A7"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0%</w:t>
            </w:r>
          </w:p>
        </w:tc>
        <w:tc>
          <w:tcPr>
            <w:tcW w:w="2207" w:type="dxa"/>
          </w:tcPr>
          <w:p w14:paraId="404908C4" w14:textId="77F4B7B4" w:rsidR="00787D92" w:rsidRPr="001A133D" w:rsidRDefault="008E11A7"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0%</w:t>
            </w:r>
          </w:p>
        </w:tc>
        <w:tc>
          <w:tcPr>
            <w:tcW w:w="2207" w:type="dxa"/>
          </w:tcPr>
          <w:p w14:paraId="4CE22F5A" w14:textId="5053FD64" w:rsidR="00787D92" w:rsidRPr="001A133D" w:rsidRDefault="008E11A7"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Se inicia control con un solo individuo o fruto afectado</w:t>
            </w:r>
          </w:p>
        </w:tc>
      </w:tr>
      <w:tr w:rsidR="00787D92" w:rsidRPr="001A133D" w14:paraId="2BF38FD3" w14:textId="77777777" w:rsidTr="003F3653">
        <w:tc>
          <w:tcPr>
            <w:cnfStyle w:val="001000000000" w:firstRow="0" w:lastRow="0" w:firstColumn="1" w:lastColumn="0" w:oddVBand="0" w:evenVBand="0" w:oddHBand="0" w:evenHBand="0" w:firstRowFirstColumn="0" w:firstRowLastColumn="0" w:lastRowFirstColumn="0" w:lastRowLastColumn="0"/>
            <w:tcW w:w="2207" w:type="dxa"/>
          </w:tcPr>
          <w:p w14:paraId="4A839EA0" w14:textId="4F9E5B2F" w:rsidR="00787D92" w:rsidRPr="001A133D" w:rsidRDefault="00787D92" w:rsidP="003F3653">
            <w:pPr>
              <w:autoSpaceDE w:val="0"/>
              <w:autoSpaceDN w:val="0"/>
              <w:adjustRightInd w:val="0"/>
              <w:jc w:val="center"/>
              <w:rPr>
                <w:rFonts w:ascii="Arial" w:hAnsi="Arial" w:cs="Arial"/>
                <w:sz w:val="24"/>
                <w:szCs w:val="24"/>
              </w:rPr>
            </w:pPr>
            <w:r w:rsidRPr="001A133D">
              <w:rPr>
                <w:rFonts w:ascii="Arial" w:hAnsi="Arial" w:cs="Arial"/>
                <w:sz w:val="24"/>
                <w:szCs w:val="24"/>
              </w:rPr>
              <w:t xml:space="preserve">Acaro </w:t>
            </w:r>
            <w:r w:rsidR="004652B0" w:rsidRPr="001A133D">
              <w:rPr>
                <w:rFonts w:ascii="Arial" w:hAnsi="Arial" w:cs="Arial"/>
                <w:sz w:val="24"/>
                <w:szCs w:val="24"/>
              </w:rPr>
              <w:t>café</w:t>
            </w:r>
          </w:p>
        </w:tc>
        <w:tc>
          <w:tcPr>
            <w:tcW w:w="2207" w:type="dxa"/>
          </w:tcPr>
          <w:p w14:paraId="36694F8B" w14:textId="5980E9AD" w:rsidR="00787D92" w:rsidRPr="001A133D" w:rsidRDefault="000B4EE2"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Hasta 20%</w:t>
            </w:r>
          </w:p>
        </w:tc>
        <w:tc>
          <w:tcPr>
            <w:tcW w:w="2207" w:type="dxa"/>
          </w:tcPr>
          <w:p w14:paraId="011D6529" w14:textId="06F081AB" w:rsidR="00787D92" w:rsidRPr="001A133D" w:rsidRDefault="000B4EE2" w:rsidP="000B4EE2">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5%</w:t>
            </w:r>
          </w:p>
        </w:tc>
        <w:tc>
          <w:tcPr>
            <w:tcW w:w="2207" w:type="dxa"/>
          </w:tcPr>
          <w:p w14:paraId="5FBE8B51" w14:textId="6CDB13F4" w:rsidR="00787D92" w:rsidRPr="001A133D" w:rsidRDefault="000B4EE2"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Iniciar controles con ≥ a 20 individuos por hoja</w:t>
            </w:r>
          </w:p>
        </w:tc>
      </w:tr>
      <w:tr w:rsidR="00787D92" w:rsidRPr="001A133D" w14:paraId="5DA2DDFE" w14:textId="77777777" w:rsidTr="003F3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39E15816" w14:textId="4A369746" w:rsidR="00787D92" w:rsidRPr="001A133D" w:rsidRDefault="00787D92" w:rsidP="003F3653">
            <w:pPr>
              <w:autoSpaceDE w:val="0"/>
              <w:autoSpaceDN w:val="0"/>
              <w:adjustRightInd w:val="0"/>
              <w:jc w:val="center"/>
              <w:rPr>
                <w:rFonts w:ascii="Arial" w:hAnsi="Arial" w:cs="Arial"/>
                <w:sz w:val="24"/>
                <w:szCs w:val="24"/>
              </w:rPr>
            </w:pPr>
            <w:r w:rsidRPr="001A133D">
              <w:rPr>
                <w:rFonts w:ascii="Arial" w:hAnsi="Arial" w:cs="Arial"/>
                <w:sz w:val="24"/>
                <w:szCs w:val="24"/>
              </w:rPr>
              <w:lastRenderedPageBreak/>
              <w:t>Monalonion</w:t>
            </w:r>
          </w:p>
        </w:tc>
        <w:tc>
          <w:tcPr>
            <w:tcW w:w="2207" w:type="dxa"/>
          </w:tcPr>
          <w:p w14:paraId="14FD13F2" w14:textId="61B7E4C4" w:rsidR="00787D92" w:rsidRPr="001A133D" w:rsidRDefault="00F66073"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5% de los árboles evaluados</w:t>
            </w:r>
            <w:r w:rsidR="00583368" w:rsidRPr="001A133D">
              <w:rPr>
                <w:rFonts w:ascii="Arial" w:hAnsi="Arial" w:cs="Arial"/>
                <w:sz w:val="24"/>
                <w:szCs w:val="24"/>
              </w:rPr>
              <w:t>.</w:t>
            </w:r>
          </w:p>
        </w:tc>
        <w:tc>
          <w:tcPr>
            <w:tcW w:w="2207" w:type="dxa"/>
          </w:tcPr>
          <w:p w14:paraId="4BF2D71F" w14:textId="7C11A551" w:rsidR="00787D92" w:rsidRPr="001A133D" w:rsidRDefault="00F66073"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10% del lote evaluado</w:t>
            </w:r>
          </w:p>
        </w:tc>
        <w:tc>
          <w:tcPr>
            <w:tcW w:w="2207" w:type="dxa"/>
          </w:tcPr>
          <w:p w14:paraId="3E33A08C" w14:textId="0CFD9FFD" w:rsidR="00787D92" w:rsidRPr="001A133D" w:rsidRDefault="008E11A7"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Se inicia control con un solo individuo o fruto afectado</w:t>
            </w:r>
          </w:p>
        </w:tc>
      </w:tr>
      <w:tr w:rsidR="00787D92" w:rsidRPr="001A133D" w14:paraId="7EF9A299" w14:textId="77777777" w:rsidTr="003F3653">
        <w:tc>
          <w:tcPr>
            <w:cnfStyle w:val="001000000000" w:firstRow="0" w:lastRow="0" w:firstColumn="1" w:lastColumn="0" w:oddVBand="0" w:evenVBand="0" w:oddHBand="0" w:evenHBand="0" w:firstRowFirstColumn="0" w:firstRowLastColumn="0" w:lastRowFirstColumn="0" w:lastRowLastColumn="0"/>
            <w:tcW w:w="2207" w:type="dxa"/>
          </w:tcPr>
          <w:p w14:paraId="1A6A6CC3" w14:textId="0CF0DDC1" w:rsidR="00787D92" w:rsidRPr="001A133D" w:rsidRDefault="00B661BD" w:rsidP="003F3653">
            <w:pPr>
              <w:autoSpaceDE w:val="0"/>
              <w:autoSpaceDN w:val="0"/>
              <w:adjustRightInd w:val="0"/>
              <w:jc w:val="center"/>
              <w:rPr>
                <w:rFonts w:ascii="Arial" w:hAnsi="Arial" w:cs="Arial"/>
                <w:sz w:val="24"/>
                <w:szCs w:val="24"/>
              </w:rPr>
            </w:pPr>
            <w:r w:rsidRPr="001A133D">
              <w:rPr>
                <w:rFonts w:ascii="Arial" w:hAnsi="Arial" w:cs="Arial"/>
                <w:sz w:val="24"/>
                <w:szCs w:val="24"/>
              </w:rPr>
              <w:t>Cucarrón</w:t>
            </w:r>
            <w:r w:rsidR="00787D92" w:rsidRPr="001A133D">
              <w:rPr>
                <w:rFonts w:ascii="Arial" w:hAnsi="Arial" w:cs="Arial"/>
                <w:sz w:val="24"/>
                <w:szCs w:val="24"/>
              </w:rPr>
              <w:t xml:space="preserve"> marceño</w:t>
            </w:r>
          </w:p>
        </w:tc>
        <w:tc>
          <w:tcPr>
            <w:tcW w:w="2207" w:type="dxa"/>
          </w:tcPr>
          <w:p w14:paraId="7FDB4203" w14:textId="741F527B" w:rsidR="00787D92" w:rsidRPr="001A133D" w:rsidRDefault="00F610AE"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5% de los árboles evaluados</w:t>
            </w:r>
          </w:p>
        </w:tc>
        <w:tc>
          <w:tcPr>
            <w:tcW w:w="2207" w:type="dxa"/>
          </w:tcPr>
          <w:p w14:paraId="198070BE" w14:textId="7B027906" w:rsidR="00787D92" w:rsidRPr="001A133D" w:rsidRDefault="00F610AE"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10% del lote evaluado</w:t>
            </w:r>
          </w:p>
        </w:tc>
        <w:tc>
          <w:tcPr>
            <w:tcW w:w="2207" w:type="dxa"/>
          </w:tcPr>
          <w:p w14:paraId="6F71E20B" w14:textId="07FA2552" w:rsidR="00787D92" w:rsidRPr="001A133D" w:rsidRDefault="00F610AE"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 xml:space="preserve">Iniciar control cuando se encuentren </w:t>
            </w:r>
            <w:r w:rsidR="00B661BD" w:rsidRPr="001A133D">
              <w:rPr>
                <w:rFonts w:ascii="Arial" w:hAnsi="Arial" w:cs="Arial"/>
                <w:sz w:val="24"/>
                <w:szCs w:val="24"/>
              </w:rPr>
              <w:t>más</w:t>
            </w:r>
            <w:r w:rsidRPr="001A133D">
              <w:rPr>
                <w:rFonts w:ascii="Arial" w:hAnsi="Arial" w:cs="Arial"/>
                <w:sz w:val="24"/>
                <w:szCs w:val="24"/>
              </w:rPr>
              <w:t xml:space="preserve"> de 10 frutos por árbol afectados</w:t>
            </w:r>
          </w:p>
        </w:tc>
      </w:tr>
      <w:tr w:rsidR="00787D92" w:rsidRPr="001A133D" w14:paraId="328BA2B7" w14:textId="77777777" w:rsidTr="003F3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36E56C61" w14:textId="1B6940BA" w:rsidR="00787D92" w:rsidRPr="001A133D" w:rsidRDefault="00787D92" w:rsidP="003F3653">
            <w:pPr>
              <w:autoSpaceDE w:val="0"/>
              <w:autoSpaceDN w:val="0"/>
              <w:adjustRightInd w:val="0"/>
              <w:jc w:val="center"/>
              <w:rPr>
                <w:rFonts w:ascii="Arial" w:hAnsi="Arial" w:cs="Arial"/>
                <w:sz w:val="24"/>
                <w:szCs w:val="24"/>
              </w:rPr>
            </w:pPr>
            <w:r w:rsidRPr="001A133D">
              <w:rPr>
                <w:rFonts w:ascii="Arial" w:hAnsi="Arial" w:cs="Arial"/>
                <w:sz w:val="24"/>
                <w:szCs w:val="24"/>
              </w:rPr>
              <w:t>Gusano platinota</w:t>
            </w:r>
          </w:p>
        </w:tc>
        <w:tc>
          <w:tcPr>
            <w:tcW w:w="2207" w:type="dxa"/>
          </w:tcPr>
          <w:p w14:paraId="1A7B9796" w14:textId="0C5C6987" w:rsidR="00787D92" w:rsidRPr="001A133D" w:rsidRDefault="00F610AE"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10%</w:t>
            </w:r>
          </w:p>
        </w:tc>
        <w:tc>
          <w:tcPr>
            <w:tcW w:w="2207" w:type="dxa"/>
          </w:tcPr>
          <w:p w14:paraId="127320E0" w14:textId="0B1031D0" w:rsidR="00787D92" w:rsidRPr="001A133D" w:rsidRDefault="00F610AE"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15%</w:t>
            </w:r>
          </w:p>
        </w:tc>
        <w:tc>
          <w:tcPr>
            <w:tcW w:w="2207" w:type="dxa"/>
          </w:tcPr>
          <w:p w14:paraId="65C0DA82" w14:textId="23658A87" w:rsidR="00787D92" w:rsidRPr="001A133D" w:rsidRDefault="00F610AE"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 a 15 individuos por árbol.</w:t>
            </w:r>
          </w:p>
        </w:tc>
      </w:tr>
      <w:tr w:rsidR="00787D92" w:rsidRPr="001A133D" w14:paraId="47BE1B67" w14:textId="77777777" w:rsidTr="003F3653">
        <w:tc>
          <w:tcPr>
            <w:cnfStyle w:val="001000000000" w:firstRow="0" w:lastRow="0" w:firstColumn="1" w:lastColumn="0" w:oddVBand="0" w:evenVBand="0" w:oddHBand="0" w:evenHBand="0" w:firstRowFirstColumn="0" w:firstRowLastColumn="0" w:lastRowFirstColumn="0" w:lastRowLastColumn="0"/>
            <w:tcW w:w="2207" w:type="dxa"/>
          </w:tcPr>
          <w:p w14:paraId="19ACEC39" w14:textId="78DB1815" w:rsidR="00787D92" w:rsidRPr="001A133D" w:rsidRDefault="00787D92" w:rsidP="003F3653">
            <w:pPr>
              <w:autoSpaceDE w:val="0"/>
              <w:autoSpaceDN w:val="0"/>
              <w:adjustRightInd w:val="0"/>
              <w:jc w:val="center"/>
              <w:rPr>
                <w:rFonts w:ascii="Arial" w:hAnsi="Arial" w:cs="Arial"/>
                <w:sz w:val="24"/>
                <w:szCs w:val="24"/>
              </w:rPr>
            </w:pPr>
            <w:r w:rsidRPr="001A133D">
              <w:rPr>
                <w:rFonts w:ascii="Arial" w:hAnsi="Arial" w:cs="Arial"/>
                <w:sz w:val="24"/>
                <w:szCs w:val="24"/>
              </w:rPr>
              <w:t>Trips</w:t>
            </w:r>
          </w:p>
        </w:tc>
        <w:tc>
          <w:tcPr>
            <w:tcW w:w="2207" w:type="dxa"/>
          </w:tcPr>
          <w:p w14:paraId="19EF01E7" w14:textId="5DC995A7" w:rsidR="00787D92" w:rsidRPr="001A133D" w:rsidRDefault="008E11A7"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 10%</w:t>
            </w:r>
          </w:p>
        </w:tc>
        <w:tc>
          <w:tcPr>
            <w:tcW w:w="2207" w:type="dxa"/>
          </w:tcPr>
          <w:p w14:paraId="0128C16E" w14:textId="5978DF4F" w:rsidR="00787D92" w:rsidRPr="001A133D" w:rsidRDefault="008E11A7"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 xml:space="preserve">≥ 5 trips por </w:t>
            </w:r>
            <w:r w:rsidR="00F610AE" w:rsidRPr="001A133D">
              <w:rPr>
                <w:rFonts w:ascii="Arial" w:hAnsi="Arial" w:cs="Arial"/>
                <w:sz w:val="24"/>
                <w:szCs w:val="24"/>
              </w:rPr>
              <w:t>panícula</w:t>
            </w:r>
            <w:r w:rsidRPr="001A133D">
              <w:rPr>
                <w:rFonts w:ascii="Arial" w:hAnsi="Arial" w:cs="Arial"/>
                <w:sz w:val="24"/>
                <w:szCs w:val="24"/>
              </w:rPr>
              <w:t xml:space="preserve"> sacudida</w:t>
            </w:r>
          </w:p>
        </w:tc>
        <w:tc>
          <w:tcPr>
            <w:tcW w:w="2207" w:type="dxa"/>
          </w:tcPr>
          <w:p w14:paraId="13914984" w14:textId="36931FCE" w:rsidR="00787D92" w:rsidRPr="001A133D" w:rsidRDefault="000B4EE2"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 xml:space="preserve">Se inicia controles cuando </w:t>
            </w:r>
            <w:r w:rsidR="00B661BD" w:rsidRPr="001A133D">
              <w:rPr>
                <w:rFonts w:ascii="Arial" w:hAnsi="Arial" w:cs="Arial"/>
                <w:sz w:val="24"/>
                <w:szCs w:val="24"/>
              </w:rPr>
              <w:t>él</w:t>
            </w:r>
            <w:r w:rsidRPr="001A133D">
              <w:rPr>
                <w:rFonts w:ascii="Arial" w:hAnsi="Arial" w:cs="Arial"/>
                <w:sz w:val="24"/>
                <w:szCs w:val="24"/>
              </w:rPr>
              <w:t xml:space="preserve"> %de lote supere el 5%</w:t>
            </w:r>
          </w:p>
        </w:tc>
      </w:tr>
      <w:tr w:rsidR="00787D92" w:rsidRPr="001A133D" w14:paraId="4DAA7351" w14:textId="77777777" w:rsidTr="003F3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10F31426" w14:textId="37118F2D" w:rsidR="00787D92" w:rsidRPr="001A133D" w:rsidRDefault="00787D92" w:rsidP="003F3653">
            <w:pPr>
              <w:autoSpaceDE w:val="0"/>
              <w:autoSpaceDN w:val="0"/>
              <w:adjustRightInd w:val="0"/>
              <w:jc w:val="center"/>
              <w:rPr>
                <w:rFonts w:ascii="Arial" w:hAnsi="Arial" w:cs="Arial"/>
                <w:sz w:val="24"/>
                <w:szCs w:val="24"/>
              </w:rPr>
            </w:pPr>
            <w:r w:rsidRPr="001A133D">
              <w:rPr>
                <w:rFonts w:ascii="Arial" w:hAnsi="Arial" w:cs="Arial"/>
                <w:sz w:val="24"/>
                <w:szCs w:val="24"/>
              </w:rPr>
              <w:t>Compsus</w:t>
            </w:r>
          </w:p>
        </w:tc>
        <w:tc>
          <w:tcPr>
            <w:tcW w:w="2207" w:type="dxa"/>
          </w:tcPr>
          <w:p w14:paraId="5858A6CE" w14:textId="5CC28354" w:rsidR="00787D92" w:rsidRPr="001A133D" w:rsidRDefault="000B4EE2"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 15%</w:t>
            </w:r>
          </w:p>
        </w:tc>
        <w:tc>
          <w:tcPr>
            <w:tcW w:w="2207" w:type="dxa"/>
          </w:tcPr>
          <w:p w14:paraId="5C042518" w14:textId="0CB4B7EF" w:rsidR="00787D92" w:rsidRPr="001A133D" w:rsidRDefault="00F610AE"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20%</w:t>
            </w:r>
          </w:p>
        </w:tc>
        <w:tc>
          <w:tcPr>
            <w:tcW w:w="2207" w:type="dxa"/>
          </w:tcPr>
          <w:p w14:paraId="260FF804" w14:textId="5391E860" w:rsidR="00787D92" w:rsidRPr="001A133D" w:rsidRDefault="00F610AE"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 a 15 individuos por árbol adulto, en resiembras 3 individuos árbol.</w:t>
            </w:r>
          </w:p>
        </w:tc>
      </w:tr>
      <w:tr w:rsidR="00787D92" w:rsidRPr="001A133D" w14:paraId="386AE892" w14:textId="77777777" w:rsidTr="003F3653">
        <w:tc>
          <w:tcPr>
            <w:cnfStyle w:val="001000000000" w:firstRow="0" w:lastRow="0" w:firstColumn="1" w:lastColumn="0" w:oddVBand="0" w:evenVBand="0" w:oddHBand="0" w:evenHBand="0" w:firstRowFirstColumn="0" w:firstRowLastColumn="0" w:lastRowFirstColumn="0" w:lastRowLastColumn="0"/>
            <w:tcW w:w="2207" w:type="dxa"/>
          </w:tcPr>
          <w:p w14:paraId="3AB05B61" w14:textId="798A6F91" w:rsidR="00787D92" w:rsidRPr="001A133D" w:rsidRDefault="00787D92" w:rsidP="003F3653">
            <w:pPr>
              <w:autoSpaceDE w:val="0"/>
              <w:autoSpaceDN w:val="0"/>
              <w:adjustRightInd w:val="0"/>
              <w:jc w:val="center"/>
              <w:rPr>
                <w:rFonts w:ascii="Arial" w:hAnsi="Arial" w:cs="Arial"/>
                <w:sz w:val="24"/>
                <w:szCs w:val="24"/>
              </w:rPr>
            </w:pPr>
            <w:r w:rsidRPr="001A133D">
              <w:rPr>
                <w:rFonts w:ascii="Arial" w:hAnsi="Arial" w:cs="Arial"/>
                <w:sz w:val="24"/>
                <w:szCs w:val="24"/>
              </w:rPr>
              <w:t>Crisomélidos</w:t>
            </w:r>
          </w:p>
        </w:tc>
        <w:tc>
          <w:tcPr>
            <w:tcW w:w="2207" w:type="dxa"/>
          </w:tcPr>
          <w:p w14:paraId="1AAE614C" w14:textId="61DE8952" w:rsidR="00787D92" w:rsidRPr="001A133D" w:rsidRDefault="00F610AE"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 15%</w:t>
            </w:r>
          </w:p>
        </w:tc>
        <w:tc>
          <w:tcPr>
            <w:tcW w:w="2207" w:type="dxa"/>
          </w:tcPr>
          <w:p w14:paraId="2ED757E8" w14:textId="6D828A67" w:rsidR="00787D92" w:rsidRPr="001A133D" w:rsidRDefault="00F610AE"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20%</w:t>
            </w:r>
          </w:p>
        </w:tc>
        <w:tc>
          <w:tcPr>
            <w:tcW w:w="2207" w:type="dxa"/>
          </w:tcPr>
          <w:p w14:paraId="16543B12" w14:textId="560B06F9" w:rsidR="00787D92" w:rsidRPr="001A133D" w:rsidRDefault="00F610AE"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 a 15 individuos por árbol adulto, en resiembras 3 individuos árbol</w:t>
            </w:r>
          </w:p>
        </w:tc>
      </w:tr>
      <w:tr w:rsidR="00787D92" w:rsidRPr="001A133D" w14:paraId="4B2E9355" w14:textId="77777777" w:rsidTr="003F3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063C03F2" w14:textId="678F0C70" w:rsidR="00787D92" w:rsidRPr="001A133D" w:rsidRDefault="00787D92" w:rsidP="003F3653">
            <w:pPr>
              <w:autoSpaceDE w:val="0"/>
              <w:autoSpaceDN w:val="0"/>
              <w:adjustRightInd w:val="0"/>
              <w:jc w:val="center"/>
              <w:rPr>
                <w:rFonts w:ascii="Arial" w:hAnsi="Arial" w:cs="Arial"/>
                <w:sz w:val="24"/>
                <w:szCs w:val="24"/>
              </w:rPr>
            </w:pPr>
            <w:r w:rsidRPr="001A133D">
              <w:rPr>
                <w:rFonts w:ascii="Arial" w:hAnsi="Arial" w:cs="Arial"/>
                <w:sz w:val="24"/>
                <w:szCs w:val="24"/>
              </w:rPr>
              <w:t>Mosca ovario</w:t>
            </w:r>
          </w:p>
        </w:tc>
        <w:tc>
          <w:tcPr>
            <w:tcW w:w="2207" w:type="dxa"/>
          </w:tcPr>
          <w:p w14:paraId="47700865" w14:textId="571CF718" w:rsidR="00787D92" w:rsidRPr="001A133D" w:rsidRDefault="00583368"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15%</w:t>
            </w:r>
          </w:p>
        </w:tc>
        <w:tc>
          <w:tcPr>
            <w:tcW w:w="2207" w:type="dxa"/>
          </w:tcPr>
          <w:p w14:paraId="2FFEEE59" w14:textId="637FE2CF" w:rsidR="00787D92" w:rsidRPr="001A133D" w:rsidRDefault="00583368"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10%</w:t>
            </w:r>
          </w:p>
        </w:tc>
        <w:tc>
          <w:tcPr>
            <w:tcW w:w="2207" w:type="dxa"/>
          </w:tcPr>
          <w:p w14:paraId="620A9622" w14:textId="4350FB3E" w:rsidR="00787D92" w:rsidRPr="001A133D" w:rsidRDefault="00583368" w:rsidP="004E695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 a 10 individuos por árbol implica una acción de control.</w:t>
            </w:r>
          </w:p>
        </w:tc>
      </w:tr>
      <w:tr w:rsidR="00787D92" w:rsidRPr="001A133D" w14:paraId="43BCB40D" w14:textId="77777777" w:rsidTr="003F3653">
        <w:tc>
          <w:tcPr>
            <w:cnfStyle w:val="001000000000" w:firstRow="0" w:lastRow="0" w:firstColumn="1" w:lastColumn="0" w:oddVBand="0" w:evenVBand="0" w:oddHBand="0" w:evenHBand="0" w:firstRowFirstColumn="0" w:firstRowLastColumn="0" w:lastRowFirstColumn="0" w:lastRowLastColumn="0"/>
            <w:tcW w:w="2207" w:type="dxa"/>
          </w:tcPr>
          <w:p w14:paraId="14820EF5" w14:textId="2ECEDC16" w:rsidR="00787D92" w:rsidRPr="001A133D" w:rsidRDefault="00787D92" w:rsidP="003F3653">
            <w:pPr>
              <w:autoSpaceDE w:val="0"/>
              <w:autoSpaceDN w:val="0"/>
              <w:adjustRightInd w:val="0"/>
              <w:jc w:val="center"/>
              <w:rPr>
                <w:rFonts w:ascii="Arial" w:hAnsi="Arial" w:cs="Arial"/>
                <w:sz w:val="24"/>
                <w:szCs w:val="24"/>
              </w:rPr>
            </w:pPr>
            <w:r w:rsidRPr="001A133D">
              <w:rPr>
                <w:rFonts w:ascii="Arial" w:hAnsi="Arial" w:cs="Arial"/>
                <w:sz w:val="24"/>
                <w:szCs w:val="24"/>
              </w:rPr>
              <w:t>Coptorumimus</w:t>
            </w:r>
          </w:p>
        </w:tc>
        <w:tc>
          <w:tcPr>
            <w:tcW w:w="2207" w:type="dxa"/>
          </w:tcPr>
          <w:p w14:paraId="5C849768" w14:textId="63DD1BCE" w:rsidR="00787D92" w:rsidRPr="001A133D" w:rsidRDefault="003F3653"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15%</w:t>
            </w:r>
          </w:p>
        </w:tc>
        <w:tc>
          <w:tcPr>
            <w:tcW w:w="2207" w:type="dxa"/>
          </w:tcPr>
          <w:p w14:paraId="65B158C8" w14:textId="40417AC8" w:rsidR="00787D92" w:rsidRPr="001A133D" w:rsidRDefault="003F3653"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5% de árboles evaluados</w:t>
            </w:r>
          </w:p>
        </w:tc>
        <w:tc>
          <w:tcPr>
            <w:tcW w:w="2207" w:type="dxa"/>
          </w:tcPr>
          <w:p w14:paraId="5FA7CEFD" w14:textId="35277FFC" w:rsidR="00787D92" w:rsidRPr="001A133D" w:rsidRDefault="003F3653" w:rsidP="004E695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 a 10 individuos por árbol o soca.</w:t>
            </w:r>
          </w:p>
        </w:tc>
      </w:tr>
      <w:bookmarkEnd w:id="4"/>
    </w:tbl>
    <w:p w14:paraId="3A8FB1B5" w14:textId="77777777" w:rsidR="00787D92" w:rsidRPr="001A133D" w:rsidRDefault="00787D92" w:rsidP="004E695E">
      <w:pPr>
        <w:autoSpaceDE w:val="0"/>
        <w:autoSpaceDN w:val="0"/>
        <w:adjustRightInd w:val="0"/>
        <w:spacing w:after="0" w:line="240" w:lineRule="auto"/>
        <w:jc w:val="both"/>
        <w:rPr>
          <w:rFonts w:ascii="Arial" w:hAnsi="Arial" w:cs="Arial"/>
          <w:sz w:val="24"/>
          <w:szCs w:val="24"/>
        </w:rPr>
      </w:pPr>
    </w:p>
    <w:p w14:paraId="6024970A" w14:textId="77777777" w:rsidR="00235267" w:rsidRDefault="00235267" w:rsidP="004E695E">
      <w:pPr>
        <w:autoSpaceDE w:val="0"/>
        <w:autoSpaceDN w:val="0"/>
        <w:adjustRightInd w:val="0"/>
        <w:spacing w:after="0" w:line="240" w:lineRule="auto"/>
        <w:jc w:val="both"/>
        <w:rPr>
          <w:rFonts w:ascii="Arial" w:hAnsi="Arial" w:cs="Arial"/>
          <w:sz w:val="24"/>
          <w:szCs w:val="24"/>
        </w:rPr>
      </w:pPr>
    </w:p>
    <w:p w14:paraId="19B87081" w14:textId="77777777" w:rsidR="001A133D" w:rsidRDefault="001A133D" w:rsidP="004E695E">
      <w:pPr>
        <w:autoSpaceDE w:val="0"/>
        <w:autoSpaceDN w:val="0"/>
        <w:adjustRightInd w:val="0"/>
        <w:spacing w:after="0" w:line="240" w:lineRule="auto"/>
        <w:jc w:val="both"/>
        <w:rPr>
          <w:rFonts w:ascii="Arial" w:hAnsi="Arial" w:cs="Arial"/>
          <w:sz w:val="24"/>
          <w:szCs w:val="24"/>
        </w:rPr>
      </w:pPr>
    </w:p>
    <w:p w14:paraId="25AE7949" w14:textId="77777777" w:rsidR="001A133D" w:rsidRDefault="001A133D" w:rsidP="004E695E">
      <w:pPr>
        <w:autoSpaceDE w:val="0"/>
        <w:autoSpaceDN w:val="0"/>
        <w:adjustRightInd w:val="0"/>
        <w:spacing w:after="0" w:line="240" w:lineRule="auto"/>
        <w:jc w:val="both"/>
        <w:rPr>
          <w:rFonts w:ascii="Arial" w:hAnsi="Arial" w:cs="Arial"/>
          <w:sz w:val="24"/>
          <w:szCs w:val="24"/>
        </w:rPr>
      </w:pPr>
    </w:p>
    <w:p w14:paraId="2394C60F" w14:textId="77777777" w:rsidR="001A133D" w:rsidRDefault="001A133D" w:rsidP="004E695E">
      <w:pPr>
        <w:autoSpaceDE w:val="0"/>
        <w:autoSpaceDN w:val="0"/>
        <w:adjustRightInd w:val="0"/>
        <w:spacing w:after="0" w:line="240" w:lineRule="auto"/>
        <w:jc w:val="both"/>
        <w:rPr>
          <w:rFonts w:ascii="Arial" w:hAnsi="Arial" w:cs="Arial"/>
          <w:sz w:val="24"/>
          <w:szCs w:val="24"/>
        </w:rPr>
      </w:pPr>
    </w:p>
    <w:p w14:paraId="289309BE" w14:textId="77777777" w:rsidR="001A133D" w:rsidRDefault="001A133D" w:rsidP="004E695E">
      <w:pPr>
        <w:autoSpaceDE w:val="0"/>
        <w:autoSpaceDN w:val="0"/>
        <w:adjustRightInd w:val="0"/>
        <w:spacing w:after="0" w:line="240" w:lineRule="auto"/>
        <w:jc w:val="both"/>
        <w:rPr>
          <w:rFonts w:ascii="Arial" w:hAnsi="Arial" w:cs="Arial"/>
          <w:sz w:val="24"/>
          <w:szCs w:val="24"/>
        </w:rPr>
      </w:pPr>
    </w:p>
    <w:p w14:paraId="3B70EB16" w14:textId="77777777" w:rsidR="001A133D" w:rsidRDefault="001A133D" w:rsidP="004E695E">
      <w:pPr>
        <w:autoSpaceDE w:val="0"/>
        <w:autoSpaceDN w:val="0"/>
        <w:adjustRightInd w:val="0"/>
        <w:spacing w:after="0" w:line="240" w:lineRule="auto"/>
        <w:jc w:val="both"/>
        <w:rPr>
          <w:rFonts w:ascii="Arial" w:hAnsi="Arial" w:cs="Arial"/>
          <w:sz w:val="24"/>
          <w:szCs w:val="24"/>
        </w:rPr>
      </w:pPr>
    </w:p>
    <w:p w14:paraId="343C8AB7" w14:textId="77777777" w:rsidR="001A133D" w:rsidRDefault="001A133D" w:rsidP="004E695E">
      <w:pPr>
        <w:autoSpaceDE w:val="0"/>
        <w:autoSpaceDN w:val="0"/>
        <w:adjustRightInd w:val="0"/>
        <w:spacing w:after="0" w:line="240" w:lineRule="auto"/>
        <w:jc w:val="both"/>
        <w:rPr>
          <w:rFonts w:ascii="Arial" w:hAnsi="Arial" w:cs="Arial"/>
          <w:sz w:val="24"/>
          <w:szCs w:val="24"/>
        </w:rPr>
      </w:pPr>
    </w:p>
    <w:p w14:paraId="1CF67592" w14:textId="77777777" w:rsidR="001A133D" w:rsidRDefault="001A133D" w:rsidP="004E695E">
      <w:pPr>
        <w:autoSpaceDE w:val="0"/>
        <w:autoSpaceDN w:val="0"/>
        <w:adjustRightInd w:val="0"/>
        <w:spacing w:after="0" w:line="240" w:lineRule="auto"/>
        <w:jc w:val="both"/>
        <w:rPr>
          <w:rFonts w:ascii="Arial" w:hAnsi="Arial" w:cs="Arial"/>
          <w:sz w:val="24"/>
          <w:szCs w:val="24"/>
        </w:rPr>
      </w:pPr>
    </w:p>
    <w:p w14:paraId="15B378D1" w14:textId="77777777" w:rsidR="001A133D" w:rsidRDefault="001A133D" w:rsidP="004E695E">
      <w:pPr>
        <w:autoSpaceDE w:val="0"/>
        <w:autoSpaceDN w:val="0"/>
        <w:adjustRightInd w:val="0"/>
        <w:spacing w:after="0" w:line="240" w:lineRule="auto"/>
        <w:jc w:val="both"/>
        <w:rPr>
          <w:rFonts w:ascii="Arial" w:hAnsi="Arial" w:cs="Arial"/>
          <w:sz w:val="24"/>
          <w:szCs w:val="24"/>
        </w:rPr>
      </w:pPr>
    </w:p>
    <w:p w14:paraId="17222A05" w14:textId="77777777" w:rsidR="001A133D" w:rsidRDefault="001A133D" w:rsidP="004E695E">
      <w:pPr>
        <w:autoSpaceDE w:val="0"/>
        <w:autoSpaceDN w:val="0"/>
        <w:adjustRightInd w:val="0"/>
        <w:spacing w:after="0" w:line="240" w:lineRule="auto"/>
        <w:jc w:val="both"/>
        <w:rPr>
          <w:rFonts w:ascii="Arial" w:hAnsi="Arial" w:cs="Arial"/>
          <w:sz w:val="24"/>
          <w:szCs w:val="24"/>
        </w:rPr>
      </w:pPr>
    </w:p>
    <w:p w14:paraId="28E178E6" w14:textId="77777777" w:rsidR="001A133D" w:rsidRDefault="001A133D" w:rsidP="004E695E">
      <w:pPr>
        <w:autoSpaceDE w:val="0"/>
        <w:autoSpaceDN w:val="0"/>
        <w:adjustRightInd w:val="0"/>
        <w:spacing w:after="0" w:line="240" w:lineRule="auto"/>
        <w:jc w:val="both"/>
        <w:rPr>
          <w:rFonts w:ascii="Arial" w:hAnsi="Arial" w:cs="Arial"/>
          <w:sz w:val="24"/>
          <w:szCs w:val="24"/>
        </w:rPr>
      </w:pPr>
    </w:p>
    <w:p w14:paraId="172E2229" w14:textId="77777777" w:rsidR="001A133D" w:rsidRDefault="001A133D" w:rsidP="004E695E">
      <w:pPr>
        <w:autoSpaceDE w:val="0"/>
        <w:autoSpaceDN w:val="0"/>
        <w:adjustRightInd w:val="0"/>
        <w:spacing w:after="0" w:line="240" w:lineRule="auto"/>
        <w:jc w:val="both"/>
        <w:rPr>
          <w:rFonts w:ascii="Arial" w:hAnsi="Arial" w:cs="Arial"/>
          <w:sz w:val="24"/>
          <w:szCs w:val="24"/>
        </w:rPr>
      </w:pPr>
    </w:p>
    <w:p w14:paraId="5F0B2486" w14:textId="77777777" w:rsidR="001A133D" w:rsidRDefault="001A133D" w:rsidP="004E695E">
      <w:pPr>
        <w:autoSpaceDE w:val="0"/>
        <w:autoSpaceDN w:val="0"/>
        <w:adjustRightInd w:val="0"/>
        <w:spacing w:after="0" w:line="240" w:lineRule="auto"/>
        <w:jc w:val="both"/>
        <w:rPr>
          <w:rFonts w:ascii="Arial" w:hAnsi="Arial" w:cs="Arial"/>
          <w:sz w:val="24"/>
          <w:szCs w:val="24"/>
        </w:rPr>
      </w:pPr>
    </w:p>
    <w:p w14:paraId="128A0E47" w14:textId="77777777" w:rsidR="001A133D" w:rsidRDefault="001A133D" w:rsidP="004E695E">
      <w:pPr>
        <w:autoSpaceDE w:val="0"/>
        <w:autoSpaceDN w:val="0"/>
        <w:adjustRightInd w:val="0"/>
        <w:spacing w:after="0" w:line="240" w:lineRule="auto"/>
        <w:jc w:val="both"/>
        <w:rPr>
          <w:rFonts w:ascii="Arial" w:hAnsi="Arial" w:cs="Arial"/>
          <w:sz w:val="24"/>
          <w:szCs w:val="24"/>
        </w:rPr>
      </w:pPr>
    </w:p>
    <w:p w14:paraId="5A1F14BB" w14:textId="77777777" w:rsidR="001A133D" w:rsidRPr="001A133D" w:rsidRDefault="001A133D" w:rsidP="004E695E">
      <w:pPr>
        <w:autoSpaceDE w:val="0"/>
        <w:autoSpaceDN w:val="0"/>
        <w:adjustRightInd w:val="0"/>
        <w:spacing w:after="0" w:line="240" w:lineRule="auto"/>
        <w:jc w:val="both"/>
        <w:rPr>
          <w:rFonts w:ascii="Arial" w:hAnsi="Arial" w:cs="Arial"/>
          <w:sz w:val="24"/>
          <w:szCs w:val="24"/>
        </w:rPr>
      </w:pPr>
    </w:p>
    <w:p w14:paraId="3CD47432" w14:textId="77777777" w:rsidR="00235267" w:rsidRPr="001A133D" w:rsidRDefault="00235267" w:rsidP="004E695E">
      <w:pPr>
        <w:autoSpaceDE w:val="0"/>
        <w:autoSpaceDN w:val="0"/>
        <w:adjustRightInd w:val="0"/>
        <w:spacing w:after="0" w:line="240" w:lineRule="auto"/>
        <w:jc w:val="both"/>
        <w:rPr>
          <w:rFonts w:ascii="Arial" w:hAnsi="Arial" w:cs="Arial"/>
          <w:sz w:val="24"/>
          <w:szCs w:val="24"/>
        </w:rPr>
      </w:pPr>
    </w:p>
    <w:p w14:paraId="6E2235F8" w14:textId="36C7DEA2" w:rsidR="0005416C" w:rsidRPr="001A133D" w:rsidRDefault="003F3653" w:rsidP="004E695E">
      <w:pPr>
        <w:autoSpaceDE w:val="0"/>
        <w:autoSpaceDN w:val="0"/>
        <w:adjustRightInd w:val="0"/>
        <w:spacing w:after="0" w:line="240" w:lineRule="auto"/>
        <w:jc w:val="both"/>
        <w:rPr>
          <w:rFonts w:ascii="Arial" w:eastAsia="Candara" w:hAnsi="Arial" w:cs="Arial"/>
          <w:b/>
          <w:bCs/>
          <w:sz w:val="24"/>
          <w:szCs w:val="24"/>
        </w:rPr>
      </w:pPr>
      <w:r w:rsidRPr="001A133D">
        <w:rPr>
          <w:rFonts w:ascii="Arial" w:eastAsia="Candara" w:hAnsi="Arial" w:cs="Arial"/>
          <w:b/>
          <w:bCs/>
          <w:sz w:val="24"/>
          <w:szCs w:val="24"/>
        </w:rPr>
        <w:t>ENFERMEDADES ASOCIADAS AL CULTIVO DE AGUACATE HASS.</w:t>
      </w:r>
    </w:p>
    <w:p w14:paraId="2B576715" w14:textId="654F9462" w:rsidR="003F3653" w:rsidRPr="001A133D" w:rsidRDefault="00604128" w:rsidP="004E695E">
      <w:pPr>
        <w:autoSpaceDE w:val="0"/>
        <w:autoSpaceDN w:val="0"/>
        <w:adjustRightInd w:val="0"/>
        <w:spacing w:after="0" w:line="240" w:lineRule="auto"/>
        <w:jc w:val="both"/>
        <w:rPr>
          <w:rFonts w:ascii="Arial" w:eastAsia="Candara" w:hAnsi="Arial" w:cs="Arial"/>
          <w:b/>
          <w:bCs/>
          <w:sz w:val="24"/>
          <w:szCs w:val="24"/>
        </w:rPr>
      </w:pPr>
      <w:r w:rsidRPr="001A133D">
        <w:rPr>
          <w:rFonts w:ascii="Arial" w:hAnsi="Arial" w:cs="Arial"/>
          <w:b/>
          <w:bCs/>
          <w:noProof/>
          <w:sz w:val="24"/>
          <w:szCs w:val="24"/>
        </w:rPr>
        <w:drawing>
          <wp:anchor distT="0" distB="0" distL="114300" distR="114300" simplePos="0" relativeHeight="251689984" behindDoc="0" locked="0" layoutInCell="1" allowOverlap="1" wp14:anchorId="7F1F23D3" wp14:editId="3088AB6A">
            <wp:simplePos x="0" y="0"/>
            <wp:positionH relativeFrom="column">
              <wp:posOffset>3140710</wp:posOffset>
            </wp:positionH>
            <wp:positionV relativeFrom="paragraph">
              <wp:posOffset>157480</wp:posOffset>
            </wp:positionV>
            <wp:extent cx="2490470" cy="2794000"/>
            <wp:effectExtent l="19050" t="19050" r="24130" b="25400"/>
            <wp:wrapSquare wrapText="bothSides"/>
            <wp:docPr id="195020299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90470" cy="27940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47F5CE4" w14:textId="64F482BD" w:rsidR="00235267" w:rsidRPr="001A133D" w:rsidRDefault="00235267" w:rsidP="004E695E">
      <w:pPr>
        <w:autoSpaceDE w:val="0"/>
        <w:autoSpaceDN w:val="0"/>
        <w:adjustRightInd w:val="0"/>
        <w:spacing w:after="0" w:line="240" w:lineRule="auto"/>
        <w:jc w:val="both"/>
        <w:rPr>
          <w:rFonts w:ascii="Arial" w:eastAsia="Candara" w:hAnsi="Arial" w:cs="Arial"/>
          <w:b/>
          <w:bCs/>
          <w:sz w:val="24"/>
          <w:szCs w:val="24"/>
        </w:rPr>
      </w:pPr>
    </w:p>
    <w:p w14:paraId="1C64A186" w14:textId="57C2C014" w:rsidR="00235267" w:rsidRPr="001A133D" w:rsidRDefault="00235267" w:rsidP="00235267">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t>Marchitamiento de la planta</w:t>
      </w:r>
    </w:p>
    <w:p w14:paraId="364B94FD" w14:textId="796853FE" w:rsidR="00235267" w:rsidRPr="001A133D" w:rsidRDefault="00235267" w:rsidP="00235267">
      <w:pPr>
        <w:autoSpaceDE w:val="0"/>
        <w:autoSpaceDN w:val="0"/>
        <w:adjustRightInd w:val="0"/>
        <w:spacing w:after="0" w:line="240" w:lineRule="auto"/>
        <w:jc w:val="both"/>
        <w:rPr>
          <w:rFonts w:ascii="Arial" w:hAnsi="Arial" w:cs="Arial"/>
          <w:i/>
          <w:iCs/>
          <w:sz w:val="24"/>
          <w:szCs w:val="24"/>
        </w:rPr>
      </w:pPr>
      <w:r w:rsidRPr="001A133D">
        <w:rPr>
          <w:rFonts w:ascii="Arial" w:hAnsi="Arial" w:cs="Arial"/>
          <w:sz w:val="24"/>
          <w:szCs w:val="24"/>
        </w:rPr>
        <w:t>Agente causal</w:t>
      </w:r>
      <w:r w:rsidRPr="001A133D">
        <w:rPr>
          <w:rFonts w:ascii="Arial" w:hAnsi="Arial" w:cs="Arial"/>
          <w:i/>
          <w:iCs/>
          <w:sz w:val="24"/>
          <w:szCs w:val="24"/>
        </w:rPr>
        <w:t xml:space="preserve">: </w:t>
      </w:r>
      <w:proofErr w:type="spellStart"/>
      <w:r w:rsidRPr="001A133D">
        <w:rPr>
          <w:rFonts w:ascii="Arial" w:hAnsi="Arial" w:cs="Arial"/>
          <w:i/>
          <w:iCs/>
          <w:sz w:val="24"/>
          <w:szCs w:val="24"/>
        </w:rPr>
        <w:t>Verticillium</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dahliae</w:t>
      </w:r>
      <w:proofErr w:type="spellEnd"/>
      <w:r w:rsidRPr="001A133D">
        <w:rPr>
          <w:rFonts w:ascii="Arial" w:hAnsi="Arial" w:cs="Arial"/>
          <w:i/>
          <w:iCs/>
          <w:sz w:val="24"/>
          <w:szCs w:val="24"/>
        </w:rPr>
        <w:t xml:space="preserve"> Kl</w:t>
      </w:r>
    </w:p>
    <w:p w14:paraId="6B20AF5A" w14:textId="44821B66" w:rsidR="00235267" w:rsidRPr="001A133D" w:rsidRDefault="00235267" w:rsidP="00235267">
      <w:pPr>
        <w:autoSpaceDE w:val="0"/>
        <w:autoSpaceDN w:val="0"/>
        <w:adjustRightInd w:val="0"/>
        <w:spacing w:after="0" w:line="240" w:lineRule="auto"/>
        <w:jc w:val="both"/>
        <w:rPr>
          <w:rFonts w:ascii="Arial" w:hAnsi="Arial" w:cs="Arial"/>
          <w:i/>
          <w:iCs/>
          <w:sz w:val="24"/>
          <w:szCs w:val="24"/>
        </w:rPr>
      </w:pPr>
    </w:p>
    <w:p w14:paraId="2D9A8457" w14:textId="2C78F82D" w:rsidR="00235267" w:rsidRPr="001A133D" w:rsidRDefault="00235267" w:rsidP="00235267">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Descripción de la enfermedad.</w:t>
      </w:r>
    </w:p>
    <w:p w14:paraId="78F0754B" w14:textId="07B9A4E3" w:rsidR="00235267" w:rsidRPr="001A133D" w:rsidRDefault="00235267" w:rsidP="00235267">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La marchitez por </w:t>
      </w:r>
      <w:proofErr w:type="spellStart"/>
      <w:r w:rsidRPr="001A133D">
        <w:rPr>
          <w:rFonts w:ascii="Arial" w:hAnsi="Arial" w:cs="Arial"/>
          <w:i/>
          <w:iCs/>
          <w:sz w:val="24"/>
          <w:szCs w:val="24"/>
        </w:rPr>
        <w:t>Verticillium</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sp</w:t>
      </w:r>
      <w:proofErr w:type="spellEnd"/>
      <w:r w:rsidRPr="001A133D">
        <w:rPr>
          <w:rFonts w:ascii="Arial" w:hAnsi="Arial" w:cs="Arial"/>
          <w:sz w:val="24"/>
          <w:szCs w:val="24"/>
        </w:rPr>
        <w:t xml:space="preserve">. es una enfermedad de creciente importancia en cultivos de aguacate en Colombia, que frecuentemente es confundida con la pudrición de raíces causada por </w:t>
      </w:r>
      <w:r w:rsidRPr="001A133D">
        <w:rPr>
          <w:rFonts w:ascii="Arial" w:hAnsi="Arial" w:cs="Arial"/>
          <w:i/>
          <w:iCs/>
          <w:sz w:val="24"/>
          <w:szCs w:val="24"/>
        </w:rPr>
        <w:t xml:space="preserve">P. </w:t>
      </w:r>
      <w:proofErr w:type="spellStart"/>
      <w:r w:rsidRPr="001A133D">
        <w:rPr>
          <w:rFonts w:ascii="Arial" w:hAnsi="Arial" w:cs="Arial"/>
          <w:i/>
          <w:iCs/>
          <w:sz w:val="24"/>
          <w:szCs w:val="24"/>
        </w:rPr>
        <w:t>cinnamomi</w:t>
      </w:r>
      <w:proofErr w:type="spellEnd"/>
      <w:r w:rsidRPr="001A133D">
        <w:rPr>
          <w:rFonts w:ascii="Arial" w:hAnsi="Arial" w:cs="Arial"/>
          <w:i/>
          <w:iCs/>
          <w:sz w:val="24"/>
          <w:szCs w:val="24"/>
        </w:rPr>
        <w:t xml:space="preserve"> var. </w:t>
      </w:r>
      <w:proofErr w:type="spellStart"/>
      <w:r w:rsidRPr="001A133D">
        <w:rPr>
          <w:rFonts w:ascii="Arial" w:hAnsi="Arial" w:cs="Arial"/>
          <w:i/>
          <w:iCs/>
          <w:sz w:val="24"/>
          <w:szCs w:val="24"/>
        </w:rPr>
        <w:t>cinnamomi</w:t>
      </w:r>
      <w:proofErr w:type="spellEnd"/>
      <w:r w:rsidRPr="001A133D">
        <w:rPr>
          <w:rFonts w:ascii="Arial" w:hAnsi="Arial" w:cs="Arial"/>
          <w:sz w:val="24"/>
          <w:szCs w:val="24"/>
        </w:rPr>
        <w:t xml:space="preserve">. La marchitez por </w:t>
      </w:r>
      <w:proofErr w:type="spellStart"/>
      <w:r w:rsidRPr="001A133D">
        <w:rPr>
          <w:rFonts w:ascii="Arial" w:hAnsi="Arial" w:cs="Arial"/>
          <w:i/>
          <w:iCs/>
          <w:sz w:val="24"/>
          <w:szCs w:val="24"/>
        </w:rPr>
        <w:t>Verticillium</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sp</w:t>
      </w:r>
      <w:proofErr w:type="spellEnd"/>
      <w:r w:rsidRPr="001A133D">
        <w:rPr>
          <w:rFonts w:ascii="Arial" w:hAnsi="Arial" w:cs="Arial"/>
          <w:sz w:val="24"/>
          <w:szCs w:val="24"/>
        </w:rPr>
        <w:t>. se ha encontrado en cultivos de aguacate en Colombia en los departamentos de Antioquia, Caldas, Cundinamarca, Risaralda, Quindío y Valle del Cauca (Mejía, 1999; Tamayo, 2007).</w:t>
      </w:r>
    </w:p>
    <w:p w14:paraId="67231776" w14:textId="77777777" w:rsidR="00235267" w:rsidRPr="001A133D" w:rsidRDefault="00235267" w:rsidP="00235267">
      <w:pPr>
        <w:autoSpaceDE w:val="0"/>
        <w:autoSpaceDN w:val="0"/>
        <w:adjustRightInd w:val="0"/>
        <w:spacing w:after="0" w:line="240" w:lineRule="auto"/>
        <w:jc w:val="both"/>
        <w:rPr>
          <w:rFonts w:ascii="Arial" w:hAnsi="Arial" w:cs="Arial"/>
          <w:sz w:val="24"/>
          <w:szCs w:val="24"/>
        </w:rPr>
      </w:pPr>
    </w:p>
    <w:p w14:paraId="0975E2BD" w14:textId="302CB975" w:rsidR="00235267" w:rsidRPr="001A133D" w:rsidRDefault="00235267" w:rsidP="00235267">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 xml:space="preserve">Daños y </w:t>
      </w:r>
      <w:r w:rsidR="00604128" w:rsidRPr="001A133D">
        <w:rPr>
          <w:rFonts w:ascii="Arial" w:hAnsi="Arial" w:cs="Arial"/>
          <w:b/>
          <w:bCs/>
          <w:sz w:val="24"/>
          <w:szCs w:val="24"/>
        </w:rPr>
        <w:t>síntomas</w:t>
      </w:r>
      <w:r w:rsidRPr="001A133D">
        <w:rPr>
          <w:rFonts w:ascii="Arial" w:hAnsi="Arial" w:cs="Arial"/>
          <w:b/>
          <w:bCs/>
          <w:sz w:val="24"/>
          <w:szCs w:val="24"/>
        </w:rPr>
        <w:t xml:space="preserve"> causados.</w:t>
      </w:r>
    </w:p>
    <w:p w14:paraId="33C7F8B0" w14:textId="0C06FC0F" w:rsidR="00235267" w:rsidRPr="001A133D" w:rsidRDefault="00235267" w:rsidP="00235267">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Los árboles afectados por </w:t>
      </w:r>
      <w:proofErr w:type="spellStart"/>
      <w:r w:rsidRPr="001A133D">
        <w:rPr>
          <w:rFonts w:ascii="Arial" w:hAnsi="Arial" w:cs="Arial"/>
          <w:i/>
          <w:iCs/>
          <w:sz w:val="24"/>
          <w:szCs w:val="24"/>
        </w:rPr>
        <w:t>Verticillium</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sp</w:t>
      </w:r>
      <w:proofErr w:type="spellEnd"/>
      <w:r w:rsidRPr="001A133D">
        <w:rPr>
          <w:rFonts w:ascii="Arial" w:hAnsi="Arial" w:cs="Arial"/>
          <w:sz w:val="24"/>
          <w:szCs w:val="24"/>
        </w:rPr>
        <w:t xml:space="preserve">. detienen parcialmente su crecimiento. El hongo invade los tallos y las ramas de un lado de la planta y produce marchitez repentina, parcial o total de las hojas (Mejía, 1999; Ploetz et al., 1994). Las hojas de las ramas afectadas toman una coloración café y permanecen adheridas al árbol por algún tiempo, luego caen, mientras que los frutos se mantienen en el árbol Posteriormente, los frutos caen y se presenta un paloteo o muerte descendente de algunas </w:t>
      </w:r>
      <w:r w:rsidR="00604128" w:rsidRPr="001A133D">
        <w:rPr>
          <w:rFonts w:ascii="Arial" w:hAnsi="Arial" w:cs="Arial"/>
          <w:sz w:val="24"/>
          <w:szCs w:val="24"/>
        </w:rPr>
        <w:t>ramas (</w:t>
      </w:r>
      <w:r w:rsidRPr="001A133D">
        <w:rPr>
          <w:rFonts w:ascii="Arial" w:hAnsi="Arial" w:cs="Arial"/>
          <w:sz w:val="24"/>
          <w:szCs w:val="24"/>
        </w:rPr>
        <w:t>Ploetz et al., 1994; Zentmyer, 1949).</w:t>
      </w:r>
    </w:p>
    <w:p w14:paraId="00EAD2DE" w14:textId="77777777" w:rsidR="00235267" w:rsidRPr="001A133D" w:rsidRDefault="00235267" w:rsidP="00235267">
      <w:pPr>
        <w:autoSpaceDE w:val="0"/>
        <w:autoSpaceDN w:val="0"/>
        <w:adjustRightInd w:val="0"/>
        <w:spacing w:after="0" w:line="240" w:lineRule="auto"/>
        <w:jc w:val="both"/>
        <w:rPr>
          <w:rFonts w:ascii="Arial" w:hAnsi="Arial" w:cs="Arial"/>
          <w:color w:val="000000"/>
          <w:sz w:val="24"/>
          <w:szCs w:val="24"/>
        </w:rPr>
      </w:pPr>
    </w:p>
    <w:p w14:paraId="58CD6A90" w14:textId="77777777" w:rsidR="00604128" w:rsidRPr="001A133D" w:rsidRDefault="00604128" w:rsidP="00235267">
      <w:pPr>
        <w:autoSpaceDE w:val="0"/>
        <w:autoSpaceDN w:val="0"/>
        <w:adjustRightInd w:val="0"/>
        <w:spacing w:after="0" w:line="240" w:lineRule="auto"/>
        <w:jc w:val="both"/>
        <w:rPr>
          <w:rFonts w:ascii="Arial" w:hAnsi="Arial" w:cs="Arial"/>
          <w:color w:val="000000"/>
          <w:sz w:val="24"/>
          <w:szCs w:val="24"/>
        </w:rPr>
      </w:pPr>
    </w:p>
    <w:p w14:paraId="242EF127" w14:textId="25A6EB79" w:rsidR="00604128" w:rsidRPr="001A133D" w:rsidRDefault="00604128" w:rsidP="00235267">
      <w:pPr>
        <w:autoSpaceDE w:val="0"/>
        <w:autoSpaceDN w:val="0"/>
        <w:adjustRightInd w:val="0"/>
        <w:spacing w:after="0" w:line="240" w:lineRule="auto"/>
        <w:jc w:val="both"/>
        <w:rPr>
          <w:rFonts w:ascii="Arial" w:hAnsi="Arial" w:cs="Arial"/>
          <w:color w:val="000000"/>
          <w:sz w:val="24"/>
          <w:szCs w:val="24"/>
        </w:rPr>
      </w:pPr>
    </w:p>
    <w:p w14:paraId="020647B8" w14:textId="1A235C1F" w:rsidR="00441BBE" w:rsidRPr="001A133D" w:rsidRDefault="001009C6" w:rsidP="00235267">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noProof/>
          <w:color w:val="000000"/>
          <w:sz w:val="24"/>
          <w:szCs w:val="24"/>
        </w:rPr>
        <w:lastRenderedPageBreak/>
        <w:drawing>
          <wp:anchor distT="0" distB="0" distL="114300" distR="114300" simplePos="0" relativeHeight="251691008" behindDoc="0" locked="0" layoutInCell="1" allowOverlap="1" wp14:anchorId="36360C76" wp14:editId="1BE24F43">
            <wp:simplePos x="0" y="0"/>
            <wp:positionH relativeFrom="column">
              <wp:posOffset>3219450</wp:posOffset>
            </wp:positionH>
            <wp:positionV relativeFrom="paragraph">
              <wp:posOffset>33020</wp:posOffset>
            </wp:positionV>
            <wp:extent cx="2499360" cy="3910330"/>
            <wp:effectExtent l="19050" t="19050" r="15240" b="13970"/>
            <wp:wrapSquare wrapText="bothSides"/>
            <wp:docPr id="157022719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499360" cy="39103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41BBE" w:rsidRPr="001A133D">
        <w:rPr>
          <w:rFonts w:ascii="Arial" w:hAnsi="Arial" w:cs="Arial"/>
          <w:b/>
          <w:bCs/>
          <w:color w:val="000000"/>
          <w:sz w:val="24"/>
          <w:szCs w:val="24"/>
        </w:rPr>
        <w:t>Manejo cultural:</w:t>
      </w:r>
      <w:r w:rsidR="00441BBE" w:rsidRPr="001A133D">
        <w:rPr>
          <w:rFonts w:ascii="Arial" w:hAnsi="Arial" w:cs="Arial"/>
          <w:color w:val="000000"/>
          <w:sz w:val="24"/>
          <w:szCs w:val="24"/>
        </w:rPr>
        <w:t xml:space="preserve"> Se debe evitar el establecimiento de cultivos de aguacate en lotes que previamente hayan sido sembrados con especies susceptibles a este hongo, como el tomate de mesa, la fresa, el lulo, la papa y la yuca. Puesto que el exceso de humedad es un factor predisponente al ataque por el hongo, los árboles se deben ubicar en terrenos no </w:t>
      </w:r>
      <w:proofErr w:type="spellStart"/>
      <w:r w:rsidR="00441BBE" w:rsidRPr="001A133D">
        <w:rPr>
          <w:rFonts w:ascii="Arial" w:hAnsi="Arial" w:cs="Arial"/>
          <w:color w:val="000000"/>
          <w:sz w:val="24"/>
          <w:szCs w:val="24"/>
        </w:rPr>
        <w:t>encharcables</w:t>
      </w:r>
      <w:proofErr w:type="spellEnd"/>
      <w:r w:rsidR="00441BBE" w:rsidRPr="001A133D">
        <w:rPr>
          <w:rFonts w:ascii="Arial" w:hAnsi="Arial" w:cs="Arial"/>
          <w:color w:val="000000"/>
          <w:sz w:val="24"/>
          <w:szCs w:val="24"/>
        </w:rPr>
        <w:t xml:space="preserve"> o, en su defecto, realizar los drenajes necesarios para disminuir la humedad en el suelo. El manejo cultural de la marchitez por </w:t>
      </w:r>
      <w:proofErr w:type="spellStart"/>
      <w:r w:rsidR="00441BBE" w:rsidRPr="001A133D">
        <w:rPr>
          <w:rFonts w:ascii="Arial" w:hAnsi="Arial" w:cs="Arial"/>
          <w:i/>
          <w:iCs/>
          <w:color w:val="000000"/>
          <w:sz w:val="24"/>
          <w:szCs w:val="24"/>
        </w:rPr>
        <w:t>Verticillium</w:t>
      </w:r>
      <w:proofErr w:type="spellEnd"/>
      <w:r w:rsidR="00441BBE" w:rsidRPr="001A133D">
        <w:rPr>
          <w:rFonts w:ascii="Arial" w:hAnsi="Arial" w:cs="Arial"/>
          <w:i/>
          <w:iCs/>
          <w:color w:val="000000"/>
          <w:sz w:val="24"/>
          <w:szCs w:val="24"/>
        </w:rPr>
        <w:t xml:space="preserve"> </w:t>
      </w:r>
      <w:proofErr w:type="spellStart"/>
      <w:r w:rsidR="00441BBE" w:rsidRPr="001A133D">
        <w:rPr>
          <w:rFonts w:ascii="Arial" w:hAnsi="Arial" w:cs="Arial"/>
          <w:i/>
          <w:iCs/>
          <w:color w:val="000000"/>
          <w:sz w:val="24"/>
          <w:szCs w:val="24"/>
        </w:rPr>
        <w:t>sp</w:t>
      </w:r>
      <w:proofErr w:type="spellEnd"/>
      <w:r w:rsidR="00441BBE" w:rsidRPr="001A133D">
        <w:rPr>
          <w:rFonts w:ascii="Arial" w:hAnsi="Arial" w:cs="Arial"/>
          <w:color w:val="000000"/>
          <w:sz w:val="24"/>
          <w:szCs w:val="24"/>
        </w:rPr>
        <w:t xml:space="preserve">. consiste en la poda de las ramas afectadas. Después de la poda, se debe aplicar pintura a base de aceite, con brocha, en la región podada. Aplicación de hidróxido de calcio en relación de 250 g por cada 1l de agua </w:t>
      </w:r>
      <w:r w:rsidR="00604128" w:rsidRPr="001A133D">
        <w:rPr>
          <w:rFonts w:ascii="Arial" w:hAnsi="Arial" w:cs="Arial"/>
          <w:color w:val="000000"/>
          <w:sz w:val="24"/>
          <w:szCs w:val="24"/>
        </w:rPr>
        <w:t>vía</w:t>
      </w:r>
      <w:r w:rsidR="00441BBE" w:rsidRPr="001A133D">
        <w:rPr>
          <w:rFonts w:ascii="Arial" w:hAnsi="Arial" w:cs="Arial"/>
          <w:color w:val="000000"/>
          <w:sz w:val="24"/>
          <w:szCs w:val="24"/>
        </w:rPr>
        <w:t xml:space="preserve"> drench y finalmente hacer bioestimulación de raíces con fertilizante a base de fosforo y auxinas.</w:t>
      </w:r>
    </w:p>
    <w:p w14:paraId="7C0F9D83" w14:textId="07EA7D0B" w:rsidR="00441BBE" w:rsidRPr="001A133D" w:rsidRDefault="00441BBE" w:rsidP="00441BBE">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color w:val="000000"/>
          <w:sz w:val="24"/>
          <w:szCs w:val="24"/>
        </w:rPr>
        <w:t xml:space="preserve">- Se debe ser muy </w:t>
      </w:r>
      <w:r w:rsidR="00604128" w:rsidRPr="001A133D">
        <w:rPr>
          <w:rFonts w:ascii="Arial" w:hAnsi="Arial" w:cs="Arial"/>
          <w:color w:val="000000"/>
          <w:sz w:val="24"/>
          <w:szCs w:val="24"/>
        </w:rPr>
        <w:t>estricto</w:t>
      </w:r>
      <w:r w:rsidRPr="001A133D">
        <w:rPr>
          <w:rFonts w:ascii="Arial" w:hAnsi="Arial" w:cs="Arial"/>
          <w:color w:val="000000"/>
          <w:sz w:val="24"/>
          <w:szCs w:val="24"/>
        </w:rPr>
        <w:t xml:space="preserve"> en la desinfección de las herramientas y el calzado del personal cu</w:t>
      </w:r>
      <w:r w:rsidR="00604128" w:rsidRPr="001A133D">
        <w:rPr>
          <w:rFonts w:ascii="Arial" w:hAnsi="Arial" w:cs="Arial"/>
          <w:color w:val="000000"/>
          <w:sz w:val="24"/>
          <w:szCs w:val="24"/>
        </w:rPr>
        <w:t>ando están en zonas donde hay presencia de la enfermedad.</w:t>
      </w:r>
    </w:p>
    <w:p w14:paraId="63163E76" w14:textId="77777777" w:rsidR="00441BBE" w:rsidRPr="001A133D" w:rsidRDefault="00441BBE" w:rsidP="00235267">
      <w:pPr>
        <w:autoSpaceDE w:val="0"/>
        <w:autoSpaceDN w:val="0"/>
        <w:adjustRightInd w:val="0"/>
        <w:spacing w:after="0" w:line="240" w:lineRule="auto"/>
        <w:jc w:val="both"/>
        <w:rPr>
          <w:rFonts w:ascii="Arial" w:hAnsi="Arial" w:cs="Arial"/>
          <w:color w:val="000000"/>
          <w:sz w:val="24"/>
          <w:szCs w:val="24"/>
        </w:rPr>
      </w:pPr>
    </w:p>
    <w:p w14:paraId="7783C93C" w14:textId="4A1135CA" w:rsidR="00441BBE" w:rsidRPr="001A133D" w:rsidRDefault="00441BBE" w:rsidP="00235267">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b/>
          <w:bCs/>
          <w:color w:val="000000"/>
          <w:sz w:val="24"/>
          <w:szCs w:val="24"/>
        </w:rPr>
        <w:t>Manejo químico</w:t>
      </w:r>
      <w:r w:rsidRPr="001A133D">
        <w:rPr>
          <w:rFonts w:ascii="Arial" w:hAnsi="Arial" w:cs="Arial"/>
          <w:color w:val="000000"/>
          <w:sz w:val="24"/>
          <w:szCs w:val="24"/>
        </w:rPr>
        <w:t xml:space="preserve">: Debido a que no hay moléculas con registro en Colombia y para este cultivo no se recomienda aplicaciones químicas. Aunque algunos autores reportan el uso de moléculas como benomilo (1 g/L), tiabendazol (1 cm3/L) o metil tiofanato (2 cm3/L). </w:t>
      </w:r>
      <w:r w:rsidR="001009C6" w:rsidRPr="001A133D">
        <w:rPr>
          <w:rFonts w:ascii="Arial" w:hAnsi="Arial" w:cs="Arial"/>
          <w:color w:val="000000"/>
          <w:sz w:val="24"/>
          <w:szCs w:val="24"/>
        </w:rPr>
        <w:t>vía</w:t>
      </w:r>
      <w:r w:rsidRPr="001A133D">
        <w:rPr>
          <w:rFonts w:ascii="Arial" w:hAnsi="Arial" w:cs="Arial"/>
          <w:color w:val="000000"/>
          <w:sz w:val="24"/>
          <w:szCs w:val="24"/>
        </w:rPr>
        <w:t xml:space="preserve"> drench para su control.</w:t>
      </w:r>
    </w:p>
    <w:p w14:paraId="48E30686" w14:textId="16D6FA55" w:rsidR="001009C6" w:rsidRPr="001A133D" w:rsidRDefault="00293DD2" w:rsidP="00235267">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b/>
          <w:bCs/>
          <w:noProof/>
          <w:color w:val="000000"/>
          <w:sz w:val="24"/>
          <w:szCs w:val="24"/>
        </w:rPr>
        <w:drawing>
          <wp:anchor distT="0" distB="0" distL="114300" distR="114300" simplePos="0" relativeHeight="251692032" behindDoc="0" locked="0" layoutInCell="1" allowOverlap="1" wp14:anchorId="4330F4E0" wp14:editId="6E6197E7">
            <wp:simplePos x="0" y="0"/>
            <wp:positionH relativeFrom="column">
              <wp:posOffset>3930015</wp:posOffset>
            </wp:positionH>
            <wp:positionV relativeFrom="paragraph">
              <wp:posOffset>75565</wp:posOffset>
            </wp:positionV>
            <wp:extent cx="1786890" cy="2495550"/>
            <wp:effectExtent l="19050" t="19050" r="22860" b="19050"/>
            <wp:wrapSquare wrapText="bothSides"/>
            <wp:docPr id="206816865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86890" cy="24955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5517DD9" w14:textId="310D5C6D" w:rsidR="001009C6" w:rsidRDefault="001009C6" w:rsidP="00235267">
      <w:pPr>
        <w:autoSpaceDE w:val="0"/>
        <w:autoSpaceDN w:val="0"/>
        <w:adjustRightInd w:val="0"/>
        <w:spacing w:after="0" w:line="240" w:lineRule="auto"/>
        <w:jc w:val="both"/>
        <w:rPr>
          <w:rFonts w:ascii="Arial" w:hAnsi="Arial" w:cs="Arial"/>
          <w:b/>
          <w:bCs/>
          <w:color w:val="000000"/>
          <w:sz w:val="24"/>
          <w:szCs w:val="24"/>
        </w:rPr>
      </w:pPr>
      <w:r w:rsidRPr="001A133D">
        <w:rPr>
          <w:rFonts w:ascii="Arial" w:hAnsi="Arial" w:cs="Arial"/>
          <w:b/>
          <w:bCs/>
          <w:color w:val="000000"/>
          <w:sz w:val="24"/>
          <w:szCs w:val="24"/>
        </w:rPr>
        <w:t>Mancha angular de la hoja o peca del fruto.</w:t>
      </w:r>
    </w:p>
    <w:p w14:paraId="39B7A3A6" w14:textId="77777777" w:rsidR="00B302D1" w:rsidRPr="001A133D" w:rsidRDefault="00B302D1" w:rsidP="00235267">
      <w:pPr>
        <w:autoSpaceDE w:val="0"/>
        <w:autoSpaceDN w:val="0"/>
        <w:adjustRightInd w:val="0"/>
        <w:spacing w:after="0" w:line="240" w:lineRule="auto"/>
        <w:jc w:val="both"/>
        <w:rPr>
          <w:rFonts w:ascii="Arial" w:hAnsi="Arial" w:cs="Arial"/>
          <w:b/>
          <w:bCs/>
          <w:color w:val="000000"/>
          <w:sz w:val="24"/>
          <w:szCs w:val="24"/>
        </w:rPr>
      </w:pPr>
    </w:p>
    <w:p w14:paraId="282496FC" w14:textId="2E260AC7" w:rsidR="001009C6" w:rsidRDefault="001009C6" w:rsidP="00235267">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color w:val="000000"/>
          <w:sz w:val="24"/>
          <w:szCs w:val="24"/>
        </w:rPr>
        <w:t xml:space="preserve">Agente causal </w:t>
      </w:r>
      <w:proofErr w:type="spellStart"/>
      <w:r w:rsidRPr="001A133D">
        <w:rPr>
          <w:rFonts w:ascii="Arial" w:hAnsi="Arial" w:cs="Arial"/>
          <w:i/>
          <w:iCs/>
          <w:color w:val="000000"/>
          <w:sz w:val="24"/>
          <w:szCs w:val="24"/>
        </w:rPr>
        <w:t>Pseudocercospora</w:t>
      </w:r>
      <w:proofErr w:type="spellEnd"/>
      <w:r w:rsidRPr="001A133D">
        <w:rPr>
          <w:rFonts w:ascii="Arial" w:hAnsi="Arial" w:cs="Arial"/>
          <w:i/>
          <w:iCs/>
          <w:color w:val="000000"/>
          <w:sz w:val="24"/>
          <w:szCs w:val="24"/>
        </w:rPr>
        <w:t xml:space="preserve"> </w:t>
      </w:r>
      <w:proofErr w:type="spellStart"/>
      <w:r w:rsidRPr="001A133D">
        <w:rPr>
          <w:rFonts w:ascii="Arial" w:hAnsi="Arial" w:cs="Arial"/>
          <w:i/>
          <w:iCs/>
          <w:color w:val="000000"/>
          <w:sz w:val="24"/>
          <w:szCs w:val="24"/>
        </w:rPr>
        <w:t>sp</w:t>
      </w:r>
      <w:proofErr w:type="spellEnd"/>
      <w:r w:rsidRPr="001A133D">
        <w:rPr>
          <w:rFonts w:ascii="Arial" w:hAnsi="Arial" w:cs="Arial"/>
          <w:i/>
          <w:iCs/>
          <w:color w:val="000000"/>
          <w:sz w:val="24"/>
          <w:szCs w:val="24"/>
        </w:rPr>
        <w:t xml:space="preserve">. </w:t>
      </w:r>
      <w:proofErr w:type="spellStart"/>
      <w:r w:rsidRPr="001A133D">
        <w:rPr>
          <w:rFonts w:ascii="Arial" w:hAnsi="Arial" w:cs="Arial"/>
          <w:i/>
          <w:iCs/>
          <w:color w:val="000000"/>
          <w:sz w:val="24"/>
          <w:szCs w:val="24"/>
        </w:rPr>
        <w:t>Pseudocercospora</w:t>
      </w:r>
      <w:proofErr w:type="spellEnd"/>
      <w:r w:rsidRPr="001A133D">
        <w:rPr>
          <w:rFonts w:ascii="Arial" w:hAnsi="Arial" w:cs="Arial"/>
          <w:i/>
          <w:iCs/>
          <w:color w:val="000000"/>
          <w:sz w:val="24"/>
          <w:szCs w:val="24"/>
        </w:rPr>
        <w:t xml:space="preserve"> purpurea (Cooke) Deighton (= Cercospora purpurea Cooke) </w:t>
      </w:r>
      <w:r w:rsidRPr="001A133D">
        <w:rPr>
          <w:rFonts w:ascii="Arial" w:hAnsi="Arial" w:cs="Arial"/>
          <w:color w:val="000000"/>
          <w:sz w:val="24"/>
          <w:szCs w:val="24"/>
        </w:rPr>
        <w:t xml:space="preserve">Importancia y distribución Estas enfermedades son causadas por el hongo </w:t>
      </w:r>
      <w:proofErr w:type="spellStart"/>
      <w:r w:rsidRPr="001A133D">
        <w:rPr>
          <w:rFonts w:ascii="Arial" w:hAnsi="Arial" w:cs="Arial"/>
          <w:color w:val="000000"/>
          <w:sz w:val="24"/>
          <w:szCs w:val="24"/>
        </w:rPr>
        <w:t>Pseudocercospora</w:t>
      </w:r>
      <w:proofErr w:type="spellEnd"/>
      <w:r w:rsidRPr="001A133D">
        <w:rPr>
          <w:rFonts w:ascii="Arial" w:hAnsi="Arial" w:cs="Arial"/>
          <w:color w:val="000000"/>
          <w:sz w:val="24"/>
          <w:szCs w:val="24"/>
        </w:rPr>
        <w:t xml:space="preserve"> purpurea (o </w:t>
      </w:r>
      <w:proofErr w:type="spellStart"/>
      <w:r w:rsidRPr="001A133D">
        <w:rPr>
          <w:rFonts w:ascii="Arial" w:hAnsi="Arial" w:cs="Arial"/>
          <w:color w:val="000000"/>
          <w:sz w:val="24"/>
          <w:szCs w:val="24"/>
        </w:rPr>
        <w:t>Cercospora</w:t>
      </w:r>
      <w:proofErr w:type="spellEnd"/>
      <w:r w:rsidRPr="001A133D">
        <w:rPr>
          <w:rFonts w:ascii="Arial" w:hAnsi="Arial" w:cs="Arial"/>
          <w:color w:val="000000"/>
          <w:sz w:val="24"/>
          <w:szCs w:val="24"/>
        </w:rPr>
        <w:t xml:space="preserve"> purpurea) y son frecuentes en cultivos de aguacate ubicados en los departamentos de Caldas, Risaralda, Quindío y Valle del Cauca (Mejía, 1999; Ríos Castaño et al., 1976). Se han observado también en los departamentos de Antioquia, Tolima y Cundinamarca causando daños en pre- y postcosecha (Tamayo, 2004, 2007; Reina-Noreña et al., 2015). La enfermedad es más severa en condiciones de precipitación alta y en </w:t>
      </w:r>
      <w:r w:rsidRPr="001A133D">
        <w:rPr>
          <w:rFonts w:ascii="Arial" w:hAnsi="Arial" w:cs="Arial"/>
          <w:color w:val="000000"/>
          <w:sz w:val="24"/>
          <w:szCs w:val="24"/>
        </w:rPr>
        <w:lastRenderedPageBreak/>
        <w:t>plantaciones débiles o mal nutridas (Mejía, 1999), en las cuales afecta principalmente a las hojas de la parte media y baja del árbol. El hongo P. purpurea está presente en casi todos los cultivos de aguacates criollos y antillanos y causa daños en los frutos y afecciones severas en las hojas, incluso en la variedad Fuerte (Tamayo, 2004). El hongo produce infecciones latentes en el campo antes de la cosecha y solo se manifiesta en los frutos en la etapa de pos</w:t>
      </w:r>
      <w:r w:rsidR="00B661BD">
        <w:rPr>
          <w:rFonts w:ascii="Arial" w:hAnsi="Arial" w:cs="Arial"/>
          <w:color w:val="000000"/>
          <w:sz w:val="24"/>
          <w:szCs w:val="24"/>
        </w:rPr>
        <w:t>t</w:t>
      </w:r>
      <w:r w:rsidRPr="001A133D">
        <w:rPr>
          <w:rFonts w:ascii="Arial" w:hAnsi="Arial" w:cs="Arial"/>
          <w:color w:val="000000"/>
          <w:sz w:val="24"/>
          <w:szCs w:val="24"/>
        </w:rPr>
        <w:t>cosecha (Lonsdale, 1992). La enfermedad afecta hojas y frutos en el campo y causa la llamada mancha angular de la hoja y, en pos</w:t>
      </w:r>
      <w:r w:rsidR="00B661BD">
        <w:rPr>
          <w:rFonts w:ascii="Arial" w:hAnsi="Arial" w:cs="Arial"/>
          <w:color w:val="000000"/>
          <w:sz w:val="24"/>
          <w:szCs w:val="24"/>
        </w:rPr>
        <w:t>t</w:t>
      </w:r>
      <w:r w:rsidRPr="001A133D">
        <w:rPr>
          <w:rFonts w:ascii="Arial" w:hAnsi="Arial" w:cs="Arial"/>
          <w:color w:val="000000"/>
          <w:sz w:val="24"/>
          <w:szCs w:val="24"/>
        </w:rPr>
        <w:t xml:space="preserve">cosecha causa la mancha negra o peca del fruto, que ocasiona pérdidas del 2 % en condiciones de inadecuado almacenamiento (Tamayo, 2004). Síntomas En las hojas se observan manchas pequeñas (0,3 a 1 cm de diámetro) de color marrón o café oscuro, de formas irregulares o angulares, con bordes rojizos bien definidos y rodeadas de un marcado halo </w:t>
      </w:r>
      <w:r w:rsidR="00B661BD" w:rsidRPr="001A133D">
        <w:rPr>
          <w:rFonts w:ascii="Arial" w:hAnsi="Arial" w:cs="Arial"/>
          <w:color w:val="000000"/>
          <w:sz w:val="24"/>
          <w:szCs w:val="24"/>
        </w:rPr>
        <w:t>clorótico (</w:t>
      </w:r>
      <w:r w:rsidRPr="001A133D">
        <w:rPr>
          <w:rFonts w:ascii="Arial" w:hAnsi="Arial" w:cs="Arial"/>
          <w:color w:val="000000"/>
          <w:sz w:val="24"/>
          <w:szCs w:val="24"/>
        </w:rPr>
        <w:t>Darvas y Kotze, 1987; Ploetz et al., 1994; Mejía, 1999; Ríos-Castaño et al., 1976; Tamayo, 2004; Reina-Noreña et al., 2015; Rodríguez-Polanco et al., 2020). En condiciones de humedad relativa alta, las lesiones se funden y pueden comprometer grandes áreas de la lámina foliar. En los frutos, las lesiones son de tamaño mediano (1 a 2 cm de diámetro), de color negro, bordes angulosos o irregulares, con bordes rojizos bien definidos (Darvas y Kotze, 1987; Mejía, 1999). Generalmente, la lesión es superficial, levemente deprimida 624 Actualización tecnológica y buenas prácticas agrícolas (</w:t>
      </w:r>
      <w:proofErr w:type="spellStart"/>
      <w:r w:rsidRPr="001A133D">
        <w:rPr>
          <w:rFonts w:ascii="Arial" w:hAnsi="Arial" w:cs="Arial"/>
          <w:color w:val="000000"/>
          <w:sz w:val="24"/>
          <w:szCs w:val="24"/>
        </w:rPr>
        <w:t>bpa</w:t>
      </w:r>
      <w:proofErr w:type="spellEnd"/>
      <w:r w:rsidRPr="001A133D">
        <w:rPr>
          <w:rFonts w:ascii="Arial" w:hAnsi="Arial" w:cs="Arial"/>
          <w:color w:val="000000"/>
          <w:sz w:val="24"/>
          <w:szCs w:val="24"/>
        </w:rPr>
        <w:t>) en el cultivo de aguacat</w:t>
      </w:r>
      <w:r w:rsidR="00B302D1">
        <w:rPr>
          <w:rFonts w:ascii="Arial" w:hAnsi="Arial" w:cs="Arial"/>
          <w:color w:val="000000"/>
          <w:sz w:val="24"/>
          <w:szCs w:val="24"/>
        </w:rPr>
        <w:t>e</w:t>
      </w:r>
      <w:r w:rsidRPr="001A133D">
        <w:rPr>
          <w:rFonts w:ascii="Arial" w:hAnsi="Arial" w:cs="Arial"/>
          <w:color w:val="000000"/>
          <w:sz w:val="24"/>
          <w:szCs w:val="24"/>
        </w:rPr>
        <w:t xml:space="preserve"> y no penetra ni compromete la pulpa, por lo cual no hay daño interno del fruto, pero sí deterioro en su apariencia (Tamayo, 2004; Reina-Noreña et al., 2015). En otras variedades, las lesiones son pequeñas (0,5 a 1 cm de diámetro), de color café oscuro o rojizas, con bordes irregulares (Tamayo, 2004). Cuando persisten condiciones de humedad relativa alta en el almacenamiento, el centro de la lesión toma una coloración gris a negra, debido a la esporulación del hongo que causa la enfermedad, la cual puede llegar a deteriorar la pulpa y facilitar la entrada de otros hongos en </w:t>
      </w:r>
      <w:proofErr w:type="spellStart"/>
      <w:r w:rsidRPr="001A133D">
        <w:rPr>
          <w:rFonts w:ascii="Arial" w:hAnsi="Arial" w:cs="Arial"/>
          <w:color w:val="000000"/>
          <w:sz w:val="24"/>
          <w:szCs w:val="24"/>
        </w:rPr>
        <w:t>poscosecha</w:t>
      </w:r>
      <w:proofErr w:type="spellEnd"/>
      <w:r w:rsidRPr="001A133D">
        <w:rPr>
          <w:rFonts w:ascii="Arial" w:hAnsi="Arial" w:cs="Arial"/>
          <w:color w:val="000000"/>
          <w:sz w:val="24"/>
          <w:szCs w:val="24"/>
        </w:rPr>
        <w:t xml:space="preserve"> como el C. </w:t>
      </w:r>
      <w:proofErr w:type="spellStart"/>
      <w:proofErr w:type="gramStart"/>
      <w:r w:rsidRPr="001A133D">
        <w:rPr>
          <w:rFonts w:ascii="Arial" w:hAnsi="Arial" w:cs="Arial"/>
          <w:color w:val="000000"/>
          <w:sz w:val="24"/>
          <w:szCs w:val="24"/>
        </w:rPr>
        <w:t>gloeosporioides</w:t>
      </w:r>
      <w:proofErr w:type="spellEnd"/>
      <w:r w:rsidRPr="001A133D">
        <w:rPr>
          <w:rFonts w:ascii="Arial" w:hAnsi="Arial" w:cs="Arial"/>
          <w:color w:val="000000"/>
          <w:sz w:val="24"/>
          <w:szCs w:val="24"/>
        </w:rPr>
        <w:t xml:space="preserve">  (</w:t>
      </w:r>
      <w:proofErr w:type="gramEnd"/>
      <w:r w:rsidRPr="001A133D">
        <w:rPr>
          <w:rFonts w:ascii="Arial" w:hAnsi="Arial" w:cs="Arial"/>
          <w:color w:val="000000"/>
          <w:sz w:val="24"/>
          <w:szCs w:val="24"/>
        </w:rPr>
        <w:t>Mejía, 1999; Ploetz et al., 1994; Tamay</w:t>
      </w:r>
      <w:r w:rsidR="00293DD2" w:rsidRPr="001A133D">
        <w:rPr>
          <w:rFonts w:ascii="Arial" w:hAnsi="Arial" w:cs="Arial"/>
          <w:color w:val="000000"/>
          <w:sz w:val="24"/>
          <w:szCs w:val="24"/>
        </w:rPr>
        <w:t>o.</w:t>
      </w:r>
    </w:p>
    <w:p w14:paraId="499D1D17" w14:textId="77777777" w:rsidR="00B302D1" w:rsidRPr="001A133D" w:rsidRDefault="00B302D1" w:rsidP="00235267">
      <w:pPr>
        <w:autoSpaceDE w:val="0"/>
        <w:autoSpaceDN w:val="0"/>
        <w:adjustRightInd w:val="0"/>
        <w:spacing w:after="0" w:line="240" w:lineRule="auto"/>
        <w:jc w:val="both"/>
        <w:rPr>
          <w:rFonts w:ascii="Arial" w:hAnsi="Arial" w:cs="Arial"/>
          <w:color w:val="000000"/>
          <w:sz w:val="24"/>
          <w:szCs w:val="24"/>
        </w:rPr>
      </w:pPr>
    </w:p>
    <w:p w14:paraId="07BE94D4" w14:textId="6F4265B0" w:rsidR="00293DD2" w:rsidRPr="001A133D" w:rsidRDefault="00293DD2" w:rsidP="00235267">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noProof/>
          <w:color w:val="000000"/>
          <w:sz w:val="24"/>
          <w:szCs w:val="24"/>
        </w:rPr>
        <w:drawing>
          <wp:inline distT="0" distB="0" distL="0" distR="0" wp14:anchorId="056D0392" wp14:editId="0DA5017B">
            <wp:extent cx="5582419" cy="2538919"/>
            <wp:effectExtent l="0" t="0" r="0" b="0"/>
            <wp:docPr id="112427463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22342" cy="2557076"/>
                    </a:xfrm>
                    <a:prstGeom prst="rect">
                      <a:avLst/>
                    </a:prstGeom>
                    <a:noFill/>
                  </pic:spPr>
                </pic:pic>
              </a:graphicData>
            </a:graphic>
          </wp:inline>
        </w:drawing>
      </w:r>
    </w:p>
    <w:p w14:paraId="43D08B9B" w14:textId="60948DB9" w:rsidR="001009C6" w:rsidRPr="001A133D" w:rsidRDefault="001009C6" w:rsidP="001009C6">
      <w:pPr>
        <w:pStyle w:val="NormalWeb"/>
        <w:jc w:val="center"/>
        <w:rPr>
          <w:rFonts w:ascii="Arial" w:hAnsi="Arial" w:cs="Arial"/>
        </w:rPr>
      </w:pPr>
    </w:p>
    <w:p w14:paraId="5AA2461C" w14:textId="5176E9EC" w:rsidR="00293DD2" w:rsidRPr="001A133D" w:rsidRDefault="00293DD2" w:rsidP="00293DD2">
      <w:pPr>
        <w:autoSpaceDE w:val="0"/>
        <w:autoSpaceDN w:val="0"/>
        <w:adjustRightInd w:val="0"/>
        <w:spacing w:after="0" w:line="240" w:lineRule="auto"/>
        <w:jc w:val="both"/>
        <w:rPr>
          <w:rFonts w:ascii="Arial" w:hAnsi="Arial" w:cs="Arial"/>
          <w:color w:val="212529"/>
          <w:sz w:val="24"/>
          <w:szCs w:val="24"/>
          <w:shd w:val="clear" w:color="auto" w:fill="FFFFFF"/>
        </w:rPr>
      </w:pPr>
      <w:r w:rsidRPr="001A133D">
        <w:rPr>
          <w:rFonts w:ascii="Arial" w:hAnsi="Arial" w:cs="Arial"/>
          <w:b/>
          <w:bCs/>
          <w:color w:val="212529"/>
          <w:sz w:val="24"/>
          <w:szCs w:val="24"/>
          <w:shd w:val="clear" w:color="auto" w:fill="FFFFFF"/>
        </w:rPr>
        <w:t xml:space="preserve">- </w:t>
      </w:r>
      <w:r w:rsidR="00477573" w:rsidRPr="001A133D">
        <w:rPr>
          <w:rFonts w:ascii="Arial" w:hAnsi="Arial" w:cs="Arial"/>
          <w:b/>
          <w:bCs/>
          <w:color w:val="212529"/>
          <w:sz w:val="24"/>
          <w:szCs w:val="24"/>
          <w:shd w:val="clear" w:color="auto" w:fill="FFFFFF"/>
        </w:rPr>
        <w:t>Manejo cultural</w:t>
      </w:r>
      <w:r w:rsidR="00477573" w:rsidRPr="001A133D">
        <w:rPr>
          <w:rFonts w:ascii="Arial" w:hAnsi="Arial" w:cs="Arial"/>
          <w:color w:val="212529"/>
          <w:sz w:val="24"/>
          <w:szCs w:val="24"/>
          <w:shd w:val="clear" w:color="auto" w:fill="FFFFFF"/>
        </w:rPr>
        <w:t xml:space="preserve"> En condiciones de cultivo, se deben realizar podas de aclareo, que permitan mayor luminosidad y aireación a los árboles (Mejía, 1999), pero es necesario sellar las heridas causadas por la poda aplicando pintura a base de aceite, con brocha, en la región podada.</w:t>
      </w:r>
      <w:r w:rsidRPr="001A133D">
        <w:rPr>
          <w:rFonts w:ascii="Arial" w:hAnsi="Arial" w:cs="Arial"/>
          <w:color w:val="212529"/>
          <w:sz w:val="24"/>
          <w:szCs w:val="24"/>
          <w:shd w:val="clear" w:color="auto" w:fill="FFFFFF"/>
        </w:rPr>
        <w:t xml:space="preserve"> Colocar barreras vivas como rompevientos también genera control sobre la aparición de la enfermedad.</w:t>
      </w:r>
    </w:p>
    <w:p w14:paraId="7C8CD07D" w14:textId="3C616836" w:rsidR="00293DD2" w:rsidRPr="001A133D" w:rsidRDefault="00293DD2" w:rsidP="00293DD2">
      <w:pPr>
        <w:autoSpaceDE w:val="0"/>
        <w:autoSpaceDN w:val="0"/>
        <w:adjustRightInd w:val="0"/>
        <w:spacing w:after="0" w:line="240" w:lineRule="auto"/>
        <w:jc w:val="both"/>
        <w:rPr>
          <w:rFonts w:ascii="Arial" w:hAnsi="Arial" w:cs="Arial"/>
          <w:color w:val="212529"/>
          <w:sz w:val="24"/>
          <w:szCs w:val="24"/>
          <w:shd w:val="clear" w:color="auto" w:fill="FFFFFF"/>
        </w:rPr>
      </w:pPr>
    </w:p>
    <w:p w14:paraId="09A4BC1C" w14:textId="3EB5C81E" w:rsidR="00293DD2" w:rsidRPr="001A133D" w:rsidRDefault="00293DD2" w:rsidP="00293DD2">
      <w:pPr>
        <w:autoSpaceDE w:val="0"/>
        <w:autoSpaceDN w:val="0"/>
        <w:adjustRightInd w:val="0"/>
        <w:spacing w:after="0" w:line="240" w:lineRule="auto"/>
        <w:jc w:val="both"/>
        <w:rPr>
          <w:rFonts w:ascii="Arial" w:hAnsi="Arial" w:cs="Arial"/>
          <w:color w:val="212529"/>
          <w:sz w:val="24"/>
          <w:szCs w:val="24"/>
          <w:shd w:val="clear" w:color="auto" w:fill="FFFFFF"/>
        </w:rPr>
      </w:pPr>
      <w:r w:rsidRPr="001A133D">
        <w:rPr>
          <w:rFonts w:ascii="Arial" w:hAnsi="Arial" w:cs="Arial"/>
          <w:color w:val="212529"/>
          <w:sz w:val="24"/>
          <w:szCs w:val="24"/>
          <w:shd w:val="clear" w:color="auto" w:fill="FFFFFF"/>
        </w:rPr>
        <w:t>-</w:t>
      </w:r>
      <w:r w:rsidRPr="001A133D">
        <w:rPr>
          <w:rFonts w:ascii="Arial" w:hAnsi="Arial" w:cs="Arial"/>
          <w:b/>
          <w:bCs/>
          <w:color w:val="212529"/>
          <w:sz w:val="24"/>
          <w:szCs w:val="24"/>
          <w:shd w:val="clear" w:color="auto" w:fill="FFFFFF"/>
        </w:rPr>
        <w:t>Control biológico</w:t>
      </w:r>
      <w:r w:rsidRPr="001A133D">
        <w:rPr>
          <w:rFonts w:ascii="Arial" w:hAnsi="Arial" w:cs="Arial"/>
          <w:color w:val="212529"/>
          <w:sz w:val="24"/>
          <w:szCs w:val="24"/>
          <w:shd w:val="clear" w:color="auto" w:fill="FFFFFF"/>
        </w:rPr>
        <w:t>:</w:t>
      </w:r>
      <w:r w:rsidR="00477573" w:rsidRPr="001A133D">
        <w:rPr>
          <w:rFonts w:ascii="Arial" w:hAnsi="Arial" w:cs="Arial"/>
          <w:color w:val="212529"/>
          <w:sz w:val="24"/>
          <w:szCs w:val="24"/>
          <w:shd w:val="clear" w:color="auto" w:fill="FFFFFF"/>
        </w:rPr>
        <w:t xml:space="preserve"> Se ha demostrado experimentalmente que el tratamiento de frutos de aguacate, en precosecha, con aislamientos de </w:t>
      </w:r>
      <w:proofErr w:type="spellStart"/>
      <w:r w:rsidR="00477573" w:rsidRPr="001A133D">
        <w:rPr>
          <w:rFonts w:ascii="Arial" w:hAnsi="Arial" w:cs="Arial"/>
          <w:i/>
          <w:iCs/>
          <w:color w:val="212529"/>
          <w:sz w:val="24"/>
          <w:szCs w:val="24"/>
          <w:shd w:val="clear" w:color="auto" w:fill="FFFFFF"/>
        </w:rPr>
        <w:t>Bacillus</w:t>
      </w:r>
      <w:proofErr w:type="spellEnd"/>
      <w:r w:rsidR="00477573" w:rsidRPr="001A133D">
        <w:rPr>
          <w:rFonts w:ascii="Arial" w:hAnsi="Arial" w:cs="Arial"/>
          <w:i/>
          <w:iCs/>
          <w:color w:val="212529"/>
          <w:sz w:val="24"/>
          <w:szCs w:val="24"/>
          <w:shd w:val="clear" w:color="auto" w:fill="FFFFFF"/>
        </w:rPr>
        <w:t xml:space="preserve"> </w:t>
      </w:r>
      <w:proofErr w:type="spellStart"/>
      <w:r w:rsidR="00477573" w:rsidRPr="001A133D">
        <w:rPr>
          <w:rFonts w:ascii="Arial" w:hAnsi="Arial" w:cs="Arial"/>
          <w:i/>
          <w:iCs/>
          <w:color w:val="212529"/>
          <w:sz w:val="24"/>
          <w:szCs w:val="24"/>
          <w:shd w:val="clear" w:color="auto" w:fill="FFFFFF"/>
        </w:rPr>
        <w:t>subtilis</w:t>
      </w:r>
      <w:proofErr w:type="spellEnd"/>
      <w:r w:rsidR="00477573" w:rsidRPr="001A133D">
        <w:rPr>
          <w:rFonts w:ascii="Arial" w:hAnsi="Arial" w:cs="Arial"/>
          <w:color w:val="212529"/>
          <w:sz w:val="24"/>
          <w:szCs w:val="24"/>
          <w:shd w:val="clear" w:color="auto" w:fill="FFFFFF"/>
        </w:rPr>
        <w:t xml:space="preserve"> reducen la severidad de la mancha negra del aguacate en almacenamiento. </w:t>
      </w:r>
    </w:p>
    <w:p w14:paraId="1C922C17" w14:textId="77777777" w:rsidR="00293DD2" w:rsidRPr="001A133D" w:rsidRDefault="00293DD2" w:rsidP="00293DD2">
      <w:pPr>
        <w:autoSpaceDE w:val="0"/>
        <w:autoSpaceDN w:val="0"/>
        <w:adjustRightInd w:val="0"/>
        <w:spacing w:after="0" w:line="240" w:lineRule="auto"/>
        <w:jc w:val="both"/>
        <w:rPr>
          <w:rFonts w:ascii="Arial" w:hAnsi="Arial" w:cs="Arial"/>
          <w:color w:val="212529"/>
          <w:sz w:val="24"/>
          <w:szCs w:val="24"/>
          <w:shd w:val="clear" w:color="auto" w:fill="FFFFFF"/>
        </w:rPr>
      </w:pPr>
    </w:p>
    <w:p w14:paraId="030FDB13" w14:textId="6D308C14" w:rsidR="001009C6" w:rsidRPr="001A133D" w:rsidRDefault="00293DD2" w:rsidP="00293DD2">
      <w:pPr>
        <w:autoSpaceDE w:val="0"/>
        <w:autoSpaceDN w:val="0"/>
        <w:adjustRightInd w:val="0"/>
        <w:spacing w:after="0" w:line="240" w:lineRule="auto"/>
        <w:jc w:val="both"/>
        <w:rPr>
          <w:rFonts w:ascii="Arial" w:hAnsi="Arial" w:cs="Arial"/>
          <w:color w:val="212529"/>
          <w:sz w:val="24"/>
          <w:szCs w:val="24"/>
          <w:shd w:val="clear" w:color="auto" w:fill="FFFFFF"/>
        </w:rPr>
      </w:pPr>
      <w:r w:rsidRPr="001A133D">
        <w:rPr>
          <w:rFonts w:ascii="Arial" w:hAnsi="Arial" w:cs="Arial"/>
          <w:color w:val="212529"/>
          <w:sz w:val="24"/>
          <w:szCs w:val="24"/>
          <w:shd w:val="clear" w:color="auto" w:fill="FFFFFF"/>
        </w:rPr>
        <w:t xml:space="preserve">- </w:t>
      </w:r>
      <w:r w:rsidR="00477573" w:rsidRPr="001A133D">
        <w:rPr>
          <w:rFonts w:ascii="Arial" w:hAnsi="Arial" w:cs="Arial"/>
          <w:b/>
          <w:bCs/>
          <w:color w:val="212529"/>
          <w:sz w:val="24"/>
          <w:szCs w:val="24"/>
          <w:shd w:val="clear" w:color="auto" w:fill="FFFFFF"/>
        </w:rPr>
        <w:t>Manejo químico</w:t>
      </w:r>
      <w:r w:rsidRPr="001A133D">
        <w:rPr>
          <w:rFonts w:ascii="Arial" w:hAnsi="Arial" w:cs="Arial"/>
          <w:color w:val="212529"/>
          <w:sz w:val="24"/>
          <w:szCs w:val="24"/>
          <w:shd w:val="clear" w:color="auto" w:fill="FFFFFF"/>
        </w:rPr>
        <w:t>:</w:t>
      </w:r>
      <w:r w:rsidR="00477573" w:rsidRPr="001A133D">
        <w:rPr>
          <w:rFonts w:ascii="Arial" w:hAnsi="Arial" w:cs="Arial"/>
          <w:color w:val="212529"/>
          <w:sz w:val="24"/>
          <w:szCs w:val="24"/>
          <w:shd w:val="clear" w:color="auto" w:fill="FFFFFF"/>
        </w:rPr>
        <w:t xml:space="preserve"> Para el manejo de la mancha angular en el campo</w:t>
      </w:r>
      <w:r w:rsidRPr="001A133D">
        <w:rPr>
          <w:rFonts w:ascii="Arial" w:hAnsi="Arial" w:cs="Arial"/>
          <w:color w:val="212529"/>
          <w:sz w:val="24"/>
          <w:szCs w:val="24"/>
          <w:shd w:val="clear" w:color="auto" w:fill="FFFFFF"/>
        </w:rPr>
        <w:t xml:space="preserve"> se</w:t>
      </w:r>
      <w:r w:rsidR="00477573" w:rsidRPr="001A133D">
        <w:rPr>
          <w:rFonts w:ascii="Arial" w:hAnsi="Arial" w:cs="Arial"/>
          <w:color w:val="212529"/>
          <w:sz w:val="24"/>
          <w:szCs w:val="24"/>
          <w:shd w:val="clear" w:color="auto" w:fill="FFFFFF"/>
        </w:rPr>
        <w:t xml:space="preserve"> recomiendan aspersiones foliares antes de la cosecha de productos a base de </w:t>
      </w:r>
      <w:proofErr w:type="spellStart"/>
      <w:r w:rsidR="002B3B97" w:rsidRPr="001A133D">
        <w:rPr>
          <w:rFonts w:ascii="Arial" w:hAnsi="Arial" w:cs="Arial"/>
          <w:color w:val="212529"/>
          <w:sz w:val="24"/>
          <w:szCs w:val="24"/>
          <w:shd w:val="clear" w:color="auto" w:fill="FFFFFF"/>
        </w:rPr>
        <w:t>tebuconazole</w:t>
      </w:r>
      <w:proofErr w:type="spellEnd"/>
      <w:r w:rsidR="002B3B97" w:rsidRPr="001A133D">
        <w:rPr>
          <w:rFonts w:ascii="Arial" w:hAnsi="Arial" w:cs="Arial"/>
          <w:color w:val="212529"/>
          <w:sz w:val="24"/>
          <w:szCs w:val="24"/>
          <w:shd w:val="clear" w:color="auto" w:fill="FFFFFF"/>
        </w:rPr>
        <w:t xml:space="preserve"> y </w:t>
      </w:r>
      <w:proofErr w:type="spellStart"/>
      <w:r w:rsidR="002B3B97" w:rsidRPr="001A133D">
        <w:rPr>
          <w:rFonts w:ascii="Arial" w:hAnsi="Arial" w:cs="Arial"/>
          <w:color w:val="212529"/>
          <w:sz w:val="24"/>
          <w:szCs w:val="24"/>
          <w:shd w:val="clear" w:color="auto" w:fill="FFFFFF"/>
        </w:rPr>
        <w:t>trifloxystrobin</w:t>
      </w:r>
      <w:proofErr w:type="spellEnd"/>
      <w:r w:rsidR="002B3B97" w:rsidRPr="001A133D">
        <w:rPr>
          <w:rFonts w:ascii="Arial" w:hAnsi="Arial" w:cs="Arial"/>
          <w:color w:val="212529"/>
          <w:sz w:val="24"/>
          <w:szCs w:val="24"/>
          <w:shd w:val="clear" w:color="auto" w:fill="FFFFFF"/>
        </w:rPr>
        <w:t xml:space="preserve"> (NATIVO SC) en dosis de 0,6 lt/ha ya que es único producto con registro para esta enfermedad en el cultivo de aguacate. Las aplicaciones de cobre que se usan para el control de antracnosis también ayudan a disminuir la presión de la enfermedad.</w:t>
      </w:r>
    </w:p>
    <w:p w14:paraId="69CE47DC" w14:textId="3DD194C3" w:rsidR="002B3B97" w:rsidRPr="001A133D" w:rsidRDefault="002B3B97" w:rsidP="00293DD2">
      <w:pPr>
        <w:autoSpaceDE w:val="0"/>
        <w:autoSpaceDN w:val="0"/>
        <w:adjustRightInd w:val="0"/>
        <w:spacing w:after="0" w:line="240" w:lineRule="auto"/>
        <w:jc w:val="both"/>
        <w:rPr>
          <w:rFonts w:ascii="Arial" w:hAnsi="Arial" w:cs="Arial"/>
          <w:color w:val="212529"/>
          <w:sz w:val="24"/>
          <w:szCs w:val="24"/>
          <w:shd w:val="clear" w:color="auto" w:fill="FFFFFF"/>
        </w:rPr>
      </w:pPr>
    </w:p>
    <w:p w14:paraId="2420925C" w14:textId="799F4240" w:rsidR="002B3B97" w:rsidRPr="001A133D" w:rsidRDefault="002B3B97" w:rsidP="00293DD2">
      <w:pPr>
        <w:autoSpaceDE w:val="0"/>
        <w:autoSpaceDN w:val="0"/>
        <w:adjustRightInd w:val="0"/>
        <w:spacing w:after="0" w:line="240" w:lineRule="auto"/>
        <w:jc w:val="both"/>
        <w:rPr>
          <w:rFonts w:ascii="Arial" w:hAnsi="Arial" w:cs="Arial"/>
          <w:b/>
          <w:bCs/>
          <w:color w:val="212529"/>
          <w:sz w:val="24"/>
          <w:szCs w:val="24"/>
          <w:shd w:val="clear" w:color="auto" w:fill="FFFFFF"/>
        </w:rPr>
      </w:pPr>
      <w:proofErr w:type="spellStart"/>
      <w:r w:rsidRPr="001A133D">
        <w:rPr>
          <w:rFonts w:ascii="Arial" w:hAnsi="Arial" w:cs="Arial"/>
          <w:b/>
          <w:bCs/>
          <w:color w:val="212529"/>
          <w:sz w:val="24"/>
          <w:szCs w:val="24"/>
          <w:shd w:val="clear" w:color="auto" w:fill="FFFFFF"/>
        </w:rPr>
        <w:t>Prevennción</w:t>
      </w:r>
      <w:proofErr w:type="spellEnd"/>
      <w:r w:rsidRPr="001A133D">
        <w:rPr>
          <w:rFonts w:ascii="Arial" w:hAnsi="Arial" w:cs="Arial"/>
          <w:b/>
          <w:bCs/>
          <w:color w:val="212529"/>
          <w:sz w:val="24"/>
          <w:szCs w:val="24"/>
          <w:shd w:val="clear" w:color="auto" w:fill="FFFFFF"/>
        </w:rPr>
        <w:t>.</w:t>
      </w:r>
    </w:p>
    <w:p w14:paraId="1D7A3176" w14:textId="0740D70E" w:rsidR="002B3B97" w:rsidRPr="001A133D" w:rsidRDefault="002B3B97" w:rsidP="00293DD2">
      <w:pPr>
        <w:autoSpaceDE w:val="0"/>
        <w:autoSpaceDN w:val="0"/>
        <w:adjustRightInd w:val="0"/>
        <w:spacing w:after="0" w:line="240" w:lineRule="auto"/>
        <w:jc w:val="both"/>
        <w:rPr>
          <w:rFonts w:ascii="Arial" w:hAnsi="Arial" w:cs="Arial"/>
          <w:color w:val="212529"/>
          <w:sz w:val="24"/>
          <w:szCs w:val="24"/>
          <w:shd w:val="clear" w:color="auto" w:fill="FFFFFF"/>
        </w:rPr>
      </w:pPr>
    </w:p>
    <w:p w14:paraId="6592E92F" w14:textId="5B2F8D13" w:rsidR="002B3B97" w:rsidRPr="001A133D" w:rsidRDefault="002B3B97" w:rsidP="00293DD2">
      <w:pPr>
        <w:autoSpaceDE w:val="0"/>
        <w:autoSpaceDN w:val="0"/>
        <w:adjustRightInd w:val="0"/>
        <w:spacing w:after="0" w:line="240" w:lineRule="auto"/>
        <w:jc w:val="both"/>
        <w:rPr>
          <w:rFonts w:ascii="Arial" w:hAnsi="Arial" w:cs="Arial"/>
          <w:color w:val="212529"/>
          <w:sz w:val="24"/>
          <w:szCs w:val="24"/>
          <w:shd w:val="clear" w:color="auto" w:fill="FFFFFF"/>
        </w:rPr>
      </w:pPr>
      <w:r w:rsidRPr="001A133D">
        <w:rPr>
          <w:rFonts w:ascii="Arial" w:hAnsi="Arial" w:cs="Arial"/>
          <w:color w:val="212529"/>
          <w:sz w:val="24"/>
          <w:szCs w:val="24"/>
          <w:shd w:val="clear" w:color="auto" w:fill="FFFFFF"/>
        </w:rPr>
        <w:t xml:space="preserve">-El monitoreo de esta enfermedad debe ser frecuente principalmente en zonas o lotes que sean muy afectados por el viento o neblina, en los momentos de crecimientos vegetativos es donde debe iniciarse los controles dirigidos hacia el follaje hasta que maduren, y después de la cuaja hasta 1 mes de cosecha se requiere hacer aspersiones a la fruta, preferiblemente con productos a base de cobre o </w:t>
      </w:r>
      <w:proofErr w:type="spellStart"/>
      <w:r w:rsidRPr="001A133D">
        <w:rPr>
          <w:rFonts w:ascii="Arial" w:hAnsi="Arial" w:cs="Arial"/>
          <w:color w:val="212529"/>
          <w:sz w:val="24"/>
          <w:szCs w:val="24"/>
          <w:shd w:val="clear" w:color="auto" w:fill="FFFFFF"/>
        </w:rPr>
        <w:t>Bacillus</w:t>
      </w:r>
      <w:proofErr w:type="spellEnd"/>
      <w:r w:rsidRPr="001A133D">
        <w:rPr>
          <w:rFonts w:ascii="Arial" w:hAnsi="Arial" w:cs="Arial"/>
          <w:color w:val="212529"/>
          <w:sz w:val="24"/>
          <w:szCs w:val="24"/>
          <w:shd w:val="clear" w:color="auto" w:fill="FFFFFF"/>
        </w:rPr>
        <w:t xml:space="preserve"> </w:t>
      </w:r>
      <w:proofErr w:type="spellStart"/>
      <w:r w:rsidRPr="001A133D">
        <w:rPr>
          <w:rFonts w:ascii="Arial" w:hAnsi="Arial" w:cs="Arial"/>
          <w:color w:val="212529"/>
          <w:sz w:val="24"/>
          <w:szCs w:val="24"/>
          <w:shd w:val="clear" w:color="auto" w:fill="FFFFFF"/>
        </w:rPr>
        <w:t>subtilis</w:t>
      </w:r>
      <w:proofErr w:type="spellEnd"/>
      <w:r w:rsidRPr="001A133D">
        <w:rPr>
          <w:rFonts w:ascii="Arial" w:hAnsi="Arial" w:cs="Arial"/>
          <w:color w:val="212529"/>
          <w:sz w:val="24"/>
          <w:szCs w:val="24"/>
          <w:shd w:val="clear" w:color="auto" w:fill="FFFFFF"/>
        </w:rPr>
        <w:t>.</w:t>
      </w:r>
    </w:p>
    <w:p w14:paraId="4B5A10F9" w14:textId="56AE22E7" w:rsidR="003C1CDE" w:rsidRPr="001A133D" w:rsidRDefault="008B3C49" w:rsidP="0070468B">
      <w:pPr>
        <w:autoSpaceDE w:val="0"/>
        <w:autoSpaceDN w:val="0"/>
        <w:adjustRightInd w:val="0"/>
        <w:spacing w:after="0" w:line="240" w:lineRule="auto"/>
        <w:jc w:val="both"/>
        <w:rPr>
          <w:rFonts w:ascii="Arial" w:hAnsi="Arial" w:cs="Arial"/>
          <w:color w:val="212529"/>
          <w:sz w:val="24"/>
          <w:szCs w:val="24"/>
          <w:shd w:val="clear" w:color="auto" w:fill="FFFFFF"/>
        </w:rPr>
      </w:pPr>
      <w:r w:rsidRPr="001A133D">
        <w:rPr>
          <w:rFonts w:ascii="Arial" w:hAnsi="Arial" w:cs="Arial"/>
          <w:i/>
          <w:iCs/>
          <w:noProof/>
          <w:sz w:val="24"/>
          <w:szCs w:val="24"/>
        </w:rPr>
        <w:drawing>
          <wp:anchor distT="0" distB="0" distL="114300" distR="114300" simplePos="0" relativeHeight="251694080" behindDoc="0" locked="0" layoutInCell="1" allowOverlap="1" wp14:anchorId="67424CBC" wp14:editId="74A34513">
            <wp:simplePos x="0" y="0"/>
            <wp:positionH relativeFrom="column">
              <wp:posOffset>3501079</wp:posOffset>
            </wp:positionH>
            <wp:positionV relativeFrom="paragraph">
              <wp:posOffset>104140</wp:posOffset>
            </wp:positionV>
            <wp:extent cx="2141220" cy="2855595"/>
            <wp:effectExtent l="19050" t="19050" r="11430" b="20955"/>
            <wp:wrapSquare wrapText="bothSides"/>
            <wp:docPr id="186876221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141220" cy="2855595"/>
                    </a:xfrm>
                    <a:prstGeom prst="rect">
                      <a:avLst/>
                    </a:prstGeom>
                    <a:noFill/>
                    <a:ln>
                      <a:solidFill>
                        <a:schemeClr val="tx1"/>
                      </a:solidFill>
                    </a:ln>
                  </pic:spPr>
                </pic:pic>
              </a:graphicData>
            </a:graphic>
          </wp:anchor>
        </w:drawing>
      </w:r>
    </w:p>
    <w:p w14:paraId="61C0786C" w14:textId="77777777" w:rsidR="002B3B97" w:rsidRPr="001A133D" w:rsidRDefault="002B3B97" w:rsidP="0070468B">
      <w:pPr>
        <w:autoSpaceDE w:val="0"/>
        <w:autoSpaceDN w:val="0"/>
        <w:adjustRightInd w:val="0"/>
        <w:spacing w:after="0" w:line="240" w:lineRule="auto"/>
        <w:jc w:val="both"/>
        <w:rPr>
          <w:rFonts w:ascii="Arial" w:hAnsi="Arial" w:cs="Arial"/>
          <w:color w:val="212529"/>
          <w:sz w:val="24"/>
          <w:szCs w:val="24"/>
          <w:shd w:val="clear" w:color="auto" w:fill="FFFFFF"/>
        </w:rPr>
      </w:pPr>
    </w:p>
    <w:p w14:paraId="68DDE64C" w14:textId="77777777" w:rsidR="002B3B97" w:rsidRPr="001A133D" w:rsidRDefault="002B3B97" w:rsidP="002B3B97">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t>Antracnosis</w:t>
      </w:r>
    </w:p>
    <w:p w14:paraId="2914C016" w14:textId="1C2BC841" w:rsidR="002B3B97" w:rsidRPr="001A133D" w:rsidRDefault="002B3B97" w:rsidP="002B3B97">
      <w:pPr>
        <w:autoSpaceDE w:val="0"/>
        <w:autoSpaceDN w:val="0"/>
        <w:adjustRightInd w:val="0"/>
        <w:spacing w:after="0" w:line="240" w:lineRule="auto"/>
        <w:jc w:val="both"/>
        <w:rPr>
          <w:rFonts w:ascii="Arial" w:hAnsi="Arial" w:cs="Arial"/>
          <w:i/>
          <w:iCs/>
          <w:sz w:val="24"/>
          <w:szCs w:val="24"/>
        </w:rPr>
      </w:pPr>
      <w:r w:rsidRPr="001A133D">
        <w:rPr>
          <w:rFonts w:ascii="Arial" w:hAnsi="Arial" w:cs="Arial"/>
          <w:b/>
          <w:bCs/>
          <w:sz w:val="24"/>
          <w:szCs w:val="24"/>
        </w:rPr>
        <w:t>Agente causal</w:t>
      </w:r>
      <w:r w:rsidRPr="001A133D">
        <w:rPr>
          <w:rFonts w:ascii="Arial" w:hAnsi="Arial" w:cs="Arial"/>
          <w:b/>
          <w:bCs/>
          <w:i/>
          <w:iCs/>
          <w:sz w:val="24"/>
          <w:szCs w:val="24"/>
        </w:rPr>
        <w:t xml:space="preserve">: </w:t>
      </w:r>
      <w:proofErr w:type="spellStart"/>
      <w:r w:rsidRPr="001A133D">
        <w:rPr>
          <w:rFonts w:ascii="Arial" w:hAnsi="Arial" w:cs="Arial"/>
          <w:i/>
          <w:iCs/>
          <w:sz w:val="24"/>
          <w:szCs w:val="24"/>
        </w:rPr>
        <w:t>Colletotrichum</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gloeosporioides</w:t>
      </w:r>
      <w:proofErr w:type="spellEnd"/>
    </w:p>
    <w:p w14:paraId="4F5603FC" w14:textId="77777777" w:rsidR="002B3B97" w:rsidRPr="001A133D" w:rsidRDefault="002B3B97" w:rsidP="002B3B97">
      <w:pPr>
        <w:autoSpaceDE w:val="0"/>
        <w:autoSpaceDN w:val="0"/>
        <w:adjustRightInd w:val="0"/>
        <w:spacing w:after="0" w:line="240" w:lineRule="auto"/>
        <w:jc w:val="both"/>
        <w:rPr>
          <w:rFonts w:ascii="Arial" w:hAnsi="Arial" w:cs="Arial"/>
          <w:i/>
          <w:iCs/>
          <w:sz w:val="24"/>
          <w:szCs w:val="24"/>
        </w:rPr>
      </w:pPr>
    </w:p>
    <w:p w14:paraId="1A1DC524" w14:textId="77777777" w:rsidR="002B3B97" w:rsidRPr="001A133D" w:rsidRDefault="002B3B97" w:rsidP="008B3C4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Las enfermedades del cultivo de aguacate representan un serio problema para las</w:t>
      </w:r>
    </w:p>
    <w:p w14:paraId="06165C74" w14:textId="326DB8C6" w:rsidR="002B3B97" w:rsidRPr="001A133D" w:rsidRDefault="002B3B97" w:rsidP="008B3C4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exportaciones. En ese sentido, la antracnosis es una de las principales</w:t>
      </w:r>
      <w:r w:rsidR="008B3C49" w:rsidRPr="001A133D">
        <w:rPr>
          <w:rFonts w:ascii="Arial" w:hAnsi="Arial" w:cs="Arial"/>
          <w:sz w:val="24"/>
          <w:szCs w:val="24"/>
        </w:rPr>
        <w:t xml:space="preserve"> </w:t>
      </w:r>
      <w:r w:rsidRPr="001A133D">
        <w:rPr>
          <w:rFonts w:ascii="Arial" w:hAnsi="Arial" w:cs="Arial"/>
          <w:sz w:val="24"/>
          <w:szCs w:val="24"/>
        </w:rPr>
        <w:t>enfermedades que</w:t>
      </w:r>
      <w:r w:rsidR="008B3C49" w:rsidRPr="001A133D">
        <w:rPr>
          <w:rFonts w:ascii="Arial" w:hAnsi="Arial" w:cs="Arial"/>
          <w:sz w:val="24"/>
          <w:szCs w:val="24"/>
        </w:rPr>
        <w:t xml:space="preserve"> </w:t>
      </w:r>
      <w:r w:rsidRPr="001A133D">
        <w:rPr>
          <w:rFonts w:ascii="Arial" w:hAnsi="Arial" w:cs="Arial"/>
          <w:sz w:val="24"/>
          <w:szCs w:val="24"/>
        </w:rPr>
        <w:t>atacan al fruto con una amplia distribución e importancia económica en todas las zonas</w:t>
      </w:r>
      <w:r w:rsidR="008B3C49" w:rsidRPr="001A133D">
        <w:rPr>
          <w:rFonts w:ascii="Arial" w:hAnsi="Arial" w:cs="Arial"/>
          <w:sz w:val="24"/>
          <w:szCs w:val="24"/>
        </w:rPr>
        <w:t xml:space="preserve"> </w:t>
      </w:r>
      <w:r w:rsidRPr="001A133D">
        <w:rPr>
          <w:rFonts w:ascii="Arial" w:hAnsi="Arial" w:cs="Arial"/>
          <w:sz w:val="24"/>
          <w:szCs w:val="24"/>
        </w:rPr>
        <w:t>donde se produce, llegando a causar pérdidas del 20 al 30 %. Si el ataque es muy severo,</w:t>
      </w:r>
      <w:r w:rsidR="008B3C49" w:rsidRPr="001A133D">
        <w:rPr>
          <w:rFonts w:ascii="Arial" w:hAnsi="Arial" w:cs="Arial"/>
          <w:sz w:val="24"/>
          <w:szCs w:val="24"/>
        </w:rPr>
        <w:t xml:space="preserve"> </w:t>
      </w:r>
      <w:r w:rsidRPr="001A133D">
        <w:rPr>
          <w:rFonts w:ascii="Arial" w:hAnsi="Arial" w:cs="Arial"/>
          <w:sz w:val="24"/>
          <w:szCs w:val="24"/>
        </w:rPr>
        <w:t>aunado a un manejo deficiente de la enfermedad, dicho porcentaje incluso puede elevarse.</w:t>
      </w:r>
      <w:r w:rsidR="008B3C49" w:rsidRPr="001A133D">
        <w:rPr>
          <w:rFonts w:ascii="Arial" w:hAnsi="Arial" w:cs="Arial"/>
          <w:sz w:val="24"/>
          <w:szCs w:val="24"/>
        </w:rPr>
        <w:t xml:space="preserve"> </w:t>
      </w:r>
      <w:r w:rsidRPr="001A133D">
        <w:rPr>
          <w:rFonts w:ascii="Arial" w:hAnsi="Arial" w:cs="Arial"/>
          <w:sz w:val="24"/>
          <w:szCs w:val="24"/>
        </w:rPr>
        <w:t xml:space="preserve">Es una enfermedad que además de dañar el amarre de flor y fruto en un 10 </w:t>
      </w:r>
      <w:r w:rsidRPr="001A133D">
        <w:rPr>
          <w:rFonts w:ascii="Arial" w:hAnsi="Arial" w:cs="Arial"/>
          <w:sz w:val="24"/>
          <w:szCs w:val="24"/>
        </w:rPr>
        <w:lastRenderedPageBreak/>
        <w:t>%, también</w:t>
      </w:r>
      <w:r w:rsidR="008B3C49" w:rsidRPr="001A133D">
        <w:rPr>
          <w:rFonts w:ascii="Arial" w:hAnsi="Arial" w:cs="Arial"/>
          <w:sz w:val="24"/>
          <w:szCs w:val="24"/>
        </w:rPr>
        <w:t xml:space="preserve"> </w:t>
      </w:r>
      <w:r w:rsidRPr="001A133D">
        <w:rPr>
          <w:rFonts w:ascii="Arial" w:hAnsi="Arial" w:cs="Arial"/>
          <w:sz w:val="24"/>
          <w:szCs w:val="24"/>
        </w:rPr>
        <w:t>daña ramas tiernas, hojas, con lo cual se disminuye la capacidad fotosintética del árbol</w:t>
      </w:r>
      <w:r w:rsidR="008B3C49" w:rsidRPr="001A133D">
        <w:rPr>
          <w:rFonts w:ascii="Arial" w:hAnsi="Arial" w:cs="Arial"/>
          <w:sz w:val="24"/>
          <w:szCs w:val="24"/>
        </w:rPr>
        <w:t>.</w:t>
      </w:r>
    </w:p>
    <w:p w14:paraId="427C402F" w14:textId="7A3CC541" w:rsidR="003C1CDE" w:rsidRPr="001A133D" w:rsidRDefault="003C1CDE" w:rsidP="008B3C49">
      <w:pPr>
        <w:autoSpaceDE w:val="0"/>
        <w:autoSpaceDN w:val="0"/>
        <w:adjustRightInd w:val="0"/>
        <w:spacing w:after="0" w:line="240" w:lineRule="auto"/>
        <w:jc w:val="both"/>
        <w:rPr>
          <w:rFonts w:ascii="Arial" w:hAnsi="Arial" w:cs="Arial"/>
          <w:color w:val="212529"/>
          <w:sz w:val="24"/>
          <w:szCs w:val="24"/>
          <w:shd w:val="clear" w:color="auto" w:fill="FFFFFF"/>
        </w:rPr>
      </w:pPr>
    </w:p>
    <w:p w14:paraId="13B96371" w14:textId="77777777" w:rsidR="002B3B97" w:rsidRPr="001A133D" w:rsidRDefault="002B3B97" w:rsidP="008B3C49">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Daños que causa:</w:t>
      </w:r>
    </w:p>
    <w:p w14:paraId="3C48309F" w14:textId="59959F27" w:rsidR="002B3B97" w:rsidRPr="001A133D" w:rsidRDefault="008B3C49" w:rsidP="008B3C4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2B3B97" w:rsidRPr="001A133D">
        <w:rPr>
          <w:rFonts w:ascii="Arial" w:hAnsi="Arial" w:cs="Arial"/>
          <w:sz w:val="24"/>
          <w:szCs w:val="24"/>
        </w:rPr>
        <w:t xml:space="preserve"> La antracnosis es causada por dos agentes patógenos: </w:t>
      </w:r>
      <w:proofErr w:type="spellStart"/>
      <w:r w:rsidR="002B3B97" w:rsidRPr="001A133D">
        <w:rPr>
          <w:rFonts w:ascii="Arial" w:hAnsi="Arial" w:cs="Arial"/>
          <w:i/>
          <w:iCs/>
          <w:sz w:val="24"/>
          <w:szCs w:val="24"/>
        </w:rPr>
        <w:t>Colletotrichum</w:t>
      </w:r>
      <w:proofErr w:type="spellEnd"/>
      <w:r w:rsidRPr="001A133D">
        <w:rPr>
          <w:rFonts w:ascii="Arial" w:hAnsi="Arial" w:cs="Arial"/>
          <w:i/>
          <w:iCs/>
          <w:sz w:val="24"/>
          <w:szCs w:val="24"/>
        </w:rPr>
        <w:t xml:space="preserve"> </w:t>
      </w:r>
      <w:proofErr w:type="spellStart"/>
      <w:r w:rsidR="002B3B97" w:rsidRPr="001A133D">
        <w:rPr>
          <w:rFonts w:ascii="Arial" w:hAnsi="Arial" w:cs="Arial"/>
          <w:i/>
          <w:iCs/>
          <w:sz w:val="24"/>
          <w:szCs w:val="24"/>
        </w:rPr>
        <w:t>gloeosporioides</w:t>
      </w:r>
      <w:proofErr w:type="spellEnd"/>
      <w:r w:rsidRPr="001A133D">
        <w:rPr>
          <w:rFonts w:ascii="Arial" w:hAnsi="Arial" w:cs="Arial"/>
          <w:sz w:val="24"/>
          <w:szCs w:val="24"/>
        </w:rPr>
        <w:t xml:space="preserve"> </w:t>
      </w:r>
      <w:r w:rsidR="002B3B97" w:rsidRPr="001A133D">
        <w:rPr>
          <w:rFonts w:ascii="Arial" w:hAnsi="Arial" w:cs="Arial"/>
          <w:sz w:val="24"/>
          <w:szCs w:val="24"/>
        </w:rPr>
        <w:t xml:space="preserve">(Penz) Penz &amp; </w:t>
      </w:r>
      <w:proofErr w:type="spellStart"/>
      <w:r w:rsidR="002B3B97" w:rsidRPr="001A133D">
        <w:rPr>
          <w:rFonts w:ascii="Arial" w:hAnsi="Arial" w:cs="Arial"/>
          <w:sz w:val="24"/>
          <w:szCs w:val="24"/>
        </w:rPr>
        <w:t>Sacc</w:t>
      </w:r>
      <w:proofErr w:type="spellEnd"/>
      <w:r w:rsidR="002B3B97" w:rsidRPr="001A133D">
        <w:rPr>
          <w:rFonts w:ascii="Arial" w:hAnsi="Arial" w:cs="Arial"/>
          <w:sz w:val="24"/>
          <w:szCs w:val="24"/>
        </w:rPr>
        <w:t xml:space="preserve">. y </w:t>
      </w:r>
      <w:proofErr w:type="spellStart"/>
      <w:r w:rsidR="002B3B97" w:rsidRPr="001A133D">
        <w:rPr>
          <w:rFonts w:ascii="Arial" w:hAnsi="Arial" w:cs="Arial"/>
          <w:i/>
          <w:iCs/>
          <w:sz w:val="24"/>
          <w:szCs w:val="24"/>
        </w:rPr>
        <w:t>Colletotrichum</w:t>
      </w:r>
      <w:proofErr w:type="spellEnd"/>
      <w:r w:rsidR="002B3B97" w:rsidRPr="001A133D">
        <w:rPr>
          <w:rFonts w:ascii="Arial" w:hAnsi="Arial" w:cs="Arial"/>
          <w:i/>
          <w:iCs/>
          <w:sz w:val="24"/>
          <w:szCs w:val="24"/>
        </w:rPr>
        <w:t xml:space="preserve"> </w:t>
      </w:r>
      <w:proofErr w:type="spellStart"/>
      <w:r w:rsidR="002B3B97" w:rsidRPr="001A133D">
        <w:rPr>
          <w:rFonts w:ascii="Arial" w:hAnsi="Arial" w:cs="Arial"/>
          <w:i/>
          <w:iCs/>
          <w:sz w:val="24"/>
          <w:szCs w:val="24"/>
        </w:rPr>
        <w:t>acutatum</w:t>
      </w:r>
      <w:proofErr w:type="spellEnd"/>
      <w:r w:rsidR="002B3B97" w:rsidRPr="001A133D">
        <w:rPr>
          <w:rFonts w:ascii="Arial" w:hAnsi="Arial" w:cs="Arial"/>
          <w:sz w:val="24"/>
          <w:szCs w:val="24"/>
        </w:rPr>
        <w:t xml:space="preserve"> de la familia de los </w:t>
      </w:r>
      <w:r w:rsidRPr="001A133D">
        <w:rPr>
          <w:rFonts w:ascii="Arial" w:hAnsi="Arial" w:cs="Arial"/>
          <w:noProof/>
          <w:sz w:val="24"/>
          <w:szCs w:val="24"/>
        </w:rPr>
        <w:drawing>
          <wp:anchor distT="0" distB="0" distL="114300" distR="114300" simplePos="0" relativeHeight="251693056" behindDoc="0" locked="0" layoutInCell="1" allowOverlap="1" wp14:anchorId="0D144E66" wp14:editId="659C911D">
            <wp:simplePos x="0" y="0"/>
            <wp:positionH relativeFrom="column">
              <wp:posOffset>3851275</wp:posOffset>
            </wp:positionH>
            <wp:positionV relativeFrom="paragraph">
              <wp:posOffset>52705</wp:posOffset>
            </wp:positionV>
            <wp:extent cx="1896745" cy="2745105"/>
            <wp:effectExtent l="19050" t="19050" r="27305" b="17145"/>
            <wp:wrapSquare wrapText="bothSides"/>
            <wp:docPr id="18164165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896745" cy="27451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2B3B97" w:rsidRPr="001A133D">
        <w:rPr>
          <w:rFonts w:ascii="Arial" w:hAnsi="Arial" w:cs="Arial"/>
          <w:sz w:val="24"/>
          <w:szCs w:val="24"/>
        </w:rPr>
        <w:t>Ascomicetos. Este último tiene un rango de hospedantes más limitado, masas de esporas más</w:t>
      </w:r>
      <w:r w:rsidRPr="001A133D">
        <w:rPr>
          <w:rFonts w:ascii="Arial" w:hAnsi="Arial" w:cs="Arial"/>
          <w:sz w:val="24"/>
          <w:szCs w:val="24"/>
        </w:rPr>
        <w:t xml:space="preserve"> </w:t>
      </w:r>
      <w:r w:rsidR="002B3B97" w:rsidRPr="001A133D">
        <w:rPr>
          <w:rFonts w:ascii="Arial" w:hAnsi="Arial" w:cs="Arial"/>
          <w:sz w:val="24"/>
          <w:szCs w:val="24"/>
        </w:rPr>
        <w:t>abundantes y de color más naranja, además se desarrolla de forma más lenta. Los</w:t>
      </w:r>
      <w:r w:rsidRPr="001A133D">
        <w:rPr>
          <w:rFonts w:ascii="Arial" w:hAnsi="Arial" w:cs="Arial"/>
          <w:sz w:val="24"/>
          <w:szCs w:val="24"/>
        </w:rPr>
        <w:t xml:space="preserve"> </w:t>
      </w:r>
      <w:r w:rsidR="002B3B97" w:rsidRPr="001A133D">
        <w:rPr>
          <w:rFonts w:ascii="Arial" w:hAnsi="Arial" w:cs="Arial"/>
          <w:sz w:val="24"/>
          <w:szCs w:val="24"/>
        </w:rPr>
        <w:t xml:space="preserve">conidios (conjunto de microsporas) de </w:t>
      </w:r>
      <w:r w:rsidR="002B3B97" w:rsidRPr="001A133D">
        <w:rPr>
          <w:rFonts w:ascii="Arial" w:hAnsi="Arial" w:cs="Arial"/>
          <w:i/>
          <w:iCs/>
          <w:sz w:val="24"/>
          <w:szCs w:val="24"/>
        </w:rPr>
        <w:t xml:space="preserve">C. </w:t>
      </w:r>
      <w:proofErr w:type="spellStart"/>
      <w:r w:rsidR="002B3B97" w:rsidRPr="001A133D">
        <w:rPr>
          <w:rFonts w:ascii="Arial" w:hAnsi="Arial" w:cs="Arial"/>
          <w:i/>
          <w:iCs/>
          <w:sz w:val="24"/>
          <w:szCs w:val="24"/>
        </w:rPr>
        <w:t>gloeosporioides</w:t>
      </w:r>
      <w:proofErr w:type="spellEnd"/>
      <w:r w:rsidR="002B3B97" w:rsidRPr="001A133D">
        <w:rPr>
          <w:rFonts w:ascii="Arial" w:hAnsi="Arial" w:cs="Arial"/>
          <w:sz w:val="24"/>
          <w:szCs w:val="24"/>
        </w:rPr>
        <w:t xml:space="preserve"> son producidos en hojas y ramas muertas en el interior de la copa de los árboles y son dispersados por el agua durante la temporada de lluvias. Una vez depositados en la superficie del fruto y con agua libre, los conidios germinan en 7 horas. De cada conidio se origina un tubo germinativo (10-</w:t>
      </w:r>
      <w:r w:rsidR="002B3B97" w:rsidRPr="001A133D">
        <w:rPr>
          <w:rFonts w:ascii="Arial" w:eastAsia="ArialMT" w:hAnsi="Arial" w:cs="Arial"/>
          <w:sz w:val="24"/>
          <w:szCs w:val="24"/>
        </w:rPr>
        <w:t xml:space="preserve">20 </w:t>
      </w:r>
      <w:proofErr w:type="spellStart"/>
      <w:r w:rsidR="002B3B97" w:rsidRPr="001A133D">
        <w:rPr>
          <w:rFonts w:ascii="Arial" w:eastAsia="ArialMT" w:hAnsi="Arial" w:cs="Arial"/>
          <w:sz w:val="24"/>
          <w:szCs w:val="24"/>
        </w:rPr>
        <w:t>μ</w:t>
      </w:r>
      <w:r w:rsidR="002B3B97" w:rsidRPr="001A133D">
        <w:rPr>
          <w:rFonts w:ascii="Arial" w:hAnsi="Arial" w:cs="Arial"/>
          <w:sz w:val="24"/>
          <w:szCs w:val="24"/>
        </w:rPr>
        <w:t>m</w:t>
      </w:r>
      <w:proofErr w:type="spellEnd"/>
      <w:r w:rsidR="002B3B97" w:rsidRPr="001A133D">
        <w:rPr>
          <w:rFonts w:ascii="Arial" w:hAnsi="Arial" w:cs="Arial"/>
          <w:sz w:val="24"/>
          <w:szCs w:val="24"/>
        </w:rPr>
        <w:t xml:space="preserve"> de longitud), desarrollándose un </w:t>
      </w:r>
      <w:proofErr w:type="spellStart"/>
      <w:r w:rsidR="002B3B97" w:rsidRPr="001A133D">
        <w:rPr>
          <w:rFonts w:ascii="Arial" w:hAnsi="Arial" w:cs="Arial"/>
          <w:sz w:val="24"/>
          <w:szCs w:val="24"/>
        </w:rPr>
        <w:t>apresorio</w:t>
      </w:r>
      <w:proofErr w:type="spellEnd"/>
      <w:r w:rsidR="002B3B97" w:rsidRPr="001A133D">
        <w:rPr>
          <w:rFonts w:ascii="Arial" w:hAnsi="Arial" w:cs="Arial"/>
          <w:sz w:val="24"/>
          <w:szCs w:val="24"/>
        </w:rPr>
        <w:t xml:space="preserve"> terminal después de 5 o 6 horas de emergido el tubo. Del </w:t>
      </w:r>
      <w:proofErr w:type="spellStart"/>
      <w:r w:rsidR="002B3B97" w:rsidRPr="001A133D">
        <w:rPr>
          <w:rFonts w:ascii="Arial" w:hAnsi="Arial" w:cs="Arial"/>
          <w:sz w:val="24"/>
          <w:szCs w:val="24"/>
        </w:rPr>
        <w:t>apresorio</w:t>
      </w:r>
      <w:proofErr w:type="spellEnd"/>
      <w:r w:rsidR="002B3B97" w:rsidRPr="001A133D">
        <w:rPr>
          <w:rFonts w:ascii="Arial" w:hAnsi="Arial" w:cs="Arial"/>
          <w:sz w:val="24"/>
          <w:szCs w:val="24"/>
        </w:rPr>
        <w:t xml:space="preserve"> emerge una hifa que penetra la cutícula de la epidermis o cáscara del fruto. Esta hifa permanece en estado latente hasta que la fruta madura debido a la presencia de compuestos antifúngicos en la epidermis.</w:t>
      </w:r>
    </w:p>
    <w:p w14:paraId="2F6D0D72" w14:textId="7D076C97" w:rsidR="002B3B97" w:rsidRPr="001A133D" w:rsidRDefault="002B3B97" w:rsidP="008B3C4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Ataca brotes tiernos, cogollos, ramas, flores y frutos. Cuando afecta brotes tiernos y</w:t>
      </w:r>
      <w:r w:rsidR="008B3C49" w:rsidRPr="001A133D">
        <w:rPr>
          <w:rFonts w:ascii="Arial" w:hAnsi="Arial" w:cs="Arial"/>
          <w:sz w:val="24"/>
          <w:szCs w:val="24"/>
        </w:rPr>
        <w:t xml:space="preserve"> </w:t>
      </w:r>
      <w:r w:rsidRPr="001A133D">
        <w:rPr>
          <w:rFonts w:ascii="Arial" w:hAnsi="Arial" w:cs="Arial"/>
          <w:sz w:val="24"/>
          <w:szCs w:val="24"/>
        </w:rPr>
        <w:t>cogollos, se presenta en arbolitos en condiciones de almácigo y produce la muerte</w:t>
      </w:r>
      <w:r w:rsidR="008B3C49" w:rsidRPr="001A133D">
        <w:rPr>
          <w:rFonts w:ascii="Arial" w:hAnsi="Arial" w:cs="Arial"/>
          <w:sz w:val="24"/>
          <w:szCs w:val="24"/>
        </w:rPr>
        <w:t xml:space="preserve"> </w:t>
      </w:r>
      <w:r w:rsidRPr="001A133D">
        <w:rPr>
          <w:rFonts w:ascii="Arial" w:hAnsi="Arial" w:cs="Arial"/>
          <w:sz w:val="24"/>
          <w:szCs w:val="24"/>
        </w:rPr>
        <w:t>descendente de la copa y pudrición del injerto que se caracteriza por ser de color café</w:t>
      </w:r>
      <w:r w:rsidR="008B3C49" w:rsidRPr="001A133D">
        <w:rPr>
          <w:rFonts w:ascii="Arial" w:hAnsi="Arial" w:cs="Arial"/>
          <w:sz w:val="24"/>
          <w:szCs w:val="24"/>
        </w:rPr>
        <w:t xml:space="preserve"> </w:t>
      </w:r>
      <w:r w:rsidRPr="001A133D">
        <w:rPr>
          <w:rFonts w:ascii="Arial" w:hAnsi="Arial" w:cs="Arial"/>
          <w:sz w:val="24"/>
          <w:szCs w:val="24"/>
        </w:rPr>
        <w:t>oscuro, negro o rojizo.</w:t>
      </w:r>
    </w:p>
    <w:p w14:paraId="05A9A0B0" w14:textId="77777777" w:rsidR="002B3B97" w:rsidRPr="001A133D" w:rsidRDefault="002B3B97" w:rsidP="008B3C49">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Manejo:</w:t>
      </w:r>
    </w:p>
    <w:p w14:paraId="1817D082" w14:textId="55B5F7E8" w:rsidR="002B3B97" w:rsidRPr="001A133D" w:rsidRDefault="002B3B97" w:rsidP="008B3C4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w:t>
      </w:r>
      <w:r w:rsidRPr="001A133D">
        <w:rPr>
          <w:rFonts w:ascii="Arial" w:hAnsi="Arial" w:cs="Arial"/>
          <w:b/>
          <w:bCs/>
          <w:sz w:val="24"/>
          <w:szCs w:val="24"/>
        </w:rPr>
        <w:t xml:space="preserve">Control Biológico: </w:t>
      </w:r>
      <w:r w:rsidRPr="001A133D">
        <w:rPr>
          <w:rFonts w:ascii="Arial" w:hAnsi="Arial" w:cs="Arial"/>
          <w:sz w:val="24"/>
          <w:szCs w:val="24"/>
        </w:rPr>
        <w:t xml:space="preserve">Se recomienda aplicaciones de cobre periódicamente para controlar los inóculos iniciales del hongo, se recomienda aplicaciones con </w:t>
      </w:r>
      <w:proofErr w:type="spellStart"/>
      <w:r w:rsidRPr="001A133D">
        <w:rPr>
          <w:rFonts w:ascii="Arial" w:hAnsi="Arial" w:cs="Arial"/>
          <w:sz w:val="24"/>
          <w:szCs w:val="24"/>
        </w:rPr>
        <w:t>Mastercop</w:t>
      </w:r>
      <w:proofErr w:type="spellEnd"/>
      <w:r w:rsidRPr="001A133D">
        <w:rPr>
          <w:rFonts w:ascii="Arial" w:hAnsi="Arial" w:cs="Arial"/>
          <w:sz w:val="24"/>
          <w:szCs w:val="24"/>
        </w:rPr>
        <w:t xml:space="preserve"> a dosis de 2.0 cc/litro. Se recomienda aplicaciones de Serenade (</w:t>
      </w:r>
      <w:proofErr w:type="spellStart"/>
      <w:r w:rsidRPr="001A133D">
        <w:rPr>
          <w:rFonts w:ascii="Arial" w:hAnsi="Arial" w:cs="Arial"/>
          <w:sz w:val="24"/>
          <w:szCs w:val="24"/>
        </w:rPr>
        <w:t>Bacillus</w:t>
      </w:r>
      <w:proofErr w:type="spellEnd"/>
      <w:r w:rsidRPr="001A133D">
        <w:rPr>
          <w:rFonts w:ascii="Arial" w:hAnsi="Arial" w:cs="Arial"/>
          <w:sz w:val="24"/>
          <w:szCs w:val="24"/>
        </w:rPr>
        <w:t xml:space="preserve"> </w:t>
      </w:r>
      <w:proofErr w:type="spellStart"/>
      <w:r w:rsidRPr="001A133D">
        <w:rPr>
          <w:rFonts w:ascii="Arial" w:hAnsi="Arial" w:cs="Arial"/>
          <w:sz w:val="24"/>
          <w:szCs w:val="24"/>
        </w:rPr>
        <w:t>subtilis</w:t>
      </w:r>
      <w:proofErr w:type="spellEnd"/>
      <w:r w:rsidRPr="001A133D">
        <w:rPr>
          <w:rFonts w:ascii="Arial" w:hAnsi="Arial" w:cs="Arial"/>
          <w:sz w:val="24"/>
          <w:szCs w:val="24"/>
        </w:rPr>
        <w:t xml:space="preserve">) a dosis de 5 cc/litro para control de hongos en la fase final de la cosecha. Se recomienda usar </w:t>
      </w:r>
      <w:r w:rsidR="008B3C49" w:rsidRPr="001A133D">
        <w:rPr>
          <w:rFonts w:ascii="Arial" w:hAnsi="Arial" w:cs="Arial"/>
          <w:sz w:val="24"/>
          <w:szCs w:val="24"/>
        </w:rPr>
        <w:t>oxido cuproso a</w:t>
      </w:r>
      <w:r w:rsidRPr="001A133D">
        <w:rPr>
          <w:rFonts w:ascii="Arial" w:hAnsi="Arial" w:cs="Arial"/>
          <w:sz w:val="24"/>
          <w:szCs w:val="24"/>
        </w:rPr>
        <w:t xml:space="preserve"> dosis de </w:t>
      </w:r>
      <w:r w:rsidR="008B3C49" w:rsidRPr="001A133D">
        <w:rPr>
          <w:rFonts w:ascii="Arial" w:hAnsi="Arial" w:cs="Arial"/>
          <w:sz w:val="24"/>
          <w:szCs w:val="24"/>
        </w:rPr>
        <w:t>1</w:t>
      </w:r>
      <w:r w:rsidRPr="001A133D">
        <w:rPr>
          <w:rFonts w:ascii="Arial" w:hAnsi="Arial" w:cs="Arial"/>
          <w:sz w:val="24"/>
          <w:szCs w:val="24"/>
        </w:rPr>
        <w:t xml:space="preserve"> </w:t>
      </w:r>
      <w:r w:rsidR="008B3C49" w:rsidRPr="001A133D">
        <w:rPr>
          <w:rFonts w:ascii="Arial" w:hAnsi="Arial" w:cs="Arial"/>
          <w:sz w:val="24"/>
          <w:szCs w:val="24"/>
        </w:rPr>
        <w:t>Kg</w:t>
      </w:r>
      <w:r w:rsidRPr="001A133D">
        <w:rPr>
          <w:rFonts w:ascii="Arial" w:hAnsi="Arial" w:cs="Arial"/>
          <w:sz w:val="24"/>
          <w:szCs w:val="24"/>
        </w:rPr>
        <w:t xml:space="preserve">/Ha para prevenir crecimiento del hongo. </w:t>
      </w:r>
    </w:p>
    <w:p w14:paraId="5BA46D9F" w14:textId="77777777" w:rsidR="008B3C49" w:rsidRPr="001A133D" w:rsidRDefault="008B3C49" w:rsidP="008B3C49">
      <w:pPr>
        <w:autoSpaceDE w:val="0"/>
        <w:autoSpaceDN w:val="0"/>
        <w:adjustRightInd w:val="0"/>
        <w:spacing w:after="0" w:line="240" w:lineRule="auto"/>
        <w:jc w:val="both"/>
        <w:rPr>
          <w:rFonts w:ascii="Arial" w:hAnsi="Arial" w:cs="Arial"/>
          <w:sz w:val="24"/>
          <w:szCs w:val="24"/>
        </w:rPr>
      </w:pPr>
    </w:p>
    <w:p w14:paraId="265F25C2" w14:textId="3A89DA73" w:rsidR="002B3B97" w:rsidRPr="001A133D" w:rsidRDefault="008B3C49" w:rsidP="008B3C49">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2B3B97" w:rsidRPr="001A133D">
        <w:rPr>
          <w:rFonts w:ascii="Arial" w:hAnsi="Arial" w:cs="Arial"/>
          <w:sz w:val="24"/>
          <w:szCs w:val="24"/>
        </w:rPr>
        <w:t xml:space="preserve"> </w:t>
      </w:r>
      <w:r w:rsidR="002B3B97" w:rsidRPr="001A133D">
        <w:rPr>
          <w:rFonts w:ascii="Arial" w:hAnsi="Arial" w:cs="Arial"/>
          <w:b/>
          <w:bCs/>
          <w:sz w:val="24"/>
          <w:szCs w:val="24"/>
        </w:rPr>
        <w:t xml:space="preserve">Control Químico: </w:t>
      </w:r>
      <w:r w:rsidR="002B3B97" w:rsidRPr="001A133D">
        <w:rPr>
          <w:rFonts w:ascii="Arial" w:hAnsi="Arial" w:cs="Arial"/>
          <w:sz w:val="24"/>
          <w:szCs w:val="24"/>
        </w:rPr>
        <w:t>Se recomienda aplicaciones con Amistar top a dosis de 0,5 cc/litro en prefloración, floración; también se recomienda aplicaciones con Mirage a dosis de 1,0 cc/litro para prevenir ataques de hongos en la fruta próxima a la cosecha</w:t>
      </w:r>
      <w:r w:rsidRPr="001A133D">
        <w:rPr>
          <w:rFonts w:ascii="Arial" w:hAnsi="Arial" w:cs="Arial"/>
          <w:sz w:val="24"/>
          <w:szCs w:val="24"/>
        </w:rPr>
        <w:t>.</w:t>
      </w:r>
    </w:p>
    <w:p w14:paraId="2374168E" w14:textId="77777777" w:rsidR="008B3C49" w:rsidRPr="001A133D" w:rsidRDefault="008B3C49" w:rsidP="008B3C49">
      <w:pPr>
        <w:autoSpaceDE w:val="0"/>
        <w:autoSpaceDN w:val="0"/>
        <w:adjustRightInd w:val="0"/>
        <w:spacing w:after="0" w:line="240" w:lineRule="auto"/>
        <w:jc w:val="both"/>
        <w:rPr>
          <w:rFonts w:ascii="Arial" w:hAnsi="Arial" w:cs="Arial"/>
          <w:sz w:val="24"/>
          <w:szCs w:val="24"/>
        </w:rPr>
      </w:pPr>
    </w:p>
    <w:p w14:paraId="5013E135" w14:textId="3953487A" w:rsidR="008B3C49" w:rsidRPr="001A133D" w:rsidRDefault="008B3C49" w:rsidP="008B3C49">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b/>
          <w:bCs/>
          <w:color w:val="000000"/>
          <w:sz w:val="24"/>
          <w:szCs w:val="24"/>
        </w:rPr>
        <w:t xml:space="preserve">- Control Cultural: </w:t>
      </w:r>
      <w:r w:rsidRPr="001A133D">
        <w:rPr>
          <w:rFonts w:ascii="Arial" w:hAnsi="Arial" w:cs="Arial"/>
          <w:color w:val="000000"/>
          <w:sz w:val="24"/>
          <w:szCs w:val="24"/>
        </w:rPr>
        <w:t>Se recomienda retirar las partes afectadas mediante una poda sanitaria y llevar a la fosa de desechos vegetales para disminuir el inoculo en la planta, después de eso se debe cicatrizar con un vinilo tipo 1 para exteriores.</w:t>
      </w:r>
    </w:p>
    <w:p w14:paraId="604BC0A4" w14:textId="77777777" w:rsidR="008B3C49" w:rsidRPr="001A133D" w:rsidRDefault="008B3C49" w:rsidP="008B3C49">
      <w:pPr>
        <w:autoSpaceDE w:val="0"/>
        <w:autoSpaceDN w:val="0"/>
        <w:adjustRightInd w:val="0"/>
        <w:spacing w:after="0" w:line="240" w:lineRule="auto"/>
        <w:jc w:val="both"/>
        <w:rPr>
          <w:rFonts w:ascii="Arial" w:hAnsi="Arial" w:cs="Arial"/>
          <w:color w:val="000000"/>
          <w:sz w:val="24"/>
          <w:szCs w:val="24"/>
        </w:rPr>
      </w:pPr>
    </w:p>
    <w:p w14:paraId="25B398A7" w14:textId="7D8D6EFF" w:rsidR="008B3C49" w:rsidRPr="001A133D" w:rsidRDefault="008B3C49" w:rsidP="008B3C49">
      <w:pPr>
        <w:autoSpaceDE w:val="0"/>
        <w:autoSpaceDN w:val="0"/>
        <w:adjustRightInd w:val="0"/>
        <w:spacing w:after="0" w:line="240" w:lineRule="auto"/>
        <w:jc w:val="both"/>
        <w:rPr>
          <w:rFonts w:ascii="Arial" w:hAnsi="Arial" w:cs="Arial"/>
          <w:b/>
          <w:bCs/>
          <w:color w:val="000000"/>
          <w:sz w:val="24"/>
          <w:szCs w:val="24"/>
        </w:rPr>
      </w:pPr>
      <w:r w:rsidRPr="001A133D">
        <w:rPr>
          <w:rFonts w:ascii="Arial" w:hAnsi="Arial" w:cs="Arial"/>
          <w:b/>
          <w:bCs/>
          <w:color w:val="000000"/>
          <w:sz w:val="24"/>
          <w:szCs w:val="24"/>
        </w:rPr>
        <w:lastRenderedPageBreak/>
        <w:t>Monitoreo.</w:t>
      </w:r>
    </w:p>
    <w:p w14:paraId="2B87BE95" w14:textId="25217BE5" w:rsidR="008B3C49" w:rsidRPr="001A133D" w:rsidRDefault="008B3C49" w:rsidP="008B3C49">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color w:val="000000"/>
          <w:sz w:val="24"/>
          <w:szCs w:val="24"/>
        </w:rPr>
        <w:t>- El monitor evalúa las cuatro caras del árbol, eligiendo al azar una rama de cada cara; en esta rama evaluara las hojas, frutos y la misma rama en busca de presencia de la enfermedad. el porcentaje de acción sobre esta enfermedad se basa en un 5 % de las ramas, frutos y/o hojas evaluadas; o el 5% del lote afectado.</w:t>
      </w:r>
    </w:p>
    <w:p w14:paraId="78371580" w14:textId="77777777" w:rsidR="008B3C49" w:rsidRPr="001A133D" w:rsidRDefault="008B3C49" w:rsidP="008B3C49">
      <w:pPr>
        <w:autoSpaceDE w:val="0"/>
        <w:autoSpaceDN w:val="0"/>
        <w:adjustRightInd w:val="0"/>
        <w:spacing w:after="0" w:line="240" w:lineRule="auto"/>
        <w:jc w:val="both"/>
        <w:rPr>
          <w:rFonts w:ascii="Arial" w:hAnsi="Arial" w:cs="Arial"/>
          <w:color w:val="000000"/>
          <w:sz w:val="24"/>
          <w:szCs w:val="24"/>
        </w:rPr>
      </w:pPr>
    </w:p>
    <w:p w14:paraId="11A7297B" w14:textId="77777777" w:rsidR="008B3C49" w:rsidRPr="001A133D" w:rsidRDefault="008B3C49" w:rsidP="008B3C49">
      <w:pPr>
        <w:autoSpaceDE w:val="0"/>
        <w:autoSpaceDN w:val="0"/>
        <w:adjustRightInd w:val="0"/>
        <w:spacing w:after="0" w:line="240" w:lineRule="auto"/>
        <w:jc w:val="both"/>
        <w:rPr>
          <w:rFonts w:ascii="Arial" w:hAnsi="Arial" w:cs="Arial"/>
          <w:b/>
          <w:bCs/>
          <w:color w:val="000000"/>
          <w:sz w:val="24"/>
          <w:szCs w:val="24"/>
        </w:rPr>
      </w:pPr>
      <w:r w:rsidRPr="001A133D">
        <w:rPr>
          <w:rFonts w:ascii="Arial" w:hAnsi="Arial" w:cs="Arial"/>
          <w:b/>
          <w:bCs/>
          <w:color w:val="000000"/>
          <w:sz w:val="24"/>
          <w:szCs w:val="24"/>
        </w:rPr>
        <w:t>Prevención:</w:t>
      </w:r>
    </w:p>
    <w:p w14:paraId="6AC8BC81" w14:textId="17A75B54" w:rsidR="008B3C49" w:rsidRPr="001A133D" w:rsidRDefault="008B3C49" w:rsidP="008C5E1B">
      <w:pPr>
        <w:autoSpaceDE w:val="0"/>
        <w:autoSpaceDN w:val="0"/>
        <w:adjustRightInd w:val="0"/>
        <w:spacing w:after="0" w:line="240" w:lineRule="auto"/>
        <w:jc w:val="both"/>
        <w:rPr>
          <w:rFonts w:ascii="Arial" w:hAnsi="Arial" w:cs="Arial"/>
          <w:color w:val="000000"/>
          <w:sz w:val="24"/>
          <w:szCs w:val="24"/>
        </w:rPr>
      </w:pPr>
      <w:r w:rsidRPr="001A133D">
        <w:rPr>
          <w:rFonts w:ascii="Arial" w:hAnsi="Arial" w:cs="Arial"/>
          <w:color w:val="000000"/>
          <w:sz w:val="24"/>
          <w:szCs w:val="24"/>
        </w:rPr>
        <w:t>- Elección del sitio de cultivo. Se debe evitar establecer huertos de aguacate en áreas con vientos fuertes, ya que las ramas pueden romperse y durante este fenómeno causar</w:t>
      </w:r>
      <w:r w:rsidR="008C5E1B" w:rsidRPr="001A133D">
        <w:rPr>
          <w:rFonts w:ascii="Arial" w:hAnsi="Arial" w:cs="Arial"/>
          <w:color w:val="000000"/>
          <w:sz w:val="24"/>
          <w:szCs w:val="24"/>
        </w:rPr>
        <w:t xml:space="preserve"> </w:t>
      </w:r>
      <w:r w:rsidRPr="001A133D">
        <w:rPr>
          <w:rFonts w:ascii="Arial" w:hAnsi="Arial" w:cs="Arial"/>
          <w:color w:val="000000"/>
          <w:sz w:val="24"/>
          <w:szCs w:val="24"/>
        </w:rPr>
        <w:t>aberturas en la cáscara de los frutos, favoreciendo la entrada de patógenos como el hongo que causa la antracnosis.</w:t>
      </w:r>
    </w:p>
    <w:p w14:paraId="77E6F724" w14:textId="2205F8B7" w:rsidR="008B3C49" w:rsidRPr="001A133D" w:rsidRDefault="008B3C49" w:rsidP="008C5E1B">
      <w:pPr>
        <w:autoSpaceDE w:val="0"/>
        <w:autoSpaceDN w:val="0"/>
        <w:adjustRightInd w:val="0"/>
        <w:spacing w:after="0" w:line="240" w:lineRule="auto"/>
        <w:jc w:val="both"/>
        <w:rPr>
          <w:rFonts w:ascii="Arial" w:hAnsi="Arial" w:cs="Arial"/>
          <w:sz w:val="24"/>
          <w:szCs w:val="24"/>
        </w:rPr>
      </w:pPr>
      <w:r w:rsidRPr="001A133D">
        <w:rPr>
          <w:rFonts w:ascii="Arial" w:hAnsi="Arial" w:cs="Arial"/>
          <w:color w:val="000000"/>
          <w:sz w:val="24"/>
          <w:szCs w:val="24"/>
        </w:rPr>
        <w:t>- Manejo de los focos o sectores donde existan mayores problemas de humedad relativa</w:t>
      </w:r>
      <w:r w:rsidRPr="001A133D">
        <w:rPr>
          <w:rFonts w:ascii="Arial" w:hAnsi="Arial" w:cs="Arial"/>
          <w:color w:val="333333"/>
          <w:sz w:val="24"/>
          <w:szCs w:val="24"/>
        </w:rPr>
        <w:t>,</w:t>
      </w:r>
      <w:r w:rsidR="008C5E1B" w:rsidRPr="001A133D">
        <w:rPr>
          <w:rFonts w:ascii="Arial" w:hAnsi="Arial" w:cs="Arial"/>
          <w:color w:val="333333"/>
          <w:sz w:val="24"/>
          <w:szCs w:val="24"/>
        </w:rPr>
        <w:t xml:space="preserve"> </w:t>
      </w:r>
      <w:r w:rsidRPr="001A133D">
        <w:rPr>
          <w:rFonts w:ascii="Arial" w:hAnsi="Arial" w:cs="Arial"/>
          <w:sz w:val="24"/>
          <w:szCs w:val="24"/>
        </w:rPr>
        <w:t>con productos que ayuden a disminuir el incremento de los inóculos del hongo.</w:t>
      </w:r>
    </w:p>
    <w:p w14:paraId="3C857AA6" w14:textId="77777777" w:rsidR="008C5E1B" w:rsidRPr="001A133D" w:rsidRDefault="008C5E1B" w:rsidP="008C5E1B">
      <w:pPr>
        <w:autoSpaceDE w:val="0"/>
        <w:autoSpaceDN w:val="0"/>
        <w:adjustRightInd w:val="0"/>
        <w:spacing w:after="0" w:line="240" w:lineRule="auto"/>
        <w:jc w:val="both"/>
        <w:rPr>
          <w:rFonts w:ascii="Arial" w:hAnsi="Arial" w:cs="Arial"/>
          <w:sz w:val="24"/>
          <w:szCs w:val="24"/>
        </w:rPr>
      </w:pPr>
    </w:p>
    <w:p w14:paraId="5DD2B397" w14:textId="77777777" w:rsidR="008C5E1B" w:rsidRPr="001A133D" w:rsidRDefault="008C5E1B" w:rsidP="008C5E1B">
      <w:pPr>
        <w:autoSpaceDE w:val="0"/>
        <w:autoSpaceDN w:val="0"/>
        <w:adjustRightInd w:val="0"/>
        <w:spacing w:after="0" w:line="240" w:lineRule="auto"/>
        <w:rPr>
          <w:rFonts w:ascii="Arial" w:hAnsi="Arial" w:cs="Arial"/>
          <w:b/>
          <w:bCs/>
          <w:sz w:val="24"/>
          <w:szCs w:val="24"/>
        </w:rPr>
      </w:pPr>
      <w:r w:rsidRPr="001A133D">
        <w:rPr>
          <w:rFonts w:ascii="Arial" w:hAnsi="Arial" w:cs="Arial"/>
          <w:b/>
          <w:bCs/>
          <w:sz w:val="24"/>
          <w:szCs w:val="24"/>
        </w:rPr>
        <w:t>Pudrición de la raíz</w:t>
      </w:r>
    </w:p>
    <w:p w14:paraId="273639A2" w14:textId="2BF7C462" w:rsidR="008C5E1B" w:rsidRPr="001A133D" w:rsidRDefault="008C5E1B" w:rsidP="008C5E1B">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Agente causal</w:t>
      </w:r>
      <w:r w:rsidRPr="001A133D">
        <w:rPr>
          <w:rFonts w:ascii="Arial" w:hAnsi="Arial" w:cs="Arial"/>
          <w:i/>
          <w:iCs/>
          <w:sz w:val="24"/>
          <w:szCs w:val="24"/>
        </w:rPr>
        <w:t xml:space="preserve">: </w:t>
      </w:r>
      <w:proofErr w:type="spellStart"/>
      <w:r w:rsidRPr="001A133D">
        <w:rPr>
          <w:rFonts w:ascii="Arial" w:hAnsi="Arial" w:cs="Arial"/>
          <w:i/>
          <w:iCs/>
          <w:sz w:val="24"/>
          <w:szCs w:val="24"/>
        </w:rPr>
        <w:t>Phytophthora</w:t>
      </w:r>
      <w:proofErr w:type="spellEnd"/>
      <w:r w:rsidRPr="001A133D">
        <w:rPr>
          <w:rFonts w:ascii="Arial" w:hAnsi="Arial" w:cs="Arial"/>
          <w:i/>
          <w:iCs/>
          <w:sz w:val="24"/>
          <w:szCs w:val="24"/>
        </w:rPr>
        <w:t xml:space="preserve"> </w:t>
      </w:r>
      <w:proofErr w:type="spellStart"/>
      <w:r w:rsidRPr="001A133D">
        <w:rPr>
          <w:rFonts w:ascii="Arial" w:hAnsi="Arial" w:cs="Arial"/>
          <w:i/>
          <w:iCs/>
          <w:sz w:val="24"/>
          <w:szCs w:val="24"/>
        </w:rPr>
        <w:t>cinnamomi</w:t>
      </w:r>
      <w:proofErr w:type="spellEnd"/>
      <w:r w:rsidR="00805AEE" w:rsidRPr="001A133D">
        <w:rPr>
          <w:rFonts w:ascii="Arial" w:hAnsi="Arial" w:cs="Arial"/>
          <w:sz w:val="24"/>
          <w:szCs w:val="24"/>
        </w:rPr>
        <w:t xml:space="preserve"> </w:t>
      </w:r>
    </w:p>
    <w:p w14:paraId="0D874A6C" w14:textId="5B35B1FA" w:rsidR="00276842" w:rsidRPr="001A133D" w:rsidRDefault="00805AEE" w:rsidP="008B3C49">
      <w:pPr>
        <w:autoSpaceDE w:val="0"/>
        <w:autoSpaceDN w:val="0"/>
        <w:adjustRightInd w:val="0"/>
        <w:spacing w:after="0" w:line="240" w:lineRule="auto"/>
        <w:jc w:val="both"/>
        <w:rPr>
          <w:rFonts w:ascii="Arial" w:hAnsi="Arial" w:cs="Arial"/>
          <w:sz w:val="24"/>
          <w:szCs w:val="24"/>
          <w:shd w:val="clear" w:color="auto" w:fill="FFFFFF"/>
        </w:rPr>
      </w:pPr>
      <w:r w:rsidRPr="001A133D">
        <w:rPr>
          <w:rFonts w:ascii="Arial" w:hAnsi="Arial" w:cs="Arial"/>
          <w:noProof/>
          <w:sz w:val="24"/>
          <w:szCs w:val="24"/>
        </w:rPr>
        <w:drawing>
          <wp:anchor distT="0" distB="0" distL="114300" distR="114300" simplePos="0" relativeHeight="251695104" behindDoc="0" locked="0" layoutInCell="1" allowOverlap="1" wp14:anchorId="650FD5CE" wp14:editId="28AFCCA4">
            <wp:simplePos x="0" y="0"/>
            <wp:positionH relativeFrom="column">
              <wp:posOffset>3131820</wp:posOffset>
            </wp:positionH>
            <wp:positionV relativeFrom="paragraph">
              <wp:posOffset>26670</wp:posOffset>
            </wp:positionV>
            <wp:extent cx="2856865" cy="2141220"/>
            <wp:effectExtent l="14923" t="23177" r="15557" b="15558"/>
            <wp:wrapSquare wrapText="bothSides"/>
            <wp:docPr id="170737106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rot="5400000">
                      <a:off x="0" y="0"/>
                      <a:ext cx="2856865" cy="2141220"/>
                    </a:xfrm>
                    <a:prstGeom prst="rect">
                      <a:avLst/>
                    </a:prstGeom>
                    <a:noFill/>
                    <a:ln>
                      <a:solidFill>
                        <a:schemeClr val="tx1"/>
                      </a:solidFill>
                    </a:ln>
                  </pic:spPr>
                </pic:pic>
              </a:graphicData>
            </a:graphic>
          </wp:anchor>
        </w:drawing>
      </w:r>
    </w:p>
    <w:p w14:paraId="75C263A3" w14:textId="2672C5C3" w:rsidR="00276842" w:rsidRPr="001A133D" w:rsidRDefault="008C5E1B" w:rsidP="008B3C49">
      <w:pPr>
        <w:autoSpaceDE w:val="0"/>
        <w:autoSpaceDN w:val="0"/>
        <w:adjustRightInd w:val="0"/>
        <w:spacing w:after="0" w:line="240" w:lineRule="auto"/>
        <w:jc w:val="both"/>
        <w:rPr>
          <w:rFonts w:ascii="Arial" w:hAnsi="Arial" w:cs="Arial"/>
          <w:color w:val="212529"/>
          <w:sz w:val="24"/>
          <w:szCs w:val="24"/>
          <w:shd w:val="clear" w:color="auto" w:fill="FFFFFF"/>
        </w:rPr>
      </w:pPr>
      <w:r w:rsidRPr="001A133D">
        <w:rPr>
          <w:rFonts w:ascii="Arial" w:hAnsi="Arial" w:cs="Arial"/>
          <w:color w:val="212529"/>
          <w:sz w:val="24"/>
          <w:szCs w:val="24"/>
          <w:shd w:val="clear" w:color="auto" w:fill="FFFFFF"/>
        </w:rPr>
        <w:t xml:space="preserve">La pudrición de raíces causada por </w:t>
      </w:r>
      <w:proofErr w:type="spellStart"/>
      <w:r w:rsidRPr="001A133D">
        <w:rPr>
          <w:rFonts w:ascii="Arial" w:hAnsi="Arial" w:cs="Arial"/>
          <w:i/>
          <w:iCs/>
          <w:color w:val="212529"/>
          <w:sz w:val="24"/>
          <w:szCs w:val="24"/>
          <w:shd w:val="clear" w:color="auto" w:fill="FFFFFF"/>
        </w:rPr>
        <w:t>Phytophthora</w:t>
      </w:r>
      <w:proofErr w:type="spellEnd"/>
      <w:r w:rsidRPr="001A133D">
        <w:rPr>
          <w:rFonts w:ascii="Arial" w:hAnsi="Arial" w:cs="Arial"/>
          <w:i/>
          <w:iCs/>
          <w:color w:val="212529"/>
          <w:sz w:val="24"/>
          <w:szCs w:val="24"/>
          <w:shd w:val="clear" w:color="auto" w:fill="FFFFFF"/>
        </w:rPr>
        <w:t xml:space="preserve"> </w:t>
      </w:r>
      <w:proofErr w:type="spellStart"/>
      <w:r w:rsidRPr="001A133D">
        <w:rPr>
          <w:rFonts w:ascii="Arial" w:hAnsi="Arial" w:cs="Arial"/>
          <w:i/>
          <w:iCs/>
          <w:color w:val="212529"/>
          <w:sz w:val="24"/>
          <w:szCs w:val="24"/>
          <w:shd w:val="clear" w:color="auto" w:fill="FFFFFF"/>
        </w:rPr>
        <w:t>cinnamomi</w:t>
      </w:r>
      <w:proofErr w:type="spellEnd"/>
      <w:r w:rsidRPr="001A133D">
        <w:rPr>
          <w:rFonts w:ascii="Arial" w:hAnsi="Arial" w:cs="Arial"/>
          <w:i/>
          <w:iCs/>
          <w:color w:val="212529"/>
          <w:sz w:val="24"/>
          <w:szCs w:val="24"/>
          <w:shd w:val="clear" w:color="auto" w:fill="FFFFFF"/>
        </w:rPr>
        <w:t xml:space="preserve"> var. </w:t>
      </w:r>
      <w:proofErr w:type="spellStart"/>
      <w:r w:rsidRPr="001A133D">
        <w:rPr>
          <w:rFonts w:ascii="Arial" w:hAnsi="Arial" w:cs="Arial"/>
          <w:i/>
          <w:iCs/>
          <w:color w:val="212529"/>
          <w:sz w:val="24"/>
          <w:szCs w:val="24"/>
          <w:shd w:val="clear" w:color="auto" w:fill="FFFFFF"/>
        </w:rPr>
        <w:t>cinnamomi</w:t>
      </w:r>
      <w:proofErr w:type="spellEnd"/>
      <w:r w:rsidRPr="001A133D">
        <w:rPr>
          <w:rFonts w:ascii="Arial" w:hAnsi="Arial" w:cs="Arial"/>
          <w:color w:val="212529"/>
          <w:sz w:val="24"/>
          <w:szCs w:val="24"/>
          <w:shd w:val="clear" w:color="auto" w:fill="FFFFFF"/>
        </w:rPr>
        <w:t xml:space="preserve"> es la enfermedad más importante del aguacate en todas las zonas productoras de este frutal en el mundo (Coffey, 1987; Erwin, Bartinicki-García, &amp; Tsao, 1983; Erwin &amp; Ribeiro, 1996; Zentmyer, 1980) y en Colombia (Córdova &amp; Barriga, 1968; Mejía, 1999; Navarro, 1987; Saltarén, Varón de Agudelo, &amp; Marmolejo, 1998a). Son varias las especies </w:t>
      </w:r>
      <w:r w:rsidRPr="001A133D">
        <w:rPr>
          <w:rFonts w:ascii="Arial" w:hAnsi="Arial" w:cs="Arial"/>
          <w:i/>
          <w:iCs/>
          <w:color w:val="212529"/>
          <w:sz w:val="24"/>
          <w:szCs w:val="24"/>
          <w:shd w:val="clear" w:color="auto" w:fill="FFFFFF"/>
        </w:rPr>
        <w:t xml:space="preserve">de </w:t>
      </w:r>
      <w:proofErr w:type="spellStart"/>
      <w:r w:rsidRPr="001A133D">
        <w:rPr>
          <w:rFonts w:ascii="Arial" w:hAnsi="Arial" w:cs="Arial"/>
          <w:i/>
          <w:iCs/>
          <w:color w:val="212529"/>
          <w:sz w:val="24"/>
          <w:szCs w:val="24"/>
          <w:shd w:val="clear" w:color="auto" w:fill="FFFFFF"/>
        </w:rPr>
        <w:t>Phytophthora</w:t>
      </w:r>
      <w:proofErr w:type="spellEnd"/>
      <w:r w:rsidRPr="001A133D">
        <w:rPr>
          <w:rFonts w:ascii="Arial" w:hAnsi="Arial" w:cs="Arial"/>
          <w:i/>
          <w:iCs/>
          <w:color w:val="212529"/>
          <w:sz w:val="24"/>
          <w:szCs w:val="24"/>
          <w:shd w:val="clear" w:color="auto" w:fill="FFFFFF"/>
        </w:rPr>
        <w:t xml:space="preserve"> (P. </w:t>
      </w:r>
      <w:proofErr w:type="spellStart"/>
      <w:r w:rsidRPr="001A133D">
        <w:rPr>
          <w:rFonts w:ascii="Arial" w:hAnsi="Arial" w:cs="Arial"/>
          <w:i/>
          <w:iCs/>
          <w:color w:val="212529"/>
          <w:sz w:val="24"/>
          <w:szCs w:val="24"/>
          <w:shd w:val="clear" w:color="auto" w:fill="FFFFFF"/>
        </w:rPr>
        <w:t>cinnamomi</w:t>
      </w:r>
      <w:proofErr w:type="spellEnd"/>
      <w:r w:rsidRPr="001A133D">
        <w:rPr>
          <w:rFonts w:ascii="Arial" w:hAnsi="Arial" w:cs="Arial"/>
          <w:i/>
          <w:iCs/>
          <w:color w:val="212529"/>
          <w:sz w:val="24"/>
          <w:szCs w:val="24"/>
          <w:shd w:val="clear" w:color="auto" w:fill="FFFFFF"/>
        </w:rPr>
        <w:t xml:space="preserve">, P. </w:t>
      </w:r>
      <w:proofErr w:type="spellStart"/>
      <w:r w:rsidRPr="001A133D">
        <w:rPr>
          <w:rFonts w:ascii="Arial" w:hAnsi="Arial" w:cs="Arial"/>
          <w:i/>
          <w:iCs/>
          <w:color w:val="212529"/>
          <w:sz w:val="24"/>
          <w:szCs w:val="24"/>
          <w:shd w:val="clear" w:color="auto" w:fill="FFFFFF"/>
        </w:rPr>
        <w:t>citricola</w:t>
      </w:r>
      <w:proofErr w:type="spellEnd"/>
      <w:r w:rsidRPr="001A133D">
        <w:rPr>
          <w:rFonts w:ascii="Arial" w:hAnsi="Arial" w:cs="Arial"/>
          <w:i/>
          <w:iCs/>
          <w:color w:val="212529"/>
          <w:sz w:val="24"/>
          <w:szCs w:val="24"/>
          <w:shd w:val="clear" w:color="auto" w:fill="FFFFFF"/>
        </w:rPr>
        <w:t xml:space="preserve">, P. </w:t>
      </w:r>
      <w:proofErr w:type="spellStart"/>
      <w:r w:rsidRPr="001A133D">
        <w:rPr>
          <w:rFonts w:ascii="Arial" w:hAnsi="Arial" w:cs="Arial"/>
          <w:i/>
          <w:iCs/>
          <w:color w:val="212529"/>
          <w:sz w:val="24"/>
          <w:szCs w:val="24"/>
          <w:shd w:val="clear" w:color="auto" w:fill="FFFFFF"/>
        </w:rPr>
        <w:t>cactorum</w:t>
      </w:r>
      <w:proofErr w:type="spellEnd"/>
      <w:r w:rsidRPr="001A133D">
        <w:rPr>
          <w:rFonts w:ascii="Arial" w:hAnsi="Arial" w:cs="Arial"/>
          <w:i/>
          <w:iCs/>
          <w:color w:val="212529"/>
          <w:sz w:val="24"/>
          <w:szCs w:val="24"/>
          <w:shd w:val="clear" w:color="auto" w:fill="FFFFFF"/>
        </w:rPr>
        <w:t xml:space="preserve">, P. </w:t>
      </w:r>
      <w:proofErr w:type="spellStart"/>
      <w:r w:rsidRPr="001A133D">
        <w:rPr>
          <w:rFonts w:ascii="Arial" w:hAnsi="Arial" w:cs="Arial"/>
          <w:i/>
          <w:iCs/>
          <w:color w:val="212529"/>
          <w:sz w:val="24"/>
          <w:szCs w:val="24"/>
          <w:shd w:val="clear" w:color="auto" w:fill="FFFFFF"/>
        </w:rPr>
        <w:t>parasitica</w:t>
      </w:r>
      <w:proofErr w:type="spellEnd"/>
      <w:r w:rsidRPr="001A133D">
        <w:rPr>
          <w:rFonts w:ascii="Arial" w:hAnsi="Arial" w:cs="Arial"/>
          <w:i/>
          <w:iCs/>
          <w:color w:val="212529"/>
          <w:sz w:val="24"/>
          <w:szCs w:val="24"/>
          <w:shd w:val="clear" w:color="auto" w:fill="FFFFFF"/>
        </w:rPr>
        <w:t xml:space="preserve">, P. </w:t>
      </w:r>
      <w:proofErr w:type="spellStart"/>
      <w:r w:rsidRPr="001A133D">
        <w:rPr>
          <w:rFonts w:ascii="Arial" w:hAnsi="Arial" w:cs="Arial"/>
          <w:i/>
          <w:iCs/>
          <w:color w:val="212529"/>
          <w:sz w:val="24"/>
          <w:szCs w:val="24"/>
          <w:shd w:val="clear" w:color="auto" w:fill="FFFFFF"/>
        </w:rPr>
        <w:t>palmivora</w:t>
      </w:r>
      <w:proofErr w:type="spellEnd"/>
      <w:r w:rsidRPr="001A133D">
        <w:rPr>
          <w:rFonts w:ascii="Arial" w:hAnsi="Arial" w:cs="Arial"/>
          <w:i/>
          <w:iCs/>
          <w:color w:val="212529"/>
          <w:sz w:val="24"/>
          <w:szCs w:val="24"/>
          <w:shd w:val="clear" w:color="auto" w:fill="FFFFFF"/>
        </w:rPr>
        <w:t xml:space="preserve"> y P. </w:t>
      </w:r>
      <w:proofErr w:type="spellStart"/>
      <w:r w:rsidRPr="001A133D">
        <w:rPr>
          <w:rFonts w:ascii="Arial" w:hAnsi="Arial" w:cs="Arial"/>
          <w:i/>
          <w:iCs/>
          <w:color w:val="212529"/>
          <w:sz w:val="24"/>
          <w:szCs w:val="24"/>
          <w:shd w:val="clear" w:color="auto" w:fill="FFFFFF"/>
        </w:rPr>
        <w:t>heveae</w:t>
      </w:r>
      <w:proofErr w:type="spellEnd"/>
      <w:r w:rsidRPr="001A133D">
        <w:rPr>
          <w:rFonts w:ascii="Arial" w:hAnsi="Arial" w:cs="Arial"/>
          <w:color w:val="212529"/>
          <w:sz w:val="24"/>
          <w:szCs w:val="24"/>
          <w:shd w:val="clear" w:color="auto" w:fill="FFFFFF"/>
        </w:rPr>
        <w:t xml:space="preserve">) que afectan al aguacate en diferentes regiones del mundo (Coffey, 1987; Erwin et al., 1983; Erwin &amp; Ribeiro, 1996; </w:t>
      </w:r>
      <w:proofErr w:type="spellStart"/>
      <w:r w:rsidRPr="001A133D">
        <w:rPr>
          <w:rFonts w:ascii="Arial" w:hAnsi="Arial" w:cs="Arial"/>
          <w:color w:val="212529"/>
          <w:sz w:val="24"/>
          <w:szCs w:val="24"/>
          <w:shd w:val="clear" w:color="auto" w:fill="FFFFFF"/>
        </w:rPr>
        <w:t>Oudemans</w:t>
      </w:r>
      <w:proofErr w:type="spellEnd"/>
      <w:r w:rsidRPr="001A133D">
        <w:rPr>
          <w:rFonts w:ascii="Arial" w:hAnsi="Arial" w:cs="Arial"/>
          <w:color w:val="212529"/>
          <w:sz w:val="24"/>
          <w:szCs w:val="24"/>
          <w:shd w:val="clear" w:color="auto" w:fill="FFFFFF"/>
        </w:rPr>
        <w:t xml:space="preserve"> &amp; Coffey, 1987; Pérez, 2008; Ploetz, Zentmyer, Nishijima, Rohrbach, &amp; Ohr, 1994; Zentmyer, 1980; Zentmyer, </w:t>
      </w:r>
      <w:proofErr w:type="spellStart"/>
      <w:r w:rsidRPr="001A133D">
        <w:rPr>
          <w:rFonts w:ascii="Arial" w:hAnsi="Arial" w:cs="Arial"/>
          <w:color w:val="212529"/>
          <w:sz w:val="24"/>
          <w:szCs w:val="24"/>
          <w:shd w:val="clear" w:color="auto" w:fill="FFFFFF"/>
        </w:rPr>
        <w:t>Klure</w:t>
      </w:r>
      <w:proofErr w:type="spellEnd"/>
      <w:r w:rsidRPr="001A133D">
        <w:rPr>
          <w:rFonts w:ascii="Arial" w:hAnsi="Arial" w:cs="Arial"/>
          <w:color w:val="212529"/>
          <w:sz w:val="24"/>
          <w:szCs w:val="24"/>
          <w:shd w:val="clear" w:color="auto" w:fill="FFFFFF"/>
        </w:rPr>
        <w:t>, &amp; Neal, 1976; Zentmyer &amp; Jefferson, 1973). Algunas de ellas causan chancros o pudriciones del tallo (Erwin &amp; Ribeiro, 1996; Ploetz et al., 1994; Zentmyer, 1980).</w:t>
      </w:r>
    </w:p>
    <w:p w14:paraId="6E8F94B2" w14:textId="77777777" w:rsidR="008C5E1B" w:rsidRPr="001A133D" w:rsidRDefault="008C5E1B" w:rsidP="008B3C49">
      <w:pPr>
        <w:autoSpaceDE w:val="0"/>
        <w:autoSpaceDN w:val="0"/>
        <w:adjustRightInd w:val="0"/>
        <w:spacing w:after="0" w:line="240" w:lineRule="auto"/>
        <w:jc w:val="both"/>
        <w:rPr>
          <w:rFonts w:ascii="Arial" w:hAnsi="Arial" w:cs="Arial"/>
          <w:color w:val="212529"/>
          <w:sz w:val="24"/>
          <w:szCs w:val="24"/>
          <w:shd w:val="clear" w:color="auto" w:fill="FFFFFF"/>
        </w:rPr>
      </w:pPr>
    </w:p>
    <w:p w14:paraId="4F313003" w14:textId="77777777" w:rsidR="008C5E1B" w:rsidRPr="001A133D" w:rsidRDefault="008C5E1B" w:rsidP="008B3C49">
      <w:pPr>
        <w:autoSpaceDE w:val="0"/>
        <w:autoSpaceDN w:val="0"/>
        <w:adjustRightInd w:val="0"/>
        <w:spacing w:after="0" w:line="240" w:lineRule="auto"/>
        <w:jc w:val="both"/>
        <w:rPr>
          <w:rFonts w:ascii="Arial" w:hAnsi="Arial" w:cs="Arial"/>
          <w:color w:val="212529"/>
          <w:sz w:val="24"/>
          <w:szCs w:val="24"/>
          <w:shd w:val="clear" w:color="auto" w:fill="FFFFFF"/>
        </w:rPr>
      </w:pPr>
      <w:r w:rsidRPr="001A133D">
        <w:rPr>
          <w:rFonts w:ascii="Arial" w:hAnsi="Arial" w:cs="Arial"/>
          <w:color w:val="212529"/>
          <w:sz w:val="24"/>
          <w:szCs w:val="24"/>
          <w:shd w:val="clear" w:color="auto" w:fill="FFFFFF"/>
        </w:rPr>
        <w:t xml:space="preserve">En condiciones de campo se han observado síntomas similares a los que inducen otras especies de </w:t>
      </w:r>
      <w:proofErr w:type="spellStart"/>
      <w:r w:rsidRPr="001A133D">
        <w:rPr>
          <w:rFonts w:ascii="Arial" w:hAnsi="Arial" w:cs="Arial"/>
          <w:color w:val="212529"/>
          <w:sz w:val="24"/>
          <w:szCs w:val="24"/>
          <w:shd w:val="clear" w:color="auto" w:fill="FFFFFF"/>
        </w:rPr>
        <w:t>Phytophthora</w:t>
      </w:r>
      <w:proofErr w:type="spellEnd"/>
      <w:r w:rsidRPr="001A133D">
        <w:rPr>
          <w:rFonts w:ascii="Arial" w:hAnsi="Arial" w:cs="Arial"/>
          <w:color w:val="212529"/>
          <w:sz w:val="24"/>
          <w:szCs w:val="24"/>
          <w:shd w:val="clear" w:color="auto" w:fill="FFFFFF"/>
        </w:rPr>
        <w:t xml:space="preserve"> (Mejía, 1999; Ploetz et al., 1994), sin embargo, su etiología y causalidad no han sido plenamente establecidas. Se pudo corroborar que el hongo P. </w:t>
      </w:r>
      <w:proofErr w:type="spellStart"/>
      <w:r w:rsidRPr="001A133D">
        <w:rPr>
          <w:rFonts w:ascii="Arial" w:hAnsi="Arial" w:cs="Arial"/>
          <w:color w:val="212529"/>
          <w:sz w:val="24"/>
          <w:szCs w:val="24"/>
          <w:shd w:val="clear" w:color="auto" w:fill="FFFFFF"/>
        </w:rPr>
        <w:t>cinnamomi</w:t>
      </w:r>
      <w:proofErr w:type="spellEnd"/>
      <w:r w:rsidRPr="001A133D">
        <w:rPr>
          <w:rFonts w:ascii="Arial" w:hAnsi="Arial" w:cs="Arial"/>
          <w:color w:val="212529"/>
          <w:sz w:val="24"/>
          <w:szCs w:val="24"/>
          <w:shd w:val="clear" w:color="auto" w:fill="FFFFFF"/>
        </w:rPr>
        <w:t xml:space="preserve"> provoca pérdidas que oscilan entre un 30 % y un 50 % de los árboles en la etapa de vivero y durante los dos primeros años de establecimiento del cultivo. La pudrición de raíces por P. </w:t>
      </w:r>
      <w:proofErr w:type="spellStart"/>
      <w:r w:rsidRPr="001A133D">
        <w:rPr>
          <w:rFonts w:ascii="Arial" w:hAnsi="Arial" w:cs="Arial"/>
          <w:color w:val="212529"/>
          <w:sz w:val="24"/>
          <w:szCs w:val="24"/>
          <w:shd w:val="clear" w:color="auto" w:fill="FFFFFF"/>
        </w:rPr>
        <w:t>cinnamomi</w:t>
      </w:r>
      <w:proofErr w:type="spellEnd"/>
      <w:r w:rsidRPr="001A133D">
        <w:rPr>
          <w:rFonts w:ascii="Arial" w:hAnsi="Arial" w:cs="Arial"/>
          <w:color w:val="212529"/>
          <w:sz w:val="24"/>
          <w:szCs w:val="24"/>
          <w:shd w:val="clear" w:color="auto" w:fill="FFFFFF"/>
        </w:rPr>
        <w:t xml:space="preserve"> se presentó en cultivos de aguacate ubicados en los departamentos de Antioquia, Caldas, Quindío, </w:t>
      </w:r>
      <w:r w:rsidRPr="001A133D">
        <w:rPr>
          <w:rFonts w:ascii="Arial" w:hAnsi="Arial" w:cs="Arial"/>
          <w:color w:val="212529"/>
          <w:sz w:val="24"/>
          <w:szCs w:val="24"/>
          <w:shd w:val="clear" w:color="auto" w:fill="FFFFFF"/>
        </w:rPr>
        <w:lastRenderedPageBreak/>
        <w:t xml:space="preserve">Risaralda y Valle, aunque ya había sido detectada en los departamentos de Cesar y Tolima (Castaño, 1978; Córdova &amp; Barriga, 1968; Mejía, 1999; Navarro, 1987; Ríos-Castaño, Román, &amp; Serna, 1976; Saltarén et al., 1998a; Tamayo, 2007). Es de destacar que una afección por una especie no identificada de </w:t>
      </w:r>
      <w:proofErr w:type="spellStart"/>
      <w:r w:rsidRPr="001A133D">
        <w:rPr>
          <w:rFonts w:ascii="Arial" w:hAnsi="Arial" w:cs="Arial"/>
          <w:color w:val="212529"/>
          <w:sz w:val="24"/>
          <w:szCs w:val="24"/>
          <w:shd w:val="clear" w:color="auto" w:fill="FFFFFF"/>
        </w:rPr>
        <w:t>Phytophthora</w:t>
      </w:r>
      <w:proofErr w:type="spellEnd"/>
      <w:r w:rsidRPr="001A133D">
        <w:rPr>
          <w:rFonts w:ascii="Arial" w:hAnsi="Arial" w:cs="Arial"/>
          <w:color w:val="212529"/>
          <w:sz w:val="24"/>
          <w:szCs w:val="24"/>
          <w:shd w:val="clear" w:color="auto" w:fill="FFFFFF"/>
        </w:rPr>
        <w:t xml:space="preserve"> </w:t>
      </w:r>
      <w:proofErr w:type="spellStart"/>
      <w:r w:rsidRPr="001A133D">
        <w:rPr>
          <w:rFonts w:ascii="Arial" w:hAnsi="Arial" w:cs="Arial"/>
          <w:color w:val="212529"/>
          <w:sz w:val="24"/>
          <w:szCs w:val="24"/>
          <w:shd w:val="clear" w:color="auto" w:fill="FFFFFF"/>
        </w:rPr>
        <w:t>sp</w:t>
      </w:r>
      <w:proofErr w:type="spellEnd"/>
      <w:r w:rsidRPr="001A133D">
        <w:rPr>
          <w:rFonts w:ascii="Arial" w:hAnsi="Arial" w:cs="Arial"/>
          <w:color w:val="212529"/>
          <w:sz w:val="24"/>
          <w:szCs w:val="24"/>
          <w:shd w:val="clear" w:color="auto" w:fill="FFFFFF"/>
        </w:rPr>
        <w:t>., que afecta pedúnculos y frutos de aguacate, ha sido observada en el departamento de Caldas (Salazar &amp; Toro, 1993).</w:t>
      </w:r>
    </w:p>
    <w:p w14:paraId="383332ED" w14:textId="21CBFA32" w:rsidR="008C5E1B" w:rsidRPr="001A133D" w:rsidRDefault="008C5E1B" w:rsidP="008B3C49">
      <w:pPr>
        <w:autoSpaceDE w:val="0"/>
        <w:autoSpaceDN w:val="0"/>
        <w:adjustRightInd w:val="0"/>
        <w:spacing w:after="0" w:line="240" w:lineRule="auto"/>
        <w:jc w:val="both"/>
        <w:rPr>
          <w:rFonts w:ascii="Arial" w:hAnsi="Arial" w:cs="Arial"/>
          <w:b/>
          <w:bCs/>
          <w:color w:val="212529"/>
          <w:sz w:val="24"/>
          <w:szCs w:val="24"/>
          <w:shd w:val="clear" w:color="auto" w:fill="FFFFFF"/>
        </w:rPr>
      </w:pPr>
      <w:r w:rsidRPr="001A133D">
        <w:rPr>
          <w:rFonts w:ascii="Arial" w:hAnsi="Arial" w:cs="Arial"/>
          <w:color w:val="212529"/>
          <w:sz w:val="24"/>
          <w:szCs w:val="24"/>
          <w:shd w:val="clear" w:color="auto" w:fill="FFFFFF"/>
        </w:rPr>
        <w:t xml:space="preserve"> </w:t>
      </w:r>
      <w:r w:rsidRPr="001A133D">
        <w:rPr>
          <w:rFonts w:ascii="Arial" w:hAnsi="Arial" w:cs="Arial"/>
          <w:b/>
          <w:bCs/>
          <w:color w:val="212529"/>
          <w:sz w:val="24"/>
          <w:szCs w:val="24"/>
          <w:shd w:val="clear" w:color="auto" w:fill="FFFFFF"/>
        </w:rPr>
        <w:t>Síntomas:</w:t>
      </w:r>
    </w:p>
    <w:p w14:paraId="14C8E14C" w14:textId="0CF58E4A" w:rsidR="008C5E1B" w:rsidRPr="001A133D" w:rsidRDefault="00805AEE" w:rsidP="008B3C49">
      <w:pPr>
        <w:autoSpaceDE w:val="0"/>
        <w:autoSpaceDN w:val="0"/>
        <w:adjustRightInd w:val="0"/>
        <w:spacing w:after="0" w:line="240" w:lineRule="auto"/>
        <w:jc w:val="both"/>
        <w:rPr>
          <w:rFonts w:ascii="Arial" w:hAnsi="Arial" w:cs="Arial"/>
          <w:color w:val="212529"/>
          <w:sz w:val="24"/>
          <w:szCs w:val="24"/>
          <w:shd w:val="clear" w:color="auto" w:fill="FFFFFF"/>
        </w:rPr>
      </w:pPr>
      <w:r w:rsidRPr="001A133D">
        <w:rPr>
          <w:rFonts w:ascii="Arial" w:hAnsi="Arial" w:cs="Arial"/>
          <w:b/>
          <w:bCs/>
          <w:noProof/>
          <w:color w:val="212529"/>
          <w:sz w:val="24"/>
          <w:szCs w:val="24"/>
          <w:shd w:val="clear" w:color="auto" w:fill="FFFFFF"/>
        </w:rPr>
        <w:drawing>
          <wp:anchor distT="0" distB="0" distL="114300" distR="114300" simplePos="0" relativeHeight="251696128" behindDoc="0" locked="0" layoutInCell="1" allowOverlap="1" wp14:anchorId="7BB3153D" wp14:editId="41A9C322">
            <wp:simplePos x="0" y="0"/>
            <wp:positionH relativeFrom="column">
              <wp:posOffset>2992701</wp:posOffset>
            </wp:positionH>
            <wp:positionV relativeFrom="paragraph">
              <wp:posOffset>80645</wp:posOffset>
            </wp:positionV>
            <wp:extent cx="2635250" cy="3501390"/>
            <wp:effectExtent l="19050" t="19050" r="12700" b="22860"/>
            <wp:wrapSquare wrapText="bothSides"/>
            <wp:docPr id="185535034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35250" cy="35013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8C5E1B" w:rsidRPr="001A133D">
        <w:rPr>
          <w:rFonts w:ascii="Arial" w:hAnsi="Arial" w:cs="Arial"/>
          <w:color w:val="212529"/>
          <w:sz w:val="24"/>
          <w:szCs w:val="24"/>
          <w:shd w:val="clear" w:color="auto" w:fill="FFFFFF"/>
        </w:rPr>
        <w:t>La pudrición de raíces del aguacate se presenta desde la etapa de vivero en los almácigos (Erwin et al., 1983; Lozano, 2004; Mejía, 1999; Ploetz et al., 1994; Saltarén et al., 1998a). Los arbolitos afectados en la etapa de almácigo pueden llegar a morir prematuramente, antes de que se produzca el prendimiento del injerto, debido a la necrosis del cuello del patrón. En otras ocasiones, los arbolitos exhiben escaso crecimiento, reducido desarrollo foliar y amarillamiento generalizado de hojas (Ploetz et al., 1994). A medida que la infección progresa, se presenta la necrosis de la parte basal del tallo del patrón. Los arbolitos se marchitan pierden las hojas y se inicia una muerte ascendente del patrón y descendente de la copa. Al examinar las raíces secundarias, estas presentan necrosis parcial (Tamayo, 2007).</w:t>
      </w:r>
    </w:p>
    <w:p w14:paraId="0B0A50DD" w14:textId="1230805B" w:rsidR="008C5E1B" w:rsidRPr="001A133D" w:rsidRDefault="008C5E1B" w:rsidP="008B3C49">
      <w:pPr>
        <w:autoSpaceDE w:val="0"/>
        <w:autoSpaceDN w:val="0"/>
        <w:adjustRightInd w:val="0"/>
        <w:spacing w:after="0" w:line="240" w:lineRule="auto"/>
        <w:jc w:val="both"/>
        <w:rPr>
          <w:rFonts w:ascii="Arial" w:hAnsi="Arial" w:cs="Arial"/>
          <w:color w:val="212529"/>
          <w:sz w:val="24"/>
          <w:szCs w:val="24"/>
          <w:shd w:val="clear" w:color="auto" w:fill="FFFFFF"/>
        </w:rPr>
      </w:pPr>
      <w:r w:rsidRPr="001A133D">
        <w:rPr>
          <w:rFonts w:ascii="Arial" w:hAnsi="Arial" w:cs="Arial"/>
          <w:color w:val="212529"/>
          <w:sz w:val="24"/>
          <w:szCs w:val="24"/>
          <w:shd w:val="clear" w:color="auto" w:fill="FFFFFF"/>
        </w:rPr>
        <w:t xml:space="preserve">En condiciones de campo, la enfermedad se presenta en focos, en las zonas más húmedas (Mejía, 1999). Los árboles afectados detienen su crecimiento, las hojas son de tamaño reducido, pierden su color verde normal y son de apariencia pálida (Córdova &amp; Barriga, 1968; Ploetz et al., 1994). Con el transcurrir del tiempo, se presenta un amarillamiento leve pero generalizado del </w:t>
      </w:r>
      <w:proofErr w:type="gramStart"/>
      <w:r w:rsidRPr="001A133D">
        <w:rPr>
          <w:rFonts w:ascii="Arial" w:hAnsi="Arial" w:cs="Arial"/>
          <w:color w:val="212529"/>
          <w:sz w:val="24"/>
          <w:szCs w:val="24"/>
          <w:shd w:val="clear" w:color="auto" w:fill="FFFFFF"/>
        </w:rPr>
        <w:t>árbol ,</w:t>
      </w:r>
      <w:proofErr w:type="gramEnd"/>
      <w:r w:rsidRPr="001A133D">
        <w:rPr>
          <w:rFonts w:ascii="Arial" w:hAnsi="Arial" w:cs="Arial"/>
          <w:color w:val="212529"/>
          <w:sz w:val="24"/>
          <w:szCs w:val="24"/>
          <w:shd w:val="clear" w:color="auto" w:fill="FFFFFF"/>
        </w:rPr>
        <w:t xml:space="preserve"> acompañado o no de rebrotes y floraciones excesivas a destiempo (Córdova &amp; Barriga, 1968; Erwin et al., 1983; Mejía, 1999; Ploetz et al., 1994; Ríos-Castaño et al., 1976)</w:t>
      </w:r>
    </w:p>
    <w:p w14:paraId="2AC7C4C9" w14:textId="77777777" w:rsidR="00DB0B63" w:rsidRPr="001A133D" w:rsidRDefault="00DB0B63" w:rsidP="008B3C49">
      <w:pPr>
        <w:autoSpaceDE w:val="0"/>
        <w:autoSpaceDN w:val="0"/>
        <w:adjustRightInd w:val="0"/>
        <w:spacing w:after="0" w:line="240" w:lineRule="auto"/>
        <w:jc w:val="both"/>
        <w:rPr>
          <w:rFonts w:ascii="Arial" w:hAnsi="Arial" w:cs="Arial"/>
          <w:color w:val="212529"/>
          <w:sz w:val="24"/>
          <w:szCs w:val="24"/>
          <w:shd w:val="clear" w:color="auto" w:fill="FFFFFF"/>
        </w:rPr>
      </w:pPr>
    </w:p>
    <w:p w14:paraId="2591CEDA" w14:textId="77777777" w:rsidR="00DB0B63" w:rsidRPr="001A133D" w:rsidRDefault="00DB0B63" w:rsidP="008B3C49">
      <w:pPr>
        <w:autoSpaceDE w:val="0"/>
        <w:autoSpaceDN w:val="0"/>
        <w:adjustRightInd w:val="0"/>
        <w:spacing w:after="0" w:line="240" w:lineRule="auto"/>
        <w:jc w:val="both"/>
        <w:rPr>
          <w:rFonts w:ascii="Arial" w:hAnsi="Arial" w:cs="Arial"/>
          <w:color w:val="212529"/>
          <w:sz w:val="24"/>
          <w:szCs w:val="24"/>
          <w:shd w:val="clear" w:color="auto" w:fill="FFFFFF"/>
        </w:rPr>
      </w:pPr>
    </w:p>
    <w:p w14:paraId="232A2C3C" w14:textId="1BDA9228" w:rsidR="00DB0B63" w:rsidRPr="001A133D" w:rsidRDefault="00DB0B63" w:rsidP="00DB0B63">
      <w:pPr>
        <w:autoSpaceDE w:val="0"/>
        <w:autoSpaceDN w:val="0"/>
        <w:adjustRightInd w:val="0"/>
        <w:spacing w:after="0" w:line="240" w:lineRule="auto"/>
        <w:jc w:val="both"/>
        <w:rPr>
          <w:rFonts w:ascii="Arial" w:hAnsi="Arial" w:cs="Arial"/>
          <w:color w:val="212529"/>
          <w:sz w:val="24"/>
          <w:szCs w:val="24"/>
          <w:shd w:val="clear" w:color="auto" w:fill="FFFFFF"/>
        </w:rPr>
      </w:pPr>
      <w:r w:rsidRPr="001A133D">
        <w:rPr>
          <w:rFonts w:ascii="Arial" w:hAnsi="Arial" w:cs="Arial"/>
          <w:b/>
          <w:bCs/>
          <w:color w:val="212529"/>
          <w:sz w:val="24"/>
          <w:szCs w:val="24"/>
          <w:shd w:val="clear" w:color="auto" w:fill="FFFFFF"/>
        </w:rPr>
        <w:t>- Control genético</w:t>
      </w:r>
      <w:r w:rsidRPr="001A133D">
        <w:rPr>
          <w:rFonts w:ascii="Arial" w:hAnsi="Arial" w:cs="Arial"/>
          <w:color w:val="212529"/>
          <w:sz w:val="24"/>
          <w:szCs w:val="24"/>
          <w:shd w:val="clear" w:color="auto" w:fill="FFFFFF"/>
        </w:rPr>
        <w:t xml:space="preserve">: Se ha encontrado resistencia moderada o tolerancia al hongo P. </w:t>
      </w:r>
      <w:proofErr w:type="spellStart"/>
      <w:r w:rsidRPr="001A133D">
        <w:rPr>
          <w:rFonts w:ascii="Arial" w:hAnsi="Arial" w:cs="Arial"/>
          <w:color w:val="212529"/>
          <w:sz w:val="24"/>
          <w:szCs w:val="24"/>
          <w:shd w:val="clear" w:color="auto" w:fill="FFFFFF"/>
        </w:rPr>
        <w:t>cinnamomi</w:t>
      </w:r>
      <w:proofErr w:type="spellEnd"/>
      <w:r w:rsidRPr="001A133D">
        <w:rPr>
          <w:rFonts w:ascii="Arial" w:hAnsi="Arial" w:cs="Arial"/>
          <w:color w:val="212529"/>
          <w:sz w:val="24"/>
          <w:szCs w:val="24"/>
          <w:shd w:val="clear" w:color="auto" w:fill="FFFFFF"/>
        </w:rPr>
        <w:t xml:space="preserve"> en las variedades clonales, Duke 7 y Latas o Merensky.</w:t>
      </w:r>
    </w:p>
    <w:p w14:paraId="6114F11F" w14:textId="77777777" w:rsidR="00DB0B63" w:rsidRPr="001A133D" w:rsidRDefault="00DB0B63" w:rsidP="00DB0B63">
      <w:pPr>
        <w:autoSpaceDE w:val="0"/>
        <w:autoSpaceDN w:val="0"/>
        <w:adjustRightInd w:val="0"/>
        <w:spacing w:after="0" w:line="240" w:lineRule="auto"/>
        <w:jc w:val="both"/>
        <w:rPr>
          <w:rFonts w:ascii="Arial" w:hAnsi="Arial" w:cs="Arial"/>
          <w:color w:val="212529"/>
          <w:sz w:val="24"/>
          <w:szCs w:val="24"/>
          <w:shd w:val="clear" w:color="auto" w:fill="FFFFFF"/>
        </w:rPr>
      </w:pPr>
    </w:p>
    <w:p w14:paraId="11648A5F" w14:textId="25BDFD29" w:rsidR="00DB0B63" w:rsidRPr="001A133D" w:rsidRDefault="00DB0B63" w:rsidP="008B3C49">
      <w:pPr>
        <w:autoSpaceDE w:val="0"/>
        <w:autoSpaceDN w:val="0"/>
        <w:adjustRightInd w:val="0"/>
        <w:spacing w:after="0" w:line="240" w:lineRule="auto"/>
        <w:jc w:val="both"/>
        <w:rPr>
          <w:rFonts w:ascii="Arial" w:hAnsi="Arial" w:cs="Arial"/>
          <w:color w:val="212529"/>
          <w:sz w:val="24"/>
          <w:szCs w:val="24"/>
          <w:shd w:val="clear" w:color="auto" w:fill="FFFFFF"/>
        </w:rPr>
      </w:pPr>
      <w:r w:rsidRPr="001A133D">
        <w:rPr>
          <w:rFonts w:ascii="Arial" w:hAnsi="Arial" w:cs="Arial"/>
          <w:b/>
          <w:bCs/>
          <w:color w:val="212529"/>
          <w:sz w:val="24"/>
          <w:szCs w:val="24"/>
          <w:shd w:val="clear" w:color="auto" w:fill="FFFFFF"/>
        </w:rPr>
        <w:t>- Control cultural:</w:t>
      </w:r>
      <w:r w:rsidRPr="001A133D">
        <w:rPr>
          <w:rFonts w:ascii="Arial" w:hAnsi="Arial" w:cs="Arial"/>
          <w:color w:val="212529"/>
          <w:sz w:val="24"/>
          <w:szCs w:val="24"/>
          <w:shd w:val="clear" w:color="auto" w:fill="FFFFFF"/>
        </w:rPr>
        <w:t xml:space="preserve"> Cuando no se dispone de infraestructura para la producción de patrones e injertos, se deben comprar plantas de aguacate procedentes de viveros registrados ante el ICA, de reconocida sanidad. El ataque del hongo es favorecido por el exceso de humedad, por lo cual, el riego moderado en los semilleros y </w:t>
      </w:r>
      <w:r w:rsidRPr="001A133D">
        <w:rPr>
          <w:rFonts w:ascii="Arial" w:hAnsi="Arial" w:cs="Arial"/>
          <w:color w:val="212529"/>
          <w:sz w:val="24"/>
          <w:szCs w:val="24"/>
          <w:shd w:val="clear" w:color="auto" w:fill="FFFFFF"/>
        </w:rPr>
        <w:lastRenderedPageBreak/>
        <w:t>almácigos es de crucial importancia para evitar la pudrición de raíces y muerte del árbol en esta etapa de desarrollo.</w:t>
      </w:r>
    </w:p>
    <w:p w14:paraId="0AF12D19" w14:textId="77777777" w:rsidR="00DB0B63" w:rsidRPr="001A133D" w:rsidRDefault="00DB0B63" w:rsidP="008B3C49">
      <w:pPr>
        <w:autoSpaceDE w:val="0"/>
        <w:autoSpaceDN w:val="0"/>
        <w:adjustRightInd w:val="0"/>
        <w:spacing w:after="0" w:line="240" w:lineRule="auto"/>
        <w:jc w:val="both"/>
        <w:rPr>
          <w:rFonts w:ascii="Arial" w:hAnsi="Arial" w:cs="Arial"/>
          <w:color w:val="212529"/>
          <w:sz w:val="24"/>
          <w:szCs w:val="24"/>
          <w:shd w:val="clear" w:color="auto" w:fill="FFFFFF"/>
        </w:rPr>
      </w:pPr>
    </w:p>
    <w:p w14:paraId="0E9F0B38" w14:textId="1605E4B5" w:rsidR="00DB0B63" w:rsidRPr="001A133D" w:rsidRDefault="00DB0B63" w:rsidP="008B3C49">
      <w:pPr>
        <w:autoSpaceDE w:val="0"/>
        <w:autoSpaceDN w:val="0"/>
        <w:adjustRightInd w:val="0"/>
        <w:spacing w:after="0" w:line="240" w:lineRule="auto"/>
        <w:jc w:val="both"/>
        <w:rPr>
          <w:rFonts w:ascii="Arial" w:hAnsi="Arial" w:cs="Arial"/>
          <w:color w:val="212529"/>
          <w:sz w:val="24"/>
          <w:szCs w:val="24"/>
          <w:shd w:val="clear" w:color="auto" w:fill="FFFFFF"/>
        </w:rPr>
      </w:pPr>
      <w:r w:rsidRPr="001A133D">
        <w:rPr>
          <w:rFonts w:ascii="Arial" w:hAnsi="Arial" w:cs="Arial"/>
          <w:color w:val="212529"/>
          <w:sz w:val="24"/>
          <w:szCs w:val="24"/>
          <w:shd w:val="clear" w:color="auto" w:fill="FFFFFF"/>
        </w:rPr>
        <w:t xml:space="preserve">- </w:t>
      </w:r>
      <w:r w:rsidRPr="001A133D">
        <w:rPr>
          <w:rFonts w:ascii="Arial" w:hAnsi="Arial" w:cs="Arial"/>
          <w:b/>
          <w:bCs/>
          <w:color w:val="212529"/>
          <w:sz w:val="24"/>
          <w:szCs w:val="24"/>
          <w:shd w:val="clear" w:color="auto" w:fill="FFFFFF"/>
        </w:rPr>
        <w:t>Control biológico</w:t>
      </w:r>
      <w:r w:rsidRPr="001A133D">
        <w:rPr>
          <w:rFonts w:ascii="Arial" w:hAnsi="Arial" w:cs="Arial"/>
          <w:color w:val="212529"/>
          <w:sz w:val="24"/>
          <w:szCs w:val="24"/>
          <w:shd w:val="clear" w:color="auto" w:fill="FFFFFF"/>
        </w:rPr>
        <w:t xml:space="preserve">: aplicaciones al suelo de microorganismos como </w:t>
      </w:r>
      <w:proofErr w:type="spellStart"/>
      <w:r w:rsidRPr="001A133D">
        <w:rPr>
          <w:rFonts w:ascii="Arial" w:hAnsi="Arial" w:cs="Arial"/>
          <w:color w:val="212529"/>
          <w:sz w:val="24"/>
          <w:szCs w:val="24"/>
          <w:shd w:val="clear" w:color="auto" w:fill="FFFFFF"/>
        </w:rPr>
        <w:t>trichoderma</w:t>
      </w:r>
      <w:proofErr w:type="spellEnd"/>
      <w:r w:rsidRPr="001A133D">
        <w:rPr>
          <w:rFonts w:ascii="Arial" w:hAnsi="Arial" w:cs="Arial"/>
          <w:color w:val="212529"/>
          <w:sz w:val="24"/>
          <w:szCs w:val="24"/>
          <w:shd w:val="clear" w:color="auto" w:fill="FFFFFF"/>
        </w:rPr>
        <w:t xml:space="preserve"> y </w:t>
      </w:r>
      <w:proofErr w:type="spellStart"/>
      <w:r w:rsidRPr="001A133D">
        <w:rPr>
          <w:rFonts w:ascii="Arial" w:hAnsi="Arial" w:cs="Arial"/>
          <w:color w:val="212529"/>
          <w:sz w:val="24"/>
          <w:szCs w:val="24"/>
          <w:shd w:val="clear" w:color="auto" w:fill="FFFFFF"/>
        </w:rPr>
        <w:t>Bacillus</w:t>
      </w:r>
      <w:proofErr w:type="spellEnd"/>
      <w:r w:rsidRPr="001A133D">
        <w:rPr>
          <w:rFonts w:ascii="Arial" w:hAnsi="Arial" w:cs="Arial"/>
          <w:color w:val="212529"/>
          <w:sz w:val="24"/>
          <w:szCs w:val="24"/>
          <w:shd w:val="clear" w:color="auto" w:fill="FFFFFF"/>
        </w:rPr>
        <w:t xml:space="preserve"> </w:t>
      </w:r>
      <w:proofErr w:type="spellStart"/>
      <w:r w:rsidRPr="001A133D">
        <w:rPr>
          <w:rFonts w:ascii="Arial" w:hAnsi="Arial" w:cs="Arial"/>
          <w:color w:val="212529"/>
          <w:sz w:val="24"/>
          <w:szCs w:val="24"/>
          <w:shd w:val="clear" w:color="auto" w:fill="FFFFFF"/>
        </w:rPr>
        <w:t>subtilis</w:t>
      </w:r>
      <w:proofErr w:type="spellEnd"/>
      <w:r w:rsidRPr="001A133D">
        <w:rPr>
          <w:rFonts w:ascii="Arial" w:hAnsi="Arial" w:cs="Arial"/>
          <w:color w:val="212529"/>
          <w:sz w:val="24"/>
          <w:szCs w:val="24"/>
          <w:shd w:val="clear" w:color="auto" w:fill="FFFFFF"/>
        </w:rPr>
        <w:t xml:space="preserve"> ayudan a regular las poblaciones de la enfermedad. (10 g/bolsa) y productos a base del hongo </w:t>
      </w:r>
      <w:proofErr w:type="spellStart"/>
      <w:r w:rsidRPr="001A133D">
        <w:rPr>
          <w:rFonts w:ascii="Arial" w:hAnsi="Arial" w:cs="Arial"/>
          <w:color w:val="212529"/>
          <w:sz w:val="24"/>
          <w:szCs w:val="24"/>
          <w:shd w:val="clear" w:color="auto" w:fill="FFFFFF"/>
        </w:rPr>
        <w:t>Trichoderma</w:t>
      </w:r>
      <w:proofErr w:type="spellEnd"/>
      <w:r w:rsidRPr="001A133D">
        <w:rPr>
          <w:rFonts w:ascii="Arial" w:hAnsi="Arial" w:cs="Arial"/>
          <w:color w:val="212529"/>
          <w:sz w:val="24"/>
          <w:szCs w:val="24"/>
          <w:shd w:val="clear" w:color="auto" w:fill="FFFFFF"/>
        </w:rPr>
        <w:t xml:space="preserve"> </w:t>
      </w:r>
      <w:proofErr w:type="spellStart"/>
      <w:r w:rsidRPr="001A133D">
        <w:rPr>
          <w:rFonts w:ascii="Arial" w:hAnsi="Arial" w:cs="Arial"/>
          <w:color w:val="212529"/>
          <w:sz w:val="24"/>
          <w:szCs w:val="24"/>
          <w:shd w:val="clear" w:color="auto" w:fill="FFFFFF"/>
        </w:rPr>
        <w:t>sp</w:t>
      </w:r>
      <w:proofErr w:type="spellEnd"/>
      <w:r w:rsidRPr="001A133D">
        <w:rPr>
          <w:rFonts w:ascii="Arial" w:hAnsi="Arial" w:cs="Arial"/>
          <w:color w:val="212529"/>
          <w:sz w:val="24"/>
          <w:szCs w:val="24"/>
          <w:shd w:val="clear" w:color="auto" w:fill="FFFFFF"/>
        </w:rPr>
        <w:t>. (0,5 g/L) en la parte inferior de la bolsa (Tamayo, 1994, 2007).</w:t>
      </w:r>
    </w:p>
    <w:p w14:paraId="5CDEFFED" w14:textId="3BDBBCBC" w:rsidR="00276842" w:rsidRPr="001A133D" w:rsidRDefault="00276842" w:rsidP="008B3C49">
      <w:pPr>
        <w:autoSpaceDE w:val="0"/>
        <w:autoSpaceDN w:val="0"/>
        <w:adjustRightInd w:val="0"/>
        <w:spacing w:after="0" w:line="240" w:lineRule="auto"/>
        <w:jc w:val="both"/>
        <w:rPr>
          <w:rFonts w:ascii="Arial" w:hAnsi="Arial" w:cs="Arial"/>
          <w:color w:val="212529"/>
          <w:sz w:val="24"/>
          <w:szCs w:val="24"/>
          <w:shd w:val="clear" w:color="auto" w:fill="FFFFFF"/>
        </w:rPr>
      </w:pPr>
    </w:p>
    <w:p w14:paraId="5CE37236" w14:textId="0D9E301A" w:rsidR="00DB0B63" w:rsidRPr="001A133D" w:rsidRDefault="00DB0B63" w:rsidP="00DB0B63">
      <w:pPr>
        <w:autoSpaceDE w:val="0"/>
        <w:autoSpaceDN w:val="0"/>
        <w:adjustRightInd w:val="0"/>
        <w:spacing w:after="0" w:line="240" w:lineRule="auto"/>
        <w:jc w:val="both"/>
        <w:rPr>
          <w:rFonts w:ascii="Arial" w:hAnsi="Arial" w:cs="Arial"/>
          <w:b/>
          <w:bCs/>
          <w:sz w:val="24"/>
          <w:szCs w:val="24"/>
        </w:rPr>
      </w:pPr>
      <w:r w:rsidRPr="001A133D">
        <w:rPr>
          <w:rFonts w:ascii="Arial" w:hAnsi="Arial" w:cs="Arial"/>
          <w:sz w:val="24"/>
          <w:szCs w:val="24"/>
        </w:rPr>
        <w:t>-</w:t>
      </w:r>
      <w:r w:rsidRPr="001A133D">
        <w:rPr>
          <w:rFonts w:ascii="Arial" w:hAnsi="Arial" w:cs="Arial"/>
          <w:b/>
          <w:bCs/>
          <w:sz w:val="24"/>
          <w:szCs w:val="24"/>
        </w:rPr>
        <w:t xml:space="preserve"> Control Químico:</w:t>
      </w:r>
    </w:p>
    <w:p w14:paraId="49611911" w14:textId="39B22487" w:rsidR="00DB0B63" w:rsidRPr="001A133D" w:rsidRDefault="00DB0B63" w:rsidP="00DB0B63">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 </w:t>
      </w:r>
      <w:r w:rsidRPr="001A133D">
        <w:rPr>
          <w:rFonts w:ascii="Arial" w:hAnsi="Arial" w:cs="Arial"/>
          <w:b/>
          <w:bCs/>
          <w:sz w:val="24"/>
          <w:szCs w:val="24"/>
        </w:rPr>
        <w:t xml:space="preserve">Inyecciones vasculares: </w:t>
      </w:r>
      <w:r w:rsidRPr="001A133D">
        <w:rPr>
          <w:rFonts w:ascii="Arial" w:hAnsi="Arial" w:cs="Arial"/>
          <w:sz w:val="24"/>
          <w:szCs w:val="24"/>
        </w:rPr>
        <w:t xml:space="preserve">Se trabaja con el producto </w:t>
      </w:r>
      <w:proofErr w:type="spellStart"/>
      <w:r w:rsidRPr="001A133D">
        <w:rPr>
          <w:rFonts w:ascii="Arial" w:hAnsi="Arial" w:cs="Arial"/>
          <w:sz w:val="24"/>
          <w:szCs w:val="24"/>
        </w:rPr>
        <w:t>Agrifos</w:t>
      </w:r>
      <w:proofErr w:type="spellEnd"/>
      <w:r w:rsidRPr="001A133D">
        <w:rPr>
          <w:rFonts w:ascii="Arial" w:hAnsi="Arial" w:cs="Arial"/>
          <w:sz w:val="24"/>
          <w:szCs w:val="24"/>
        </w:rPr>
        <w:t xml:space="preserve"> (fosfito mono y di potásico) entre 5 y 7 cc X metro lineal de copa del árbol; la inyección se realiza una mezcla 1 a 1, 2 a 1 o 3 a 1, agua más producto para evitar daños vasculares, se usa una jeringa tipo catéter de 60 cm, se hace una perforación a los 60 cm para introducir una puntilla y tener el seguro para que no se devuelva; la jeringa se llena 20 cm de la mezcla y el resto es aire para que ayude esa presión a introducir el producto por los haces vasculares de la planta, con un taladro se realiza de una a tres perforaciones por árbol dependiendo del</w:t>
      </w:r>
    </w:p>
    <w:p w14:paraId="1BF2E3B9" w14:textId="47C81748" w:rsidR="00DB0B63" w:rsidRPr="001A133D" w:rsidRDefault="00DB0B63" w:rsidP="00DB0B63">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tamaño de su copa y se coloca la jeringa, al terminar de absorber el producto se tapa el orificio con plastilina. El efecto de la inyección vascular se comienza a evidencias 15 a 20 días después de la aplicación, las hojas tiernas en algunos casos se empiezan a quemar y el árbol empieza a emitir brotes vegetativos nuevos, ya que se estimulan la fitoalexinas que son sustancias que activan el sistema de defensas de la planta.</w:t>
      </w:r>
    </w:p>
    <w:p w14:paraId="3537C336" w14:textId="77777777" w:rsidR="00DB0B63" w:rsidRPr="001A133D" w:rsidRDefault="00DB0B63" w:rsidP="00DB0B63">
      <w:pPr>
        <w:autoSpaceDE w:val="0"/>
        <w:autoSpaceDN w:val="0"/>
        <w:adjustRightInd w:val="0"/>
        <w:spacing w:after="0" w:line="240" w:lineRule="auto"/>
        <w:jc w:val="both"/>
        <w:rPr>
          <w:rFonts w:ascii="Arial" w:hAnsi="Arial" w:cs="Arial"/>
          <w:sz w:val="24"/>
          <w:szCs w:val="24"/>
        </w:rPr>
      </w:pPr>
    </w:p>
    <w:p w14:paraId="2636E14B" w14:textId="6885572B" w:rsidR="00DB0B63" w:rsidRPr="001A133D" w:rsidRDefault="00DB0B63" w:rsidP="00DB0B63">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Prevención:</w:t>
      </w:r>
    </w:p>
    <w:p w14:paraId="31174F70" w14:textId="04A6D03E" w:rsidR="00DB0B63" w:rsidRPr="001A133D" w:rsidRDefault="00DB0B63" w:rsidP="00DB0B63">
      <w:pPr>
        <w:autoSpaceDE w:val="0"/>
        <w:autoSpaceDN w:val="0"/>
        <w:adjustRightInd w:val="0"/>
        <w:spacing w:after="0" w:line="240" w:lineRule="auto"/>
        <w:jc w:val="both"/>
        <w:rPr>
          <w:rFonts w:ascii="Arial" w:hAnsi="Arial" w:cs="Arial"/>
          <w:sz w:val="24"/>
          <w:szCs w:val="24"/>
        </w:rPr>
      </w:pPr>
      <w:r w:rsidRPr="001A133D">
        <w:rPr>
          <w:rFonts w:ascii="Arial" w:hAnsi="Arial" w:cs="Arial"/>
          <w:b/>
          <w:bCs/>
          <w:sz w:val="24"/>
          <w:szCs w:val="24"/>
        </w:rPr>
        <w:t xml:space="preserve">- </w:t>
      </w:r>
      <w:r w:rsidRPr="001A133D">
        <w:rPr>
          <w:rFonts w:ascii="Arial" w:hAnsi="Arial" w:cs="Arial"/>
          <w:sz w:val="24"/>
          <w:szCs w:val="24"/>
        </w:rPr>
        <w:t xml:space="preserve">No sembrar en suelos que tengan alta </w:t>
      </w:r>
      <w:r w:rsidR="00805AEE" w:rsidRPr="001A133D">
        <w:rPr>
          <w:rFonts w:ascii="Arial" w:hAnsi="Arial" w:cs="Arial"/>
          <w:sz w:val="24"/>
          <w:szCs w:val="24"/>
        </w:rPr>
        <w:t>micro</w:t>
      </w:r>
      <w:r w:rsidRPr="001A133D">
        <w:rPr>
          <w:rFonts w:ascii="Arial" w:hAnsi="Arial" w:cs="Arial"/>
          <w:sz w:val="24"/>
          <w:szCs w:val="24"/>
        </w:rPr>
        <w:t>porosidad, porcentajes de arcilla</w:t>
      </w:r>
      <w:r w:rsidR="00805AEE" w:rsidRPr="001A133D">
        <w:rPr>
          <w:rFonts w:ascii="Arial" w:hAnsi="Arial" w:cs="Arial"/>
          <w:sz w:val="24"/>
          <w:szCs w:val="24"/>
        </w:rPr>
        <w:t xml:space="preserve"> que superen el 25%, ni zonas bajas o cóncavas por donde escurre el agua naturalmente.</w:t>
      </w:r>
    </w:p>
    <w:p w14:paraId="226DCDF1" w14:textId="0C544CC8" w:rsidR="00DB0B63" w:rsidRPr="001A133D" w:rsidRDefault="00805AEE" w:rsidP="00DB0B63">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DB0B63" w:rsidRPr="001A133D">
        <w:rPr>
          <w:rFonts w:ascii="Arial" w:hAnsi="Arial" w:cs="Arial"/>
          <w:sz w:val="24"/>
          <w:szCs w:val="24"/>
        </w:rPr>
        <w:t xml:space="preserve"> Hacer zanjas y drenajes en zonas húmedas o planas del huerto para evitar decaimientos.</w:t>
      </w:r>
    </w:p>
    <w:p w14:paraId="4B80651D" w14:textId="7982D323" w:rsidR="00DB0B63" w:rsidRPr="001A133D" w:rsidRDefault="00805AEE" w:rsidP="00DB0B63">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DB0B63" w:rsidRPr="001A133D">
        <w:rPr>
          <w:rFonts w:ascii="Arial" w:hAnsi="Arial" w:cs="Arial"/>
          <w:sz w:val="24"/>
          <w:szCs w:val="24"/>
        </w:rPr>
        <w:t xml:space="preserve"> Monitoreo de plantas oportunamente antes de iniciar las temporadas de lluvia para lograr evitar problemas futuros.</w:t>
      </w:r>
    </w:p>
    <w:p w14:paraId="7E9DE968" w14:textId="4A8373D5" w:rsidR="00DB0B63" w:rsidRPr="001A133D" w:rsidRDefault="00805AEE" w:rsidP="00DB0B63">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w:t>
      </w:r>
      <w:r w:rsidR="00DB0B63" w:rsidRPr="001A133D">
        <w:rPr>
          <w:rFonts w:ascii="Arial" w:hAnsi="Arial" w:cs="Arial"/>
          <w:sz w:val="24"/>
          <w:szCs w:val="24"/>
        </w:rPr>
        <w:t xml:space="preserve"> Tratamientos preventivos para disminuir el crecimiento del hongo</w:t>
      </w:r>
      <w:r w:rsidRPr="001A133D">
        <w:rPr>
          <w:rFonts w:ascii="Arial" w:hAnsi="Arial" w:cs="Arial"/>
          <w:sz w:val="24"/>
          <w:szCs w:val="24"/>
        </w:rPr>
        <w:t>.</w:t>
      </w:r>
    </w:p>
    <w:p w14:paraId="26AF5AB5" w14:textId="7116AE5A" w:rsidR="00805AEE" w:rsidRPr="001A133D" w:rsidRDefault="00805AEE" w:rsidP="00DB0B63">
      <w:pPr>
        <w:autoSpaceDE w:val="0"/>
        <w:autoSpaceDN w:val="0"/>
        <w:adjustRightInd w:val="0"/>
        <w:spacing w:after="0" w:line="240" w:lineRule="auto"/>
        <w:jc w:val="both"/>
        <w:rPr>
          <w:rFonts w:ascii="Arial" w:hAnsi="Arial" w:cs="Arial"/>
          <w:color w:val="212529"/>
          <w:sz w:val="24"/>
          <w:szCs w:val="24"/>
          <w:shd w:val="clear" w:color="auto" w:fill="FFFFFF"/>
        </w:rPr>
      </w:pPr>
    </w:p>
    <w:p w14:paraId="5C76387A" w14:textId="4BB1B338" w:rsidR="00805AEE" w:rsidRPr="001A133D" w:rsidRDefault="00805AEE" w:rsidP="00805AEE">
      <w:pPr>
        <w:autoSpaceDE w:val="0"/>
        <w:autoSpaceDN w:val="0"/>
        <w:adjustRightInd w:val="0"/>
        <w:spacing w:after="0" w:line="240" w:lineRule="auto"/>
        <w:jc w:val="both"/>
        <w:rPr>
          <w:rFonts w:ascii="Arial" w:hAnsi="Arial" w:cs="Arial"/>
          <w:b/>
          <w:bCs/>
          <w:sz w:val="24"/>
          <w:szCs w:val="24"/>
        </w:rPr>
      </w:pPr>
      <w:r w:rsidRPr="001A133D">
        <w:rPr>
          <w:rFonts w:ascii="Arial" w:hAnsi="Arial" w:cs="Arial"/>
          <w:b/>
          <w:bCs/>
          <w:sz w:val="24"/>
          <w:szCs w:val="24"/>
        </w:rPr>
        <w:t>Chancro bacteriano</w:t>
      </w:r>
    </w:p>
    <w:p w14:paraId="75119F7A" w14:textId="1820077A" w:rsidR="00805AEE" w:rsidRPr="001A133D" w:rsidRDefault="00805AEE" w:rsidP="0006103F">
      <w:pPr>
        <w:pStyle w:val="NormalWeb"/>
        <w:rPr>
          <w:rFonts w:ascii="Arial" w:hAnsi="Arial" w:cs="Arial"/>
        </w:rPr>
      </w:pPr>
      <w:r w:rsidRPr="001A133D">
        <w:rPr>
          <w:rFonts w:ascii="Arial" w:hAnsi="Arial" w:cs="Arial"/>
          <w:b/>
          <w:bCs/>
        </w:rPr>
        <w:t xml:space="preserve">Agente causal: </w:t>
      </w:r>
      <w:r w:rsidRPr="001A133D">
        <w:rPr>
          <w:rFonts w:ascii="Arial" w:hAnsi="Arial" w:cs="Arial"/>
        </w:rPr>
        <w:t>Varias especies.</w:t>
      </w:r>
    </w:p>
    <w:p w14:paraId="32727DE2" w14:textId="79B70242" w:rsidR="00805AEE" w:rsidRPr="001A133D" w:rsidRDefault="00805AEE" w:rsidP="00805AEE">
      <w:pPr>
        <w:autoSpaceDE w:val="0"/>
        <w:autoSpaceDN w:val="0"/>
        <w:adjustRightInd w:val="0"/>
        <w:spacing w:after="0" w:line="240" w:lineRule="auto"/>
        <w:jc w:val="both"/>
        <w:rPr>
          <w:rFonts w:ascii="Arial" w:hAnsi="Arial" w:cs="Arial"/>
          <w:sz w:val="24"/>
          <w:szCs w:val="24"/>
        </w:rPr>
      </w:pPr>
      <w:r w:rsidRPr="001A133D">
        <w:rPr>
          <w:rFonts w:ascii="Arial" w:hAnsi="Arial" w:cs="Arial"/>
          <w:sz w:val="24"/>
          <w:szCs w:val="24"/>
        </w:rPr>
        <w:t xml:space="preserve">Se viene monitoreando continuamente la presencia de chancro o lesiones axilares en rama, las cuales vienen en incremento principalmente en temporada seca y cada vez que los intervalos de verano a invierno son más fuertes. El chancro se presenta como una mancha oscura la cual aumenta su intensidad con los días, después se produce un polvo blanco en la superficie y rajaduras de la corteza; la lesión </w:t>
      </w:r>
      <w:r w:rsidRPr="001A133D">
        <w:rPr>
          <w:rFonts w:ascii="Arial" w:hAnsi="Arial" w:cs="Arial"/>
          <w:sz w:val="24"/>
          <w:szCs w:val="24"/>
        </w:rPr>
        <w:lastRenderedPageBreak/>
        <w:t xml:space="preserve">usualmente se profundiza hasta el cilindro central. Los </w:t>
      </w:r>
      <w:r w:rsidR="001A133D" w:rsidRPr="001A133D">
        <w:rPr>
          <w:rFonts w:ascii="Arial" w:hAnsi="Arial" w:cs="Arial"/>
          <w:noProof/>
          <w:sz w:val="24"/>
          <w:szCs w:val="24"/>
        </w:rPr>
        <w:drawing>
          <wp:anchor distT="0" distB="0" distL="114300" distR="114300" simplePos="0" relativeHeight="251698176" behindDoc="0" locked="0" layoutInCell="1" allowOverlap="1" wp14:anchorId="1A50322F" wp14:editId="0AEC0E4B">
            <wp:simplePos x="0" y="0"/>
            <wp:positionH relativeFrom="column">
              <wp:posOffset>3589655</wp:posOffset>
            </wp:positionH>
            <wp:positionV relativeFrom="paragraph">
              <wp:posOffset>323850</wp:posOffset>
            </wp:positionV>
            <wp:extent cx="2462530" cy="1866265"/>
            <wp:effectExtent l="12382" t="25718" r="26353" b="26352"/>
            <wp:wrapSquare wrapText="bothSides"/>
            <wp:docPr id="1773745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rot="5400000">
                      <a:off x="0" y="0"/>
                      <a:ext cx="2462530" cy="18662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1A133D">
        <w:rPr>
          <w:rFonts w:ascii="Arial" w:hAnsi="Arial" w:cs="Arial"/>
          <w:sz w:val="24"/>
          <w:szCs w:val="24"/>
        </w:rPr>
        <w:t xml:space="preserve">aislamientos han dado diferentes patógenos entre ellos están: </w:t>
      </w:r>
      <w:r w:rsidRPr="001A133D">
        <w:rPr>
          <w:rFonts w:ascii="Arial" w:hAnsi="Arial" w:cs="Arial"/>
          <w:b/>
          <w:bCs/>
          <w:i/>
          <w:iCs/>
          <w:sz w:val="24"/>
          <w:szCs w:val="24"/>
        </w:rPr>
        <w:t xml:space="preserve">Fusarium </w:t>
      </w:r>
      <w:proofErr w:type="spellStart"/>
      <w:r w:rsidRPr="001A133D">
        <w:rPr>
          <w:rFonts w:ascii="Arial" w:hAnsi="Arial" w:cs="Arial"/>
          <w:b/>
          <w:bCs/>
          <w:i/>
          <w:iCs/>
          <w:sz w:val="24"/>
          <w:szCs w:val="24"/>
        </w:rPr>
        <w:t>equiseti</w:t>
      </w:r>
      <w:proofErr w:type="spellEnd"/>
      <w:r w:rsidRPr="001A133D">
        <w:rPr>
          <w:rFonts w:ascii="Arial" w:hAnsi="Arial" w:cs="Arial"/>
          <w:b/>
          <w:bCs/>
          <w:i/>
          <w:iCs/>
          <w:sz w:val="24"/>
          <w:szCs w:val="24"/>
        </w:rPr>
        <w:t xml:space="preserve">, Fusarium </w:t>
      </w:r>
      <w:proofErr w:type="spellStart"/>
      <w:r w:rsidRPr="001A133D">
        <w:rPr>
          <w:rFonts w:ascii="Arial" w:hAnsi="Arial" w:cs="Arial"/>
          <w:b/>
          <w:bCs/>
          <w:i/>
          <w:iCs/>
          <w:sz w:val="24"/>
          <w:szCs w:val="24"/>
        </w:rPr>
        <w:t>oxyporum</w:t>
      </w:r>
      <w:proofErr w:type="spellEnd"/>
      <w:r w:rsidRPr="001A133D">
        <w:rPr>
          <w:rFonts w:ascii="Arial" w:hAnsi="Arial" w:cs="Arial"/>
          <w:b/>
          <w:bCs/>
          <w:i/>
          <w:iCs/>
          <w:sz w:val="24"/>
          <w:szCs w:val="24"/>
        </w:rPr>
        <w:t>, Fusarium</w:t>
      </w:r>
      <w:r w:rsidRPr="001A133D">
        <w:rPr>
          <w:rFonts w:ascii="Arial" w:hAnsi="Arial" w:cs="Arial"/>
          <w:sz w:val="24"/>
          <w:szCs w:val="24"/>
        </w:rPr>
        <w:t xml:space="preserve"> </w:t>
      </w:r>
      <w:proofErr w:type="spellStart"/>
      <w:r w:rsidRPr="001A133D">
        <w:rPr>
          <w:rFonts w:ascii="Arial" w:hAnsi="Arial" w:cs="Arial"/>
          <w:b/>
          <w:bCs/>
          <w:i/>
          <w:iCs/>
          <w:sz w:val="24"/>
          <w:szCs w:val="24"/>
        </w:rPr>
        <w:t>solani</w:t>
      </w:r>
      <w:proofErr w:type="spellEnd"/>
      <w:r w:rsidRPr="001A133D">
        <w:rPr>
          <w:rFonts w:ascii="Arial" w:hAnsi="Arial" w:cs="Arial"/>
          <w:b/>
          <w:bCs/>
          <w:i/>
          <w:iCs/>
          <w:sz w:val="24"/>
          <w:szCs w:val="24"/>
        </w:rPr>
        <w:t xml:space="preserve">, </w:t>
      </w:r>
      <w:proofErr w:type="spellStart"/>
      <w:r w:rsidRPr="001A133D">
        <w:rPr>
          <w:rFonts w:ascii="Arial" w:hAnsi="Arial" w:cs="Arial"/>
          <w:b/>
          <w:bCs/>
          <w:i/>
          <w:iCs/>
          <w:sz w:val="24"/>
          <w:szCs w:val="24"/>
        </w:rPr>
        <w:t>Nectria</w:t>
      </w:r>
      <w:proofErr w:type="spellEnd"/>
      <w:r w:rsidRPr="001A133D">
        <w:rPr>
          <w:rFonts w:ascii="Arial" w:hAnsi="Arial" w:cs="Arial"/>
          <w:b/>
          <w:bCs/>
          <w:i/>
          <w:iCs/>
          <w:sz w:val="24"/>
          <w:szCs w:val="24"/>
        </w:rPr>
        <w:t xml:space="preserve"> </w:t>
      </w:r>
      <w:proofErr w:type="spellStart"/>
      <w:r w:rsidRPr="001A133D">
        <w:rPr>
          <w:rFonts w:ascii="Arial" w:hAnsi="Arial" w:cs="Arial"/>
          <w:b/>
          <w:bCs/>
          <w:i/>
          <w:iCs/>
          <w:sz w:val="24"/>
          <w:szCs w:val="24"/>
        </w:rPr>
        <w:t>gallinena</w:t>
      </w:r>
      <w:proofErr w:type="spellEnd"/>
      <w:r w:rsidRPr="001A133D">
        <w:rPr>
          <w:rFonts w:ascii="Arial" w:hAnsi="Arial" w:cs="Arial"/>
          <w:b/>
          <w:bCs/>
          <w:i/>
          <w:iCs/>
          <w:sz w:val="24"/>
          <w:szCs w:val="24"/>
        </w:rPr>
        <w:t xml:space="preserve">, </w:t>
      </w:r>
      <w:proofErr w:type="spellStart"/>
      <w:r w:rsidRPr="001A133D">
        <w:rPr>
          <w:rFonts w:ascii="Arial" w:hAnsi="Arial" w:cs="Arial"/>
          <w:b/>
          <w:bCs/>
          <w:i/>
          <w:iCs/>
          <w:sz w:val="24"/>
          <w:szCs w:val="24"/>
        </w:rPr>
        <w:t>Phytophthora</w:t>
      </w:r>
      <w:proofErr w:type="spellEnd"/>
      <w:r w:rsidRPr="001A133D">
        <w:rPr>
          <w:rFonts w:ascii="Arial" w:hAnsi="Arial" w:cs="Arial"/>
          <w:b/>
          <w:bCs/>
          <w:i/>
          <w:iCs/>
          <w:sz w:val="24"/>
          <w:szCs w:val="24"/>
        </w:rPr>
        <w:t xml:space="preserve"> parasítica, P.</w:t>
      </w:r>
      <w:r w:rsidRPr="001A133D">
        <w:rPr>
          <w:rFonts w:ascii="Arial" w:hAnsi="Arial" w:cs="Arial"/>
          <w:sz w:val="24"/>
          <w:szCs w:val="24"/>
        </w:rPr>
        <w:t xml:space="preserve"> </w:t>
      </w:r>
      <w:proofErr w:type="spellStart"/>
      <w:r w:rsidRPr="001A133D">
        <w:rPr>
          <w:rFonts w:ascii="Arial" w:hAnsi="Arial" w:cs="Arial"/>
          <w:b/>
          <w:bCs/>
          <w:i/>
          <w:iCs/>
          <w:sz w:val="24"/>
          <w:szCs w:val="24"/>
        </w:rPr>
        <w:t>cinnamomi</w:t>
      </w:r>
      <w:proofErr w:type="spellEnd"/>
      <w:r w:rsidRPr="001A133D">
        <w:rPr>
          <w:rFonts w:ascii="Arial" w:hAnsi="Arial" w:cs="Arial"/>
          <w:b/>
          <w:bCs/>
          <w:i/>
          <w:iCs/>
          <w:sz w:val="24"/>
          <w:szCs w:val="24"/>
        </w:rPr>
        <w:t xml:space="preserve">, P. </w:t>
      </w:r>
      <w:proofErr w:type="spellStart"/>
      <w:r w:rsidRPr="001A133D">
        <w:rPr>
          <w:rFonts w:ascii="Arial" w:hAnsi="Arial" w:cs="Arial"/>
          <w:b/>
          <w:bCs/>
          <w:i/>
          <w:iCs/>
          <w:sz w:val="24"/>
          <w:szCs w:val="24"/>
        </w:rPr>
        <w:t>heveae</w:t>
      </w:r>
      <w:proofErr w:type="spellEnd"/>
      <w:r w:rsidRPr="001A133D">
        <w:rPr>
          <w:rFonts w:ascii="Arial" w:hAnsi="Arial" w:cs="Arial"/>
          <w:b/>
          <w:bCs/>
          <w:i/>
          <w:iCs/>
          <w:sz w:val="24"/>
          <w:szCs w:val="24"/>
        </w:rPr>
        <w:t xml:space="preserve">, P. citrícola, P. </w:t>
      </w:r>
      <w:proofErr w:type="spellStart"/>
      <w:r w:rsidRPr="001A133D">
        <w:rPr>
          <w:rFonts w:ascii="Arial" w:hAnsi="Arial" w:cs="Arial"/>
          <w:b/>
          <w:bCs/>
          <w:i/>
          <w:iCs/>
          <w:sz w:val="24"/>
          <w:szCs w:val="24"/>
        </w:rPr>
        <w:t>boehmeriae</w:t>
      </w:r>
      <w:proofErr w:type="spellEnd"/>
      <w:r w:rsidRPr="001A133D">
        <w:rPr>
          <w:rFonts w:ascii="Arial" w:hAnsi="Arial" w:cs="Arial"/>
          <w:b/>
          <w:bCs/>
          <w:i/>
          <w:iCs/>
          <w:sz w:val="24"/>
          <w:szCs w:val="24"/>
        </w:rPr>
        <w:t>,</w:t>
      </w:r>
      <w:r w:rsidRPr="001A133D">
        <w:rPr>
          <w:rFonts w:ascii="Arial" w:hAnsi="Arial" w:cs="Arial"/>
          <w:sz w:val="24"/>
          <w:szCs w:val="24"/>
        </w:rPr>
        <w:t xml:space="preserve"> </w:t>
      </w:r>
      <w:proofErr w:type="spellStart"/>
      <w:r w:rsidRPr="001A133D">
        <w:rPr>
          <w:rFonts w:ascii="Arial" w:hAnsi="Arial" w:cs="Arial"/>
          <w:b/>
          <w:bCs/>
          <w:i/>
          <w:iCs/>
          <w:sz w:val="24"/>
          <w:szCs w:val="24"/>
        </w:rPr>
        <w:t>Physalospora</w:t>
      </w:r>
      <w:proofErr w:type="spellEnd"/>
      <w:r w:rsidRPr="001A133D">
        <w:rPr>
          <w:rFonts w:ascii="Arial" w:hAnsi="Arial" w:cs="Arial"/>
          <w:b/>
          <w:bCs/>
          <w:i/>
          <w:iCs/>
          <w:sz w:val="24"/>
          <w:szCs w:val="24"/>
        </w:rPr>
        <w:t xml:space="preserve"> </w:t>
      </w:r>
      <w:proofErr w:type="spellStart"/>
      <w:r w:rsidRPr="001A133D">
        <w:rPr>
          <w:rFonts w:ascii="Arial" w:hAnsi="Arial" w:cs="Arial"/>
          <w:b/>
          <w:bCs/>
          <w:i/>
          <w:iCs/>
          <w:sz w:val="24"/>
          <w:szCs w:val="24"/>
        </w:rPr>
        <w:t>perseae</w:t>
      </w:r>
      <w:proofErr w:type="spellEnd"/>
      <w:r w:rsidRPr="001A133D">
        <w:rPr>
          <w:rFonts w:ascii="Arial" w:hAnsi="Arial" w:cs="Arial"/>
          <w:b/>
          <w:bCs/>
          <w:i/>
          <w:iCs/>
          <w:sz w:val="24"/>
          <w:szCs w:val="24"/>
        </w:rPr>
        <w:t xml:space="preserve">, P. </w:t>
      </w:r>
      <w:proofErr w:type="spellStart"/>
      <w:r w:rsidRPr="001A133D">
        <w:rPr>
          <w:rFonts w:ascii="Arial" w:hAnsi="Arial" w:cs="Arial"/>
          <w:b/>
          <w:bCs/>
          <w:i/>
          <w:iCs/>
          <w:sz w:val="24"/>
          <w:szCs w:val="24"/>
        </w:rPr>
        <w:t>palmivora</w:t>
      </w:r>
      <w:proofErr w:type="spellEnd"/>
      <w:r w:rsidRPr="001A133D">
        <w:rPr>
          <w:rFonts w:ascii="Arial" w:hAnsi="Arial" w:cs="Arial"/>
          <w:b/>
          <w:bCs/>
          <w:i/>
          <w:iCs/>
          <w:sz w:val="24"/>
          <w:szCs w:val="24"/>
        </w:rPr>
        <w:t xml:space="preserve">, </w:t>
      </w:r>
      <w:proofErr w:type="spellStart"/>
      <w:r w:rsidRPr="001A133D">
        <w:rPr>
          <w:rFonts w:ascii="Arial" w:hAnsi="Arial" w:cs="Arial"/>
          <w:b/>
          <w:bCs/>
          <w:i/>
          <w:iCs/>
          <w:sz w:val="24"/>
          <w:szCs w:val="24"/>
        </w:rPr>
        <w:t>Botryosphaeria</w:t>
      </w:r>
      <w:proofErr w:type="spellEnd"/>
      <w:r w:rsidRPr="001A133D">
        <w:rPr>
          <w:rFonts w:ascii="Arial" w:hAnsi="Arial" w:cs="Arial"/>
          <w:b/>
          <w:bCs/>
          <w:i/>
          <w:iCs/>
          <w:sz w:val="24"/>
          <w:szCs w:val="24"/>
        </w:rPr>
        <w:t xml:space="preserve"> </w:t>
      </w:r>
      <w:proofErr w:type="spellStart"/>
      <w:r w:rsidRPr="001A133D">
        <w:rPr>
          <w:rFonts w:ascii="Arial" w:hAnsi="Arial" w:cs="Arial"/>
          <w:b/>
          <w:bCs/>
          <w:i/>
          <w:iCs/>
          <w:sz w:val="24"/>
          <w:szCs w:val="24"/>
        </w:rPr>
        <w:t>ribis</w:t>
      </w:r>
      <w:proofErr w:type="spellEnd"/>
      <w:r w:rsidRPr="001A133D">
        <w:rPr>
          <w:rFonts w:ascii="Arial" w:hAnsi="Arial" w:cs="Arial"/>
          <w:b/>
          <w:bCs/>
          <w:i/>
          <w:iCs/>
          <w:sz w:val="24"/>
          <w:szCs w:val="24"/>
        </w:rPr>
        <w:t xml:space="preserve">, </w:t>
      </w:r>
      <w:proofErr w:type="spellStart"/>
      <w:r w:rsidRPr="001A133D">
        <w:rPr>
          <w:rFonts w:ascii="Arial" w:hAnsi="Arial" w:cs="Arial"/>
          <w:b/>
          <w:bCs/>
          <w:i/>
          <w:iCs/>
          <w:sz w:val="24"/>
          <w:szCs w:val="24"/>
        </w:rPr>
        <w:t>Barriopsis</w:t>
      </w:r>
      <w:proofErr w:type="spellEnd"/>
      <w:r w:rsidRPr="001A133D">
        <w:rPr>
          <w:rFonts w:ascii="Arial" w:hAnsi="Arial" w:cs="Arial"/>
          <w:b/>
          <w:bCs/>
          <w:i/>
          <w:iCs/>
          <w:sz w:val="24"/>
          <w:szCs w:val="24"/>
        </w:rPr>
        <w:t xml:space="preserve">, </w:t>
      </w:r>
      <w:proofErr w:type="spellStart"/>
      <w:r w:rsidRPr="001A133D">
        <w:rPr>
          <w:rFonts w:ascii="Arial" w:hAnsi="Arial" w:cs="Arial"/>
          <w:b/>
          <w:bCs/>
          <w:i/>
          <w:iCs/>
          <w:sz w:val="24"/>
          <w:szCs w:val="24"/>
        </w:rPr>
        <w:t>Diplodia</w:t>
      </w:r>
      <w:proofErr w:type="spellEnd"/>
      <w:r w:rsidRPr="001A133D">
        <w:rPr>
          <w:rFonts w:ascii="Arial" w:hAnsi="Arial" w:cs="Arial"/>
          <w:b/>
          <w:bCs/>
          <w:i/>
          <w:iCs/>
          <w:sz w:val="24"/>
          <w:szCs w:val="24"/>
        </w:rPr>
        <w:t xml:space="preserve"> </w:t>
      </w:r>
      <w:proofErr w:type="spellStart"/>
      <w:r w:rsidRPr="001A133D">
        <w:rPr>
          <w:rFonts w:ascii="Arial" w:hAnsi="Arial" w:cs="Arial"/>
          <w:b/>
          <w:bCs/>
          <w:i/>
          <w:iCs/>
          <w:sz w:val="24"/>
          <w:szCs w:val="24"/>
        </w:rPr>
        <w:t>seriata</w:t>
      </w:r>
      <w:proofErr w:type="spellEnd"/>
      <w:r w:rsidRPr="001A133D">
        <w:rPr>
          <w:rFonts w:ascii="Arial" w:hAnsi="Arial" w:cs="Arial"/>
          <w:b/>
          <w:bCs/>
          <w:i/>
          <w:iCs/>
          <w:sz w:val="24"/>
          <w:szCs w:val="24"/>
        </w:rPr>
        <w:t>,</w:t>
      </w:r>
      <w:r w:rsidRPr="001A133D">
        <w:rPr>
          <w:rFonts w:ascii="Arial" w:hAnsi="Arial" w:cs="Arial"/>
          <w:sz w:val="24"/>
          <w:szCs w:val="24"/>
        </w:rPr>
        <w:t xml:space="preserve"> </w:t>
      </w:r>
      <w:proofErr w:type="spellStart"/>
      <w:r w:rsidRPr="001A133D">
        <w:rPr>
          <w:rFonts w:ascii="Arial" w:hAnsi="Arial" w:cs="Arial"/>
          <w:b/>
          <w:bCs/>
          <w:i/>
          <w:iCs/>
          <w:sz w:val="24"/>
          <w:szCs w:val="24"/>
        </w:rPr>
        <w:t>Dothiorella</w:t>
      </w:r>
      <w:proofErr w:type="spellEnd"/>
      <w:r w:rsidRPr="001A133D">
        <w:rPr>
          <w:rFonts w:ascii="Arial" w:hAnsi="Arial" w:cs="Arial"/>
          <w:b/>
          <w:bCs/>
          <w:i/>
          <w:iCs/>
          <w:sz w:val="24"/>
          <w:szCs w:val="24"/>
        </w:rPr>
        <w:t xml:space="preserve"> ibérica, </w:t>
      </w:r>
      <w:proofErr w:type="spellStart"/>
      <w:r w:rsidRPr="001A133D">
        <w:rPr>
          <w:rFonts w:ascii="Arial" w:hAnsi="Arial" w:cs="Arial"/>
          <w:b/>
          <w:bCs/>
          <w:i/>
          <w:iCs/>
          <w:sz w:val="24"/>
          <w:szCs w:val="24"/>
        </w:rPr>
        <w:t>Lasiodiplodia</w:t>
      </w:r>
      <w:proofErr w:type="spellEnd"/>
      <w:r w:rsidRPr="001A133D">
        <w:rPr>
          <w:rFonts w:ascii="Arial" w:hAnsi="Arial" w:cs="Arial"/>
          <w:b/>
          <w:bCs/>
          <w:i/>
          <w:iCs/>
          <w:sz w:val="24"/>
          <w:szCs w:val="24"/>
        </w:rPr>
        <w:t xml:space="preserve"> </w:t>
      </w:r>
      <w:proofErr w:type="spellStart"/>
      <w:r w:rsidRPr="001A133D">
        <w:rPr>
          <w:rFonts w:ascii="Arial" w:hAnsi="Arial" w:cs="Arial"/>
          <w:b/>
          <w:bCs/>
          <w:i/>
          <w:iCs/>
          <w:sz w:val="24"/>
          <w:szCs w:val="24"/>
        </w:rPr>
        <w:t>theobromae</w:t>
      </w:r>
      <w:proofErr w:type="spellEnd"/>
      <w:r w:rsidRPr="001A133D">
        <w:rPr>
          <w:rFonts w:ascii="Arial" w:hAnsi="Arial" w:cs="Arial"/>
          <w:b/>
          <w:bCs/>
          <w:i/>
          <w:iCs/>
          <w:sz w:val="24"/>
          <w:szCs w:val="24"/>
        </w:rPr>
        <w:t xml:space="preserve">, </w:t>
      </w:r>
      <w:proofErr w:type="spellStart"/>
      <w:r w:rsidRPr="001A133D">
        <w:rPr>
          <w:rFonts w:ascii="Arial" w:hAnsi="Arial" w:cs="Arial"/>
          <w:b/>
          <w:bCs/>
          <w:i/>
          <w:iCs/>
          <w:sz w:val="24"/>
          <w:szCs w:val="24"/>
        </w:rPr>
        <w:t>Neofusicoccum</w:t>
      </w:r>
      <w:proofErr w:type="spellEnd"/>
      <w:r w:rsidRPr="001A133D">
        <w:rPr>
          <w:rFonts w:ascii="Arial" w:hAnsi="Arial" w:cs="Arial"/>
          <w:b/>
          <w:bCs/>
          <w:i/>
          <w:iCs/>
          <w:sz w:val="24"/>
          <w:szCs w:val="24"/>
        </w:rPr>
        <w:t xml:space="preserve">, Pseudomonas </w:t>
      </w:r>
      <w:proofErr w:type="spellStart"/>
      <w:r w:rsidRPr="001A133D">
        <w:rPr>
          <w:rFonts w:ascii="Arial" w:hAnsi="Arial" w:cs="Arial"/>
          <w:b/>
          <w:bCs/>
          <w:i/>
          <w:iCs/>
          <w:sz w:val="24"/>
          <w:szCs w:val="24"/>
        </w:rPr>
        <w:t>Syringae</w:t>
      </w:r>
      <w:proofErr w:type="spellEnd"/>
      <w:r w:rsidRPr="001A133D">
        <w:rPr>
          <w:rFonts w:ascii="Arial" w:hAnsi="Arial" w:cs="Arial"/>
          <w:b/>
          <w:bCs/>
          <w:i/>
          <w:iCs/>
          <w:sz w:val="24"/>
          <w:szCs w:val="24"/>
        </w:rPr>
        <w:t xml:space="preserve"> y</w:t>
      </w:r>
      <w:r w:rsidRPr="001A133D">
        <w:rPr>
          <w:rFonts w:ascii="Arial" w:hAnsi="Arial" w:cs="Arial"/>
          <w:sz w:val="24"/>
          <w:szCs w:val="24"/>
        </w:rPr>
        <w:t xml:space="preserve"> </w:t>
      </w:r>
      <w:proofErr w:type="spellStart"/>
      <w:r w:rsidRPr="001A133D">
        <w:rPr>
          <w:rFonts w:ascii="Arial" w:hAnsi="Arial" w:cs="Arial"/>
          <w:b/>
          <w:bCs/>
          <w:i/>
          <w:iCs/>
          <w:sz w:val="24"/>
          <w:szCs w:val="24"/>
        </w:rPr>
        <w:t>Xanthomonas</w:t>
      </w:r>
      <w:proofErr w:type="spellEnd"/>
      <w:r w:rsidRPr="001A133D">
        <w:rPr>
          <w:rFonts w:ascii="Arial" w:hAnsi="Arial" w:cs="Arial"/>
          <w:b/>
          <w:bCs/>
          <w:i/>
          <w:iCs/>
          <w:sz w:val="24"/>
          <w:szCs w:val="24"/>
        </w:rPr>
        <w:t xml:space="preserve"> </w:t>
      </w:r>
      <w:proofErr w:type="spellStart"/>
      <w:r w:rsidRPr="001A133D">
        <w:rPr>
          <w:rFonts w:ascii="Arial" w:hAnsi="Arial" w:cs="Arial"/>
          <w:b/>
          <w:bCs/>
          <w:i/>
          <w:iCs/>
          <w:sz w:val="24"/>
          <w:szCs w:val="24"/>
        </w:rPr>
        <w:t>campestris</w:t>
      </w:r>
      <w:proofErr w:type="spellEnd"/>
      <w:r w:rsidRPr="001A133D">
        <w:rPr>
          <w:rFonts w:ascii="Arial" w:hAnsi="Arial" w:cs="Arial"/>
          <w:b/>
          <w:bCs/>
          <w:i/>
          <w:iCs/>
          <w:sz w:val="24"/>
          <w:szCs w:val="24"/>
        </w:rPr>
        <w:t>.</w:t>
      </w:r>
    </w:p>
    <w:p w14:paraId="4F673B5D" w14:textId="6C00324C" w:rsidR="00805AEE" w:rsidRPr="001A133D" w:rsidRDefault="00805AEE" w:rsidP="00805AEE">
      <w:pPr>
        <w:autoSpaceDE w:val="0"/>
        <w:autoSpaceDN w:val="0"/>
        <w:adjustRightInd w:val="0"/>
        <w:spacing w:after="0" w:line="240" w:lineRule="auto"/>
        <w:jc w:val="both"/>
        <w:rPr>
          <w:rFonts w:ascii="Arial" w:hAnsi="Arial" w:cs="Arial"/>
          <w:noProof/>
          <w:sz w:val="24"/>
          <w:szCs w:val="24"/>
        </w:rPr>
      </w:pPr>
      <w:r w:rsidRPr="001A133D">
        <w:rPr>
          <w:rFonts w:ascii="Arial" w:hAnsi="Arial" w:cs="Arial"/>
          <w:sz w:val="24"/>
          <w:szCs w:val="24"/>
        </w:rPr>
        <w:t>Todos estos antecedentes de hongos y bacterias son un reflejo de las investigaciones en varios países, por eso el protocolo de manejo tiene todas las medidas preventivas para minimizar el crecimiento del problema.</w:t>
      </w:r>
      <w:r w:rsidR="0006103F" w:rsidRPr="001A133D">
        <w:rPr>
          <w:rFonts w:ascii="Arial" w:hAnsi="Arial" w:cs="Arial"/>
          <w:noProof/>
          <w:sz w:val="24"/>
          <w:szCs w:val="24"/>
        </w:rPr>
        <w:t xml:space="preserve"> </w:t>
      </w:r>
    </w:p>
    <w:p w14:paraId="6202984D" w14:textId="77777777" w:rsidR="001A133D" w:rsidRPr="001A133D" w:rsidRDefault="001A133D" w:rsidP="00805AEE">
      <w:pPr>
        <w:autoSpaceDE w:val="0"/>
        <w:autoSpaceDN w:val="0"/>
        <w:adjustRightInd w:val="0"/>
        <w:spacing w:after="0" w:line="240" w:lineRule="auto"/>
        <w:jc w:val="both"/>
        <w:rPr>
          <w:rFonts w:ascii="Arial" w:hAnsi="Arial" w:cs="Arial"/>
          <w:sz w:val="24"/>
          <w:szCs w:val="24"/>
        </w:rPr>
      </w:pPr>
    </w:p>
    <w:p w14:paraId="59A8E86F" w14:textId="6329352E" w:rsidR="00276842" w:rsidRPr="001A133D" w:rsidRDefault="001A133D" w:rsidP="001A133D">
      <w:pPr>
        <w:autoSpaceDE w:val="0"/>
        <w:autoSpaceDN w:val="0"/>
        <w:adjustRightInd w:val="0"/>
        <w:spacing w:after="0" w:line="240" w:lineRule="auto"/>
        <w:jc w:val="both"/>
        <w:rPr>
          <w:rFonts w:ascii="Arial" w:hAnsi="Arial" w:cs="Arial"/>
          <w:color w:val="212529"/>
          <w:sz w:val="24"/>
          <w:szCs w:val="24"/>
          <w:shd w:val="clear" w:color="auto" w:fill="FFFFFF"/>
        </w:rPr>
      </w:pPr>
      <w:r w:rsidRPr="001A133D">
        <w:rPr>
          <w:rFonts w:ascii="Arial" w:eastAsia="Times New Roman" w:hAnsi="Arial" w:cs="Arial"/>
          <w:noProof/>
          <w:sz w:val="24"/>
          <w:szCs w:val="24"/>
          <w:lang w:eastAsia="es-CO"/>
        </w:rPr>
        <w:drawing>
          <wp:anchor distT="0" distB="0" distL="114300" distR="114300" simplePos="0" relativeHeight="251699200" behindDoc="0" locked="0" layoutInCell="1" allowOverlap="1" wp14:anchorId="334DFB48" wp14:editId="59BEE1DF">
            <wp:simplePos x="0" y="0"/>
            <wp:positionH relativeFrom="column">
              <wp:posOffset>3754120</wp:posOffset>
            </wp:positionH>
            <wp:positionV relativeFrom="paragraph">
              <wp:posOffset>170585</wp:posOffset>
            </wp:positionV>
            <wp:extent cx="2022475" cy="2733040"/>
            <wp:effectExtent l="0" t="0" r="0" b="0"/>
            <wp:wrapSquare wrapText="bothSides"/>
            <wp:docPr id="170056048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022475" cy="2733040"/>
                    </a:xfrm>
                    <a:prstGeom prst="rect">
                      <a:avLst/>
                    </a:prstGeom>
                    <a:noFill/>
                  </pic:spPr>
                </pic:pic>
              </a:graphicData>
            </a:graphic>
            <wp14:sizeRelH relativeFrom="margin">
              <wp14:pctWidth>0</wp14:pctWidth>
            </wp14:sizeRelH>
            <wp14:sizeRelV relativeFrom="margin">
              <wp14:pctHeight>0</wp14:pctHeight>
            </wp14:sizeRelV>
          </wp:anchor>
        </w:drawing>
      </w:r>
      <w:r w:rsidRPr="001A133D">
        <w:rPr>
          <w:rFonts w:ascii="Arial" w:hAnsi="Arial" w:cs="Arial"/>
          <w:b/>
          <w:bCs/>
          <w:color w:val="212529"/>
          <w:sz w:val="24"/>
          <w:szCs w:val="24"/>
          <w:shd w:val="clear" w:color="auto" w:fill="FFFFFF"/>
        </w:rPr>
        <w:t>Manejo</w:t>
      </w:r>
      <w:r w:rsidRPr="001A133D">
        <w:rPr>
          <w:rFonts w:ascii="Arial" w:hAnsi="Arial" w:cs="Arial"/>
          <w:color w:val="212529"/>
          <w:sz w:val="24"/>
          <w:szCs w:val="24"/>
          <w:shd w:val="clear" w:color="auto" w:fill="FFFFFF"/>
        </w:rPr>
        <w:t>.</w:t>
      </w:r>
    </w:p>
    <w:p w14:paraId="5FBED8E8" w14:textId="02C53905" w:rsidR="0006103F" w:rsidRPr="001A133D" w:rsidRDefault="0006103F" w:rsidP="001A133D">
      <w:pPr>
        <w:shd w:val="clear" w:color="auto" w:fill="FFFFFF"/>
        <w:spacing w:after="0" w:line="240" w:lineRule="auto"/>
        <w:jc w:val="both"/>
        <w:textAlignment w:val="baseline"/>
        <w:rPr>
          <w:rFonts w:ascii="Arial" w:eastAsia="Times New Roman" w:hAnsi="Arial" w:cs="Arial"/>
          <w:sz w:val="24"/>
          <w:szCs w:val="24"/>
          <w:lang w:eastAsia="es-CO"/>
        </w:rPr>
      </w:pPr>
      <w:r w:rsidRPr="001A133D">
        <w:rPr>
          <w:rFonts w:ascii="Arial" w:eastAsia="Times New Roman" w:hAnsi="Arial" w:cs="Arial"/>
          <w:sz w:val="24"/>
          <w:szCs w:val="24"/>
          <w:lang w:eastAsia="es-CO"/>
        </w:rPr>
        <w:t>- Podar las ramas muertas y las ramitas, en las que pueden persistir los picnidios y las esporas del patógeno. No cortar en el punto de inserción de la rama ni demasiado lejos del mismo. Los cortes deben ser perpendiculares para minimizar la superficie de la herida.</w:t>
      </w:r>
    </w:p>
    <w:p w14:paraId="379436F1" w14:textId="635D7E4A" w:rsidR="0006103F" w:rsidRPr="0006103F" w:rsidRDefault="0006103F" w:rsidP="001A133D">
      <w:pPr>
        <w:shd w:val="clear" w:color="auto" w:fill="FFFFFF"/>
        <w:spacing w:after="0" w:line="240" w:lineRule="auto"/>
        <w:jc w:val="both"/>
        <w:textAlignment w:val="baseline"/>
        <w:rPr>
          <w:rFonts w:ascii="Arial" w:eastAsia="Times New Roman" w:hAnsi="Arial" w:cs="Arial"/>
          <w:sz w:val="24"/>
          <w:szCs w:val="24"/>
          <w:lang w:eastAsia="es-CO"/>
        </w:rPr>
      </w:pPr>
      <w:r w:rsidRPr="001A133D">
        <w:rPr>
          <w:rFonts w:ascii="Arial" w:eastAsia="Times New Roman" w:hAnsi="Arial" w:cs="Arial"/>
          <w:sz w:val="24"/>
          <w:szCs w:val="24"/>
          <w:lang w:eastAsia="es-CO"/>
        </w:rPr>
        <w:t xml:space="preserve">- </w:t>
      </w:r>
      <w:r w:rsidRPr="0006103F">
        <w:rPr>
          <w:rFonts w:ascii="Arial" w:eastAsia="Times New Roman" w:hAnsi="Arial" w:cs="Arial"/>
          <w:sz w:val="24"/>
          <w:szCs w:val="24"/>
          <w:lang w:eastAsia="es-CO"/>
        </w:rPr>
        <w:t>Eliminar la madera muerta lejos de los árboles para evitar nuevas infestaciones.</w:t>
      </w:r>
    </w:p>
    <w:p w14:paraId="4C0C7C4A" w14:textId="35928FB5" w:rsidR="0006103F" w:rsidRPr="0006103F" w:rsidRDefault="0006103F" w:rsidP="001A133D">
      <w:pPr>
        <w:shd w:val="clear" w:color="auto" w:fill="FFFFFF"/>
        <w:spacing w:after="0" w:line="240" w:lineRule="auto"/>
        <w:jc w:val="both"/>
        <w:textAlignment w:val="baseline"/>
        <w:rPr>
          <w:rFonts w:ascii="Arial" w:eastAsia="Times New Roman" w:hAnsi="Arial" w:cs="Arial"/>
          <w:sz w:val="24"/>
          <w:szCs w:val="24"/>
          <w:lang w:eastAsia="es-CO"/>
        </w:rPr>
      </w:pPr>
    </w:p>
    <w:p w14:paraId="1608FA54" w14:textId="10C132F5" w:rsidR="0006103F" w:rsidRPr="001A133D" w:rsidRDefault="0006103F" w:rsidP="001A133D">
      <w:pPr>
        <w:shd w:val="clear" w:color="auto" w:fill="FFFFFF"/>
        <w:spacing w:after="0" w:line="240" w:lineRule="auto"/>
        <w:jc w:val="both"/>
        <w:textAlignment w:val="baseline"/>
        <w:rPr>
          <w:rFonts w:ascii="Arial" w:eastAsia="Times New Roman" w:hAnsi="Arial" w:cs="Arial"/>
          <w:sz w:val="24"/>
          <w:szCs w:val="24"/>
          <w:lang w:eastAsia="es-CO"/>
        </w:rPr>
      </w:pPr>
      <w:r w:rsidRPr="001A133D">
        <w:rPr>
          <w:rFonts w:ascii="Arial" w:eastAsia="Times New Roman" w:hAnsi="Arial" w:cs="Arial"/>
          <w:sz w:val="24"/>
          <w:szCs w:val="24"/>
          <w:lang w:eastAsia="es-CO"/>
        </w:rPr>
        <w:t xml:space="preserve">- </w:t>
      </w:r>
      <w:r w:rsidRPr="0006103F">
        <w:rPr>
          <w:rFonts w:ascii="Arial" w:eastAsia="Times New Roman" w:hAnsi="Arial" w:cs="Arial"/>
          <w:sz w:val="24"/>
          <w:szCs w:val="24"/>
          <w:lang w:eastAsia="es-CO"/>
        </w:rPr>
        <w:t>Corregir las situaciones de estrés nutricional o hídrico de las plantas, y minimizar los daños por plagas y otras enfermedades. En la mayoría de los casos, el buen estado de las plantas suele impedir el desarrollo de la enfermedad, aunque estén infectadas.</w:t>
      </w:r>
    </w:p>
    <w:p w14:paraId="6D8D29BF" w14:textId="77777777" w:rsidR="001A133D" w:rsidRPr="0006103F" w:rsidRDefault="001A133D" w:rsidP="001A133D">
      <w:pPr>
        <w:shd w:val="clear" w:color="auto" w:fill="FFFFFF"/>
        <w:spacing w:after="0" w:line="240" w:lineRule="auto"/>
        <w:jc w:val="both"/>
        <w:textAlignment w:val="baseline"/>
        <w:rPr>
          <w:rFonts w:ascii="Arial" w:eastAsia="Times New Roman" w:hAnsi="Arial" w:cs="Arial"/>
          <w:sz w:val="24"/>
          <w:szCs w:val="24"/>
          <w:lang w:eastAsia="es-CO"/>
        </w:rPr>
      </w:pPr>
    </w:p>
    <w:p w14:paraId="27B152A1" w14:textId="2C8BF1D8" w:rsidR="0006103F" w:rsidRPr="001A133D" w:rsidRDefault="0006103F" w:rsidP="001A133D">
      <w:pPr>
        <w:shd w:val="clear" w:color="auto" w:fill="FFFFFF"/>
        <w:spacing w:after="0" w:line="240" w:lineRule="auto"/>
        <w:jc w:val="both"/>
        <w:textAlignment w:val="baseline"/>
        <w:rPr>
          <w:rFonts w:ascii="Arial" w:eastAsia="Times New Roman" w:hAnsi="Arial" w:cs="Arial"/>
          <w:sz w:val="24"/>
          <w:szCs w:val="24"/>
          <w:lang w:eastAsia="es-CO"/>
        </w:rPr>
      </w:pPr>
      <w:r w:rsidRPr="001A133D">
        <w:rPr>
          <w:rFonts w:ascii="Arial" w:eastAsia="Times New Roman" w:hAnsi="Arial" w:cs="Arial"/>
          <w:sz w:val="24"/>
          <w:szCs w:val="24"/>
          <w:lang w:eastAsia="es-CO"/>
        </w:rPr>
        <w:t xml:space="preserve">- </w:t>
      </w:r>
      <w:r w:rsidRPr="0006103F">
        <w:rPr>
          <w:rFonts w:ascii="Arial" w:eastAsia="Times New Roman" w:hAnsi="Arial" w:cs="Arial"/>
          <w:sz w:val="24"/>
          <w:szCs w:val="24"/>
          <w:lang w:eastAsia="es-CO"/>
        </w:rPr>
        <w:t>La fertilización adecuada de las plantas ayuda a evitar los problemas de necrosis descendente que pueden causar los hongos de la familia </w:t>
      </w:r>
      <w:proofErr w:type="spellStart"/>
      <w:r w:rsidRPr="0006103F">
        <w:rPr>
          <w:rFonts w:ascii="Arial" w:eastAsia="Times New Roman" w:hAnsi="Arial" w:cs="Arial"/>
          <w:i/>
          <w:iCs/>
          <w:sz w:val="24"/>
          <w:szCs w:val="24"/>
          <w:bdr w:val="none" w:sz="0" w:space="0" w:color="auto" w:frame="1"/>
          <w:lang w:eastAsia="es-CO"/>
        </w:rPr>
        <w:t>Botryosphaeriaceae</w:t>
      </w:r>
      <w:proofErr w:type="spellEnd"/>
      <w:r w:rsidRPr="0006103F">
        <w:rPr>
          <w:rFonts w:ascii="Arial" w:eastAsia="Times New Roman" w:hAnsi="Arial" w:cs="Arial"/>
          <w:sz w:val="24"/>
          <w:szCs w:val="24"/>
          <w:lang w:eastAsia="es-CO"/>
        </w:rPr>
        <w:t>.</w:t>
      </w:r>
    </w:p>
    <w:p w14:paraId="75FF88BE" w14:textId="77777777" w:rsidR="001A133D" w:rsidRPr="0006103F" w:rsidRDefault="001A133D" w:rsidP="001A133D">
      <w:pPr>
        <w:shd w:val="clear" w:color="auto" w:fill="FFFFFF"/>
        <w:spacing w:after="0" w:line="240" w:lineRule="auto"/>
        <w:jc w:val="both"/>
        <w:textAlignment w:val="baseline"/>
        <w:rPr>
          <w:rFonts w:ascii="Arial" w:eastAsia="Times New Roman" w:hAnsi="Arial" w:cs="Arial"/>
          <w:sz w:val="24"/>
          <w:szCs w:val="24"/>
          <w:lang w:eastAsia="es-CO"/>
        </w:rPr>
      </w:pPr>
    </w:p>
    <w:p w14:paraId="58BBACCC" w14:textId="47836727" w:rsidR="0006103F" w:rsidRPr="001A133D" w:rsidRDefault="0006103F" w:rsidP="001A133D">
      <w:pPr>
        <w:shd w:val="clear" w:color="auto" w:fill="FFFFFF"/>
        <w:spacing w:after="0" w:line="240" w:lineRule="auto"/>
        <w:jc w:val="both"/>
        <w:textAlignment w:val="baseline"/>
        <w:rPr>
          <w:rFonts w:ascii="Arial" w:eastAsia="Times New Roman" w:hAnsi="Arial" w:cs="Arial"/>
          <w:sz w:val="24"/>
          <w:szCs w:val="24"/>
          <w:lang w:eastAsia="es-CO"/>
        </w:rPr>
      </w:pPr>
      <w:r w:rsidRPr="001A133D">
        <w:rPr>
          <w:rFonts w:ascii="Arial" w:eastAsia="Times New Roman" w:hAnsi="Arial" w:cs="Arial"/>
          <w:sz w:val="24"/>
          <w:szCs w:val="24"/>
          <w:lang w:eastAsia="es-CO"/>
        </w:rPr>
        <w:t xml:space="preserve">- </w:t>
      </w:r>
      <w:r w:rsidRPr="0006103F">
        <w:rPr>
          <w:rFonts w:ascii="Arial" w:eastAsia="Times New Roman" w:hAnsi="Arial" w:cs="Arial"/>
          <w:sz w:val="24"/>
          <w:szCs w:val="24"/>
          <w:lang w:eastAsia="es-CO"/>
        </w:rPr>
        <w:t>Los viveros deben establecer medidas de desinfección para el material de propagación y, si es necesario, tratar los injertos con fungicidas.</w:t>
      </w:r>
    </w:p>
    <w:p w14:paraId="63717F0F" w14:textId="77777777" w:rsidR="001A133D" w:rsidRPr="0006103F" w:rsidRDefault="001A133D" w:rsidP="001A133D">
      <w:pPr>
        <w:shd w:val="clear" w:color="auto" w:fill="FFFFFF"/>
        <w:spacing w:after="0" w:line="240" w:lineRule="auto"/>
        <w:jc w:val="both"/>
        <w:textAlignment w:val="baseline"/>
        <w:rPr>
          <w:rFonts w:ascii="Arial" w:eastAsia="Times New Roman" w:hAnsi="Arial" w:cs="Arial"/>
          <w:sz w:val="24"/>
          <w:szCs w:val="24"/>
          <w:lang w:eastAsia="es-CO"/>
        </w:rPr>
      </w:pPr>
    </w:p>
    <w:p w14:paraId="32E104CC" w14:textId="616253F8" w:rsidR="0006103F" w:rsidRPr="0006103F" w:rsidRDefault="0006103F" w:rsidP="001A133D">
      <w:pPr>
        <w:shd w:val="clear" w:color="auto" w:fill="FFFFFF"/>
        <w:spacing w:after="0" w:line="240" w:lineRule="auto"/>
        <w:jc w:val="both"/>
        <w:textAlignment w:val="baseline"/>
        <w:rPr>
          <w:rFonts w:ascii="Arial" w:eastAsia="Times New Roman" w:hAnsi="Arial" w:cs="Arial"/>
          <w:color w:val="676767"/>
          <w:sz w:val="24"/>
          <w:szCs w:val="24"/>
          <w:lang w:eastAsia="es-CO"/>
        </w:rPr>
      </w:pPr>
      <w:r w:rsidRPr="001A133D">
        <w:rPr>
          <w:rFonts w:ascii="Arial" w:eastAsia="Times New Roman" w:hAnsi="Arial" w:cs="Arial"/>
          <w:color w:val="676767"/>
          <w:sz w:val="24"/>
          <w:szCs w:val="24"/>
          <w:lang w:eastAsia="es-CO"/>
        </w:rPr>
        <w:t xml:space="preserve">- </w:t>
      </w:r>
      <w:r w:rsidRPr="0006103F">
        <w:rPr>
          <w:rFonts w:ascii="Arial" w:eastAsia="Times New Roman" w:hAnsi="Arial" w:cs="Arial"/>
          <w:sz w:val="24"/>
          <w:szCs w:val="24"/>
          <w:lang w:eastAsia="es-CO"/>
        </w:rPr>
        <w:t>Las medidas a aplicar para el control de estos patógenos tienen carácter preventivo, ya que los tratamientos son ineficaces frente a lesiones ya establecidas. Las aplicaciones de productos fitosanitarios deben realizarse antes de las primeras lluvias para evitar la dispersión de las esporas fúngicas</w:t>
      </w:r>
      <w:r w:rsidRPr="0006103F">
        <w:rPr>
          <w:rFonts w:ascii="Arial" w:eastAsia="Times New Roman" w:hAnsi="Arial" w:cs="Arial"/>
          <w:color w:val="676767"/>
          <w:sz w:val="24"/>
          <w:szCs w:val="24"/>
          <w:lang w:eastAsia="es-CO"/>
        </w:rPr>
        <w:t>.</w:t>
      </w:r>
    </w:p>
    <w:p w14:paraId="3DF2D679" w14:textId="77777777" w:rsidR="0006103F" w:rsidRPr="001A133D" w:rsidRDefault="0006103F" w:rsidP="001A133D">
      <w:pPr>
        <w:autoSpaceDE w:val="0"/>
        <w:autoSpaceDN w:val="0"/>
        <w:adjustRightInd w:val="0"/>
        <w:spacing w:after="0" w:line="240" w:lineRule="auto"/>
        <w:jc w:val="both"/>
        <w:rPr>
          <w:rFonts w:ascii="Arial" w:hAnsi="Arial" w:cs="Arial"/>
          <w:color w:val="212529"/>
          <w:sz w:val="24"/>
          <w:szCs w:val="24"/>
          <w:shd w:val="clear" w:color="auto" w:fill="FFFFFF"/>
        </w:rPr>
      </w:pPr>
    </w:p>
    <w:p w14:paraId="0A8C7D97" w14:textId="6E5CA2F7" w:rsidR="00276842" w:rsidRPr="001A133D" w:rsidRDefault="00276842" w:rsidP="0070468B">
      <w:pPr>
        <w:autoSpaceDE w:val="0"/>
        <w:autoSpaceDN w:val="0"/>
        <w:adjustRightInd w:val="0"/>
        <w:spacing w:after="0" w:line="240" w:lineRule="auto"/>
        <w:jc w:val="both"/>
        <w:rPr>
          <w:rFonts w:ascii="Arial" w:hAnsi="Arial" w:cs="Arial"/>
          <w:color w:val="212529"/>
          <w:sz w:val="24"/>
          <w:szCs w:val="24"/>
          <w:shd w:val="clear" w:color="auto" w:fill="FFFFFF"/>
        </w:rPr>
      </w:pPr>
    </w:p>
    <w:p w14:paraId="7AF540EA" w14:textId="50907403" w:rsidR="00276842" w:rsidRPr="001A133D" w:rsidRDefault="00276842" w:rsidP="0070468B">
      <w:pPr>
        <w:autoSpaceDE w:val="0"/>
        <w:autoSpaceDN w:val="0"/>
        <w:adjustRightInd w:val="0"/>
        <w:spacing w:after="0" w:line="240" w:lineRule="auto"/>
        <w:jc w:val="both"/>
        <w:rPr>
          <w:rFonts w:ascii="Arial" w:hAnsi="Arial" w:cs="Arial"/>
          <w:b/>
          <w:bCs/>
          <w:sz w:val="24"/>
          <w:szCs w:val="24"/>
        </w:rPr>
      </w:pPr>
    </w:p>
    <w:tbl>
      <w:tblPr>
        <w:tblStyle w:val="Tablanormal2"/>
        <w:tblW w:w="0" w:type="auto"/>
        <w:tblLook w:val="04A0" w:firstRow="1" w:lastRow="0" w:firstColumn="1" w:lastColumn="0" w:noHBand="0" w:noVBand="1"/>
      </w:tblPr>
      <w:tblGrid>
        <w:gridCol w:w="2377"/>
        <w:gridCol w:w="2162"/>
        <w:gridCol w:w="2162"/>
        <w:gridCol w:w="2137"/>
      </w:tblGrid>
      <w:tr w:rsidR="001A133D" w:rsidRPr="001A133D" w14:paraId="3C0E3490" w14:textId="77777777" w:rsidTr="001A1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7" w:type="dxa"/>
            <w:shd w:val="clear" w:color="auto" w:fill="D0CECE" w:themeFill="background2" w:themeFillShade="E6"/>
          </w:tcPr>
          <w:p w14:paraId="291A297A" w14:textId="77777777" w:rsidR="001A133D" w:rsidRPr="001A133D" w:rsidRDefault="001A133D" w:rsidP="005C302B">
            <w:pPr>
              <w:rPr>
                <w:rFonts w:ascii="Arial" w:hAnsi="Arial" w:cs="Arial"/>
                <w:sz w:val="24"/>
                <w:szCs w:val="24"/>
              </w:rPr>
            </w:pPr>
            <w:r w:rsidRPr="001A133D">
              <w:rPr>
                <w:rFonts w:ascii="Arial" w:hAnsi="Arial" w:cs="Arial"/>
                <w:sz w:val="24"/>
                <w:szCs w:val="24"/>
              </w:rPr>
              <w:t>NOMBRE COMUN</w:t>
            </w:r>
          </w:p>
        </w:tc>
        <w:tc>
          <w:tcPr>
            <w:tcW w:w="2162" w:type="dxa"/>
            <w:shd w:val="clear" w:color="auto" w:fill="D0CECE" w:themeFill="background2" w:themeFillShade="E6"/>
          </w:tcPr>
          <w:p w14:paraId="6BB5EE81" w14:textId="77777777" w:rsidR="001A133D" w:rsidRPr="001A133D" w:rsidRDefault="001A133D" w:rsidP="005C302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INCIDENCIA</w:t>
            </w:r>
          </w:p>
        </w:tc>
        <w:tc>
          <w:tcPr>
            <w:tcW w:w="2162" w:type="dxa"/>
            <w:shd w:val="clear" w:color="auto" w:fill="D0CECE" w:themeFill="background2" w:themeFillShade="E6"/>
          </w:tcPr>
          <w:p w14:paraId="3D8BCC1D" w14:textId="77777777" w:rsidR="001A133D" w:rsidRPr="001A133D" w:rsidRDefault="001A133D" w:rsidP="005C302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SEVERIDAD</w:t>
            </w:r>
          </w:p>
        </w:tc>
        <w:tc>
          <w:tcPr>
            <w:tcW w:w="2137" w:type="dxa"/>
            <w:shd w:val="clear" w:color="auto" w:fill="D0CECE" w:themeFill="background2" w:themeFillShade="E6"/>
          </w:tcPr>
          <w:p w14:paraId="37225B1D" w14:textId="77777777" w:rsidR="001A133D" w:rsidRPr="001A133D" w:rsidRDefault="001A133D" w:rsidP="005C302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UMBRAL ACCION</w:t>
            </w:r>
          </w:p>
        </w:tc>
      </w:tr>
      <w:tr w:rsidR="001A133D" w:rsidRPr="001A133D" w14:paraId="61825557" w14:textId="77777777" w:rsidTr="001A1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7" w:type="dxa"/>
          </w:tcPr>
          <w:p w14:paraId="080347AA" w14:textId="2DF64423" w:rsidR="001A133D" w:rsidRPr="001A133D" w:rsidRDefault="001A133D" w:rsidP="005C302B">
            <w:pPr>
              <w:autoSpaceDE w:val="0"/>
              <w:autoSpaceDN w:val="0"/>
              <w:adjustRightInd w:val="0"/>
              <w:jc w:val="center"/>
              <w:rPr>
                <w:rFonts w:ascii="Arial" w:hAnsi="Arial" w:cs="Arial"/>
                <w:sz w:val="24"/>
                <w:szCs w:val="24"/>
              </w:rPr>
            </w:pPr>
            <w:proofErr w:type="spellStart"/>
            <w:r>
              <w:rPr>
                <w:rFonts w:ascii="Arial" w:hAnsi="Arial" w:cs="Arial"/>
                <w:sz w:val="24"/>
                <w:szCs w:val="24"/>
              </w:rPr>
              <w:t>Verticillium</w:t>
            </w:r>
            <w:proofErr w:type="spellEnd"/>
          </w:p>
        </w:tc>
        <w:tc>
          <w:tcPr>
            <w:tcW w:w="2162" w:type="dxa"/>
          </w:tcPr>
          <w:p w14:paraId="00E105F3" w14:textId="4F587973" w:rsidR="001A133D" w:rsidRPr="001A133D" w:rsidRDefault="001A133D" w:rsidP="005C302B">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w:t>
            </w:r>
            <w:r w:rsidRPr="001A133D">
              <w:rPr>
                <w:rFonts w:ascii="Arial" w:hAnsi="Arial" w:cs="Arial"/>
                <w:sz w:val="24"/>
                <w:szCs w:val="24"/>
              </w:rPr>
              <w:t xml:space="preserve"> %</w:t>
            </w:r>
          </w:p>
        </w:tc>
        <w:tc>
          <w:tcPr>
            <w:tcW w:w="2162" w:type="dxa"/>
          </w:tcPr>
          <w:p w14:paraId="53ADEFCD" w14:textId="3FBEA102" w:rsidR="001A133D" w:rsidRPr="001A133D" w:rsidRDefault="001A133D" w:rsidP="005C302B">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w:t>
            </w:r>
            <w:r w:rsidRPr="001A133D">
              <w:rPr>
                <w:rFonts w:ascii="Arial" w:hAnsi="Arial" w:cs="Arial"/>
                <w:sz w:val="24"/>
                <w:szCs w:val="24"/>
              </w:rPr>
              <w:t>%</w:t>
            </w:r>
          </w:p>
        </w:tc>
        <w:tc>
          <w:tcPr>
            <w:tcW w:w="2137" w:type="dxa"/>
          </w:tcPr>
          <w:p w14:paraId="52D571FA" w14:textId="3E3DD49A" w:rsidR="001A133D" w:rsidRPr="001A133D" w:rsidRDefault="001A133D" w:rsidP="005C302B">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Se inicia control con un solo individuo afectado</w:t>
            </w:r>
          </w:p>
        </w:tc>
      </w:tr>
      <w:tr w:rsidR="001A133D" w:rsidRPr="001A133D" w14:paraId="0D5BDADA" w14:textId="77777777" w:rsidTr="001A133D">
        <w:tc>
          <w:tcPr>
            <w:cnfStyle w:val="001000000000" w:firstRow="0" w:lastRow="0" w:firstColumn="1" w:lastColumn="0" w:oddVBand="0" w:evenVBand="0" w:oddHBand="0" w:evenHBand="0" w:firstRowFirstColumn="0" w:firstRowLastColumn="0" w:lastRowFirstColumn="0" w:lastRowLastColumn="0"/>
            <w:tcW w:w="2377" w:type="dxa"/>
          </w:tcPr>
          <w:p w14:paraId="216319C5" w14:textId="77777777" w:rsidR="001A133D" w:rsidRDefault="001A133D" w:rsidP="005C302B">
            <w:pPr>
              <w:autoSpaceDE w:val="0"/>
              <w:autoSpaceDN w:val="0"/>
              <w:adjustRightInd w:val="0"/>
              <w:jc w:val="center"/>
              <w:rPr>
                <w:rFonts w:ascii="Arial" w:hAnsi="Arial" w:cs="Arial"/>
                <w:b w:val="0"/>
                <w:bCs w:val="0"/>
                <w:sz w:val="24"/>
                <w:szCs w:val="24"/>
              </w:rPr>
            </w:pPr>
            <w:proofErr w:type="spellStart"/>
            <w:r>
              <w:rPr>
                <w:rFonts w:ascii="Arial" w:hAnsi="Arial" w:cs="Arial"/>
                <w:sz w:val="24"/>
                <w:szCs w:val="24"/>
              </w:rPr>
              <w:t>Pseudocercospora</w:t>
            </w:r>
            <w:proofErr w:type="spellEnd"/>
          </w:p>
          <w:p w14:paraId="6010DC6B" w14:textId="5D33A58E" w:rsidR="001A133D" w:rsidRPr="001A133D" w:rsidRDefault="001A133D" w:rsidP="005C302B">
            <w:pPr>
              <w:autoSpaceDE w:val="0"/>
              <w:autoSpaceDN w:val="0"/>
              <w:adjustRightInd w:val="0"/>
              <w:jc w:val="center"/>
              <w:rPr>
                <w:rFonts w:ascii="Arial" w:hAnsi="Arial" w:cs="Arial"/>
                <w:sz w:val="24"/>
                <w:szCs w:val="24"/>
              </w:rPr>
            </w:pPr>
            <w:r>
              <w:rPr>
                <w:rFonts w:ascii="Arial" w:hAnsi="Arial" w:cs="Arial"/>
                <w:sz w:val="24"/>
                <w:szCs w:val="24"/>
              </w:rPr>
              <w:t>purpurea</w:t>
            </w:r>
          </w:p>
        </w:tc>
        <w:tc>
          <w:tcPr>
            <w:tcW w:w="2162" w:type="dxa"/>
          </w:tcPr>
          <w:p w14:paraId="01E4F1B5" w14:textId="589F0D2E" w:rsidR="001A133D" w:rsidRPr="001A133D" w:rsidRDefault="001A133D" w:rsidP="005C302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20</w:t>
            </w:r>
            <w:r w:rsidRPr="001A133D">
              <w:rPr>
                <w:rFonts w:ascii="Arial" w:hAnsi="Arial" w:cs="Arial"/>
                <w:sz w:val="24"/>
                <w:szCs w:val="24"/>
              </w:rPr>
              <w:t>%</w:t>
            </w:r>
          </w:p>
        </w:tc>
        <w:tc>
          <w:tcPr>
            <w:tcW w:w="2162" w:type="dxa"/>
          </w:tcPr>
          <w:p w14:paraId="47195165" w14:textId="4A3B3DDD" w:rsidR="001A133D" w:rsidRPr="001A133D" w:rsidRDefault="001A133D" w:rsidP="005C302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15</w:t>
            </w:r>
            <w:r w:rsidRPr="001A133D">
              <w:rPr>
                <w:rFonts w:ascii="Arial" w:hAnsi="Arial" w:cs="Arial"/>
                <w:sz w:val="24"/>
                <w:szCs w:val="24"/>
              </w:rPr>
              <w:t>%</w:t>
            </w:r>
          </w:p>
        </w:tc>
        <w:tc>
          <w:tcPr>
            <w:tcW w:w="2137" w:type="dxa"/>
          </w:tcPr>
          <w:p w14:paraId="315462B7" w14:textId="228B99DE" w:rsidR="001A133D" w:rsidRPr="001A133D" w:rsidRDefault="001A133D" w:rsidP="005C302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 xml:space="preserve">Se inicia control con </w:t>
            </w:r>
            <w:r>
              <w:rPr>
                <w:rFonts w:ascii="Arial" w:hAnsi="Arial" w:cs="Arial"/>
                <w:sz w:val="24"/>
                <w:szCs w:val="24"/>
              </w:rPr>
              <w:t>la aparición de los primeros síntomas o 10% del área evaluada</w:t>
            </w:r>
          </w:p>
        </w:tc>
      </w:tr>
      <w:tr w:rsidR="001A133D" w:rsidRPr="001A133D" w14:paraId="58B9C4BF" w14:textId="77777777" w:rsidTr="001A1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7" w:type="dxa"/>
          </w:tcPr>
          <w:p w14:paraId="17E7A4E8" w14:textId="5961AEDD" w:rsidR="001A133D" w:rsidRPr="001A133D" w:rsidRDefault="001A133D" w:rsidP="005C302B">
            <w:pPr>
              <w:autoSpaceDE w:val="0"/>
              <w:autoSpaceDN w:val="0"/>
              <w:adjustRightInd w:val="0"/>
              <w:jc w:val="center"/>
              <w:rPr>
                <w:rFonts w:ascii="Arial" w:hAnsi="Arial" w:cs="Arial"/>
                <w:sz w:val="24"/>
                <w:szCs w:val="24"/>
              </w:rPr>
            </w:pPr>
            <w:proofErr w:type="spellStart"/>
            <w:r>
              <w:rPr>
                <w:rFonts w:ascii="Arial" w:hAnsi="Arial" w:cs="Arial"/>
                <w:sz w:val="24"/>
                <w:szCs w:val="24"/>
              </w:rPr>
              <w:t>Phythopthora</w:t>
            </w:r>
            <w:proofErr w:type="spellEnd"/>
            <w:r>
              <w:rPr>
                <w:rFonts w:ascii="Arial" w:hAnsi="Arial" w:cs="Arial"/>
                <w:sz w:val="24"/>
                <w:szCs w:val="24"/>
              </w:rPr>
              <w:t xml:space="preserve"> </w:t>
            </w:r>
            <w:proofErr w:type="spellStart"/>
            <w:r>
              <w:rPr>
                <w:rFonts w:ascii="Arial" w:hAnsi="Arial" w:cs="Arial"/>
                <w:sz w:val="24"/>
                <w:szCs w:val="24"/>
              </w:rPr>
              <w:t>sp</w:t>
            </w:r>
            <w:proofErr w:type="spellEnd"/>
          </w:p>
        </w:tc>
        <w:tc>
          <w:tcPr>
            <w:tcW w:w="2162" w:type="dxa"/>
          </w:tcPr>
          <w:p w14:paraId="2CAE053D" w14:textId="77777777" w:rsidR="001A133D" w:rsidRPr="001A133D" w:rsidRDefault="001A133D" w:rsidP="005C302B">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0%</w:t>
            </w:r>
          </w:p>
        </w:tc>
        <w:tc>
          <w:tcPr>
            <w:tcW w:w="2162" w:type="dxa"/>
          </w:tcPr>
          <w:p w14:paraId="2B0BCE67" w14:textId="77777777" w:rsidR="001A133D" w:rsidRPr="001A133D" w:rsidRDefault="001A133D" w:rsidP="005C302B">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0%</w:t>
            </w:r>
          </w:p>
        </w:tc>
        <w:tc>
          <w:tcPr>
            <w:tcW w:w="2137" w:type="dxa"/>
          </w:tcPr>
          <w:p w14:paraId="7EFA05B4" w14:textId="150E1F9E" w:rsidR="001A133D" w:rsidRPr="001A133D" w:rsidRDefault="001A133D" w:rsidP="005C302B">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Se inicia control con un solo individuo afectado</w:t>
            </w:r>
          </w:p>
        </w:tc>
      </w:tr>
      <w:tr w:rsidR="001A133D" w:rsidRPr="001A133D" w14:paraId="34EC9864" w14:textId="77777777" w:rsidTr="001A133D">
        <w:tc>
          <w:tcPr>
            <w:cnfStyle w:val="001000000000" w:firstRow="0" w:lastRow="0" w:firstColumn="1" w:lastColumn="0" w:oddVBand="0" w:evenVBand="0" w:oddHBand="0" w:evenHBand="0" w:firstRowFirstColumn="0" w:firstRowLastColumn="0" w:lastRowFirstColumn="0" w:lastRowLastColumn="0"/>
            <w:tcW w:w="2377" w:type="dxa"/>
          </w:tcPr>
          <w:p w14:paraId="69BDC50D" w14:textId="47A17E41" w:rsidR="001A133D" w:rsidRPr="001A133D" w:rsidRDefault="001A133D" w:rsidP="005C302B">
            <w:pPr>
              <w:autoSpaceDE w:val="0"/>
              <w:autoSpaceDN w:val="0"/>
              <w:adjustRightInd w:val="0"/>
              <w:jc w:val="center"/>
              <w:rPr>
                <w:rFonts w:ascii="Arial" w:hAnsi="Arial" w:cs="Arial"/>
                <w:sz w:val="24"/>
                <w:szCs w:val="24"/>
              </w:rPr>
            </w:pPr>
            <w:proofErr w:type="spellStart"/>
            <w:r>
              <w:rPr>
                <w:rFonts w:ascii="Arial" w:hAnsi="Arial" w:cs="Arial"/>
                <w:sz w:val="24"/>
                <w:szCs w:val="24"/>
              </w:rPr>
              <w:t>Colletotrichum</w:t>
            </w:r>
            <w:proofErr w:type="spellEnd"/>
            <w:r>
              <w:rPr>
                <w:rFonts w:ascii="Arial" w:hAnsi="Arial" w:cs="Arial"/>
                <w:sz w:val="24"/>
                <w:szCs w:val="24"/>
              </w:rPr>
              <w:t xml:space="preserve"> </w:t>
            </w:r>
            <w:proofErr w:type="spellStart"/>
            <w:r>
              <w:rPr>
                <w:rFonts w:ascii="Arial" w:hAnsi="Arial" w:cs="Arial"/>
                <w:sz w:val="24"/>
                <w:szCs w:val="24"/>
              </w:rPr>
              <w:t>sp</w:t>
            </w:r>
            <w:proofErr w:type="spellEnd"/>
          </w:p>
        </w:tc>
        <w:tc>
          <w:tcPr>
            <w:tcW w:w="2162" w:type="dxa"/>
          </w:tcPr>
          <w:p w14:paraId="303D729E" w14:textId="77777777" w:rsidR="001A133D" w:rsidRPr="001A133D" w:rsidRDefault="001A133D" w:rsidP="005C302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Hasta 20%</w:t>
            </w:r>
          </w:p>
        </w:tc>
        <w:tc>
          <w:tcPr>
            <w:tcW w:w="2162" w:type="dxa"/>
          </w:tcPr>
          <w:p w14:paraId="4062EAA5" w14:textId="77777777" w:rsidR="001A133D" w:rsidRPr="001A133D" w:rsidRDefault="001A133D" w:rsidP="005C302B">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5%</w:t>
            </w:r>
          </w:p>
        </w:tc>
        <w:tc>
          <w:tcPr>
            <w:tcW w:w="2137" w:type="dxa"/>
          </w:tcPr>
          <w:p w14:paraId="2DD08E37" w14:textId="4AEA545E" w:rsidR="001A133D" w:rsidRPr="001A133D" w:rsidRDefault="00E03099" w:rsidP="005C302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133D">
              <w:rPr>
                <w:rFonts w:ascii="Arial" w:hAnsi="Arial" w:cs="Arial"/>
                <w:sz w:val="24"/>
                <w:szCs w:val="24"/>
              </w:rPr>
              <w:t xml:space="preserve">Se inicia control con </w:t>
            </w:r>
            <w:r>
              <w:rPr>
                <w:rFonts w:ascii="Arial" w:hAnsi="Arial" w:cs="Arial"/>
                <w:sz w:val="24"/>
                <w:szCs w:val="24"/>
              </w:rPr>
              <w:t>la aparición de los primeros síntomas o 10% del área evaluada</w:t>
            </w:r>
          </w:p>
        </w:tc>
      </w:tr>
      <w:tr w:rsidR="001A133D" w:rsidRPr="001A133D" w14:paraId="2EE2C312" w14:textId="77777777" w:rsidTr="001A1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7" w:type="dxa"/>
          </w:tcPr>
          <w:p w14:paraId="739F07F2" w14:textId="6FC76EDE" w:rsidR="001A133D" w:rsidRPr="001A133D" w:rsidRDefault="001A133D" w:rsidP="005C302B">
            <w:pPr>
              <w:autoSpaceDE w:val="0"/>
              <w:autoSpaceDN w:val="0"/>
              <w:adjustRightInd w:val="0"/>
              <w:jc w:val="center"/>
              <w:rPr>
                <w:rFonts w:ascii="Arial" w:hAnsi="Arial" w:cs="Arial"/>
                <w:sz w:val="24"/>
                <w:szCs w:val="24"/>
              </w:rPr>
            </w:pPr>
            <w:r>
              <w:rPr>
                <w:rFonts w:ascii="Arial" w:hAnsi="Arial" w:cs="Arial"/>
                <w:sz w:val="24"/>
                <w:szCs w:val="24"/>
              </w:rPr>
              <w:t xml:space="preserve">Chancros </w:t>
            </w:r>
          </w:p>
        </w:tc>
        <w:tc>
          <w:tcPr>
            <w:tcW w:w="2162" w:type="dxa"/>
          </w:tcPr>
          <w:p w14:paraId="3700C407" w14:textId="77777777" w:rsidR="001A133D" w:rsidRPr="001A133D" w:rsidRDefault="001A133D" w:rsidP="005C302B">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5% de los árboles evaluados.</w:t>
            </w:r>
          </w:p>
        </w:tc>
        <w:tc>
          <w:tcPr>
            <w:tcW w:w="2162" w:type="dxa"/>
          </w:tcPr>
          <w:p w14:paraId="336D16C9" w14:textId="77777777" w:rsidR="001A133D" w:rsidRPr="001A133D" w:rsidRDefault="001A133D" w:rsidP="005C302B">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10% del lote evaluado</w:t>
            </w:r>
          </w:p>
        </w:tc>
        <w:tc>
          <w:tcPr>
            <w:tcW w:w="2137" w:type="dxa"/>
          </w:tcPr>
          <w:p w14:paraId="7B0FF97A" w14:textId="57A1AB65" w:rsidR="001A133D" w:rsidRPr="001A133D" w:rsidRDefault="001A133D" w:rsidP="005C302B">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A133D">
              <w:rPr>
                <w:rFonts w:ascii="Arial" w:hAnsi="Arial" w:cs="Arial"/>
                <w:sz w:val="24"/>
                <w:szCs w:val="24"/>
              </w:rPr>
              <w:t>Se inicia control con un solo individuo afectado</w:t>
            </w:r>
          </w:p>
        </w:tc>
      </w:tr>
    </w:tbl>
    <w:p w14:paraId="2D8EA485" w14:textId="77777777" w:rsidR="008E657A" w:rsidRDefault="008E657A" w:rsidP="008E657A">
      <w:pPr>
        <w:autoSpaceDE w:val="0"/>
        <w:autoSpaceDN w:val="0"/>
        <w:adjustRightInd w:val="0"/>
        <w:spacing w:after="0" w:line="240" w:lineRule="auto"/>
        <w:rPr>
          <w:rFonts w:ascii="Arial" w:hAnsi="Arial" w:cs="Arial"/>
          <w:b/>
          <w:bCs/>
          <w:sz w:val="24"/>
          <w:szCs w:val="24"/>
        </w:rPr>
      </w:pPr>
    </w:p>
    <w:p w14:paraId="6ED60F99" w14:textId="7612231B" w:rsidR="008E657A" w:rsidRDefault="006D53C1" w:rsidP="008E657A">
      <w:pPr>
        <w:autoSpaceDE w:val="0"/>
        <w:autoSpaceDN w:val="0"/>
        <w:adjustRightInd w:val="0"/>
        <w:spacing w:after="0" w:line="240" w:lineRule="auto"/>
        <w:rPr>
          <w:rFonts w:ascii="Arial" w:hAnsi="Arial" w:cs="Arial"/>
          <w:sz w:val="24"/>
          <w:szCs w:val="24"/>
        </w:rPr>
      </w:pPr>
      <w:r>
        <w:rPr>
          <w:rFonts w:ascii="Arial" w:hAnsi="Arial" w:cs="Arial"/>
          <w:noProof/>
          <w:sz w:val="24"/>
          <w:szCs w:val="24"/>
        </w:rPr>
        <w:drawing>
          <wp:anchor distT="0" distB="0" distL="114300" distR="114300" simplePos="0" relativeHeight="251700224" behindDoc="0" locked="0" layoutInCell="1" allowOverlap="1" wp14:anchorId="528F025F" wp14:editId="6441A296">
            <wp:simplePos x="0" y="0"/>
            <wp:positionH relativeFrom="column">
              <wp:posOffset>3300730</wp:posOffset>
            </wp:positionH>
            <wp:positionV relativeFrom="paragraph">
              <wp:posOffset>163195</wp:posOffset>
            </wp:positionV>
            <wp:extent cx="2316480" cy="3476625"/>
            <wp:effectExtent l="0" t="0" r="7620" b="9525"/>
            <wp:wrapSquare wrapText="bothSides"/>
            <wp:docPr id="173888311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16480" cy="3476625"/>
                    </a:xfrm>
                    <a:prstGeom prst="rect">
                      <a:avLst/>
                    </a:prstGeom>
                    <a:noFill/>
                  </pic:spPr>
                </pic:pic>
              </a:graphicData>
            </a:graphic>
            <wp14:sizeRelV relativeFrom="margin">
              <wp14:pctHeight>0</wp14:pctHeight>
            </wp14:sizeRelV>
          </wp:anchor>
        </w:drawing>
      </w:r>
    </w:p>
    <w:p w14:paraId="4A2C5640" w14:textId="7B3CA25F" w:rsidR="00E03099" w:rsidRDefault="00E03099" w:rsidP="008E657A">
      <w:pPr>
        <w:autoSpaceDE w:val="0"/>
        <w:autoSpaceDN w:val="0"/>
        <w:adjustRightInd w:val="0"/>
        <w:spacing w:after="0" w:line="240" w:lineRule="auto"/>
        <w:rPr>
          <w:rFonts w:ascii="Arial" w:hAnsi="Arial" w:cs="Arial"/>
          <w:sz w:val="24"/>
          <w:szCs w:val="24"/>
        </w:rPr>
      </w:pPr>
    </w:p>
    <w:p w14:paraId="68B27DE1" w14:textId="13CFC5CC" w:rsidR="00E03099" w:rsidRPr="006D53C1" w:rsidRDefault="006D53C1" w:rsidP="008E657A">
      <w:pPr>
        <w:autoSpaceDE w:val="0"/>
        <w:autoSpaceDN w:val="0"/>
        <w:adjustRightInd w:val="0"/>
        <w:spacing w:after="0" w:line="240" w:lineRule="auto"/>
        <w:rPr>
          <w:rFonts w:ascii="Arial" w:hAnsi="Arial" w:cs="Arial"/>
          <w:b/>
          <w:bCs/>
          <w:sz w:val="24"/>
          <w:szCs w:val="24"/>
        </w:rPr>
      </w:pPr>
      <w:r w:rsidRPr="006D53C1">
        <w:rPr>
          <w:rFonts w:ascii="Arial" w:hAnsi="Arial" w:cs="Arial"/>
          <w:b/>
          <w:bCs/>
          <w:sz w:val="24"/>
          <w:szCs w:val="24"/>
        </w:rPr>
        <w:t>FORMA DE MONITOREAR.</w:t>
      </w:r>
    </w:p>
    <w:p w14:paraId="2460D65F" w14:textId="01A7C79B" w:rsidR="00E03099" w:rsidRDefault="00E03099" w:rsidP="008E657A">
      <w:pPr>
        <w:autoSpaceDE w:val="0"/>
        <w:autoSpaceDN w:val="0"/>
        <w:adjustRightInd w:val="0"/>
        <w:spacing w:after="0" w:line="240" w:lineRule="auto"/>
        <w:rPr>
          <w:rFonts w:ascii="Arial" w:hAnsi="Arial" w:cs="Arial"/>
          <w:sz w:val="24"/>
          <w:szCs w:val="24"/>
        </w:rPr>
      </w:pPr>
    </w:p>
    <w:p w14:paraId="2CC625B6" w14:textId="7BE3D359" w:rsidR="00E03099" w:rsidRDefault="00E03099" w:rsidP="00E03099">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Se utiliza una </w:t>
      </w:r>
      <w:r w:rsidRPr="00E03099">
        <w:rPr>
          <w:rFonts w:ascii="Arial" w:hAnsi="Arial" w:cs="Arial"/>
          <w:sz w:val="24"/>
          <w:szCs w:val="24"/>
        </w:rPr>
        <w:t>herramienta tecnológica llamado AGRIMANAGER, el cual es un software que permite ubicar en coordenada el número del árbol y el surco en el cual se encuentra un foco de alguna plaga o enfermedad, el software cuenta con el mapa de cada finca, los lotes y numero de árboles de cada lote, además de desplegar una lista con las principales plagas y enfermedades, así como las etapas fenológicas del cultivo, permite también escoger que tipo de recorrido se desea hacer el monitoreo y en qué porcentaje. actualmente se evalúa un 1</w:t>
      </w:r>
      <w:r>
        <w:rPr>
          <w:rFonts w:ascii="Arial" w:hAnsi="Arial" w:cs="Arial"/>
          <w:sz w:val="24"/>
          <w:szCs w:val="24"/>
        </w:rPr>
        <w:t>0 a 12</w:t>
      </w:r>
      <w:r w:rsidRPr="00E03099">
        <w:rPr>
          <w:rFonts w:ascii="Arial" w:hAnsi="Arial" w:cs="Arial"/>
          <w:sz w:val="24"/>
          <w:szCs w:val="24"/>
        </w:rPr>
        <w:t xml:space="preserve">% de la población. Se revisa el árbol en la parte alta, media y baja, evaluando ramas, hojas, tallo, flores y frutos y se va anotando en la aplicación que plagas o problemas fitosanitarios tiene el árbol. la información se </w:t>
      </w:r>
      <w:r w:rsidRPr="00E03099">
        <w:rPr>
          <w:rFonts w:ascii="Arial" w:hAnsi="Arial" w:cs="Arial"/>
          <w:sz w:val="24"/>
          <w:szCs w:val="24"/>
        </w:rPr>
        <w:lastRenderedPageBreak/>
        <w:t xml:space="preserve">colecta en una tabla de Excel donde se saca la incidencia de cada plaga o enfermedad por lote evaluado. cada operario de monitoreo posee una lupa de 40x, tijera podadora, un celular </w:t>
      </w:r>
      <w:r w:rsidR="00B661BD" w:rsidRPr="00E03099">
        <w:rPr>
          <w:rFonts w:ascii="Arial" w:hAnsi="Arial" w:cs="Arial"/>
          <w:sz w:val="24"/>
          <w:szCs w:val="24"/>
        </w:rPr>
        <w:t>smartphone</w:t>
      </w:r>
      <w:r w:rsidRPr="00E03099">
        <w:rPr>
          <w:rFonts w:ascii="Arial" w:hAnsi="Arial" w:cs="Arial"/>
          <w:sz w:val="24"/>
          <w:szCs w:val="24"/>
        </w:rPr>
        <w:t xml:space="preserve"> con la aplicación, una batería recargable, frasco con desinfectante y un frasco con pintura como cicatrizante. cada 15 días se hace un monitoreo de bordeo para evaluación y control de plagas cuarentenarias, después de una aplicación fitosanitaria y respetando el tiempo de reingreso, el porcentaje de evaluación pasa del 12% al 3 % con el fin de revisar rápidamente la eficacia de la aplicación y tomar decisiones.</w:t>
      </w:r>
    </w:p>
    <w:p w14:paraId="147A860E" w14:textId="77777777" w:rsidR="0008450E" w:rsidRDefault="0008450E" w:rsidP="00E03099">
      <w:pPr>
        <w:autoSpaceDE w:val="0"/>
        <w:autoSpaceDN w:val="0"/>
        <w:adjustRightInd w:val="0"/>
        <w:spacing w:after="0" w:line="240" w:lineRule="auto"/>
        <w:jc w:val="both"/>
        <w:rPr>
          <w:rFonts w:ascii="Arial" w:hAnsi="Arial" w:cs="Arial"/>
          <w:sz w:val="24"/>
          <w:szCs w:val="24"/>
        </w:rPr>
      </w:pPr>
    </w:p>
    <w:p w14:paraId="25E00CFE" w14:textId="701BCE04" w:rsidR="0008450E" w:rsidRDefault="0008450E" w:rsidP="00E03099">
      <w:pPr>
        <w:autoSpaceDE w:val="0"/>
        <w:autoSpaceDN w:val="0"/>
        <w:adjustRightInd w:val="0"/>
        <w:spacing w:after="0" w:line="240" w:lineRule="auto"/>
        <w:jc w:val="both"/>
        <w:rPr>
          <w:rFonts w:ascii="Arial" w:hAnsi="Arial" w:cs="Arial"/>
          <w:sz w:val="24"/>
          <w:szCs w:val="24"/>
        </w:rPr>
      </w:pPr>
      <w:r>
        <w:rPr>
          <w:rFonts w:ascii="Arial" w:hAnsi="Arial" w:cs="Arial"/>
          <w:sz w:val="24"/>
          <w:szCs w:val="24"/>
        </w:rPr>
        <w:t>Los recorridos del monitoreo se hacen a través de las líneas del surco y pueden ser a favor de la pendiente o a través de la pendiente, el software, marca los puntos o arboles a monitorear con base en el porcentaje de evaluación que se requiera. Los puntos rojos en la imagen significan el árbol a monitorear.</w:t>
      </w:r>
    </w:p>
    <w:p w14:paraId="22DB5D12" w14:textId="42A2A0DB" w:rsidR="006D53C1" w:rsidRDefault="006D53C1" w:rsidP="006D53C1">
      <w:pPr>
        <w:autoSpaceDE w:val="0"/>
        <w:autoSpaceDN w:val="0"/>
        <w:adjustRightInd w:val="0"/>
        <w:spacing w:after="0" w:line="240" w:lineRule="auto"/>
        <w:rPr>
          <w:rFonts w:ascii="Arial" w:hAnsi="Arial" w:cs="Arial"/>
          <w:sz w:val="24"/>
          <w:szCs w:val="24"/>
        </w:rPr>
      </w:pPr>
    </w:p>
    <w:p w14:paraId="4D268B87" w14:textId="77777777" w:rsidR="00483A04" w:rsidRPr="00483A04" w:rsidRDefault="00483A04" w:rsidP="00483A04">
      <w:pPr>
        <w:autoSpaceDE w:val="0"/>
        <w:autoSpaceDN w:val="0"/>
        <w:adjustRightInd w:val="0"/>
        <w:spacing w:after="0" w:line="240" w:lineRule="auto"/>
        <w:rPr>
          <w:rFonts w:ascii="Arial" w:hAnsi="Arial" w:cs="Arial"/>
          <w:b/>
          <w:bCs/>
          <w:sz w:val="24"/>
          <w:szCs w:val="24"/>
        </w:rPr>
      </w:pPr>
      <w:r w:rsidRPr="00483A04">
        <w:rPr>
          <w:rFonts w:ascii="Arial" w:hAnsi="Arial" w:cs="Arial"/>
          <w:b/>
          <w:bCs/>
          <w:sz w:val="24"/>
          <w:szCs w:val="24"/>
        </w:rPr>
        <w:t>Evaluación de Medidas</w:t>
      </w:r>
    </w:p>
    <w:p w14:paraId="27AF19E5" w14:textId="09594151" w:rsidR="00483A04" w:rsidRDefault="00483A04" w:rsidP="003F6683">
      <w:pPr>
        <w:autoSpaceDE w:val="0"/>
        <w:autoSpaceDN w:val="0"/>
        <w:adjustRightInd w:val="0"/>
        <w:spacing w:after="0" w:line="240" w:lineRule="auto"/>
        <w:jc w:val="both"/>
        <w:rPr>
          <w:rFonts w:ascii="Arial" w:hAnsi="Arial" w:cs="Arial"/>
          <w:sz w:val="24"/>
          <w:szCs w:val="24"/>
        </w:rPr>
      </w:pPr>
      <w:r w:rsidRPr="00483A04">
        <w:rPr>
          <w:rFonts w:ascii="Arial" w:hAnsi="Arial" w:cs="Arial"/>
          <w:sz w:val="24"/>
          <w:szCs w:val="24"/>
        </w:rPr>
        <w:t>La evaluación de los resultados de un Plan de Manejo Integrado de Plagas (MIP) es crucial para asegurar la efectividad y sostenibilidad del manejo fitosanitario en el cultivo de aguacate</w:t>
      </w:r>
      <w:r w:rsidR="003F6683">
        <w:rPr>
          <w:rFonts w:ascii="Arial" w:hAnsi="Arial" w:cs="Arial"/>
          <w:sz w:val="24"/>
          <w:szCs w:val="24"/>
        </w:rPr>
        <w:t>, e</w:t>
      </w:r>
      <w:r w:rsidRPr="00483A04">
        <w:rPr>
          <w:rFonts w:ascii="Arial" w:hAnsi="Arial" w:cs="Arial"/>
          <w:sz w:val="24"/>
          <w:szCs w:val="24"/>
        </w:rPr>
        <w:t>ste proceso implica una revisión detallada de las medidas implementadas a lo largo de la temporada y permite ajustar el plan, esta evaluación se debe hacer de manera anual.</w:t>
      </w:r>
    </w:p>
    <w:p w14:paraId="7D0DC3D6" w14:textId="77777777" w:rsidR="0008450E" w:rsidRDefault="0008450E" w:rsidP="0008450E">
      <w:pPr>
        <w:autoSpaceDE w:val="0"/>
        <w:autoSpaceDN w:val="0"/>
        <w:adjustRightInd w:val="0"/>
        <w:spacing w:after="0" w:line="240" w:lineRule="auto"/>
        <w:jc w:val="center"/>
        <w:rPr>
          <w:rFonts w:ascii="Arial" w:hAnsi="Arial" w:cs="Arial"/>
          <w:sz w:val="24"/>
          <w:szCs w:val="24"/>
        </w:rPr>
      </w:pPr>
    </w:p>
    <w:p w14:paraId="7E93D7D6" w14:textId="7401D86F" w:rsidR="0008450E" w:rsidRPr="006D53C1" w:rsidRDefault="006D53C1" w:rsidP="0008450E">
      <w:pPr>
        <w:autoSpaceDE w:val="0"/>
        <w:autoSpaceDN w:val="0"/>
        <w:adjustRightInd w:val="0"/>
        <w:spacing w:after="0" w:line="240" w:lineRule="auto"/>
        <w:rPr>
          <w:rFonts w:ascii="Arial" w:hAnsi="Arial" w:cs="Arial"/>
          <w:b/>
          <w:bCs/>
          <w:sz w:val="24"/>
          <w:szCs w:val="24"/>
        </w:rPr>
      </w:pPr>
      <w:r w:rsidRPr="006D53C1">
        <w:rPr>
          <w:rFonts w:ascii="Arial" w:hAnsi="Arial" w:cs="Arial"/>
          <w:b/>
          <w:bCs/>
        </w:rPr>
        <w:t>MANEJO</w:t>
      </w:r>
      <w:r w:rsidRPr="006D53C1">
        <w:rPr>
          <w:rFonts w:ascii="Arial" w:hAnsi="Arial" w:cs="Arial"/>
          <w:b/>
          <w:bCs/>
          <w:sz w:val="24"/>
          <w:szCs w:val="24"/>
        </w:rPr>
        <w:t xml:space="preserve"> DE LA RESISTENCIA A LOS PRODUCTOS FITOSANITARIOS</w:t>
      </w:r>
      <w:r>
        <w:rPr>
          <w:rFonts w:ascii="Arial" w:hAnsi="Arial" w:cs="Arial"/>
          <w:b/>
          <w:bCs/>
          <w:sz w:val="24"/>
          <w:szCs w:val="24"/>
        </w:rPr>
        <w:t>.</w:t>
      </w:r>
    </w:p>
    <w:p w14:paraId="28F491C0" w14:textId="77777777" w:rsidR="0008450E" w:rsidRDefault="0008450E" w:rsidP="0008450E">
      <w:pPr>
        <w:pStyle w:val="Default"/>
      </w:pPr>
    </w:p>
    <w:p w14:paraId="49883FA0" w14:textId="432EA064" w:rsidR="0008450E" w:rsidRPr="006D53C1" w:rsidRDefault="0008450E" w:rsidP="006D53C1">
      <w:pPr>
        <w:pStyle w:val="Default"/>
        <w:jc w:val="both"/>
      </w:pPr>
      <w:r w:rsidRPr="006D53C1">
        <w:rPr>
          <w:b/>
          <w:bCs/>
        </w:rPr>
        <w:t xml:space="preserve">Rotación y mezclas de productos fitosanitarios (PF) con distintos modos de acción </w:t>
      </w:r>
    </w:p>
    <w:p w14:paraId="3B8F7F79" w14:textId="77777777" w:rsidR="0008450E" w:rsidRPr="006D53C1" w:rsidRDefault="0008450E" w:rsidP="006D53C1">
      <w:pPr>
        <w:pStyle w:val="Default"/>
        <w:jc w:val="both"/>
      </w:pPr>
      <w:r w:rsidRPr="006D53C1">
        <w:t xml:space="preserve">Rotación de modos de acción, para prevenir la resistencia, es fundamental alternar el uso de productos con diferentes modos de acción. Los productos fitosanitarios están clasificados según sus mecanismos de acción, que pueden actuar en diferentes puntos del sistema biológico de las plagas. Alternar productos con diferentes mecanismos de acción evita que las plagas desarrollen resistencia a un solo tipo de producto. Ejemplo: Si se utiliza un producto que afecta el sistema nervioso de los insectos en un ciclo, en el siguiente ciclo se debe aplicar un producto que actúe sobre el crecimiento o reproducción de la plaga. </w:t>
      </w:r>
    </w:p>
    <w:p w14:paraId="0B1A0C24" w14:textId="708726E9" w:rsidR="0008450E" w:rsidRPr="006D53C1" w:rsidRDefault="006D53C1" w:rsidP="006D53C1">
      <w:pPr>
        <w:pStyle w:val="Default"/>
        <w:spacing w:after="31"/>
        <w:jc w:val="both"/>
      </w:pPr>
      <w:r w:rsidRPr="006D53C1">
        <w:t xml:space="preserve">- </w:t>
      </w:r>
      <w:r w:rsidR="0008450E" w:rsidRPr="006D53C1">
        <w:t xml:space="preserve">Mezclas de productos fitosanitarios, en algunos casos, las mezclas de PF con modos de acción complementarios pueden mejorar la efectividad del control y reducir la probabilidad de resistencia. Estas mezclas deben estar aprobadas y ser recomendadas por un asesor técnico para garantizar su efectividad sin comprometer la salud del cultivo. </w:t>
      </w:r>
    </w:p>
    <w:p w14:paraId="015089FD" w14:textId="3BB19554" w:rsidR="0008450E" w:rsidRPr="006D53C1" w:rsidRDefault="006D53C1" w:rsidP="006D53C1">
      <w:pPr>
        <w:pStyle w:val="Default"/>
        <w:spacing w:after="31"/>
        <w:jc w:val="both"/>
      </w:pPr>
      <w:r w:rsidRPr="006D53C1">
        <w:t xml:space="preserve">- </w:t>
      </w:r>
      <w:r w:rsidR="0008450E" w:rsidRPr="006D53C1">
        <w:t xml:space="preserve">Mezclas de contacto y sistémicos, combinar productos de acción de contacto y sistémicos permite atacar diferentes fases de desarrollo de la plaga, logrando un control más efectivo y reduciendo la posibilidad de supervivencia. </w:t>
      </w:r>
    </w:p>
    <w:p w14:paraId="09CA5846" w14:textId="3257242D" w:rsidR="0008450E" w:rsidRPr="006D53C1" w:rsidRDefault="006D53C1" w:rsidP="006D53C1">
      <w:pPr>
        <w:pStyle w:val="Default"/>
        <w:spacing w:after="31"/>
        <w:jc w:val="both"/>
      </w:pPr>
      <w:r w:rsidRPr="006D53C1">
        <w:t xml:space="preserve">- </w:t>
      </w:r>
      <w:r w:rsidR="0008450E" w:rsidRPr="006D53C1">
        <w:t xml:space="preserve">Programas de manejo específicos por plaga: Cada plaga puede tener susceptibilidades diferentes a los PF. El plan debe incluir rotaciones específicas basadas en el tipo de plaga presente en el cultivo, considerando la historia de </w:t>
      </w:r>
      <w:r w:rsidR="0008450E" w:rsidRPr="006D53C1">
        <w:lastRenderedPageBreak/>
        <w:t xml:space="preserve">tratamientos anteriores y las características particulares de las plagas que se desea eliminar. </w:t>
      </w:r>
    </w:p>
    <w:p w14:paraId="6A4123CB" w14:textId="4E480769" w:rsidR="006D53C1" w:rsidRPr="006D53C1" w:rsidRDefault="0008450E" w:rsidP="006D53C1">
      <w:pPr>
        <w:pStyle w:val="Default"/>
        <w:jc w:val="both"/>
      </w:pPr>
      <w:r w:rsidRPr="006D53C1">
        <w:t xml:space="preserve">Modificación de la estrategia en base a resultados, si se detecta la aparición de resistencia, es necesario ajustar inmediatamente la estrategia de manejo. Esto puede implicar </w:t>
      </w:r>
      <w:r w:rsidR="006D53C1" w:rsidRPr="006D53C1">
        <w:t xml:space="preserve">el cambio de productos o la intensificación de las medidas preventivas no químicas. </w:t>
      </w:r>
    </w:p>
    <w:p w14:paraId="0EAD7DC2" w14:textId="77777777" w:rsidR="006D53C1" w:rsidRPr="006D53C1" w:rsidRDefault="006D53C1" w:rsidP="006D53C1">
      <w:pPr>
        <w:pStyle w:val="Default"/>
        <w:jc w:val="both"/>
      </w:pPr>
    </w:p>
    <w:p w14:paraId="2C65F2BE" w14:textId="77777777" w:rsidR="006D53C1" w:rsidRPr="006D53C1" w:rsidRDefault="006D53C1" w:rsidP="006D53C1">
      <w:pPr>
        <w:pStyle w:val="Default"/>
        <w:jc w:val="both"/>
      </w:pPr>
    </w:p>
    <w:p w14:paraId="6FD9A327" w14:textId="77777777" w:rsidR="006D53C1" w:rsidRPr="006D53C1" w:rsidRDefault="006D53C1" w:rsidP="006D53C1">
      <w:pPr>
        <w:pStyle w:val="Default"/>
        <w:jc w:val="both"/>
      </w:pPr>
      <w:r w:rsidRPr="006D53C1">
        <w:rPr>
          <w:b/>
          <w:bCs/>
        </w:rPr>
        <w:t>Seguir siempre las recomendaciones de la etiqueta del producto</w:t>
      </w:r>
      <w:r w:rsidRPr="006D53C1">
        <w:t>:</w:t>
      </w:r>
    </w:p>
    <w:p w14:paraId="5E1E282E" w14:textId="387EB45A" w:rsidR="006D53C1" w:rsidRPr="006D53C1" w:rsidRDefault="006D53C1" w:rsidP="006D53C1">
      <w:pPr>
        <w:pStyle w:val="Default"/>
        <w:jc w:val="both"/>
      </w:pPr>
      <w:r w:rsidRPr="006D53C1">
        <w:t xml:space="preserve"> </w:t>
      </w:r>
    </w:p>
    <w:p w14:paraId="3E38B848" w14:textId="4B17EBB9" w:rsidR="006D53C1" w:rsidRPr="006D53C1" w:rsidRDefault="006D53C1" w:rsidP="006D53C1">
      <w:pPr>
        <w:pStyle w:val="Default"/>
        <w:spacing w:after="31"/>
        <w:jc w:val="both"/>
      </w:pPr>
      <w:r w:rsidRPr="006D53C1">
        <w:t xml:space="preserve">- Cumplimiento estricto de la dosis y frecuencia de aplicación, cada producto fitosanitario viene con instrucciones específicas que aseguran su efectividad y reducen el riesgo de desarrollar resistencia. Se deben seguir estas indicaciones rigurosamente, ya que las dosis incorrectas pueden favorecer la aparición de plagas resistentes. </w:t>
      </w:r>
    </w:p>
    <w:p w14:paraId="2102776D" w14:textId="1F423088" w:rsidR="006D53C1" w:rsidRPr="006D53C1" w:rsidRDefault="006D53C1" w:rsidP="006D53C1">
      <w:pPr>
        <w:pStyle w:val="Default"/>
        <w:spacing w:after="31"/>
        <w:jc w:val="both"/>
      </w:pPr>
      <w:r w:rsidRPr="006D53C1">
        <w:t xml:space="preserve">- Método de aplicación adecuado, es importante seguir las indicaciones en cuanto al método de aplicación del producto, asegurando una cobertura adecuada y uniforme del cultivo para evitar áreas </w:t>
      </w:r>
      <w:proofErr w:type="spellStart"/>
      <w:r w:rsidRPr="006D53C1">
        <w:t>subtratadas</w:t>
      </w:r>
      <w:proofErr w:type="spellEnd"/>
      <w:r w:rsidRPr="006D53C1">
        <w:t xml:space="preserve"> que podrían facilitar la supervivencia de plagas resistentes. </w:t>
      </w:r>
    </w:p>
    <w:p w14:paraId="0538CEB9" w14:textId="7071B8B6" w:rsidR="006D53C1" w:rsidRPr="006D53C1" w:rsidRDefault="006D53C1" w:rsidP="006D53C1">
      <w:pPr>
        <w:pStyle w:val="Default"/>
        <w:numPr>
          <w:ilvl w:val="1"/>
          <w:numId w:val="24"/>
        </w:numPr>
        <w:jc w:val="both"/>
      </w:pPr>
      <w:r w:rsidRPr="006D53C1">
        <w:t xml:space="preserve">- Restricciones sobre el uso del producto, las etiquetas de los productos suelen incluir restricciones sobre el número máximo de aplicaciones por temporada o por ciclo de cultivo. Estas restricciones son esenciales para prevenir la selección de cepas resistentes y deben respetarse en todo momento. </w:t>
      </w:r>
    </w:p>
    <w:p w14:paraId="36A4AD31" w14:textId="77777777" w:rsidR="006D53C1" w:rsidRPr="006D53C1" w:rsidRDefault="006D53C1" w:rsidP="006D53C1">
      <w:pPr>
        <w:pStyle w:val="Default"/>
        <w:numPr>
          <w:ilvl w:val="1"/>
          <w:numId w:val="24"/>
        </w:numPr>
        <w:jc w:val="both"/>
      </w:pPr>
    </w:p>
    <w:p w14:paraId="76AC5F32" w14:textId="6F5F509E" w:rsidR="006D53C1" w:rsidRPr="006D53C1" w:rsidRDefault="006D53C1" w:rsidP="006D53C1">
      <w:pPr>
        <w:pStyle w:val="Default"/>
        <w:numPr>
          <w:ilvl w:val="1"/>
          <w:numId w:val="24"/>
        </w:numPr>
        <w:jc w:val="both"/>
      </w:pPr>
      <w:r w:rsidRPr="006D53C1">
        <w:rPr>
          <w:b/>
          <w:bCs/>
        </w:rPr>
        <w:t xml:space="preserve">Evitar dosis más bajas para garantizar una calidad de aplicación óptima </w:t>
      </w:r>
    </w:p>
    <w:p w14:paraId="4A16C336" w14:textId="77777777" w:rsidR="006D53C1" w:rsidRPr="006D53C1" w:rsidRDefault="006D53C1" w:rsidP="006D53C1">
      <w:pPr>
        <w:pStyle w:val="Default"/>
        <w:numPr>
          <w:ilvl w:val="1"/>
          <w:numId w:val="24"/>
        </w:numPr>
        <w:jc w:val="both"/>
      </w:pPr>
    </w:p>
    <w:p w14:paraId="664BD15F" w14:textId="65A6B8BB" w:rsidR="006D53C1" w:rsidRPr="006D53C1" w:rsidRDefault="006D53C1" w:rsidP="006D53C1">
      <w:pPr>
        <w:pStyle w:val="Default"/>
        <w:spacing w:after="31"/>
        <w:jc w:val="both"/>
      </w:pPr>
      <w:r w:rsidRPr="006D53C1">
        <w:t xml:space="preserve">- Uso de la dosis recomendada, aplicar dosis más bajas de las recomendadas puede resultar en una presión selectiva sobre las plagas, permitiendo que sobrevivan individuos con resistencia parcial. Estas poblaciones supervivientes se multiplican, aumentando la probabilidad de generar resistencia completa al producto. Por lo tanto, es crucial utilizar la dosis correcta según lo indicado por el fabricante. </w:t>
      </w:r>
    </w:p>
    <w:p w14:paraId="2B88516B" w14:textId="77777777" w:rsidR="004E73AD" w:rsidRDefault="006D53C1" w:rsidP="006D53C1">
      <w:pPr>
        <w:pStyle w:val="Default"/>
        <w:jc w:val="both"/>
      </w:pPr>
      <w:r w:rsidRPr="006D53C1">
        <w:t>- Garantizar la eficacia, aplicar la dosis adecuada asegura que el producto logre la efectividad deseada contra la plaga en su totalidad, reduciendo la posibilidad de que pequeñas poblaciones sobrevivan y desarrollen mecanismos de resistencia.</w:t>
      </w:r>
    </w:p>
    <w:p w14:paraId="7E183585" w14:textId="77777777" w:rsidR="004E73AD" w:rsidRDefault="004E73AD" w:rsidP="006D53C1">
      <w:pPr>
        <w:pStyle w:val="Default"/>
        <w:jc w:val="both"/>
      </w:pPr>
    </w:p>
    <w:p w14:paraId="4400F97A" w14:textId="77777777" w:rsidR="004E73AD" w:rsidRDefault="004E73AD" w:rsidP="006D53C1">
      <w:pPr>
        <w:pStyle w:val="Default"/>
        <w:jc w:val="both"/>
      </w:pPr>
    </w:p>
    <w:p w14:paraId="23648DA3" w14:textId="0CB2CDF1" w:rsidR="0008450E" w:rsidRDefault="004E73AD" w:rsidP="006D53C1">
      <w:pPr>
        <w:pStyle w:val="Default"/>
        <w:jc w:val="both"/>
      </w:pPr>
      <w:r w:rsidRPr="004E73AD">
        <w:rPr>
          <w:b/>
          <w:bCs/>
        </w:rPr>
        <w:t>MANEJO INTEGRADO DE MALEZAS</w:t>
      </w:r>
      <w:r>
        <w:t>.</w:t>
      </w:r>
      <w:r w:rsidR="006D53C1" w:rsidRPr="006D53C1">
        <w:t xml:space="preserve"> </w:t>
      </w:r>
    </w:p>
    <w:p w14:paraId="231E1F40" w14:textId="77777777" w:rsidR="004E73AD" w:rsidRDefault="004E73AD" w:rsidP="006D53C1">
      <w:pPr>
        <w:pStyle w:val="Default"/>
        <w:jc w:val="both"/>
      </w:pPr>
    </w:p>
    <w:p w14:paraId="350E447B" w14:textId="2D99EDBB" w:rsidR="004E73AD" w:rsidRDefault="004E73AD" w:rsidP="006D53C1">
      <w:pPr>
        <w:pStyle w:val="Default"/>
        <w:jc w:val="both"/>
      </w:pPr>
      <w:r>
        <w:t>Control mecánico. Este tipo de control se hace con guadaña cuando las malezas han superado los 50 cm de altura, y se hace con el fin de generar mulch o cobertura o renovar el tejido vegetal de la maleza y luego hacerle control químico con herbicida.</w:t>
      </w:r>
      <w:r w:rsidR="001612EF">
        <w:t xml:space="preserve"> Se hace también como </w:t>
      </w:r>
      <w:r w:rsidR="005E0445">
        <w:t xml:space="preserve">rotación al manejo químico. </w:t>
      </w:r>
      <w:r w:rsidR="001612EF">
        <w:t>En este</w:t>
      </w:r>
      <w:r w:rsidR="005E0445">
        <w:t xml:space="preserve"> tipo de control se busca en la medida posible que las malezas no estén con semillas al momento del control mecánico.</w:t>
      </w:r>
    </w:p>
    <w:p w14:paraId="4C457461" w14:textId="77777777" w:rsidR="005E0445" w:rsidRDefault="005E0445" w:rsidP="006D53C1">
      <w:pPr>
        <w:pStyle w:val="Default"/>
        <w:jc w:val="both"/>
      </w:pPr>
    </w:p>
    <w:p w14:paraId="3D113736" w14:textId="346842A3" w:rsidR="005E0445" w:rsidRDefault="005E0445" w:rsidP="006D53C1">
      <w:pPr>
        <w:pStyle w:val="Default"/>
        <w:jc w:val="both"/>
      </w:pPr>
      <w:r>
        <w:t>Control químico. Se deben seguir varios parámetros para el control de malezas, entre ellas esta, no aplicar herbicida cuando las malezas se encuentren estresadas, o cuando la altura supere los 20 cm. Usar productos registrados para el cultivo de aguacate, este punto dificulta la rotación de modos de acción ya que no son muchos los ingredientes activos permitidos</w:t>
      </w:r>
      <w:r w:rsidR="00F42A08">
        <w:t xml:space="preserve"> para</w:t>
      </w:r>
      <w:r>
        <w:t xml:space="preserve"> el cultivo.</w:t>
      </w:r>
      <w:r w:rsidR="00F42A08">
        <w:t xml:space="preserve"> Control de malezas gramíneas es fundamental ya que es una de las especies </w:t>
      </w:r>
      <w:r w:rsidR="005B234B">
        <w:t>más</w:t>
      </w:r>
      <w:r w:rsidR="00076F6E">
        <w:t xml:space="preserve"> competitivas frente al cultivo, además de conservar humedad que perjudica al cultivo, se busca mediante el uso de herbicida cambiar el espectro de malezas agresivas como las pasturas a malezas </w:t>
      </w:r>
      <w:r w:rsidR="005B234B">
        <w:t>más</w:t>
      </w:r>
      <w:r w:rsidR="00076F6E">
        <w:t xml:space="preserve"> nobles como las leguminosas y algunas compuestas, que además florecen y atrae polinizadores.</w:t>
      </w:r>
    </w:p>
    <w:p w14:paraId="667397E2" w14:textId="5727C1FA" w:rsidR="00076F6E" w:rsidRDefault="00076F6E" w:rsidP="006D53C1">
      <w:pPr>
        <w:pStyle w:val="Default"/>
        <w:jc w:val="both"/>
      </w:pPr>
    </w:p>
    <w:p w14:paraId="39E70ABE" w14:textId="31CBA98A" w:rsidR="00076F6E" w:rsidRDefault="00076F6E" w:rsidP="006D53C1">
      <w:pPr>
        <w:pStyle w:val="Default"/>
        <w:jc w:val="both"/>
      </w:pPr>
      <w:r>
        <w:t>Uso de coberturas o mulch</w:t>
      </w:r>
      <w:r w:rsidR="005B234B">
        <w:t>,</w:t>
      </w:r>
      <w:r>
        <w:t xml:space="preserve"> Cuando se realiza control mecánico de malezas se recogen los restos vegetales y se disponen en el plato del árbol con el fin de evitar la aparición de nuevas malezas y conservar humedad en épocas de verano que favorece el crecimiento del árbol.</w:t>
      </w:r>
    </w:p>
    <w:p w14:paraId="09E20324" w14:textId="77777777" w:rsidR="00076F6E" w:rsidRDefault="00076F6E" w:rsidP="006D53C1">
      <w:pPr>
        <w:pStyle w:val="Default"/>
        <w:jc w:val="both"/>
      </w:pPr>
    </w:p>
    <w:p w14:paraId="7D407D20" w14:textId="5A8BE0D8" w:rsidR="00076F6E" w:rsidRDefault="00076F6E" w:rsidP="006D53C1">
      <w:pPr>
        <w:pStyle w:val="Default"/>
        <w:jc w:val="both"/>
      </w:pPr>
      <w:r>
        <w:t xml:space="preserve">Control cultural, aumento en la densidad de siembra del cultivo buscando ocupar </w:t>
      </w:r>
      <w:r w:rsidR="005B234B">
        <w:t>más</w:t>
      </w:r>
      <w:r>
        <w:t xml:space="preserve"> espacio del cultivo lo que genera sombra al suelo, aumento de la hojarasca, y por ende disminución en la presencia de las malezas</w:t>
      </w:r>
      <w:r w:rsidR="001F0B72">
        <w:t xml:space="preserve"> en el plato del árbol y/o surco de siembra.</w:t>
      </w:r>
    </w:p>
    <w:p w14:paraId="0B3A1DA6" w14:textId="66035DF5" w:rsidR="001F0B72" w:rsidRDefault="001F0B72" w:rsidP="006D53C1">
      <w:pPr>
        <w:pStyle w:val="Default"/>
        <w:jc w:val="both"/>
      </w:pPr>
    </w:p>
    <w:p w14:paraId="50BB8F8B" w14:textId="310994F0" w:rsidR="001F0B72" w:rsidRDefault="001F0B72" w:rsidP="006D53C1">
      <w:pPr>
        <w:pStyle w:val="Default"/>
        <w:jc w:val="both"/>
      </w:pPr>
      <w:r>
        <w:t>Manejo de la fertilización, usando materias primas poco volátiles o lixiviantes que puedan generar crecimiento excesivo de las malezas, la colocación del fertilizante se hace localizado en el plato del árbol donde la competencia de las malezas puede ser menor.</w:t>
      </w:r>
    </w:p>
    <w:p w14:paraId="37151C2F" w14:textId="77777777" w:rsidR="001F0B72" w:rsidRDefault="001F0B72" w:rsidP="006D53C1">
      <w:pPr>
        <w:pStyle w:val="Default"/>
        <w:jc w:val="both"/>
      </w:pPr>
    </w:p>
    <w:p w14:paraId="1ECB6F52" w14:textId="1914E539" w:rsidR="001F0B72" w:rsidRDefault="001F0B72" w:rsidP="006D53C1">
      <w:pPr>
        <w:pStyle w:val="Default"/>
        <w:jc w:val="both"/>
      </w:pPr>
      <w:r>
        <w:t>Selección del material de siembra</w:t>
      </w:r>
      <w:r w:rsidR="00067EE6">
        <w:t xml:space="preserve">, </w:t>
      </w:r>
      <w:r>
        <w:t>el cual se compra en vivero</w:t>
      </w:r>
      <w:r w:rsidR="00067EE6">
        <w:t>s</w:t>
      </w:r>
      <w:r>
        <w:t xml:space="preserve"> certificados ante el ICA, el cual debe llegar a la finca libre </w:t>
      </w:r>
      <w:r w:rsidR="00067EE6">
        <w:t>de malezas</w:t>
      </w:r>
      <w:r>
        <w:t xml:space="preserve"> </w:t>
      </w:r>
      <w:r w:rsidR="00067EE6">
        <w:t>en el pilón o plántula, esto con el fin de evitar la diseminación de malezas que no haya en la finca.</w:t>
      </w:r>
    </w:p>
    <w:p w14:paraId="62AA7667" w14:textId="77777777" w:rsidR="004E73AD" w:rsidRDefault="004E73AD" w:rsidP="006D53C1">
      <w:pPr>
        <w:pStyle w:val="Default"/>
        <w:jc w:val="both"/>
      </w:pPr>
    </w:p>
    <w:p w14:paraId="772950DB" w14:textId="77777777" w:rsidR="00E03099" w:rsidRDefault="00E03099" w:rsidP="008E657A">
      <w:pPr>
        <w:autoSpaceDE w:val="0"/>
        <w:autoSpaceDN w:val="0"/>
        <w:adjustRightInd w:val="0"/>
        <w:spacing w:after="0" w:line="240" w:lineRule="auto"/>
        <w:rPr>
          <w:rFonts w:ascii="Arial" w:hAnsi="Arial" w:cs="Arial"/>
          <w:sz w:val="24"/>
          <w:szCs w:val="24"/>
        </w:rPr>
      </w:pPr>
    </w:p>
    <w:p w14:paraId="75C12686" w14:textId="712054A0" w:rsidR="00767545" w:rsidRPr="00587C53" w:rsidRDefault="00767545" w:rsidP="008E657A">
      <w:pPr>
        <w:autoSpaceDE w:val="0"/>
        <w:autoSpaceDN w:val="0"/>
        <w:adjustRightInd w:val="0"/>
        <w:spacing w:after="0" w:line="240" w:lineRule="auto"/>
        <w:rPr>
          <w:rFonts w:ascii="Arial" w:hAnsi="Arial" w:cs="Arial"/>
          <w:b/>
          <w:sz w:val="24"/>
          <w:szCs w:val="24"/>
        </w:rPr>
      </w:pPr>
      <w:r w:rsidRPr="00587C53">
        <w:rPr>
          <w:rFonts w:ascii="Arial" w:hAnsi="Arial" w:cs="Arial"/>
          <w:b/>
          <w:sz w:val="24"/>
          <w:szCs w:val="24"/>
        </w:rPr>
        <w:t>CONTROL DE CAMBIOS</w:t>
      </w:r>
    </w:p>
    <w:p w14:paraId="077CE073" w14:textId="5CBB54F2" w:rsidR="00827E1C" w:rsidRPr="00587C53" w:rsidRDefault="00827E1C" w:rsidP="00DE76B5">
      <w:pPr>
        <w:autoSpaceDE w:val="0"/>
        <w:autoSpaceDN w:val="0"/>
        <w:adjustRightInd w:val="0"/>
        <w:spacing w:after="0" w:line="240" w:lineRule="auto"/>
        <w:ind w:left="-142" w:right="-234"/>
        <w:jc w:val="both"/>
        <w:rPr>
          <w:rFonts w:ascii="Arial" w:hAnsi="Arial" w:cs="Arial"/>
          <w:color w:val="000000"/>
          <w:sz w:val="24"/>
          <w:szCs w:val="24"/>
        </w:rPr>
      </w:pPr>
    </w:p>
    <w:tbl>
      <w:tblPr>
        <w:tblStyle w:val="a0"/>
        <w:tblW w:w="9217" w:type="dxa"/>
        <w:tblInd w:w="-147" w:type="dxa"/>
        <w:tblLayout w:type="fixed"/>
        <w:tblLook w:val="0400" w:firstRow="0" w:lastRow="0" w:firstColumn="0" w:lastColumn="0" w:noHBand="0" w:noVBand="1"/>
      </w:tblPr>
      <w:tblGrid>
        <w:gridCol w:w="1275"/>
        <w:gridCol w:w="5954"/>
        <w:gridCol w:w="1988"/>
      </w:tblGrid>
      <w:tr w:rsidR="00C46822" w:rsidRPr="00587C53" w14:paraId="6CABFE78" w14:textId="77777777" w:rsidTr="00751EF6">
        <w:trPr>
          <w:trHeight w:val="240"/>
        </w:trPr>
        <w:tc>
          <w:tcPr>
            <w:tcW w:w="9217" w:type="dxa"/>
            <w:gridSpan w:val="3"/>
            <w:tcBorders>
              <w:top w:val="single" w:sz="4" w:space="0" w:color="000000"/>
              <w:left w:val="single" w:sz="4" w:space="0" w:color="000000"/>
              <w:bottom w:val="single" w:sz="4" w:space="0" w:color="000000"/>
              <w:right w:val="single" w:sz="4" w:space="0" w:color="000000"/>
            </w:tcBorders>
            <w:shd w:val="clear" w:color="auto" w:fill="E2EFDA"/>
            <w:vAlign w:val="center"/>
          </w:tcPr>
          <w:p w14:paraId="7BEDCBAF" w14:textId="77777777" w:rsidR="00C46822" w:rsidRPr="00587C53" w:rsidRDefault="00E86CB2" w:rsidP="00751EF6">
            <w:pPr>
              <w:spacing w:after="0" w:line="240" w:lineRule="auto"/>
              <w:jc w:val="center"/>
              <w:rPr>
                <w:rFonts w:ascii="Arial" w:eastAsia="Candara" w:hAnsi="Arial" w:cs="Arial"/>
                <w:b/>
                <w:color w:val="000000"/>
                <w:sz w:val="24"/>
                <w:szCs w:val="24"/>
              </w:rPr>
            </w:pPr>
            <w:r w:rsidRPr="00587C53">
              <w:rPr>
                <w:rFonts w:ascii="Arial" w:eastAsia="Candara" w:hAnsi="Arial" w:cs="Arial"/>
                <w:b/>
                <w:color w:val="000000"/>
                <w:sz w:val="24"/>
                <w:szCs w:val="24"/>
              </w:rPr>
              <w:t>Elaboración y actualizaciones</w:t>
            </w:r>
          </w:p>
        </w:tc>
      </w:tr>
      <w:tr w:rsidR="00C46822" w:rsidRPr="00587C53" w14:paraId="1785244D" w14:textId="77777777" w:rsidTr="006D53C1">
        <w:trPr>
          <w:trHeight w:val="240"/>
        </w:trPr>
        <w:tc>
          <w:tcPr>
            <w:tcW w:w="1275" w:type="dxa"/>
            <w:tcBorders>
              <w:top w:val="single" w:sz="4" w:space="0" w:color="000000"/>
              <w:left w:val="single" w:sz="4" w:space="0" w:color="000000"/>
              <w:bottom w:val="single" w:sz="4" w:space="0" w:color="000000"/>
              <w:right w:val="single" w:sz="4" w:space="0" w:color="000000"/>
            </w:tcBorders>
            <w:vAlign w:val="center"/>
          </w:tcPr>
          <w:p w14:paraId="1D4E3237" w14:textId="77777777" w:rsidR="00C46822" w:rsidRPr="00587C53" w:rsidRDefault="00E86CB2" w:rsidP="00751EF6">
            <w:pPr>
              <w:spacing w:after="0" w:line="240" w:lineRule="auto"/>
              <w:jc w:val="center"/>
              <w:rPr>
                <w:rFonts w:ascii="Arial" w:eastAsia="Candara" w:hAnsi="Arial" w:cs="Arial"/>
                <w:b/>
                <w:color w:val="000000"/>
                <w:sz w:val="24"/>
                <w:szCs w:val="24"/>
              </w:rPr>
            </w:pPr>
            <w:r w:rsidRPr="00587C53">
              <w:rPr>
                <w:rFonts w:ascii="Arial" w:eastAsia="Candara" w:hAnsi="Arial" w:cs="Arial"/>
                <w:b/>
                <w:color w:val="000000"/>
                <w:sz w:val="24"/>
                <w:szCs w:val="24"/>
              </w:rPr>
              <w:t>Fecha</w:t>
            </w:r>
          </w:p>
        </w:tc>
        <w:tc>
          <w:tcPr>
            <w:tcW w:w="5954" w:type="dxa"/>
            <w:tcBorders>
              <w:top w:val="single" w:sz="4" w:space="0" w:color="000000"/>
              <w:left w:val="nil"/>
              <w:bottom w:val="single" w:sz="4" w:space="0" w:color="000000"/>
              <w:right w:val="single" w:sz="4" w:space="0" w:color="000000"/>
            </w:tcBorders>
            <w:vAlign w:val="center"/>
          </w:tcPr>
          <w:p w14:paraId="5BE91BC1" w14:textId="08C8EA58" w:rsidR="00C46822" w:rsidRPr="00587C53" w:rsidRDefault="00E86CB2" w:rsidP="00751EF6">
            <w:pPr>
              <w:spacing w:after="0" w:line="240" w:lineRule="auto"/>
              <w:jc w:val="center"/>
              <w:rPr>
                <w:rFonts w:ascii="Arial" w:eastAsia="Candara" w:hAnsi="Arial" w:cs="Arial"/>
                <w:b/>
                <w:color w:val="000000"/>
                <w:sz w:val="24"/>
                <w:szCs w:val="24"/>
              </w:rPr>
            </w:pPr>
            <w:r w:rsidRPr="00587C53">
              <w:rPr>
                <w:rFonts w:ascii="Arial" w:eastAsia="Candara" w:hAnsi="Arial" w:cs="Arial"/>
                <w:b/>
                <w:color w:val="000000"/>
                <w:sz w:val="24"/>
                <w:szCs w:val="24"/>
              </w:rPr>
              <w:t>Descripción</w:t>
            </w:r>
          </w:p>
        </w:tc>
        <w:tc>
          <w:tcPr>
            <w:tcW w:w="1988" w:type="dxa"/>
            <w:tcBorders>
              <w:top w:val="single" w:sz="4" w:space="0" w:color="000000"/>
              <w:left w:val="nil"/>
              <w:bottom w:val="single" w:sz="4" w:space="0" w:color="000000"/>
              <w:right w:val="single" w:sz="4" w:space="0" w:color="000000"/>
            </w:tcBorders>
            <w:vAlign w:val="center"/>
          </w:tcPr>
          <w:p w14:paraId="18DAA8A9" w14:textId="77777777" w:rsidR="00C46822" w:rsidRPr="00587C53" w:rsidRDefault="00E86CB2" w:rsidP="00751EF6">
            <w:pPr>
              <w:spacing w:after="0" w:line="240" w:lineRule="auto"/>
              <w:jc w:val="center"/>
              <w:rPr>
                <w:rFonts w:ascii="Arial" w:eastAsia="Candara" w:hAnsi="Arial" w:cs="Arial"/>
                <w:b/>
                <w:color w:val="000000"/>
                <w:sz w:val="24"/>
                <w:szCs w:val="24"/>
              </w:rPr>
            </w:pPr>
            <w:r w:rsidRPr="00587C53">
              <w:rPr>
                <w:rFonts w:ascii="Arial" w:eastAsia="Candara" w:hAnsi="Arial" w:cs="Arial"/>
                <w:b/>
                <w:color w:val="000000"/>
                <w:sz w:val="24"/>
                <w:szCs w:val="24"/>
              </w:rPr>
              <w:t>Realizado por</w:t>
            </w:r>
          </w:p>
        </w:tc>
      </w:tr>
      <w:tr w:rsidR="00C17251" w:rsidRPr="00587C53" w14:paraId="5838B5B2" w14:textId="77777777" w:rsidTr="006D53C1">
        <w:trPr>
          <w:trHeight w:val="240"/>
        </w:trPr>
        <w:tc>
          <w:tcPr>
            <w:tcW w:w="1275" w:type="dxa"/>
            <w:tcBorders>
              <w:top w:val="single" w:sz="4" w:space="0" w:color="000000"/>
              <w:left w:val="single" w:sz="4" w:space="0" w:color="000000"/>
              <w:bottom w:val="single" w:sz="4" w:space="0" w:color="000000"/>
              <w:right w:val="single" w:sz="4" w:space="0" w:color="000000"/>
            </w:tcBorders>
            <w:vAlign w:val="center"/>
          </w:tcPr>
          <w:p w14:paraId="1A982CB1" w14:textId="22DD3B9E" w:rsidR="00C17251" w:rsidRPr="00587C53" w:rsidRDefault="00C17251" w:rsidP="00751EF6">
            <w:pPr>
              <w:spacing w:after="0" w:line="240" w:lineRule="auto"/>
              <w:jc w:val="center"/>
              <w:rPr>
                <w:rFonts w:ascii="Arial" w:eastAsia="Candara" w:hAnsi="Arial" w:cs="Arial"/>
                <w:b/>
                <w:color w:val="000000"/>
                <w:sz w:val="24"/>
                <w:szCs w:val="24"/>
              </w:rPr>
            </w:pPr>
            <w:r w:rsidRPr="00587C53">
              <w:rPr>
                <w:rFonts w:ascii="Arial" w:eastAsia="Candara" w:hAnsi="Arial" w:cs="Arial"/>
                <w:color w:val="000000"/>
                <w:sz w:val="24"/>
                <w:szCs w:val="24"/>
              </w:rPr>
              <w:t>13</w:t>
            </w:r>
            <w:r w:rsidR="00767545" w:rsidRPr="00587C53">
              <w:rPr>
                <w:rFonts w:ascii="Arial" w:eastAsia="Candara" w:hAnsi="Arial" w:cs="Arial"/>
                <w:color w:val="000000"/>
                <w:sz w:val="24"/>
                <w:szCs w:val="24"/>
              </w:rPr>
              <w:t>/10/</w:t>
            </w:r>
            <w:r w:rsidRPr="00587C53">
              <w:rPr>
                <w:rFonts w:ascii="Arial" w:eastAsia="Candara" w:hAnsi="Arial" w:cs="Arial"/>
                <w:color w:val="000000"/>
                <w:sz w:val="24"/>
                <w:szCs w:val="24"/>
              </w:rPr>
              <w:t>2020</w:t>
            </w:r>
          </w:p>
        </w:tc>
        <w:tc>
          <w:tcPr>
            <w:tcW w:w="5954" w:type="dxa"/>
            <w:tcBorders>
              <w:top w:val="single" w:sz="4" w:space="0" w:color="000000"/>
              <w:left w:val="nil"/>
              <w:bottom w:val="single" w:sz="4" w:space="0" w:color="000000"/>
              <w:right w:val="single" w:sz="4" w:space="0" w:color="000000"/>
            </w:tcBorders>
            <w:vAlign w:val="center"/>
          </w:tcPr>
          <w:p w14:paraId="5AF74E0D" w14:textId="1EB0F43F" w:rsidR="00C17251" w:rsidRPr="00587C53" w:rsidRDefault="00C17251" w:rsidP="00751EF6">
            <w:pPr>
              <w:spacing w:after="0" w:line="240" w:lineRule="auto"/>
              <w:jc w:val="center"/>
              <w:rPr>
                <w:rFonts w:ascii="Arial" w:eastAsia="Candara" w:hAnsi="Arial" w:cs="Arial"/>
                <w:b/>
                <w:color w:val="000000"/>
                <w:sz w:val="24"/>
                <w:szCs w:val="24"/>
              </w:rPr>
            </w:pPr>
            <w:r w:rsidRPr="00587C53">
              <w:rPr>
                <w:rFonts w:ascii="Arial" w:eastAsia="Candara" w:hAnsi="Arial" w:cs="Arial"/>
                <w:color w:val="000000"/>
                <w:sz w:val="24"/>
                <w:szCs w:val="24"/>
              </w:rPr>
              <w:t>Elaboración del documento</w:t>
            </w:r>
          </w:p>
        </w:tc>
        <w:tc>
          <w:tcPr>
            <w:tcW w:w="1988" w:type="dxa"/>
            <w:tcBorders>
              <w:top w:val="single" w:sz="4" w:space="0" w:color="000000"/>
              <w:left w:val="nil"/>
              <w:bottom w:val="single" w:sz="4" w:space="0" w:color="000000"/>
              <w:right w:val="single" w:sz="4" w:space="0" w:color="000000"/>
            </w:tcBorders>
            <w:vAlign w:val="center"/>
          </w:tcPr>
          <w:p w14:paraId="5C7A3B10" w14:textId="08F2E909" w:rsidR="00C17251" w:rsidRPr="00587C53" w:rsidRDefault="00C17251" w:rsidP="00751EF6">
            <w:pPr>
              <w:spacing w:after="0" w:line="240" w:lineRule="auto"/>
              <w:jc w:val="center"/>
              <w:rPr>
                <w:rFonts w:ascii="Arial" w:eastAsia="Candara" w:hAnsi="Arial" w:cs="Arial"/>
                <w:b/>
                <w:color w:val="000000"/>
                <w:sz w:val="24"/>
                <w:szCs w:val="24"/>
              </w:rPr>
            </w:pPr>
            <w:r w:rsidRPr="00587C53">
              <w:rPr>
                <w:rFonts w:ascii="Arial" w:eastAsia="Candara" w:hAnsi="Arial" w:cs="Arial"/>
                <w:color w:val="000000"/>
                <w:sz w:val="24"/>
                <w:szCs w:val="24"/>
              </w:rPr>
              <w:t>Tatiana Castrillón</w:t>
            </w:r>
          </w:p>
        </w:tc>
      </w:tr>
      <w:tr w:rsidR="00C17251" w:rsidRPr="00587C53" w14:paraId="32B356A4" w14:textId="77777777" w:rsidTr="006D53C1">
        <w:trPr>
          <w:trHeight w:val="240"/>
        </w:trPr>
        <w:tc>
          <w:tcPr>
            <w:tcW w:w="1275" w:type="dxa"/>
            <w:tcBorders>
              <w:top w:val="single" w:sz="4" w:space="0" w:color="000000"/>
              <w:left w:val="single" w:sz="4" w:space="0" w:color="000000"/>
              <w:bottom w:val="single" w:sz="4" w:space="0" w:color="000000"/>
              <w:right w:val="single" w:sz="4" w:space="0" w:color="000000"/>
            </w:tcBorders>
            <w:vAlign w:val="center"/>
          </w:tcPr>
          <w:p w14:paraId="34817545" w14:textId="1C48B302" w:rsidR="00C17251" w:rsidRPr="00587C53" w:rsidRDefault="00C17251" w:rsidP="00751EF6">
            <w:pPr>
              <w:spacing w:after="0" w:line="240" w:lineRule="auto"/>
              <w:jc w:val="center"/>
              <w:rPr>
                <w:rFonts w:ascii="Arial" w:eastAsia="Candara" w:hAnsi="Arial" w:cs="Arial"/>
                <w:b/>
                <w:color w:val="000000"/>
                <w:sz w:val="24"/>
                <w:szCs w:val="24"/>
              </w:rPr>
            </w:pPr>
            <w:r w:rsidRPr="00587C53">
              <w:rPr>
                <w:rFonts w:ascii="Arial" w:eastAsia="Candara" w:hAnsi="Arial" w:cs="Arial"/>
                <w:color w:val="000000"/>
                <w:sz w:val="24"/>
                <w:szCs w:val="24"/>
              </w:rPr>
              <w:t>19</w:t>
            </w:r>
            <w:r w:rsidR="00767545" w:rsidRPr="00587C53">
              <w:rPr>
                <w:rFonts w:ascii="Arial" w:eastAsia="Candara" w:hAnsi="Arial" w:cs="Arial"/>
                <w:color w:val="000000"/>
                <w:sz w:val="24"/>
                <w:szCs w:val="24"/>
              </w:rPr>
              <w:t>/03/</w:t>
            </w:r>
            <w:r w:rsidRPr="00587C53">
              <w:rPr>
                <w:rFonts w:ascii="Arial" w:eastAsia="Candara" w:hAnsi="Arial" w:cs="Arial"/>
                <w:color w:val="000000"/>
                <w:sz w:val="24"/>
                <w:szCs w:val="24"/>
              </w:rPr>
              <w:t>2021</w:t>
            </w:r>
          </w:p>
        </w:tc>
        <w:tc>
          <w:tcPr>
            <w:tcW w:w="5954" w:type="dxa"/>
            <w:tcBorders>
              <w:top w:val="single" w:sz="4" w:space="0" w:color="000000"/>
              <w:left w:val="nil"/>
              <w:bottom w:val="single" w:sz="4" w:space="0" w:color="000000"/>
              <w:right w:val="single" w:sz="4" w:space="0" w:color="000000"/>
            </w:tcBorders>
            <w:vAlign w:val="center"/>
          </w:tcPr>
          <w:p w14:paraId="657CB43A" w14:textId="07DE8370" w:rsidR="00C17251" w:rsidRPr="00587C53" w:rsidRDefault="00C17251" w:rsidP="00751EF6">
            <w:pPr>
              <w:spacing w:after="0" w:line="240" w:lineRule="auto"/>
              <w:jc w:val="center"/>
              <w:rPr>
                <w:rFonts w:ascii="Arial" w:eastAsia="Candara" w:hAnsi="Arial" w:cs="Arial"/>
                <w:b/>
                <w:color w:val="000000"/>
                <w:sz w:val="24"/>
                <w:szCs w:val="24"/>
              </w:rPr>
            </w:pPr>
            <w:r w:rsidRPr="00587C53">
              <w:rPr>
                <w:rFonts w:ascii="Arial" w:eastAsia="Candara" w:hAnsi="Arial" w:cs="Arial"/>
                <w:color w:val="000000"/>
                <w:sz w:val="24"/>
                <w:szCs w:val="24"/>
              </w:rPr>
              <w:t>Reorganización de la estructura del documento</w:t>
            </w:r>
          </w:p>
        </w:tc>
        <w:tc>
          <w:tcPr>
            <w:tcW w:w="1988" w:type="dxa"/>
            <w:tcBorders>
              <w:top w:val="single" w:sz="4" w:space="0" w:color="000000"/>
              <w:left w:val="nil"/>
              <w:bottom w:val="single" w:sz="4" w:space="0" w:color="000000"/>
              <w:right w:val="single" w:sz="4" w:space="0" w:color="000000"/>
            </w:tcBorders>
            <w:vAlign w:val="center"/>
          </w:tcPr>
          <w:p w14:paraId="7C1AFEF1" w14:textId="7E6522BF" w:rsidR="00C17251" w:rsidRPr="00587C53" w:rsidRDefault="00C17251" w:rsidP="00751EF6">
            <w:pPr>
              <w:spacing w:after="0" w:line="240" w:lineRule="auto"/>
              <w:jc w:val="center"/>
              <w:rPr>
                <w:rFonts w:ascii="Arial" w:eastAsia="Candara" w:hAnsi="Arial" w:cs="Arial"/>
                <w:b/>
                <w:color w:val="000000"/>
                <w:sz w:val="24"/>
                <w:szCs w:val="24"/>
              </w:rPr>
            </w:pPr>
            <w:r w:rsidRPr="00587C53">
              <w:rPr>
                <w:rFonts w:ascii="Arial" w:eastAsia="Candara" w:hAnsi="Arial" w:cs="Arial"/>
                <w:color w:val="000000"/>
                <w:sz w:val="24"/>
                <w:szCs w:val="24"/>
              </w:rPr>
              <w:t>Danna Sánchez</w:t>
            </w:r>
          </w:p>
        </w:tc>
      </w:tr>
      <w:tr w:rsidR="00780B5F" w:rsidRPr="00587C53" w14:paraId="286C63BD" w14:textId="77777777" w:rsidTr="006D53C1">
        <w:trPr>
          <w:trHeight w:val="240"/>
        </w:trPr>
        <w:tc>
          <w:tcPr>
            <w:tcW w:w="1275" w:type="dxa"/>
            <w:tcBorders>
              <w:top w:val="single" w:sz="4" w:space="0" w:color="000000"/>
              <w:left w:val="single" w:sz="4" w:space="0" w:color="000000"/>
              <w:bottom w:val="single" w:sz="4" w:space="0" w:color="000000"/>
              <w:right w:val="single" w:sz="4" w:space="0" w:color="000000"/>
            </w:tcBorders>
            <w:vAlign w:val="center"/>
          </w:tcPr>
          <w:p w14:paraId="1A94F06D" w14:textId="58286A1E" w:rsidR="00780B5F" w:rsidRPr="00587C53" w:rsidRDefault="00F613B0" w:rsidP="00751EF6">
            <w:pPr>
              <w:spacing w:after="0" w:line="240" w:lineRule="auto"/>
              <w:jc w:val="center"/>
              <w:rPr>
                <w:rFonts w:ascii="Arial" w:eastAsia="Candara" w:hAnsi="Arial" w:cs="Arial"/>
                <w:color w:val="000000"/>
                <w:sz w:val="24"/>
                <w:szCs w:val="24"/>
              </w:rPr>
            </w:pPr>
            <w:r w:rsidRPr="00587C53">
              <w:rPr>
                <w:rFonts w:ascii="Arial" w:eastAsia="Candara" w:hAnsi="Arial" w:cs="Arial"/>
                <w:color w:val="000000"/>
                <w:sz w:val="24"/>
                <w:szCs w:val="24"/>
              </w:rPr>
              <w:t>1</w:t>
            </w:r>
            <w:r w:rsidR="005B33D1" w:rsidRPr="00587C53">
              <w:rPr>
                <w:rFonts w:ascii="Arial" w:eastAsia="Candara" w:hAnsi="Arial" w:cs="Arial"/>
                <w:color w:val="000000"/>
                <w:sz w:val="24"/>
                <w:szCs w:val="24"/>
              </w:rPr>
              <w:t>4</w:t>
            </w:r>
            <w:r w:rsidR="00767545" w:rsidRPr="00587C53">
              <w:rPr>
                <w:rFonts w:ascii="Arial" w:eastAsia="Candara" w:hAnsi="Arial" w:cs="Arial"/>
                <w:color w:val="000000"/>
                <w:sz w:val="24"/>
                <w:szCs w:val="24"/>
              </w:rPr>
              <w:t>/01/</w:t>
            </w:r>
            <w:r w:rsidRPr="00587C53">
              <w:rPr>
                <w:rFonts w:ascii="Arial" w:eastAsia="Candara" w:hAnsi="Arial" w:cs="Arial"/>
                <w:color w:val="000000"/>
                <w:sz w:val="24"/>
                <w:szCs w:val="24"/>
              </w:rPr>
              <w:t>2022</w:t>
            </w:r>
          </w:p>
        </w:tc>
        <w:tc>
          <w:tcPr>
            <w:tcW w:w="5954" w:type="dxa"/>
            <w:tcBorders>
              <w:top w:val="single" w:sz="4" w:space="0" w:color="000000"/>
              <w:left w:val="nil"/>
              <w:bottom w:val="single" w:sz="4" w:space="0" w:color="000000"/>
              <w:right w:val="single" w:sz="4" w:space="0" w:color="000000"/>
            </w:tcBorders>
            <w:vAlign w:val="center"/>
          </w:tcPr>
          <w:p w14:paraId="5ED8498E" w14:textId="1C4FA64D" w:rsidR="00780B5F" w:rsidRPr="00587C53" w:rsidRDefault="00C17251" w:rsidP="00751EF6">
            <w:pPr>
              <w:spacing w:after="0" w:line="240" w:lineRule="auto"/>
              <w:jc w:val="center"/>
              <w:rPr>
                <w:rFonts w:ascii="Arial" w:eastAsia="Candara" w:hAnsi="Arial" w:cs="Arial"/>
                <w:color w:val="000000"/>
                <w:sz w:val="24"/>
                <w:szCs w:val="24"/>
              </w:rPr>
            </w:pPr>
            <w:r w:rsidRPr="00587C53">
              <w:rPr>
                <w:rFonts w:ascii="Arial" w:eastAsia="Candara" w:hAnsi="Arial" w:cs="Arial"/>
                <w:color w:val="000000"/>
                <w:sz w:val="24"/>
                <w:szCs w:val="24"/>
              </w:rPr>
              <w:t xml:space="preserve">Revisión </w:t>
            </w:r>
            <w:r w:rsidR="00827E1C" w:rsidRPr="00587C53">
              <w:rPr>
                <w:rFonts w:ascii="Arial" w:eastAsia="Candara" w:hAnsi="Arial" w:cs="Arial"/>
                <w:color w:val="000000"/>
                <w:sz w:val="24"/>
                <w:szCs w:val="24"/>
              </w:rPr>
              <w:t>del</w:t>
            </w:r>
            <w:r w:rsidRPr="00587C53">
              <w:rPr>
                <w:rFonts w:ascii="Arial" w:eastAsia="Candara" w:hAnsi="Arial" w:cs="Arial"/>
                <w:color w:val="000000"/>
                <w:sz w:val="24"/>
                <w:szCs w:val="24"/>
              </w:rPr>
              <w:t xml:space="preserve"> documento s</w:t>
            </w:r>
            <w:r w:rsidR="00827E1C" w:rsidRPr="00587C53">
              <w:rPr>
                <w:rFonts w:ascii="Arial" w:eastAsia="Candara" w:hAnsi="Arial" w:cs="Arial"/>
                <w:color w:val="000000"/>
                <w:sz w:val="24"/>
                <w:szCs w:val="24"/>
              </w:rPr>
              <w:t>in cambios ni modificaciones</w:t>
            </w:r>
          </w:p>
        </w:tc>
        <w:tc>
          <w:tcPr>
            <w:tcW w:w="1988" w:type="dxa"/>
            <w:tcBorders>
              <w:top w:val="single" w:sz="4" w:space="0" w:color="000000"/>
              <w:left w:val="nil"/>
              <w:bottom w:val="single" w:sz="4" w:space="0" w:color="000000"/>
              <w:right w:val="single" w:sz="4" w:space="0" w:color="000000"/>
            </w:tcBorders>
            <w:vAlign w:val="center"/>
          </w:tcPr>
          <w:p w14:paraId="2A8AC320" w14:textId="78E0C31D" w:rsidR="00780B5F" w:rsidRPr="00587C53" w:rsidRDefault="00F613B0" w:rsidP="00751EF6">
            <w:pPr>
              <w:spacing w:after="0" w:line="240" w:lineRule="auto"/>
              <w:jc w:val="center"/>
              <w:rPr>
                <w:rFonts w:ascii="Arial" w:eastAsia="Candara" w:hAnsi="Arial" w:cs="Arial"/>
                <w:color w:val="000000"/>
                <w:sz w:val="24"/>
                <w:szCs w:val="24"/>
              </w:rPr>
            </w:pPr>
            <w:r w:rsidRPr="00587C53">
              <w:rPr>
                <w:rFonts w:ascii="Arial" w:eastAsia="Candara" w:hAnsi="Arial" w:cs="Arial"/>
                <w:color w:val="000000"/>
                <w:sz w:val="24"/>
                <w:szCs w:val="24"/>
              </w:rPr>
              <w:t xml:space="preserve">Fabio </w:t>
            </w:r>
            <w:r w:rsidR="005B234B" w:rsidRPr="00587C53">
              <w:rPr>
                <w:rFonts w:ascii="Arial" w:eastAsia="Candara" w:hAnsi="Arial" w:cs="Arial"/>
                <w:color w:val="000000"/>
                <w:sz w:val="24"/>
                <w:szCs w:val="24"/>
              </w:rPr>
              <w:t>Sepúlveda</w:t>
            </w:r>
          </w:p>
        </w:tc>
      </w:tr>
      <w:tr w:rsidR="00751EF6" w14:paraId="6358ADDD" w14:textId="4AEA2B28" w:rsidTr="006D53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720"/>
        </w:trPr>
        <w:tc>
          <w:tcPr>
            <w:tcW w:w="1275" w:type="dxa"/>
          </w:tcPr>
          <w:p w14:paraId="106DE78C" w14:textId="421AF62E" w:rsidR="00751EF6" w:rsidRPr="00751EF6" w:rsidRDefault="00751EF6" w:rsidP="00751EF6">
            <w:pPr>
              <w:jc w:val="both"/>
              <w:rPr>
                <w:rFonts w:ascii="Arial" w:eastAsia="Candara" w:hAnsi="Arial" w:cs="Arial"/>
                <w:sz w:val="24"/>
                <w:szCs w:val="24"/>
              </w:rPr>
            </w:pPr>
            <w:r w:rsidRPr="00751EF6">
              <w:rPr>
                <w:rFonts w:ascii="Arial" w:eastAsia="Candara" w:hAnsi="Arial" w:cs="Arial"/>
              </w:rPr>
              <w:lastRenderedPageBreak/>
              <w:t>14/12/2023</w:t>
            </w:r>
          </w:p>
        </w:tc>
        <w:tc>
          <w:tcPr>
            <w:tcW w:w="5954" w:type="dxa"/>
          </w:tcPr>
          <w:p w14:paraId="0D93CA49" w14:textId="0E23E06F" w:rsidR="00751EF6" w:rsidRDefault="00751EF6" w:rsidP="00751EF6">
            <w:pPr>
              <w:jc w:val="center"/>
              <w:rPr>
                <w:rFonts w:ascii="Arial" w:eastAsia="Candara" w:hAnsi="Arial" w:cs="Arial"/>
                <w:sz w:val="24"/>
                <w:szCs w:val="24"/>
                <w:u w:val="single"/>
              </w:rPr>
            </w:pPr>
            <w:r>
              <w:rPr>
                <w:rFonts w:ascii="Arial" w:eastAsia="Candara" w:hAnsi="Arial" w:cs="Arial"/>
                <w:color w:val="000000"/>
              </w:rPr>
              <w:t>Revisión del documento sin cambios ni modificaciones</w:t>
            </w:r>
          </w:p>
        </w:tc>
        <w:tc>
          <w:tcPr>
            <w:tcW w:w="1988" w:type="dxa"/>
          </w:tcPr>
          <w:p w14:paraId="14867A25" w14:textId="5F39E00D" w:rsidR="00751EF6" w:rsidRPr="00751EF6" w:rsidRDefault="00751EF6" w:rsidP="00751EF6">
            <w:pPr>
              <w:jc w:val="center"/>
              <w:rPr>
                <w:rFonts w:ascii="Arial" w:eastAsia="Candara" w:hAnsi="Arial" w:cs="Arial"/>
                <w:sz w:val="24"/>
                <w:szCs w:val="24"/>
              </w:rPr>
            </w:pPr>
            <w:r>
              <w:rPr>
                <w:rFonts w:ascii="Arial" w:eastAsia="Candara" w:hAnsi="Arial" w:cs="Arial"/>
                <w:sz w:val="24"/>
                <w:szCs w:val="24"/>
              </w:rPr>
              <w:t>Jhuliana Escalante</w:t>
            </w:r>
          </w:p>
        </w:tc>
      </w:tr>
      <w:tr w:rsidR="001626E2" w14:paraId="18A12B15" w14:textId="77777777" w:rsidTr="006D53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720"/>
        </w:trPr>
        <w:tc>
          <w:tcPr>
            <w:tcW w:w="1275" w:type="dxa"/>
          </w:tcPr>
          <w:p w14:paraId="7C042040" w14:textId="0AB27072" w:rsidR="001626E2" w:rsidRPr="00751EF6" w:rsidRDefault="006D53C1" w:rsidP="00751EF6">
            <w:pPr>
              <w:jc w:val="both"/>
              <w:rPr>
                <w:rFonts w:ascii="Arial" w:eastAsia="Candara" w:hAnsi="Arial" w:cs="Arial"/>
              </w:rPr>
            </w:pPr>
            <w:r>
              <w:rPr>
                <w:rFonts w:ascii="Arial" w:eastAsia="Candara" w:hAnsi="Arial" w:cs="Arial"/>
              </w:rPr>
              <w:t>9</w:t>
            </w:r>
            <w:r w:rsidR="001626E2">
              <w:rPr>
                <w:rFonts w:ascii="Arial" w:eastAsia="Candara" w:hAnsi="Arial" w:cs="Arial"/>
              </w:rPr>
              <w:t>/</w:t>
            </w:r>
            <w:r>
              <w:rPr>
                <w:rFonts w:ascii="Arial" w:eastAsia="Candara" w:hAnsi="Arial" w:cs="Arial"/>
              </w:rPr>
              <w:t>10</w:t>
            </w:r>
            <w:r w:rsidR="001626E2">
              <w:rPr>
                <w:rFonts w:ascii="Arial" w:eastAsia="Candara" w:hAnsi="Arial" w:cs="Arial"/>
              </w:rPr>
              <w:t>/2024</w:t>
            </w:r>
          </w:p>
        </w:tc>
        <w:tc>
          <w:tcPr>
            <w:tcW w:w="5954" w:type="dxa"/>
          </w:tcPr>
          <w:p w14:paraId="4556423E" w14:textId="107808D8" w:rsidR="001626E2" w:rsidRDefault="001626E2" w:rsidP="00751EF6">
            <w:pPr>
              <w:jc w:val="center"/>
              <w:rPr>
                <w:rFonts w:ascii="Arial" w:eastAsia="Candara" w:hAnsi="Arial" w:cs="Arial"/>
                <w:color w:val="000000"/>
              </w:rPr>
            </w:pPr>
            <w:r>
              <w:rPr>
                <w:rFonts w:ascii="Arial" w:eastAsia="Candara" w:hAnsi="Arial" w:cs="Arial"/>
                <w:color w:val="000000"/>
              </w:rPr>
              <w:t>Actualización del documento, se adiciona</w:t>
            </w:r>
            <w:r w:rsidR="006D53C1">
              <w:rPr>
                <w:rFonts w:ascii="Arial" w:eastAsia="Candara" w:hAnsi="Arial" w:cs="Arial"/>
                <w:color w:val="000000"/>
              </w:rPr>
              <w:t xml:space="preserve"> manejo de la resistencia a insecticidas y se actualiza umbrales de acción.</w:t>
            </w:r>
          </w:p>
        </w:tc>
        <w:tc>
          <w:tcPr>
            <w:tcW w:w="1988" w:type="dxa"/>
          </w:tcPr>
          <w:p w14:paraId="19381C44" w14:textId="3913983E" w:rsidR="001626E2" w:rsidRDefault="001626E2" w:rsidP="00751EF6">
            <w:pPr>
              <w:jc w:val="center"/>
              <w:rPr>
                <w:rFonts w:ascii="Arial" w:eastAsia="Candara" w:hAnsi="Arial" w:cs="Arial"/>
                <w:sz w:val="24"/>
                <w:szCs w:val="24"/>
              </w:rPr>
            </w:pPr>
            <w:r>
              <w:rPr>
                <w:rFonts w:ascii="Arial" w:eastAsia="Candara" w:hAnsi="Arial" w:cs="Arial"/>
                <w:sz w:val="24"/>
                <w:szCs w:val="24"/>
              </w:rPr>
              <w:t xml:space="preserve">Daniel López </w:t>
            </w:r>
          </w:p>
        </w:tc>
      </w:tr>
      <w:tr w:rsidR="00496FF9" w14:paraId="1AFB8514" w14:textId="77777777" w:rsidTr="006D53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720"/>
        </w:trPr>
        <w:tc>
          <w:tcPr>
            <w:tcW w:w="1275" w:type="dxa"/>
          </w:tcPr>
          <w:p w14:paraId="34E38C20" w14:textId="6CB5B697" w:rsidR="00496FF9" w:rsidRDefault="00496FF9" w:rsidP="00751EF6">
            <w:pPr>
              <w:jc w:val="both"/>
              <w:rPr>
                <w:rFonts w:ascii="Arial" w:eastAsia="Candara" w:hAnsi="Arial" w:cs="Arial"/>
              </w:rPr>
            </w:pPr>
            <w:r>
              <w:rPr>
                <w:rFonts w:ascii="Arial" w:eastAsia="Candara" w:hAnsi="Arial" w:cs="Arial"/>
              </w:rPr>
              <w:t>10/04/2026</w:t>
            </w:r>
          </w:p>
        </w:tc>
        <w:tc>
          <w:tcPr>
            <w:tcW w:w="5954" w:type="dxa"/>
          </w:tcPr>
          <w:p w14:paraId="188369A4" w14:textId="2A18A50E" w:rsidR="00496FF9" w:rsidRDefault="00496FF9" w:rsidP="00751EF6">
            <w:pPr>
              <w:jc w:val="center"/>
              <w:rPr>
                <w:rFonts w:ascii="Arial" w:eastAsia="Candara" w:hAnsi="Arial" w:cs="Arial"/>
                <w:color w:val="000000"/>
              </w:rPr>
            </w:pPr>
            <w:r>
              <w:rPr>
                <w:rFonts w:ascii="Arial" w:eastAsia="Candara" w:hAnsi="Arial" w:cs="Arial"/>
                <w:color w:val="000000"/>
              </w:rPr>
              <w:t xml:space="preserve">Se adicionan plagas cuarentenarias destinos </w:t>
            </w:r>
            <w:proofErr w:type="spellStart"/>
            <w:r>
              <w:rPr>
                <w:rFonts w:ascii="Arial" w:eastAsia="Candara" w:hAnsi="Arial" w:cs="Arial"/>
                <w:color w:val="000000"/>
              </w:rPr>
              <w:t>peru</w:t>
            </w:r>
            <w:proofErr w:type="spellEnd"/>
            <w:r>
              <w:rPr>
                <w:rFonts w:ascii="Arial" w:eastAsia="Candara" w:hAnsi="Arial" w:cs="Arial"/>
                <w:color w:val="000000"/>
              </w:rPr>
              <w:t xml:space="preserve"> descripción</w:t>
            </w:r>
            <w:r w:rsidR="00591A93">
              <w:rPr>
                <w:rFonts w:ascii="Arial" w:eastAsia="Candara" w:hAnsi="Arial" w:cs="Arial"/>
                <w:color w:val="000000"/>
              </w:rPr>
              <w:t xml:space="preserve"> plaga</w:t>
            </w:r>
            <w:r>
              <w:rPr>
                <w:rFonts w:ascii="Arial" w:eastAsia="Candara" w:hAnsi="Arial" w:cs="Arial"/>
                <w:color w:val="000000"/>
              </w:rPr>
              <w:t xml:space="preserve">, </w:t>
            </w:r>
            <w:r w:rsidR="00591A93">
              <w:rPr>
                <w:rFonts w:ascii="Arial" w:eastAsia="Candara" w:hAnsi="Arial" w:cs="Arial"/>
                <w:color w:val="000000"/>
              </w:rPr>
              <w:t xml:space="preserve">daños que causa, manejo integrado </w:t>
            </w:r>
            <w:r>
              <w:rPr>
                <w:rFonts w:ascii="Arial" w:eastAsia="Candara" w:hAnsi="Arial" w:cs="Arial"/>
                <w:color w:val="000000"/>
              </w:rPr>
              <w:t xml:space="preserve">manejo cultural, control biológico, </w:t>
            </w:r>
            <w:r w:rsidR="00591A93">
              <w:rPr>
                <w:rFonts w:ascii="Arial" w:eastAsia="Candara" w:hAnsi="Arial" w:cs="Arial"/>
                <w:color w:val="000000"/>
              </w:rPr>
              <w:t xml:space="preserve">prevención y plan de acción  </w:t>
            </w:r>
          </w:p>
        </w:tc>
        <w:tc>
          <w:tcPr>
            <w:tcW w:w="1988" w:type="dxa"/>
          </w:tcPr>
          <w:p w14:paraId="04786D08" w14:textId="154B6D99" w:rsidR="00496FF9" w:rsidRDefault="00591A93" w:rsidP="00751EF6">
            <w:pPr>
              <w:jc w:val="center"/>
              <w:rPr>
                <w:rFonts w:ascii="Arial" w:eastAsia="Candara" w:hAnsi="Arial" w:cs="Arial"/>
                <w:sz w:val="24"/>
                <w:szCs w:val="24"/>
              </w:rPr>
            </w:pPr>
            <w:r>
              <w:rPr>
                <w:rFonts w:ascii="Arial" w:eastAsia="Candara" w:hAnsi="Arial" w:cs="Arial"/>
                <w:sz w:val="24"/>
                <w:szCs w:val="24"/>
              </w:rPr>
              <w:t>Marvin Augusto Quintana Saavedra</w:t>
            </w:r>
          </w:p>
        </w:tc>
      </w:tr>
    </w:tbl>
    <w:p w14:paraId="1B17AF0E" w14:textId="35D7712D" w:rsidR="001E71B9" w:rsidRPr="001E71B9" w:rsidRDefault="001E71B9" w:rsidP="00F613B0">
      <w:pPr>
        <w:ind w:left="-142"/>
        <w:jc w:val="both"/>
        <w:rPr>
          <w:rFonts w:ascii="Arial" w:eastAsia="Candara" w:hAnsi="Arial" w:cs="Arial"/>
        </w:rPr>
      </w:pPr>
    </w:p>
    <w:sectPr w:rsidR="001E71B9" w:rsidRPr="001E71B9" w:rsidSect="006F6D1E">
      <w:headerReference w:type="default" r:id="rId58"/>
      <w:footerReference w:type="default" r:id="rId59"/>
      <w:pgSz w:w="12240" w:h="15840"/>
      <w:pgMar w:top="1418" w:right="1701" w:bottom="1418" w:left="1701"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uan David Lopez Sanchez" w:date="2026-07-07T15:55:00Z" w:initials="JL">
    <w:p w14:paraId="3AF6CA2A" w14:textId="77777777" w:rsidR="000F5522" w:rsidRDefault="000F5522">
      <w:pPr>
        <w:pStyle w:val="Textocomentario"/>
      </w:pPr>
      <w:r>
        <w:rPr>
          <w:rStyle w:val="Refdecomentario"/>
        </w:rPr>
        <w:annotationRef/>
      </w:r>
      <w:r>
        <w:t>Incidencia 2%</w:t>
      </w:r>
    </w:p>
    <w:p w14:paraId="7D38BDF3" w14:textId="77777777" w:rsidR="000F5522" w:rsidRDefault="000F5522">
      <w:pPr>
        <w:pStyle w:val="Textocomentario"/>
      </w:pPr>
    </w:p>
    <w:p w14:paraId="3861013B" w14:textId="1B3D06FC" w:rsidR="000F5522" w:rsidRDefault="000F5522">
      <w:pPr>
        <w:pStyle w:val="Textocomentario"/>
      </w:pPr>
      <w:r>
        <w:t>Para tomar control</w:t>
      </w:r>
    </w:p>
  </w:comment>
  <w:comment w:id="2" w:author="Juan David Lopez Sanchez" w:date="2026-07-07T16:00:00Z" w:initials="JL">
    <w:p w14:paraId="26F3310A" w14:textId="77777777" w:rsidR="000F5522" w:rsidRDefault="000F5522">
      <w:pPr>
        <w:pStyle w:val="Textocomentario"/>
      </w:pPr>
      <w:r>
        <w:rPr>
          <w:rStyle w:val="Refdecomentario"/>
        </w:rPr>
        <w:annotationRef/>
      </w:r>
      <w:r>
        <w:t>Tener en cuenta el manejo de PseudoCoccus</w:t>
      </w:r>
    </w:p>
    <w:p w14:paraId="7879E443" w14:textId="0807EA1B" w:rsidR="000F5522" w:rsidRDefault="000F5522">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61013B" w15:done="0"/>
  <w15:commentEx w15:paraId="7879E4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3E381E" w16cex:dateUtc="2026-07-07T20:55:00Z"/>
  <w16cex:commentExtensible w16cex:durableId="27990A68" w16cex:dateUtc="2026-07-07T2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61013B" w16cid:durableId="1E3E381E"/>
  <w16cid:commentId w16cid:paraId="7879E443" w16cid:durableId="27990A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5C97D" w14:textId="77777777" w:rsidR="00711760" w:rsidRDefault="00711760">
      <w:pPr>
        <w:spacing w:after="0" w:line="240" w:lineRule="auto"/>
      </w:pPr>
      <w:r>
        <w:separator/>
      </w:r>
    </w:p>
  </w:endnote>
  <w:endnote w:type="continuationSeparator" w:id="0">
    <w:p w14:paraId="1AAD3FF8" w14:textId="77777777" w:rsidR="00711760" w:rsidRDefault="00711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MT">
    <w:altName w:val="Klee One"/>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123700101"/>
      <w:docPartObj>
        <w:docPartGallery w:val="Page Numbers (Bottom of Page)"/>
        <w:docPartUnique/>
      </w:docPartObj>
    </w:sdtPr>
    <w:sdtContent>
      <w:sdt>
        <w:sdtPr>
          <w:rPr>
            <w:rFonts w:ascii="Arial" w:hAnsi="Arial" w:cs="Arial"/>
            <w:sz w:val="20"/>
            <w:szCs w:val="20"/>
          </w:rPr>
          <w:id w:val="-1769616900"/>
          <w:docPartObj>
            <w:docPartGallery w:val="Page Numbers (Top of Page)"/>
            <w:docPartUnique/>
          </w:docPartObj>
        </w:sdtPr>
        <w:sdtContent>
          <w:p w14:paraId="5529389B" w14:textId="2DD7307B" w:rsidR="00150BF6" w:rsidRPr="00CE4400" w:rsidRDefault="00150BF6">
            <w:pPr>
              <w:pStyle w:val="Piedepgina"/>
              <w:jc w:val="right"/>
              <w:rPr>
                <w:rFonts w:ascii="Arial" w:hAnsi="Arial" w:cs="Arial"/>
                <w:sz w:val="20"/>
                <w:szCs w:val="20"/>
              </w:rPr>
            </w:pPr>
            <w:r w:rsidRPr="00CE4400">
              <w:rPr>
                <w:rFonts w:ascii="Arial" w:hAnsi="Arial" w:cs="Arial"/>
                <w:sz w:val="20"/>
                <w:szCs w:val="20"/>
                <w:lang w:val="es-ES"/>
              </w:rPr>
              <w:t xml:space="preserve">Página </w:t>
            </w:r>
            <w:r w:rsidRPr="00CE4400">
              <w:rPr>
                <w:rFonts w:ascii="Arial" w:hAnsi="Arial" w:cs="Arial"/>
                <w:b/>
                <w:bCs/>
                <w:sz w:val="20"/>
                <w:szCs w:val="20"/>
              </w:rPr>
              <w:fldChar w:fldCharType="begin"/>
            </w:r>
            <w:r w:rsidRPr="00CE4400">
              <w:rPr>
                <w:rFonts w:ascii="Arial" w:hAnsi="Arial" w:cs="Arial"/>
                <w:b/>
                <w:bCs/>
                <w:sz w:val="20"/>
                <w:szCs w:val="20"/>
              </w:rPr>
              <w:instrText>PAGE</w:instrText>
            </w:r>
            <w:r w:rsidRPr="00CE4400">
              <w:rPr>
                <w:rFonts w:ascii="Arial" w:hAnsi="Arial" w:cs="Arial"/>
                <w:b/>
                <w:bCs/>
                <w:sz w:val="20"/>
                <w:szCs w:val="20"/>
              </w:rPr>
              <w:fldChar w:fldCharType="separate"/>
            </w:r>
            <w:r w:rsidR="006C0107">
              <w:rPr>
                <w:rFonts w:ascii="Arial" w:hAnsi="Arial" w:cs="Arial"/>
                <w:b/>
                <w:bCs/>
                <w:noProof/>
                <w:sz w:val="20"/>
                <w:szCs w:val="20"/>
              </w:rPr>
              <w:t>2</w:t>
            </w:r>
            <w:r w:rsidRPr="00CE4400">
              <w:rPr>
                <w:rFonts w:ascii="Arial" w:hAnsi="Arial" w:cs="Arial"/>
                <w:b/>
                <w:bCs/>
                <w:sz w:val="20"/>
                <w:szCs w:val="20"/>
              </w:rPr>
              <w:fldChar w:fldCharType="end"/>
            </w:r>
            <w:r w:rsidRPr="00CE4400">
              <w:rPr>
                <w:rFonts w:ascii="Arial" w:hAnsi="Arial" w:cs="Arial"/>
                <w:sz w:val="20"/>
                <w:szCs w:val="20"/>
                <w:lang w:val="es-ES"/>
              </w:rPr>
              <w:t xml:space="preserve"> de </w:t>
            </w:r>
            <w:r w:rsidRPr="00CE4400">
              <w:rPr>
                <w:rFonts w:ascii="Arial" w:hAnsi="Arial" w:cs="Arial"/>
                <w:b/>
                <w:bCs/>
                <w:sz w:val="20"/>
                <w:szCs w:val="20"/>
              </w:rPr>
              <w:fldChar w:fldCharType="begin"/>
            </w:r>
            <w:r w:rsidRPr="00CE4400">
              <w:rPr>
                <w:rFonts w:ascii="Arial" w:hAnsi="Arial" w:cs="Arial"/>
                <w:b/>
                <w:bCs/>
                <w:sz w:val="20"/>
                <w:szCs w:val="20"/>
              </w:rPr>
              <w:instrText>NUMPAGES</w:instrText>
            </w:r>
            <w:r w:rsidRPr="00CE4400">
              <w:rPr>
                <w:rFonts w:ascii="Arial" w:hAnsi="Arial" w:cs="Arial"/>
                <w:b/>
                <w:bCs/>
                <w:sz w:val="20"/>
                <w:szCs w:val="20"/>
              </w:rPr>
              <w:fldChar w:fldCharType="separate"/>
            </w:r>
            <w:r w:rsidR="006C0107">
              <w:rPr>
                <w:rFonts w:ascii="Arial" w:hAnsi="Arial" w:cs="Arial"/>
                <w:b/>
                <w:bCs/>
                <w:noProof/>
                <w:sz w:val="20"/>
                <w:szCs w:val="20"/>
              </w:rPr>
              <w:t>4</w:t>
            </w:r>
            <w:r w:rsidRPr="00CE4400">
              <w:rPr>
                <w:rFonts w:ascii="Arial" w:hAnsi="Arial" w:cs="Arial"/>
                <w:b/>
                <w:bCs/>
                <w:sz w:val="20"/>
                <w:szCs w:val="20"/>
              </w:rPr>
              <w:fldChar w:fldCharType="end"/>
            </w:r>
          </w:p>
        </w:sdtContent>
      </w:sdt>
    </w:sdtContent>
  </w:sdt>
  <w:p w14:paraId="296D7058" w14:textId="77777777" w:rsidR="00150BF6" w:rsidRDefault="00150B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8AE78" w14:textId="77777777" w:rsidR="00711760" w:rsidRDefault="00711760">
      <w:pPr>
        <w:spacing w:after="0" w:line="240" w:lineRule="auto"/>
      </w:pPr>
      <w:r>
        <w:separator/>
      </w:r>
    </w:p>
  </w:footnote>
  <w:footnote w:type="continuationSeparator" w:id="0">
    <w:p w14:paraId="7E8A8AD8" w14:textId="77777777" w:rsidR="00711760" w:rsidRDefault="007117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9191" w:type="dxa"/>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2"/>
      <w:gridCol w:w="4961"/>
      <w:gridCol w:w="1276"/>
      <w:gridCol w:w="992"/>
    </w:tblGrid>
    <w:tr w:rsidR="00A44E33" w:rsidRPr="0054791C" w14:paraId="4BCC4E26" w14:textId="77777777" w:rsidTr="00635568">
      <w:trPr>
        <w:trHeight w:val="340"/>
      </w:trPr>
      <w:tc>
        <w:tcPr>
          <w:tcW w:w="1962" w:type="dxa"/>
          <w:vMerge w:val="restart"/>
          <w:vAlign w:val="center"/>
        </w:tcPr>
        <w:p w14:paraId="5DE21067" w14:textId="336B97AB" w:rsidR="009E1876" w:rsidRDefault="009E1876" w:rsidP="009E1876">
          <w:pPr>
            <w:pStyle w:val="TableParagraph"/>
            <w:jc w:val="center"/>
            <w:rPr>
              <w:b/>
              <w:bCs/>
            </w:rPr>
          </w:pPr>
          <w:bookmarkStart w:id="5" w:name="_Hlk165382550"/>
          <w:r w:rsidRPr="0054791C">
            <w:rPr>
              <w:noProof/>
              <w:lang w:val="es-CO" w:eastAsia="es-CO"/>
            </w:rPr>
            <w:drawing>
              <wp:anchor distT="0" distB="0" distL="114300" distR="114300" simplePos="0" relativeHeight="251659264" behindDoc="0" locked="0" layoutInCell="1" allowOverlap="1" wp14:anchorId="45D193B2" wp14:editId="6A6FDCAF">
                <wp:simplePos x="0" y="0"/>
                <wp:positionH relativeFrom="column">
                  <wp:posOffset>97155</wp:posOffset>
                </wp:positionH>
                <wp:positionV relativeFrom="paragraph">
                  <wp:posOffset>-54610</wp:posOffset>
                </wp:positionV>
                <wp:extent cx="1006475" cy="383540"/>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6475" cy="383540"/>
                        </a:xfrm>
                        <a:prstGeom prst="rect">
                          <a:avLst/>
                        </a:prstGeom>
                        <a:noFill/>
                      </pic:spPr>
                    </pic:pic>
                  </a:graphicData>
                </a:graphic>
                <wp14:sizeRelH relativeFrom="margin">
                  <wp14:pctWidth>0</wp14:pctWidth>
                </wp14:sizeRelH>
                <wp14:sizeRelV relativeFrom="margin">
                  <wp14:pctHeight>0</wp14:pctHeight>
                </wp14:sizeRelV>
              </wp:anchor>
            </w:drawing>
          </w:r>
          <w:r>
            <w:rPr>
              <w:b/>
              <w:bCs/>
            </w:rPr>
            <w:t xml:space="preserve">                                           </w:t>
          </w:r>
        </w:p>
        <w:p w14:paraId="659FF442" w14:textId="77777777" w:rsidR="009E1876" w:rsidRDefault="009E1876" w:rsidP="009E1876">
          <w:pPr>
            <w:pStyle w:val="TableParagraph"/>
            <w:jc w:val="center"/>
            <w:rPr>
              <w:b/>
              <w:bCs/>
            </w:rPr>
          </w:pPr>
          <w:r>
            <w:rPr>
              <w:b/>
              <w:bCs/>
            </w:rPr>
            <w:t xml:space="preserve">                                    </w:t>
          </w:r>
        </w:p>
        <w:p w14:paraId="0D77DFB2" w14:textId="13FE922F" w:rsidR="00A44E33" w:rsidRPr="009E1876" w:rsidRDefault="009E1876" w:rsidP="009E1876">
          <w:pPr>
            <w:pStyle w:val="TableParagraph"/>
            <w:jc w:val="center"/>
            <w:rPr>
              <w:b/>
              <w:bCs/>
              <w:sz w:val="18"/>
              <w:szCs w:val="18"/>
            </w:rPr>
          </w:pPr>
          <w:r w:rsidRPr="009E1876">
            <w:rPr>
              <w:b/>
              <w:bCs/>
              <w:sz w:val="18"/>
              <w:szCs w:val="18"/>
            </w:rPr>
            <w:t xml:space="preserve">ICA         </w:t>
          </w:r>
          <w:r>
            <w:rPr>
              <w:b/>
              <w:bCs/>
              <w:sz w:val="18"/>
              <w:szCs w:val="18"/>
            </w:rPr>
            <w:t xml:space="preserve">   </w:t>
          </w:r>
          <w:r w:rsidRPr="009E1876">
            <w:rPr>
              <w:b/>
              <w:bCs/>
              <w:sz w:val="18"/>
              <w:szCs w:val="18"/>
            </w:rPr>
            <w:t xml:space="preserve">   761000037</w:t>
          </w:r>
        </w:p>
      </w:tc>
      <w:tc>
        <w:tcPr>
          <w:tcW w:w="4961" w:type="dxa"/>
          <w:vMerge w:val="restart"/>
          <w:vAlign w:val="center"/>
        </w:tcPr>
        <w:p w14:paraId="469A5425" w14:textId="233D7C17" w:rsidR="00A44E33" w:rsidRPr="00430608" w:rsidRDefault="00430608" w:rsidP="00430608">
          <w:pPr>
            <w:pStyle w:val="TableParagraph"/>
            <w:tabs>
              <w:tab w:val="left" w:pos="4643"/>
            </w:tabs>
            <w:spacing w:before="1"/>
            <w:ind w:left="140" w:right="172"/>
            <w:jc w:val="center"/>
            <w:rPr>
              <w:b/>
            </w:rPr>
          </w:pPr>
          <w:r w:rsidRPr="00430608">
            <w:rPr>
              <w:b/>
            </w:rPr>
            <w:t>P</w:t>
          </w:r>
          <w:r w:rsidR="00613ED5">
            <w:rPr>
              <w:b/>
            </w:rPr>
            <w:t>LAN DE MANEJO INTEGRADO DE PLAGAS Y ENFERMEDADES PARA EL AGUACATE HASS</w:t>
          </w:r>
        </w:p>
      </w:tc>
      <w:tc>
        <w:tcPr>
          <w:tcW w:w="1276" w:type="dxa"/>
          <w:vAlign w:val="center"/>
        </w:tcPr>
        <w:p w14:paraId="299ADE7E" w14:textId="77777777" w:rsidR="00A44E33" w:rsidRPr="00BA30F1" w:rsidRDefault="00A44E33" w:rsidP="00453400">
          <w:pPr>
            <w:pStyle w:val="TableParagraph"/>
            <w:spacing w:line="270" w:lineRule="exact"/>
            <w:jc w:val="center"/>
            <w:rPr>
              <w:b/>
              <w:sz w:val="16"/>
              <w:szCs w:val="16"/>
            </w:rPr>
          </w:pPr>
          <w:r w:rsidRPr="00BA30F1">
            <w:rPr>
              <w:b/>
              <w:sz w:val="16"/>
              <w:szCs w:val="16"/>
            </w:rPr>
            <w:t>CODIGO</w:t>
          </w:r>
        </w:p>
      </w:tc>
      <w:tc>
        <w:tcPr>
          <w:tcW w:w="992" w:type="dxa"/>
          <w:vAlign w:val="center"/>
        </w:tcPr>
        <w:p w14:paraId="35565374" w14:textId="4ECDB571" w:rsidR="00A44E33" w:rsidRPr="00BA30F1" w:rsidRDefault="00C17251" w:rsidP="00BA30F1">
          <w:pPr>
            <w:pStyle w:val="TableParagraph"/>
            <w:spacing w:line="274" w:lineRule="exact"/>
            <w:jc w:val="center"/>
            <w:rPr>
              <w:sz w:val="16"/>
              <w:szCs w:val="16"/>
            </w:rPr>
          </w:pPr>
          <w:r w:rsidRPr="00C17251">
            <w:rPr>
              <w:sz w:val="16"/>
              <w:szCs w:val="16"/>
            </w:rPr>
            <w:t>P</w:t>
          </w:r>
          <w:r w:rsidR="009E1876">
            <w:rPr>
              <w:sz w:val="16"/>
              <w:szCs w:val="16"/>
            </w:rPr>
            <w:t>L 8.1.3</w:t>
          </w:r>
        </w:p>
      </w:tc>
    </w:tr>
    <w:tr w:rsidR="00A44E33" w:rsidRPr="0054791C" w14:paraId="7317AD46" w14:textId="77777777" w:rsidTr="00635568">
      <w:trPr>
        <w:trHeight w:val="340"/>
      </w:trPr>
      <w:tc>
        <w:tcPr>
          <w:tcW w:w="1962" w:type="dxa"/>
          <w:vMerge/>
          <w:tcBorders>
            <w:top w:val="nil"/>
          </w:tcBorders>
          <w:vAlign w:val="center"/>
        </w:tcPr>
        <w:p w14:paraId="77DEECCE" w14:textId="77777777" w:rsidR="00A44E33" w:rsidRPr="0054791C" w:rsidRDefault="00A44E33" w:rsidP="00453400">
          <w:pPr>
            <w:jc w:val="center"/>
            <w:rPr>
              <w:rFonts w:ascii="Arial" w:hAnsi="Arial" w:cs="Arial"/>
              <w:sz w:val="2"/>
              <w:szCs w:val="2"/>
            </w:rPr>
          </w:pPr>
        </w:p>
      </w:tc>
      <w:tc>
        <w:tcPr>
          <w:tcW w:w="4961" w:type="dxa"/>
          <w:vMerge/>
          <w:tcBorders>
            <w:top w:val="nil"/>
          </w:tcBorders>
          <w:vAlign w:val="center"/>
        </w:tcPr>
        <w:p w14:paraId="3E2F9558" w14:textId="77777777" w:rsidR="00A44E33" w:rsidRPr="0054791C" w:rsidRDefault="00A44E33" w:rsidP="00453400">
          <w:pPr>
            <w:jc w:val="center"/>
            <w:rPr>
              <w:rFonts w:ascii="Arial" w:hAnsi="Arial" w:cs="Arial"/>
              <w:sz w:val="2"/>
              <w:szCs w:val="2"/>
            </w:rPr>
          </w:pPr>
        </w:p>
      </w:tc>
      <w:tc>
        <w:tcPr>
          <w:tcW w:w="1276" w:type="dxa"/>
          <w:vAlign w:val="center"/>
        </w:tcPr>
        <w:p w14:paraId="42812A35" w14:textId="77777777" w:rsidR="00A44E33" w:rsidRPr="00BA30F1" w:rsidRDefault="00A44E33" w:rsidP="00453400">
          <w:pPr>
            <w:pStyle w:val="TableParagraph"/>
            <w:spacing w:line="274" w:lineRule="exact"/>
            <w:jc w:val="center"/>
            <w:rPr>
              <w:b/>
              <w:sz w:val="16"/>
              <w:szCs w:val="16"/>
            </w:rPr>
          </w:pPr>
          <w:r w:rsidRPr="00BA30F1">
            <w:rPr>
              <w:b/>
              <w:sz w:val="16"/>
              <w:szCs w:val="16"/>
            </w:rPr>
            <w:t>VERSION</w:t>
          </w:r>
        </w:p>
      </w:tc>
      <w:tc>
        <w:tcPr>
          <w:tcW w:w="992" w:type="dxa"/>
          <w:vAlign w:val="center"/>
        </w:tcPr>
        <w:p w14:paraId="703D19E7" w14:textId="7E7EB682" w:rsidR="00A44E33" w:rsidRPr="00BA30F1" w:rsidRDefault="00F9415B" w:rsidP="00BA30F1">
          <w:pPr>
            <w:pStyle w:val="TableParagraph"/>
            <w:spacing w:before="1"/>
            <w:ind w:left="14"/>
            <w:jc w:val="center"/>
            <w:rPr>
              <w:sz w:val="16"/>
              <w:szCs w:val="16"/>
            </w:rPr>
          </w:pPr>
          <w:r>
            <w:rPr>
              <w:sz w:val="16"/>
              <w:szCs w:val="16"/>
            </w:rPr>
            <w:t>1</w:t>
          </w:r>
        </w:p>
      </w:tc>
    </w:tr>
    <w:tr w:rsidR="00A44E33" w:rsidRPr="0054791C" w14:paraId="3FC894B4" w14:textId="77777777" w:rsidTr="00635568">
      <w:trPr>
        <w:trHeight w:val="340"/>
      </w:trPr>
      <w:tc>
        <w:tcPr>
          <w:tcW w:w="1962" w:type="dxa"/>
          <w:vMerge/>
          <w:tcBorders>
            <w:top w:val="nil"/>
          </w:tcBorders>
          <w:vAlign w:val="center"/>
        </w:tcPr>
        <w:p w14:paraId="6E5F4818" w14:textId="77777777" w:rsidR="00A44E33" w:rsidRPr="0054791C" w:rsidRDefault="00A44E33" w:rsidP="00453400">
          <w:pPr>
            <w:jc w:val="center"/>
            <w:rPr>
              <w:rFonts w:ascii="Arial" w:hAnsi="Arial" w:cs="Arial"/>
              <w:sz w:val="2"/>
              <w:szCs w:val="2"/>
            </w:rPr>
          </w:pPr>
        </w:p>
      </w:tc>
      <w:tc>
        <w:tcPr>
          <w:tcW w:w="4961" w:type="dxa"/>
          <w:vAlign w:val="center"/>
        </w:tcPr>
        <w:p w14:paraId="1D29CD3B" w14:textId="77777777" w:rsidR="00A44E33" w:rsidRPr="0054791C" w:rsidRDefault="00A44E33" w:rsidP="00BA30F1">
          <w:pPr>
            <w:pStyle w:val="TableParagraph"/>
            <w:spacing w:line="256" w:lineRule="exact"/>
            <w:jc w:val="center"/>
            <w:rPr>
              <w:b/>
              <w:sz w:val="24"/>
            </w:rPr>
          </w:pPr>
          <w:r w:rsidRPr="0054791C">
            <w:rPr>
              <w:b/>
              <w:sz w:val="24"/>
            </w:rPr>
            <w:t>AGRICOLA PERSEA</w:t>
          </w:r>
        </w:p>
      </w:tc>
      <w:tc>
        <w:tcPr>
          <w:tcW w:w="1276" w:type="dxa"/>
          <w:vAlign w:val="center"/>
        </w:tcPr>
        <w:p w14:paraId="67B2FF30" w14:textId="500C67E4" w:rsidR="00A44E33" w:rsidRPr="00BA30F1" w:rsidRDefault="00A44E33" w:rsidP="00453400">
          <w:pPr>
            <w:pStyle w:val="TableParagraph"/>
            <w:spacing w:line="274" w:lineRule="exact"/>
            <w:jc w:val="center"/>
            <w:rPr>
              <w:b/>
              <w:sz w:val="16"/>
              <w:szCs w:val="16"/>
            </w:rPr>
          </w:pPr>
          <w:r w:rsidRPr="00BA30F1">
            <w:rPr>
              <w:b/>
              <w:sz w:val="16"/>
              <w:szCs w:val="16"/>
            </w:rPr>
            <w:t>FECHA</w:t>
          </w:r>
          <w:r w:rsidR="00453400" w:rsidRPr="00BA30F1">
            <w:rPr>
              <w:b/>
              <w:sz w:val="16"/>
              <w:szCs w:val="16"/>
            </w:rPr>
            <w:t xml:space="preserve"> </w:t>
          </w:r>
          <w:r w:rsidRPr="00BA30F1">
            <w:rPr>
              <w:b/>
              <w:sz w:val="16"/>
              <w:szCs w:val="16"/>
            </w:rPr>
            <w:t>DOC.</w:t>
          </w:r>
        </w:p>
      </w:tc>
      <w:tc>
        <w:tcPr>
          <w:tcW w:w="992" w:type="dxa"/>
          <w:vAlign w:val="center"/>
        </w:tcPr>
        <w:p w14:paraId="58F4BB76" w14:textId="2F36EF5C" w:rsidR="00A44E33" w:rsidRPr="00BA30F1" w:rsidRDefault="00613ED5" w:rsidP="00BA30F1">
          <w:pPr>
            <w:pStyle w:val="TableParagraph"/>
            <w:spacing w:before="2"/>
            <w:jc w:val="center"/>
            <w:rPr>
              <w:sz w:val="16"/>
              <w:szCs w:val="16"/>
            </w:rPr>
          </w:pPr>
          <w:r>
            <w:rPr>
              <w:sz w:val="16"/>
              <w:szCs w:val="16"/>
            </w:rPr>
            <w:t>10</w:t>
          </w:r>
          <w:r w:rsidR="00656C7F" w:rsidRPr="00656C7F">
            <w:rPr>
              <w:sz w:val="16"/>
              <w:szCs w:val="16"/>
            </w:rPr>
            <w:t>/</w:t>
          </w:r>
          <w:r>
            <w:rPr>
              <w:sz w:val="16"/>
              <w:szCs w:val="16"/>
            </w:rPr>
            <w:t>06</w:t>
          </w:r>
          <w:r w:rsidR="00656C7F" w:rsidRPr="00656C7F">
            <w:rPr>
              <w:sz w:val="16"/>
              <w:szCs w:val="16"/>
            </w:rPr>
            <w:t>/20</w:t>
          </w:r>
          <w:r w:rsidR="00B62294">
            <w:rPr>
              <w:sz w:val="16"/>
              <w:szCs w:val="16"/>
            </w:rPr>
            <w:t>2</w:t>
          </w:r>
          <w:r>
            <w:rPr>
              <w:sz w:val="16"/>
              <w:szCs w:val="16"/>
            </w:rPr>
            <w:t>4</w:t>
          </w:r>
        </w:p>
      </w:tc>
    </w:tr>
  </w:tbl>
  <w:bookmarkEnd w:id="5" w:displacedByCustomXml="next"/>
  <w:sdt>
    <w:sdtPr>
      <w:rPr>
        <w:rFonts w:ascii="Candara" w:hAnsi="Candara"/>
      </w:rPr>
      <w:tag w:val="goog_rdk_105"/>
      <w:id w:val="-1450776290"/>
      <w:showingPlcHdr/>
    </w:sdtPr>
    <w:sdtContent>
      <w:p w14:paraId="0CFD9A61" w14:textId="4BC9EEC0" w:rsidR="00C46822" w:rsidRPr="00780B5F" w:rsidRDefault="00453400" w:rsidP="0054791C">
        <w:pPr>
          <w:pBdr>
            <w:top w:val="nil"/>
            <w:left w:val="nil"/>
            <w:bottom w:val="nil"/>
            <w:right w:val="nil"/>
            <w:between w:val="nil"/>
          </w:pBdr>
          <w:tabs>
            <w:tab w:val="center" w:pos="4419"/>
            <w:tab w:val="right" w:pos="8838"/>
          </w:tabs>
          <w:spacing w:after="0" w:line="240" w:lineRule="auto"/>
          <w:rPr>
            <w:rFonts w:ascii="Candara" w:hAnsi="Candara"/>
            <w:color w:val="000000"/>
          </w:rPr>
        </w:pPr>
        <w:r>
          <w:rPr>
            <w:rFonts w:ascii="Candara" w:hAnsi="Candara"/>
          </w:rPr>
          <w:t xml:space="preserve">     </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88F72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9057D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BEAD9F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91B9CA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30212A0"/>
    <w:multiLevelType w:val="hybridMultilevel"/>
    <w:tmpl w:val="C068CAA4"/>
    <w:lvl w:ilvl="0" w:tplc="EFE01F6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4283381"/>
    <w:multiLevelType w:val="multilevel"/>
    <w:tmpl w:val="2B6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1306D"/>
    <w:multiLevelType w:val="multilevel"/>
    <w:tmpl w:val="15B2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20A89"/>
    <w:multiLevelType w:val="multilevel"/>
    <w:tmpl w:val="96F8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A7240"/>
    <w:multiLevelType w:val="multilevel"/>
    <w:tmpl w:val="A0D0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87951"/>
    <w:multiLevelType w:val="multilevel"/>
    <w:tmpl w:val="F808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20C75"/>
    <w:multiLevelType w:val="hybridMultilevel"/>
    <w:tmpl w:val="E984F8F4"/>
    <w:lvl w:ilvl="0" w:tplc="3864B8FA">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BA53826"/>
    <w:multiLevelType w:val="multilevel"/>
    <w:tmpl w:val="962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321BB"/>
    <w:multiLevelType w:val="hybridMultilevel"/>
    <w:tmpl w:val="1D9410F8"/>
    <w:lvl w:ilvl="0" w:tplc="6158051A">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1E03E56"/>
    <w:multiLevelType w:val="multilevel"/>
    <w:tmpl w:val="42B2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D08A2"/>
    <w:multiLevelType w:val="multilevel"/>
    <w:tmpl w:val="B696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B144D"/>
    <w:multiLevelType w:val="hybridMultilevel"/>
    <w:tmpl w:val="5F768CF4"/>
    <w:lvl w:ilvl="0" w:tplc="8FB8E70C">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D9026D4"/>
    <w:multiLevelType w:val="hybridMultilevel"/>
    <w:tmpl w:val="9174A638"/>
    <w:lvl w:ilvl="0" w:tplc="FC84F5DC">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D9E4BE6"/>
    <w:multiLevelType w:val="hybridMultilevel"/>
    <w:tmpl w:val="14CC4958"/>
    <w:lvl w:ilvl="0" w:tplc="5DEA516C">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26D3021"/>
    <w:multiLevelType w:val="hybridMultilevel"/>
    <w:tmpl w:val="2F0AE9DE"/>
    <w:lvl w:ilvl="0" w:tplc="AB381F04">
      <w:numFmt w:val="bullet"/>
      <w:lvlText w:val="-"/>
      <w:lvlJc w:val="left"/>
      <w:pPr>
        <w:ind w:left="720" w:hanging="360"/>
      </w:pPr>
      <w:rPr>
        <w:rFonts w:ascii="Arial" w:eastAsia="Calibri"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2D721F0"/>
    <w:multiLevelType w:val="multilevel"/>
    <w:tmpl w:val="33D2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4042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F73950"/>
    <w:multiLevelType w:val="multilevel"/>
    <w:tmpl w:val="C3B6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90275"/>
    <w:multiLevelType w:val="hybridMultilevel"/>
    <w:tmpl w:val="2648EC24"/>
    <w:lvl w:ilvl="0" w:tplc="15CEC146">
      <w:numFmt w:val="bullet"/>
      <w:lvlText w:val="-"/>
      <w:lvlJc w:val="left"/>
      <w:pPr>
        <w:ind w:left="720" w:hanging="360"/>
      </w:pPr>
      <w:rPr>
        <w:rFonts w:ascii="Arial" w:eastAsia="Calibri"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E37753C"/>
    <w:multiLevelType w:val="hybridMultilevel"/>
    <w:tmpl w:val="4328B952"/>
    <w:lvl w:ilvl="0" w:tplc="5DDC39C2">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EE77698"/>
    <w:multiLevelType w:val="hybridMultilevel"/>
    <w:tmpl w:val="7CFEB0CC"/>
    <w:lvl w:ilvl="0" w:tplc="5090053E">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10D5DFE"/>
    <w:multiLevelType w:val="multilevel"/>
    <w:tmpl w:val="527A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E782F"/>
    <w:multiLevelType w:val="hybridMultilevel"/>
    <w:tmpl w:val="701425B4"/>
    <w:lvl w:ilvl="0" w:tplc="A5E4910E">
      <w:numFmt w:val="bullet"/>
      <w:lvlText w:val="-"/>
      <w:lvlJc w:val="left"/>
      <w:pPr>
        <w:ind w:left="720" w:hanging="360"/>
      </w:pPr>
      <w:rPr>
        <w:rFonts w:ascii="Poppins" w:eastAsia="Times New Roman" w:hAnsi="Poppins" w:cs="Poppin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52C66A2"/>
    <w:multiLevelType w:val="multilevel"/>
    <w:tmpl w:val="2AD6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5D2042"/>
    <w:multiLevelType w:val="multilevel"/>
    <w:tmpl w:val="980E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0363A8"/>
    <w:multiLevelType w:val="hybridMultilevel"/>
    <w:tmpl w:val="4972FBB4"/>
    <w:lvl w:ilvl="0" w:tplc="0DC82302">
      <w:start w:val="30"/>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877316E"/>
    <w:multiLevelType w:val="multilevel"/>
    <w:tmpl w:val="291E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A627E3"/>
    <w:multiLevelType w:val="multilevel"/>
    <w:tmpl w:val="EB8C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C76F0A"/>
    <w:multiLevelType w:val="multilevel"/>
    <w:tmpl w:val="39A6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C54421"/>
    <w:multiLevelType w:val="hybridMultilevel"/>
    <w:tmpl w:val="A2F4EFB0"/>
    <w:lvl w:ilvl="0" w:tplc="9736659C">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1EE5381"/>
    <w:multiLevelType w:val="hybridMultilevel"/>
    <w:tmpl w:val="66924500"/>
    <w:lvl w:ilvl="0" w:tplc="2A0C7C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2264FCA"/>
    <w:multiLevelType w:val="hybridMultilevel"/>
    <w:tmpl w:val="0EBE1510"/>
    <w:lvl w:ilvl="0" w:tplc="2EAE1B84">
      <w:numFmt w:val="bullet"/>
      <w:lvlText w:val="-"/>
      <w:lvlJc w:val="left"/>
      <w:pPr>
        <w:ind w:left="720" w:hanging="360"/>
      </w:pPr>
      <w:rPr>
        <w:rFonts w:ascii="Arial" w:eastAsia="Calibri"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2612C58"/>
    <w:multiLevelType w:val="hybridMultilevel"/>
    <w:tmpl w:val="5928DDF2"/>
    <w:lvl w:ilvl="0" w:tplc="5B7879AC">
      <w:start w:val="30"/>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4B604BF"/>
    <w:multiLevelType w:val="multilevel"/>
    <w:tmpl w:val="910C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6A0216"/>
    <w:multiLevelType w:val="hybridMultilevel"/>
    <w:tmpl w:val="0FAA3B42"/>
    <w:lvl w:ilvl="0" w:tplc="A3A20D7E">
      <w:numFmt w:val="bullet"/>
      <w:lvlText w:val="-"/>
      <w:lvlJc w:val="left"/>
      <w:pPr>
        <w:ind w:left="720" w:hanging="360"/>
      </w:pPr>
      <w:rPr>
        <w:rFonts w:ascii="Arial" w:eastAsia="Calibri" w:hAnsi="Arial" w:cs="Arial" w:hint="default"/>
        <w:color w:val="auto"/>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5B7114C"/>
    <w:multiLevelType w:val="multilevel"/>
    <w:tmpl w:val="9474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3B4587"/>
    <w:multiLevelType w:val="multilevel"/>
    <w:tmpl w:val="3D88F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A979A2"/>
    <w:multiLevelType w:val="multilevel"/>
    <w:tmpl w:val="0386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3A04E6"/>
    <w:multiLevelType w:val="hybridMultilevel"/>
    <w:tmpl w:val="D7DE211C"/>
    <w:lvl w:ilvl="0" w:tplc="9A1468B8">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4927716"/>
    <w:multiLevelType w:val="hybridMultilevel"/>
    <w:tmpl w:val="A7201A4E"/>
    <w:lvl w:ilvl="0" w:tplc="58F2AD02">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0734CB1"/>
    <w:multiLevelType w:val="multilevel"/>
    <w:tmpl w:val="F2FC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5E387F"/>
    <w:multiLevelType w:val="hybridMultilevel"/>
    <w:tmpl w:val="19785C8E"/>
    <w:lvl w:ilvl="0" w:tplc="DFB81528">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7F726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7C8C588D"/>
    <w:multiLevelType w:val="hybridMultilevel"/>
    <w:tmpl w:val="48B4875E"/>
    <w:lvl w:ilvl="0" w:tplc="66F8B8F0">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D724210"/>
    <w:multiLevelType w:val="multilevel"/>
    <w:tmpl w:val="4DF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012954">
    <w:abstractNumId w:val="20"/>
  </w:num>
  <w:num w:numId="2" w16cid:durableId="1389723005">
    <w:abstractNumId w:val="45"/>
  </w:num>
  <w:num w:numId="3" w16cid:durableId="2066903486">
    <w:abstractNumId w:val="15"/>
  </w:num>
  <w:num w:numId="4" w16cid:durableId="1920164830">
    <w:abstractNumId w:val="16"/>
  </w:num>
  <w:num w:numId="5" w16cid:durableId="614362016">
    <w:abstractNumId w:val="17"/>
  </w:num>
  <w:num w:numId="6" w16cid:durableId="1159733360">
    <w:abstractNumId w:val="43"/>
  </w:num>
  <w:num w:numId="7" w16cid:durableId="1557089645">
    <w:abstractNumId w:val="10"/>
  </w:num>
  <w:num w:numId="8" w16cid:durableId="1441101015">
    <w:abstractNumId w:val="36"/>
  </w:num>
  <w:num w:numId="9" w16cid:durableId="1362319916">
    <w:abstractNumId w:val="29"/>
  </w:num>
  <w:num w:numId="10" w16cid:durableId="1605381587">
    <w:abstractNumId w:val="47"/>
  </w:num>
  <w:num w:numId="11" w16cid:durableId="928199915">
    <w:abstractNumId w:val="38"/>
  </w:num>
  <w:num w:numId="12" w16cid:durableId="1099059006">
    <w:abstractNumId w:val="42"/>
  </w:num>
  <w:num w:numId="13" w16cid:durableId="101994360">
    <w:abstractNumId w:val="4"/>
  </w:num>
  <w:num w:numId="14" w16cid:durableId="1451703469">
    <w:abstractNumId w:val="22"/>
  </w:num>
  <w:num w:numId="15" w16cid:durableId="243075521">
    <w:abstractNumId w:val="18"/>
  </w:num>
  <w:num w:numId="16" w16cid:durableId="1445660655">
    <w:abstractNumId w:val="35"/>
  </w:num>
  <w:num w:numId="17" w16cid:durableId="608195119">
    <w:abstractNumId w:val="34"/>
  </w:num>
  <w:num w:numId="18" w16cid:durableId="1339039339">
    <w:abstractNumId w:val="23"/>
  </w:num>
  <w:num w:numId="19" w16cid:durableId="462846252">
    <w:abstractNumId w:val="30"/>
  </w:num>
  <w:num w:numId="20" w16cid:durableId="953436770">
    <w:abstractNumId w:val="26"/>
  </w:num>
  <w:num w:numId="21" w16cid:durableId="478886713">
    <w:abstractNumId w:val="46"/>
  </w:num>
  <w:num w:numId="22" w16cid:durableId="823011136">
    <w:abstractNumId w:val="0"/>
  </w:num>
  <w:num w:numId="23" w16cid:durableId="1915311305">
    <w:abstractNumId w:val="3"/>
  </w:num>
  <w:num w:numId="24" w16cid:durableId="598559976">
    <w:abstractNumId w:val="2"/>
  </w:num>
  <w:num w:numId="25" w16cid:durableId="374697239">
    <w:abstractNumId w:val="1"/>
  </w:num>
  <w:num w:numId="26" w16cid:durableId="1246184500">
    <w:abstractNumId w:val="33"/>
  </w:num>
  <w:num w:numId="27" w16cid:durableId="2109307028">
    <w:abstractNumId w:val="24"/>
  </w:num>
  <w:num w:numId="28" w16cid:durableId="867719161">
    <w:abstractNumId w:val="12"/>
  </w:num>
  <w:num w:numId="29" w16cid:durableId="1867208846">
    <w:abstractNumId w:val="44"/>
  </w:num>
  <w:num w:numId="30" w16cid:durableId="1771971611">
    <w:abstractNumId w:val="5"/>
  </w:num>
  <w:num w:numId="31" w16cid:durableId="1026445185">
    <w:abstractNumId w:val="37"/>
  </w:num>
  <w:num w:numId="32" w16cid:durableId="626425250">
    <w:abstractNumId w:val="25"/>
  </w:num>
  <w:num w:numId="33" w16cid:durableId="1990740571">
    <w:abstractNumId w:val="48"/>
  </w:num>
  <w:num w:numId="34" w16cid:durableId="395973250">
    <w:abstractNumId w:val="21"/>
  </w:num>
  <w:num w:numId="35" w16cid:durableId="2050567921">
    <w:abstractNumId w:val="19"/>
  </w:num>
  <w:num w:numId="36" w16cid:durableId="1397321360">
    <w:abstractNumId w:val="13"/>
  </w:num>
  <w:num w:numId="37" w16cid:durableId="359816316">
    <w:abstractNumId w:val="27"/>
  </w:num>
  <w:num w:numId="38" w16cid:durableId="259458733">
    <w:abstractNumId w:val="31"/>
  </w:num>
  <w:num w:numId="39" w16cid:durableId="2036224145">
    <w:abstractNumId w:val="39"/>
  </w:num>
  <w:num w:numId="40" w16cid:durableId="2116485411">
    <w:abstractNumId w:val="14"/>
  </w:num>
  <w:num w:numId="41" w16cid:durableId="1260412613">
    <w:abstractNumId w:val="11"/>
  </w:num>
  <w:num w:numId="42" w16cid:durableId="373625081">
    <w:abstractNumId w:val="7"/>
  </w:num>
  <w:num w:numId="43" w16cid:durableId="141849717">
    <w:abstractNumId w:val="28"/>
  </w:num>
  <w:num w:numId="44" w16cid:durableId="187067306">
    <w:abstractNumId w:val="8"/>
  </w:num>
  <w:num w:numId="45" w16cid:durableId="545877411">
    <w:abstractNumId w:val="32"/>
  </w:num>
  <w:num w:numId="46" w16cid:durableId="1118643945">
    <w:abstractNumId w:val="41"/>
  </w:num>
  <w:num w:numId="47" w16cid:durableId="756752319">
    <w:abstractNumId w:val="6"/>
  </w:num>
  <w:num w:numId="48" w16cid:durableId="1098521476">
    <w:abstractNumId w:val="9"/>
  </w:num>
  <w:num w:numId="49" w16cid:durableId="2061662014">
    <w:abstractNumId w:val="40"/>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David Lopez Sanchez">
    <w15:presenceInfo w15:providerId="Windows Live" w15:userId="5e372de841541b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822"/>
    <w:rsid w:val="0000398C"/>
    <w:rsid w:val="00007A2F"/>
    <w:rsid w:val="000168F8"/>
    <w:rsid w:val="00022E14"/>
    <w:rsid w:val="00022FE8"/>
    <w:rsid w:val="000241EF"/>
    <w:rsid w:val="00024A5B"/>
    <w:rsid w:val="00044FC9"/>
    <w:rsid w:val="00052841"/>
    <w:rsid w:val="0005416C"/>
    <w:rsid w:val="0006103F"/>
    <w:rsid w:val="00066CD4"/>
    <w:rsid w:val="00067EE6"/>
    <w:rsid w:val="00070D19"/>
    <w:rsid w:val="00076F6E"/>
    <w:rsid w:val="0008450E"/>
    <w:rsid w:val="00085013"/>
    <w:rsid w:val="000875E0"/>
    <w:rsid w:val="00087783"/>
    <w:rsid w:val="000A2E76"/>
    <w:rsid w:val="000B1AEA"/>
    <w:rsid w:val="000B4EE2"/>
    <w:rsid w:val="000B4F68"/>
    <w:rsid w:val="000C385A"/>
    <w:rsid w:val="000C4399"/>
    <w:rsid w:val="000C4ABD"/>
    <w:rsid w:val="000C75EE"/>
    <w:rsid w:val="000D4D3F"/>
    <w:rsid w:val="000E445E"/>
    <w:rsid w:val="000E60EE"/>
    <w:rsid w:val="000F390E"/>
    <w:rsid w:val="000F5522"/>
    <w:rsid w:val="001009C6"/>
    <w:rsid w:val="0012034D"/>
    <w:rsid w:val="001210DE"/>
    <w:rsid w:val="00125012"/>
    <w:rsid w:val="00125337"/>
    <w:rsid w:val="00132346"/>
    <w:rsid w:val="00136607"/>
    <w:rsid w:val="00136CC7"/>
    <w:rsid w:val="00150BF6"/>
    <w:rsid w:val="00151101"/>
    <w:rsid w:val="001612EF"/>
    <w:rsid w:val="001626E2"/>
    <w:rsid w:val="00167B9E"/>
    <w:rsid w:val="00170411"/>
    <w:rsid w:val="00170FE3"/>
    <w:rsid w:val="001748D4"/>
    <w:rsid w:val="001760EC"/>
    <w:rsid w:val="0018417D"/>
    <w:rsid w:val="001847BD"/>
    <w:rsid w:val="00196D4F"/>
    <w:rsid w:val="001A133D"/>
    <w:rsid w:val="001E71B9"/>
    <w:rsid w:val="001F0B72"/>
    <w:rsid w:val="001F42FA"/>
    <w:rsid w:val="0020731E"/>
    <w:rsid w:val="00235267"/>
    <w:rsid w:val="0023545F"/>
    <w:rsid w:val="00247915"/>
    <w:rsid w:val="00270413"/>
    <w:rsid w:val="002712BC"/>
    <w:rsid w:val="00276842"/>
    <w:rsid w:val="002773A7"/>
    <w:rsid w:val="00281889"/>
    <w:rsid w:val="002857F6"/>
    <w:rsid w:val="00293DD2"/>
    <w:rsid w:val="00297D3A"/>
    <w:rsid w:val="002A7A41"/>
    <w:rsid w:val="002B276E"/>
    <w:rsid w:val="002B3B97"/>
    <w:rsid w:val="002C1575"/>
    <w:rsid w:val="002F1F1E"/>
    <w:rsid w:val="002F7B70"/>
    <w:rsid w:val="00317B7D"/>
    <w:rsid w:val="00322434"/>
    <w:rsid w:val="00341E14"/>
    <w:rsid w:val="00345033"/>
    <w:rsid w:val="00352B3E"/>
    <w:rsid w:val="00361CE5"/>
    <w:rsid w:val="00365319"/>
    <w:rsid w:val="003677D1"/>
    <w:rsid w:val="00372622"/>
    <w:rsid w:val="00383C13"/>
    <w:rsid w:val="00395D52"/>
    <w:rsid w:val="003A49ED"/>
    <w:rsid w:val="003A6BC1"/>
    <w:rsid w:val="003A6EE2"/>
    <w:rsid w:val="003C1CDE"/>
    <w:rsid w:val="003D3C76"/>
    <w:rsid w:val="003E697C"/>
    <w:rsid w:val="003E761A"/>
    <w:rsid w:val="003F2EEA"/>
    <w:rsid w:val="003F3653"/>
    <w:rsid w:val="003F469D"/>
    <w:rsid w:val="003F6683"/>
    <w:rsid w:val="003F69B7"/>
    <w:rsid w:val="004118C5"/>
    <w:rsid w:val="00413C9E"/>
    <w:rsid w:val="00430608"/>
    <w:rsid w:val="00441BBE"/>
    <w:rsid w:val="00442117"/>
    <w:rsid w:val="00453400"/>
    <w:rsid w:val="004601A3"/>
    <w:rsid w:val="00461597"/>
    <w:rsid w:val="004652B0"/>
    <w:rsid w:val="00477573"/>
    <w:rsid w:val="00477B79"/>
    <w:rsid w:val="0048178B"/>
    <w:rsid w:val="004836AE"/>
    <w:rsid w:val="00483A04"/>
    <w:rsid w:val="004843DF"/>
    <w:rsid w:val="004875FC"/>
    <w:rsid w:val="00496FF9"/>
    <w:rsid w:val="004A269C"/>
    <w:rsid w:val="004A5EB4"/>
    <w:rsid w:val="004B5DFE"/>
    <w:rsid w:val="004C6C25"/>
    <w:rsid w:val="004D01E4"/>
    <w:rsid w:val="004D14C0"/>
    <w:rsid w:val="004D1740"/>
    <w:rsid w:val="004E0C11"/>
    <w:rsid w:val="004E2C2E"/>
    <w:rsid w:val="004E695E"/>
    <w:rsid w:val="004E73AD"/>
    <w:rsid w:val="004F02A4"/>
    <w:rsid w:val="004F753A"/>
    <w:rsid w:val="005058ED"/>
    <w:rsid w:val="00515E95"/>
    <w:rsid w:val="00517DF8"/>
    <w:rsid w:val="00523AD0"/>
    <w:rsid w:val="0054791C"/>
    <w:rsid w:val="00554531"/>
    <w:rsid w:val="00573BCF"/>
    <w:rsid w:val="00575535"/>
    <w:rsid w:val="00583368"/>
    <w:rsid w:val="00584935"/>
    <w:rsid w:val="00587C53"/>
    <w:rsid w:val="00591A93"/>
    <w:rsid w:val="005B234B"/>
    <w:rsid w:val="005B33D1"/>
    <w:rsid w:val="005B33D7"/>
    <w:rsid w:val="005B69DC"/>
    <w:rsid w:val="005D110C"/>
    <w:rsid w:val="005D5B64"/>
    <w:rsid w:val="005D6FD5"/>
    <w:rsid w:val="005E0445"/>
    <w:rsid w:val="005E2173"/>
    <w:rsid w:val="005E4800"/>
    <w:rsid w:val="005E7C6F"/>
    <w:rsid w:val="00604128"/>
    <w:rsid w:val="00613ED5"/>
    <w:rsid w:val="00635568"/>
    <w:rsid w:val="00637BA2"/>
    <w:rsid w:val="00640F71"/>
    <w:rsid w:val="00651F88"/>
    <w:rsid w:val="00656C7F"/>
    <w:rsid w:val="00664571"/>
    <w:rsid w:val="006A2CE7"/>
    <w:rsid w:val="006A2F95"/>
    <w:rsid w:val="006A5419"/>
    <w:rsid w:val="006C0107"/>
    <w:rsid w:val="006C1122"/>
    <w:rsid w:val="006C37D6"/>
    <w:rsid w:val="006D53C1"/>
    <w:rsid w:val="006D7C64"/>
    <w:rsid w:val="006D7E47"/>
    <w:rsid w:val="006E00CF"/>
    <w:rsid w:val="006F6D1E"/>
    <w:rsid w:val="00703CDD"/>
    <w:rsid w:val="00704572"/>
    <w:rsid w:val="0070468B"/>
    <w:rsid w:val="00711760"/>
    <w:rsid w:val="00712B2B"/>
    <w:rsid w:val="007260B4"/>
    <w:rsid w:val="0072689E"/>
    <w:rsid w:val="00730867"/>
    <w:rsid w:val="00744A05"/>
    <w:rsid w:val="00746ED8"/>
    <w:rsid w:val="00751EF6"/>
    <w:rsid w:val="007534B3"/>
    <w:rsid w:val="00757C0D"/>
    <w:rsid w:val="00767545"/>
    <w:rsid w:val="00780B5F"/>
    <w:rsid w:val="00784AA0"/>
    <w:rsid w:val="00786086"/>
    <w:rsid w:val="00787D92"/>
    <w:rsid w:val="007907FC"/>
    <w:rsid w:val="00795C74"/>
    <w:rsid w:val="00797EC1"/>
    <w:rsid w:val="007A34C8"/>
    <w:rsid w:val="007B23E7"/>
    <w:rsid w:val="007C0AEC"/>
    <w:rsid w:val="007C37A6"/>
    <w:rsid w:val="007F092B"/>
    <w:rsid w:val="007F1B83"/>
    <w:rsid w:val="00801260"/>
    <w:rsid w:val="00804DD0"/>
    <w:rsid w:val="00805AEE"/>
    <w:rsid w:val="00810906"/>
    <w:rsid w:val="00811B67"/>
    <w:rsid w:val="00814542"/>
    <w:rsid w:val="00820E79"/>
    <w:rsid w:val="00827C46"/>
    <w:rsid w:val="00827E1C"/>
    <w:rsid w:val="008343E5"/>
    <w:rsid w:val="00866691"/>
    <w:rsid w:val="0087385F"/>
    <w:rsid w:val="00882275"/>
    <w:rsid w:val="00882BD9"/>
    <w:rsid w:val="00894A30"/>
    <w:rsid w:val="00894F02"/>
    <w:rsid w:val="008964E3"/>
    <w:rsid w:val="00897903"/>
    <w:rsid w:val="008A41F9"/>
    <w:rsid w:val="008B3C49"/>
    <w:rsid w:val="008C5E1B"/>
    <w:rsid w:val="008D7476"/>
    <w:rsid w:val="008E11A7"/>
    <w:rsid w:val="008E54E1"/>
    <w:rsid w:val="008E657A"/>
    <w:rsid w:val="00906CFC"/>
    <w:rsid w:val="00922240"/>
    <w:rsid w:val="009408C2"/>
    <w:rsid w:val="0094615C"/>
    <w:rsid w:val="00971690"/>
    <w:rsid w:val="00973305"/>
    <w:rsid w:val="00985C91"/>
    <w:rsid w:val="00992463"/>
    <w:rsid w:val="0099336B"/>
    <w:rsid w:val="009C3E71"/>
    <w:rsid w:val="009D1DDD"/>
    <w:rsid w:val="009D5B4F"/>
    <w:rsid w:val="009E1876"/>
    <w:rsid w:val="009E68F2"/>
    <w:rsid w:val="009E7C6E"/>
    <w:rsid w:val="009F4283"/>
    <w:rsid w:val="00A020A8"/>
    <w:rsid w:val="00A0244B"/>
    <w:rsid w:val="00A031A5"/>
    <w:rsid w:val="00A31FA7"/>
    <w:rsid w:val="00A334F1"/>
    <w:rsid w:val="00A44E33"/>
    <w:rsid w:val="00A500DA"/>
    <w:rsid w:val="00A74302"/>
    <w:rsid w:val="00A8205C"/>
    <w:rsid w:val="00A92DCC"/>
    <w:rsid w:val="00AA7607"/>
    <w:rsid w:val="00AB79BD"/>
    <w:rsid w:val="00AC6914"/>
    <w:rsid w:val="00AC741B"/>
    <w:rsid w:val="00AE0D39"/>
    <w:rsid w:val="00AE36F6"/>
    <w:rsid w:val="00AF2854"/>
    <w:rsid w:val="00B01052"/>
    <w:rsid w:val="00B15007"/>
    <w:rsid w:val="00B302D1"/>
    <w:rsid w:val="00B3172C"/>
    <w:rsid w:val="00B355A4"/>
    <w:rsid w:val="00B62294"/>
    <w:rsid w:val="00B661BD"/>
    <w:rsid w:val="00B77B1C"/>
    <w:rsid w:val="00B9116E"/>
    <w:rsid w:val="00B9428D"/>
    <w:rsid w:val="00B972BB"/>
    <w:rsid w:val="00BA30F1"/>
    <w:rsid w:val="00BC055A"/>
    <w:rsid w:val="00BD4BEB"/>
    <w:rsid w:val="00BE33BC"/>
    <w:rsid w:val="00BE6D50"/>
    <w:rsid w:val="00BF5762"/>
    <w:rsid w:val="00C10D65"/>
    <w:rsid w:val="00C17251"/>
    <w:rsid w:val="00C21895"/>
    <w:rsid w:val="00C269CC"/>
    <w:rsid w:val="00C34301"/>
    <w:rsid w:val="00C4203D"/>
    <w:rsid w:val="00C43E9C"/>
    <w:rsid w:val="00C46822"/>
    <w:rsid w:val="00C5707C"/>
    <w:rsid w:val="00C675FA"/>
    <w:rsid w:val="00C938E2"/>
    <w:rsid w:val="00C959B6"/>
    <w:rsid w:val="00CB14F1"/>
    <w:rsid w:val="00CB75DE"/>
    <w:rsid w:val="00CC3C63"/>
    <w:rsid w:val="00CE0130"/>
    <w:rsid w:val="00CE4400"/>
    <w:rsid w:val="00CE623A"/>
    <w:rsid w:val="00CE76FC"/>
    <w:rsid w:val="00CF0817"/>
    <w:rsid w:val="00D02C3B"/>
    <w:rsid w:val="00D05E3B"/>
    <w:rsid w:val="00D20507"/>
    <w:rsid w:val="00D20FBB"/>
    <w:rsid w:val="00D34532"/>
    <w:rsid w:val="00D43366"/>
    <w:rsid w:val="00D4647A"/>
    <w:rsid w:val="00D52B83"/>
    <w:rsid w:val="00D5553C"/>
    <w:rsid w:val="00D84DE9"/>
    <w:rsid w:val="00D8528A"/>
    <w:rsid w:val="00D902AE"/>
    <w:rsid w:val="00D91870"/>
    <w:rsid w:val="00DA06E8"/>
    <w:rsid w:val="00DA25C7"/>
    <w:rsid w:val="00DA2BA4"/>
    <w:rsid w:val="00DB0B63"/>
    <w:rsid w:val="00DC15BA"/>
    <w:rsid w:val="00DC7434"/>
    <w:rsid w:val="00DD068B"/>
    <w:rsid w:val="00DD2749"/>
    <w:rsid w:val="00DD29DE"/>
    <w:rsid w:val="00DD2D80"/>
    <w:rsid w:val="00DE40FE"/>
    <w:rsid w:val="00DE48CA"/>
    <w:rsid w:val="00DE76B5"/>
    <w:rsid w:val="00DF4C76"/>
    <w:rsid w:val="00DF4CA1"/>
    <w:rsid w:val="00DF5141"/>
    <w:rsid w:val="00DF6A7F"/>
    <w:rsid w:val="00E03099"/>
    <w:rsid w:val="00E03852"/>
    <w:rsid w:val="00E13138"/>
    <w:rsid w:val="00E13E46"/>
    <w:rsid w:val="00E224F7"/>
    <w:rsid w:val="00E24122"/>
    <w:rsid w:val="00E328DD"/>
    <w:rsid w:val="00E343A3"/>
    <w:rsid w:val="00E406DE"/>
    <w:rsid w:val="00E54139"/>
    <w:rsid w:val="00E55E89"/>
    <w:rsid w:val="00E572BE"/>
    <w:rsid w:val="00E648B1"/>
    <w:rsid w:val="00E86CB2"/>
    <w:rsid w:val="00E9242E"/>
    <w:rsid w:val="00E92FCA"/>
    <w:rsid w:val="00E94A83"/>
    <w:rsid w:val="00EA13ED"/>
    <w:rsid w:val="00EB25F8"/>
    <w:rsid w:val="00EB4A6F"/>
    <w:rsid w:val="00EC7E62"/>
    <w:rsid w:val="00ED0444"/>
    <w:rsid w:val="00ED2C61"/>
    <w:rsid w:val="00EE4439"/>
    <w:rsid w:val="00EF4FC3"/>
    <w:rsid w:val="00F040D3"/>
    <w:rsid w:val="00F05195"/>
    <w:rsid w:val="00F15713"/>
    <w:rsid w:val="00F262BE"/>
    <w:rsid w:val="00F35291"/>
    <w:rsid w:val="00F42A08"/>
    <w:rsid w:val="00F53BBE"/>
    <w:rsid w:val="00F610AE"/>
    <w:rsid w:val="00F613B0"/>
    <w:rsid w:val="00F614BB"/>
    <w:rsid w:val="00F61938"/>
    <w:rsid w:val="00F66073"/>
    <w:rsid w:val="00F85BD2"/>
    <w:rsid w:val="00F9415B"/>
    <w:rsid w:val="00FB522F"/>
    <w:rsid w:val="00FB5B5C"/>
    <w:rsid w:val="00FC131E"/>
    <w:rsid w:val="00FD27CC"/>
    <w:rsid w:val="00FE2E21"/>
    <w:rsid w:val="00FE3713"/>
    <w:rsid w:val="00FF35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9809C"/>
  <w15:docId w15:val="{181494F4-C211-CC48-882B-4BA9E40F9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ES_trad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59"/>
    <w:rsid w:val="00323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2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319B"/>
  </w:style>
  <w:style w:type="paragraph" w:styleId="Piedepgina">
    <w:name w:val="footer"/>
    <w:basedOn w:val="Normal"/>
    <w:link w:val="PiedepginaCar"/>
    <w:uiPriority w:val="99"/>
    <w:unhideWhenUsed/>
    <w:rsid w:val="0032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319B"/>
  </w:style>
  <w:style w:type="paragraph" w:styleId="Prrafodelista">
    <w:name w:val="List Paragraph"/>
    <w:basedOn w:val="Normal"/>
    <w:uiPriority w:val="34"/>
    <w:qFormat/>
    <w:rsid w:val="0032319B"/>
    <w:pPr>
      <w:ind w:left="720"/>
      <w:contextualSpacing/>
    </w:pPr>
  </w:style>
  <w:style w:type="paragraph" w:styleId="Textodeglobo">
    <w:name w:val="Balloon Text"/>
    <w:basedOn w:val="Normal"/>
    <w:link w:val="TextodegloboCar"/>
    <w:uiPriority w:val="99"/>
    <w:semiHidden/>
    <w:unhideWhenUsed/>
    <w:rsid w:val="003D0D4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D0D4F"/>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paragraph" w:customStyle="1" w:styleId="TableParagraph">
    <w:name w:val="Table Paragraph"/>
    <w:basedOn w:val="Normal"/>
    <w:uiPriority w:val="1"/>
    <w:qFormat/>
    <w:rsid w:val="00A44E33"/>
    <w:pPr>
      <w:widowControl w:val="0"/>
      <w:autoSpaceDE w:val="0"/>
      <w:autoSpaceDN w:val="0"/>
      <w:spacing w:after="0" w:line="240" w:lineRule="auto"/>
    </w:pPr>
    <w:rPr>
      <w:rFonts w:ascii="Arial" w:eastAsia="Arial" w:hAnsi="Arial" w:cs="Arial"/>
      <w:lang w:val="es-ES" w:eastAsia="en-US"/>
    </w:rPr>
  </w:style>
  <w:style w:type="character" w:styleId="Hipervnculo">
    <w:name w:val="Hyperlink"/>
    <w:basedOn w:val="Fuentedeprrafopredeter"/>
    <w:uiPriority w:val="99"/>
    <w:unhideWhenUsed/>
    <w:rsid w:val="00FB5B5C"/>
    <w:rPr>
      <w:color w:val="0563C1"/>
      <w:u w:val="single"/>
    </w:rPr>
  </w:style>
  <w:style w:type="character" w:customStyle="1" w:styleId="Mencinsinresolver1">
    <w:name w:val="Mención sin resolver1"/>
    <w:basedOn w:val="Fuentedeprrafopredeter"/>
    <w:uiPriority w:val="99"/>
    <w:semiHidden/>
    <w:unhideWhenUsed/>
    <w:rsid w:val="00442117"/>
    <w:rPr>
      <w:color w:val="605E5C"/>
      <w:shd w:val="clear" w:color="auto" w:fill="E1DFDD"/>
    </w:rPr>
  </w:style>
  <w:style w:type="table" w:styleId="Tablaconcuadrcula4-nfasis5">
    <w:name w:val="Grid Table 4 Accent 5"/>
    <w:basedOn w:val="Tablanormal"/>
    <w:uiPriority w:val="49"/>
    <w:rsid w:val="006D7E47"/>
    <w:pPr>
      <w:spacing w:after="0" w:line="240" w:lineRule="auto"/>
    </w:pPr>
    <w:rPr>
      <w:rFonts w:asciiTheme="minorHAnsi" w:eastAsiaTheme="minorHAnsi" w:hAnsiTheme="minorHAnsi" w:cstheme="minorBidi"/>
      <w:lang w:eastAsia="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3">
    <w:name w:val="Grid Table 4 Accent 3"/>
    <w:basedOn w:val="Tablanormal"/>
    <w:uiPriority w:val="49"/>
    <w:rsid w:val="006D7E47"/>
    <w:pPr>
      <w:spacing w:after="0" w:line="240" w:lineRule="auto"/>
    </w:pPr>
    <w:rPr>
      <w:rFonts w:asciiTheme="minorHAnsi" w:eastAsiaTheme="minorHAnsi" w:hAnsiTheme="minorHAnsi" w:cstheme="minorBid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unhideWhenUsed/>
    <w:rsid w:val="00E572B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Mencinsinresolver">
    <w:name w:val="Unresolved Mention"/>
    <w:basedOn w:val="Fuentedeprrafopredeter"/>
    <w:uiPriority w:val="99"/>
    <w:semiHidden/>
    <w:unhideWhenUsed/>
    <w:rsid w:val="00DE40FE"/>
    <w:rPr>
      <w:color w:val="605E5C"/>
      <w:shd w:val="clear" w:color="auto" w:fill="E1DFDD"/>
    </w:rPr>
  </w:style>
  <w:style w:type="character" w:styleId="nfasis">
    <w:name w:val="Emphasis"/>
    <w:basedOn w:val="Fuentedeprrafopredeter"/>
    <w:uiPriority w:val="20"/>
    <w:qFormat/>
    <w:rsid w:val="00CB14F1"/>
    <w:rPr>
      <w:i/>
      <w:iCs/>
    </w:rPr>
  </w:style>
  <w:style w:type="paragraph" w:styleId="Sinespaciado">
    <w:name w:val="No Spacing"/>
    <w:uiPriority w:val="1"/>
    <w:qFormat/>
    <w:rsid w:val="003E761A"/>
    <w:pPr>
      <w:spacing w:after="0" w:line="240" w:lineRule="auto"/>
    </w:pPr>
  </w:style>
  <w:style w:type="character" w:customStyle="1" w:styleId="ms-rtethemefontface-1">
    <w:name w:val="ms-rtethemefontface-1"/>
    <w:basedOn w:val="Fuentedeprrafopredeter"/>
    <w:rsid w:val="00022FE8"/>
  </w:style>
  <w:style w:type="character" w:styleId="Textoennegrita">
    <w:name w:val="Strong"/>
    <w:basedOn w:val="Fuentedeprrafopredeter"/>
    <w:uiPriority w:val="22"/>
    <w:qFormat/>
    <w:rsid w:val="00276842"/>
    <w:rPr>
      <w:b/>
      <w:bCs/>
    </w:rPr>
  </w:style>
  <w:style w:type="table" w:styleId="Tablaconcuadrcula1clara-nfasis1">
    <w:name w:val="Grid Table 1 Light Accent 1"/>
    <w:basedOn w:val="Tablanormal"/>
    <w:uiPriority w:val="46"/>
    <w:rsid w:val="003F365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normal2">
    <w:name w:val="Plain Table 2"/>
    <w:basedOn w:val="Tablanormal"/>
    <w:uiPriority w:val="42"/>
    <w:rsid w:val="003F365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fault">
    <w:name w:val="Default"/>
    <w:rsid w:val="0008450E"/>
    <w:pPr>
      <w:autoSpaceDE w:val="0"/>
      <w:autoSpaceDN w:val="0"/>
      <w:adjustRightInd w:val="0"/>
      <w:spacing w:after="0" w:line="240" w:lineRule="auto"/>
    </w:pPr>
    <w:rPr>
      <w:rFonts w:ascii="Arial" w:hAnsi="Arial" w:cs="Arial"/>
      <w:color w:val="000000"/>
      <w:sz w:val="24"/>
      <w:szCs w:val="24"/>
    </w:rPr>
  </w:style>
  <w:style w:type="character" w:styleId="Refdecomentario">
    <w:name w:val="annotation reference"/>
    <w:basedOn w:val="Fuentedeprrafopredeter"/>
    <w:uiPriority w:val="99"/>
    <w:semiHidden/>
    <w:unhideWhenUsed/>
    <w:rsid w:val="000F5522"/>
    <w:rPr>
      <w:sz w:val="16"/>
      <w:szCs w:val="16"/>
    </w:rPr>
  </w:style>
  <w:style w:type="paragraph" w:styleId="Textocomentario">
    <w:name w:val="annotation text"/>
    <w:basedOn w:val="Normal"/>
    <w:link w:val="TextocomentarioCar"/>
    <w:uiPriority w:val="99"/>
    <w:semiHidden/>
    <w:unhideWhenUsed/>
    <w:rsid w:val="000F552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F5522"/>
    <w:rPr>
      <w:sz w:val="20"/>
      <w:szCs w:val="20"/>
    </w:rPr>
  </w:style>
  <w:style w:type="paragraph" w:styleId="Asuntodelcomentario">
    <w:name w:val="annotation subject"/>
    <w:basedOn w:val="Textocomentario"/>
    <w:next w:val="Textocomentario"/>
    <w:link w:val="AsuntodelcomentarioCar"/>
    <w:uiPriority w:val="99"/>
    <w:semiHidden/>
    <w:unhideWhenUsed/>
    <w:rsid w:val="000F5522"/>
    <w:rPr>
      <w:b/>
      <w:bCs/>
    </w:rPr>
  </w:style>
  <w:style w:type="character" w:customStyle="1" w:styleId="AsuntodelcomentarioCar">
    <w:name w:val="Asunto del comentario Car"/>
    <w:basedOn w:val="TextocomentarioCar"/>
    <w:link w:val="Asuntodelcomentario"/>
    <w:uiPriority w:val="99"/>
    <w:semiHidden/>
    <w:rsid w:val="000F55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4739">
      <w:bodyDiv w:val="1"/>
      <w:marLeft w:val="0"/>
      <w:marRight w:val="0"/>
      <w:marTop w:val="0"/>
      <w:marBottom w:val="0"/>
      <w:divBdr>
        <w:top w:val="none" w:sz="0" w:space="0" w:color="auto"/>
        <w:left w:val="none" w:sz="0" w:space="0" w:color="auto"/>
        <w:bottom w:val="none" w:sz="0" w:space="0" w:color="auto"/>
        <w:right w:val="none" w:sz="0" w:space="0" w:color="auto"/>
      </w:divBdr>
    </w:div>
    <w:div w:id="98140087">
      <w:bodyDiv w:val="1"/>
      <w:marLeft w:val="0"/>
      <w:marRight w:val="0"/>
      <w:marTop w:val="0"/>
      <w:marBottom w:val="0"/>
      <w:divBdr>
        <w:top w:val="none" w:sz="0" w:space="0" w:color="auto"/>
        <w:left w:val="none" w:sz="0" w:space="0" w:color="auto"/>
        <w:bottom w:val="none" w:sz="0" w:space="0" w:color="auto"/>
        <w:right w:val="none" w:sz="0" w:space="0" w:color="auto"/>
      </w:divBdr>
    </w:div>
    <w:div w:id="148055138">
      <w:bodyDiv w:val="1"/>
      <w:marLeft w:val="0"/>
      <w:marRight w:val="0"/>
      <w:marTop w:val="0"/>
      <w:marBottom w:val="0"/>
      <w:divBdr>
        <w:top w:val="none" w:sz="0" w:space="0" w:color="auto"/>
        <w:left w:val="none" w:sz="0" w:space="0" w:color="auto"/>
        <w:bottom w:val="none" w:sz="0" w:space="0" w:color="auto"/>
        <w:right w:val="none" w:sz="0" w:space="0" w:color="auto"/>
      </w:divBdr>
    </w:div>
    <w:div w:id="493649000">
      <w:bodyDiv w:val="1"/>
      <w:marLeft w:val="0"/>
      <w:marRight w:val="0"/>
      <w:marTop w:val="0"/>
      <w:marBottom w:val="0"/>
      <w:divBdr>
        <w:top w:val="none" w:sz="0" w:space="0" w:color="auto"/>
        <w:left w:val="none" w:sz="0" w:space="0" w:color="auto"/>
        <w:bottom w:val="none" w:sz="0" w:space="0" w:color="auto"/>
        <w:right w:val="none" w:sz="0" w:space="0" w:color="auto"/>
      </w:divBdr>
    </w:div>
    <w:div w:id="497118552">
      <w:bodyDiv w:val="1"/>
      <w:marLeft w:val="0"/>
      <w:marRight w:val="0"/>
      <w:marTop w:val="0"/>
      <w:marBottom w:val="0"/>
      <w:divBdr>
        <w:top w:val="none" w:sz="0" w:space="0" w:color="auto"/>
        <w:left w:val="none" w:sz="0" w:space="0" w:color="auto"/>
        <w:bottom w:val="none" w:sz="0" w:space="0" w:color="auto"/>
        <w:right w:val="none" w:sz="0" w:space="0" w:color="auto"/>
      </w:divBdr>
    </w:div>
    <w:div w:id="556089945">
      <w:bodyDiv w:val="1"/>
      <w:marLeft w:val="0"/>
      <w:marRight w:val="0"/>
      <w:marTop w:val="0"/>
      <w:marBottom w:val="0"/>
      <w:divBdr>
        <w:top w:val="none" w:sz="0" w:space="0" w:color="auto"/>
        <w:left w:val="none" w:sz="0" w:space="0" w:color="auto"/>
        <w:bottom w:val="none" w:sz="0" w:space="0" w:color="auto"/>
        <w:right w:val="none" w:sz="0" w:space="0" w:color="auto"/>
      </w:divBdr>
    </w:div>
    <w:div w:id="724374776">
      <w:bodyDiv w:val="1"/>
      <w:marLeft w:val="0"/>
      <w:marRight w:val="0"/>
      <w:marTop w:val="0"/>
      <w:marBottom w:val="0"/>
      <w:divBdr>
        <w:top w:val="none" w:sz="0" w:space="0" w:color="auto"/>
        <w:left w:val="none" w:sz="0" w:space="0" w:color="auto"/>
        <w:bottom w:val="none" w:sz="0" w:space="0" w:color="auto"/>
        <w:right w:val="none" w:sz="0" w:space="0" w:color="auto"/>
      </w:divBdr>
    </w:div>
    <w:div w:id="747968047">
      <w:bodyDiv w:val="1"/>
      <w:marLeft w:val="0"/>
      <w:marRight w:val="0"/>
      <w:marTop w:val="0"/>
      <w:marBottom w:val="0"/>
      <w:divBdr>
        <w:top w:val="none" w:sz="0" w:space="0" w:color="auto"/>
        <w:left w:val="none" w:sz="0" w:space="0" w:color="auto"/>
        <w:bottom w:val="none" w:sz="0" w:space="0" w:color="auto"/>
        <w:right w:val="none" w:sz="0" w:space="0" w:color="auto"/>
      </w:divBdr>
    </w:div>
    <w:div w:id="875118678">
      <w:bodyDiv w:val="1"/>
      <w:marLeft w:val="0"/>
      <w:marRight w:val="0"/>
      <w:marTop w:val="0"/>
      <w:marBottom w:val="0"/>
      <w:divBdr>
        <w:top w:val="none" w:sz="0" w:space="0" w:color="auto"/>
        <w:left w:val="none" w:sz="0" w:space="0" w:color="auto"/>
        <w:bottom w:val="none" w:sz="0" w:space="0" w:color="auto"/>
        <w:right w:val="none" w:sz="0" w:space="0" w:color="auto"/>
      </w:divBdr>
    </w:div>
    <w:div w:id="1366491650">
      <w:bodyDiv w:val="1"/>
      <w:marLeft w:val="0"/>
      <w:marRight w:val="0"/>
      <w:marTop w:val="0"/>
      <w:marBottom w:val="0"/>
      <w:divBdr>
        <w:top w:val="none" w:sz="0" w:space="0" w:color="auto"/>
        <w:left w:val="none" w:sz="0" w:space="0" w:color="auto"/>
        <w:bottom w:val="none" w:sz="0" w:space="0" w:color="auto"/>
        <w:right w:val="none" w:sz="0" w:space="0" w:color="auto"/>
      </w:divBdr>
    </w:div>
    <w:div w:id="1413240334">
      <w:bodyDiv w:val="1"/>
      <w:marLeft w:val="0"/>
      <w:marRight w:val="0"/>
      <w:marTop w:val="0"/>
      <w:marBottom w:val="0"/>
      <w:divBdr>
        <w:top w:val="none" w:sz="0" w:space="0" w:color="auto"/>
        <w:left w:val="none" w:sz="0" w:space="0" w:color="auto"/>
        <w:bottom w:val="none" w:sz="0" w:space="0" w:color="auto"/>
        <w:right w:val="none" w:sz="0" w:space="0" w:color="auto"/>
      </w:divBdr>
    </w:div>
    <w:div w:id="1457259397">
      <w:bodyDiv w:val="1"/>
      <w:marLeft w:val="0"/>
      <w:marRight w:val="0"/>
      <w:marTop w:val="0"/>
      <w:marBottom w:val="0"/>
      <w:divBdr>
        <w:top w:val="none" w:sz="0" w:space="0" w:color="auto"/>
        <w:left w:val="none" w:sz="0" w:space="0" w:color="auto"/>
        <w:bottom w:val="none" w:sz="0" w:space="0" w:color="auto"/>
        <w:right w:val="none" w:sz="0" w:space="0" w:color="auto"/>
      </w:divBdr>
    </w:div>
    <w:div w:id="1506285748">
      <w:bodyDiv w:val="1"/>
      <w:marLeft w:val="0"/>
      <w:marRight w:val="0"/>
      <w:marTop w:val="0"/>
      <w:marBottom w:val="0"/>
      <w:divBdr>
        <w:top w:val="none" w:sz="0" w:space="0" w:color="auto"/>
        <w:left w:val="none" w:sz="0" w:space="0" w:color="auto"/>
        <w:bottom w:val="none" w:sz="0" w:space="0" w:color="auto"/>
        <w:right w:val="none" w:sz="0" w:space="0" w:color="auto"/>
      </w:divBdr>
    </w:div>
    <w:div w:id="1622957434">
      <w:bodyDiv w:val="1"/>
      <w:marLeft w:val="0"/>
      <w:marRight w:val="0"/>
      <w:marTop w:val="0"/>
      <w:marBottom w:val="0"/>
      <w:divBdr>
        <w:top w:val="none" w:sz="0" w:space="0" w:color="auto"/>
        <w:left w:val="none" w:sz="0" w:space="0" w:color="auto"/>
        <w:bottom w:val="none" w:sz="0" w:space="0" w:color="auto"/>
        <w:right w:val="none" w:sz="0" w:space="0" w:color="auto"/>
      </w:divBdr>
    </w:div>
    <w:div w:id="1721706400">
      <w:bodyDiv w:val="1"/>
      <w:marLeft w:val="0"/>
      <w:marRight w:val="0"/>
      <w:marTop w:val="0"/>
      <w:marBottom w:val="0"/>
      <w:divBdr>
        <w:top w:val="none" w:sz="0" w:space="0" w:color="auto"/>
        <w:left w:val="none" w:sz="0" w:space="0" w:color="auto"/>
        <w:bottom w:val="none" w:sz="0" w:space="0" w:color="auto"/>
        <w:right w:val="none" w:sz="0" w:space="0" w:color="auto"/>
      </w:divBdr>
    </w:div>
    <w:div w:id="1738939468">
      <w:bodyDiv w:val="1"/>
      <w:marLeft w:val="0"/>
      <w:marRight w:val="0"/>
      <w:marTop w:val="0"/>
      <w:marBottom w:val="0"/>
      <w:divBdr>
        <w:top w:val="none" w:sz="0" w:space="0" w:color="auto"/>
        <w:left w:val="none" w:sz="0" w:space="0" w:color="auto"/>
        <w:bottom w:val="none" w:sz="0" w:space="0" w:color="auto"/>
        <w:right w:val="none" w:sz="0" w:space="0" w:color="auto"/>
      </w:divBdr>
    </w:div>
    <w:div w:id="1911577330">
      <w:bodyDiv w:val="1"/>
      <w:marLeft w:val="0"/>
      <w:marRight w:val="0"/>
      <w:marTop w:val="0"/>
      <w:marBottom w:val="0"/>
      <w:divBdr>
        <w:top w:val="none" w:sz="0" w:space="0" w:color="auto"/>
        <w:left w:val="none" w:sz="0" w:space="0" w:color="auto"/>
        <w:bottom w:val="none" w:sz="0" w:space="0" w:color="auto"/>
        <w:right w:val="none" w:sz="0" w:space="0" w:color="auto"/>
      </w:divBdr>
    </w:div>
    <w:div w:id="1937130858">
      <w:bodyDiv w:val="1"/>
      <w:marLeft w:val="0"/>
      <w:marRight w:val="0"/>
      <w:marTop w:val="0"/>
      <w:marBottom w:val="0"/>
      <w:divBdr>
        <w:top w:val="none" w:sz="0" w:space="0" w:color="auto"/>
        <w:left w:val="none" w:sz="0" w:space="0" w:color="auto"/>
        <w:bottom w:val="none" w:sz="0" w:space="0" w:color="auto"/>
        <w:right w:val="none" w:sz="0" w:space="0" w:color="auto"/>
      </w:divBdr>
    </w:div>
    <w:div w:id="1991903685">
      <w:bodyDiv w:val="1"/>
      <w:marLeft w:val="0"/>
      <w:marRight w:val="0"/>
      <w:marTop w:val="0"/>
      <w:marBottom w:val="0"/>
      <w:divBdr>
        <w:top w:val="none" w:sz="0" w:space="0" w:color="auto"/>
        <w:left w:val="none" w:sz="0" w:space="0" w:color="auto"/>
        <w:bottom w:val="none" w:sz="0" w:space="0" w:color="auto"/>
        <w:right w:val="none" w:sz="0" w:space="0" w:color="auto"/>
      </w:divBdr>
    </w:div>
    <w:div w:id="2007899238">
      <w:bodyDiv w:val="1"/>
      <w:marLeft w:val="0"/>
      <w:marRight w:val="0"/>
      <w:marTop w:val="0"/>
      <w:marBottom w:val="0"/>
      <w:divBdr>
        <w:top w:val="none" w:sz="0" w:space="0" w:color="auto"/>
        <w:left w:val="none" w:sz="0" w:space="0" w:color="auto"/>
        <w:bottom w:val="none" w:sz="0" w:space="0" w:color="auto"/>
        <w:right w:val="none" w:sz="0" w:space="0" w:color="auto"/>
      </w:divBdr>
    </w:div>
    <w:div w:id="20735059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microsoft.com/office/2011/relationships/commentsExtended" Target="commentsExtended.xml"/><Relationship Id="rId26" Type="http://schemas.openxmlformats.org/officeDocument/2006/relationships/image" Target="media/image14.gif"/><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7.jpeg"/><Relationship Id="rId11" Type="http://schemas.openxmlformats.org/officeDocument/2006/relationships/image" Target="media/image3.jpe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image" Target="media/image28.jpeg"/><Relationship Id="rId45" Type="http://schemas.openxmlformats.org/officeDocument/2006/relationships/image" Target="media/image33.png"/><Relationship Id="rId53" Type="http://schemas.openxmlformats.org/officeDocument/2006/relationships/image" Target="media/image41.jpeg"/><Relationship Id="rId58" Type="http://schemas.openxmlformats.org/officeDocument/2006/relationships/header" Target="header1.xml"/><Relationship Id="rId5" Type="http://schemas.openxmlformats.org/officeDocument/2006/relationships/settings" Target="settings.xml"/><Relationship Id="rId61" Type="http://schemas.microsoft.com/office/2011/relationships/people" Target="people.xml"/><Relationship Id="rId19" Type="http://schemas.microsoft.com/office/2016/09/relationships/commentsIds" Target="commentsIds.xml"/><Relationship Id="rId14" Type="http://schemas.openxmlformats.org/officeDocument/2006/relationships/image" Target="media/image6.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8" Type="http://schemas.openxmlformats.org/officeDocument/2006/relationships/endnotes" Target="endnotes.xml"/><Relationship Id="rId51" Type="http://schemas.openxmlformats.org/officeDocument/2006/relationships/image" Target="media/image39.jpe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comments" Target="comments.xml"/><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image" Target="media/image34.jpeg"/><Relationship Id="rId59" Type="http://schemas.openxmlformats.org/officeDocument/2006/relationships/footer" Target="footer1.xml"/><Relationship Id="rId20" Type="http://schemas.microsoft.com/office/2018/08/relationships/commentsExtensible" Target="commentsExtensible.xml"/><Relationship Id="rId41" Type="http://schemas.openxmlformats.org/officeDocument/2006/relationships/image" Target="media/image29.png"/><Relationship Id="rId54" Type="http://schemas.openxmlformats.org/officeDocument/2006/relationships/image" Target="media/image42.jpe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jpeg"/><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image" Target="media/image40.jpe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hld8ERiEUghdyv40sFeQYvZoUA==">AMUW2mXkj4oinw+JgSCQ+kyEPVe2qnr5bU2S9giJlMzGQyeitxJ+rWcgJR3GCZwkjRfj99M1TW5AVc3Nzj4cxrxM04bXDxrYahaHM8eAU+wIEk8NmJJlaRUpRUMm0Dy72NF1I+bu3Bsr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86B0A4B-A674-48D8-AAFE-3E84B80F3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3129</TotalTime>
  <Pages>50</Pages>
  <Words>13545</Words>
  <Characters>74501</Characters>
  <Application>Microsoft Office Word</Application>
  <DocSecurity>0</DocSecurity>
  <Lines>620</Lines>
  <Paragraphs>175</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87871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Juan David Lopez Sanchez</cp:lastModifiedBy>
  <cp:revision>39</cp:revision>
  <cp:lastPrinted>2021-03-20T16:45:00Z</cp:lastPrinted>
  <dcterms:created xsi:type="dcterms:W3CDTF">2024-03-12T01:35:00Z</dcterms:created>
  <dcterms:modified xsi:type="dcterms:W3CDTF">2026-08-06T13:37:00Z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anexo 1</vt:lpwstr>
  </property>
  <property fmtid="{D5CDD505-2E9C-101B-9397-08002B2CF9AE}" pid="3" name="GrammarlyDocumentId">
    <vt:lpwstr>4f8925f10175c7cd72578bb8f9732c61bf38b5be0b8ee6fa7c2b24c9239132cb</vt:lpwstr>
  </property>
</Properties>
</file>