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6792"/>
      </w:tblGrid>
      <w:tr w:rsidR="00362B7E" w:rsidRPr="007C06C9" w14:paraId="6A0E59AB" w14:textId="77777777" w:rsidTr="00B70B93">
        <w:tc>
          <w:tcPr>
            <w:tcW w:w="1838" w:type="dxa"/>
          </w:tcPr>
          <w:p w14:paraId="242C15DD" w14:textId="2FA9A343" w:rsidR="00362B7E" w:rsidRPr="007C06C9" w:rsidRDefault="00C33300" w:rsidP="00370BBB">
            <w:pPr>
              <w:rPr>
                <w:b/>
                <w:bCs/>
                <w:u w:val="single"/>
                <w:lang w:val="fr-CA"/>
              </w:rPr>
            </w:pPr>
            <w:r w:rsidRPr="007C06C9">
              <w:rPr>
                <w:b/>
                <w:bCs/>
                <w:u w:val="single"/>
                <w:lang w:val="fr-CA"/>
              </w:rPr>
              <w:t>Événement</w:t>
            </w:r>
          </w:p>
        </w:tc>
        <w:tc>
          <w:tcPr>
            <w:tcW w:w="6792" w:type="dxa"/>
          </w:tcPr>
          <w:p w14:paraId="5239F609" w14:textId="1F3A2FF3" w:rsidR="00362B7E" w:rsidRPr="007C06C9" w:rsidRDefault="00FA2553" w:rsidP="00FA2553">
            <w:pPr>
              <w:rPr>
                <w:lang w:val="fr-CA"/>
              </w:rPr>
            </w:pPr>
            <w:r w:rsidRPr="007C06C9">
              <w:rPr>
                <w:lang w:val="fr-CA"/>
              </w:rPr>
              <w:t xml:space="preserve">Hackathon </w:t>
            </w:r>
            <w:r w:rsidR="00F679D9">
              <w:rPr>
                <w:lang w:val="fr-CA"/>
              </w:rPr>
              <w:t>2023</w:t>
            </w:r>
          </w:p>
          <w:p w14:paraId="4A4F94DA" w14:textId="036B9B85" w:rsidR="00FA2553" w:rsidRPr="007C06C9" w:rsidRDefault="00FA2553" w:rsidP="00FA2553">
            <w:pPr>
              <w:rPr>
                <w:lang w:val="fr-CA"/>
              </w:rPr>
            </w:pPr>
          </w:p>
        </w:tc>
      </w:tr>
      <w:tr w:rsidR="00FA2553" w:rsidRPr="007C06C9" w14:paraId="03064D14" w14:textId="77777777" w:rsidTr="00B70B93">
        <w:trPr>
          <w:trHeight w:val="563"/>
        </w:trPr>
        <w:tc>
          <w:tcPr>
            <w:tcW w:w="1838" w:type="dxa"/>
          </w:tcPr>
          <w:p w14:paraId="17270784" w14:textId="16973F76" w:rsidR="00FA2553" w:rsidRPr="007C06C9" w:rsidRDefault="00FA2553" w:rsidP="00370BBB">
            <w:pPr>
              <w:rPr>
                <w:b/>
                <w:bCs/>
                <w:u w:val="single"/>
                <w:lang w:val="fr-CA"/>
              </w:rPr>
            </w:pPr>
            <w:r w:rsidRPr="007C06C9">
              <w:rPr>
                <w:b/>
                <w:bCs/>
                <w:u w:val="single"/>
                <w:lang w:val="fr-CA"/>
              </w:rPr>
              <w:t>Lieu</w:t>
            </w:r>
          </w:p>
        </w:tc>
        <w:tc>
          <w:tcPr>
            <w:tcW w:w="6792" w:type="dxa"/>
          </w:tcPr>
          <w:p w14:paraId="1C60963A" w14:textId="77777777" w:rsidR="00FA2553" w:rsidRPr="007C06C9" w:rsidRDefault="00FA2553" w:rsidP="00FA2553">
            <w:pPr>
              <w:spacing w:after="0" w:afterAutospacing="0"/>
              <w:rPr>
                <w:lang w:val="fr-CA"/>
              </w:rPr>
            </w:pPr>
            <w:r w:rsidRPr="007C06C9">
              <w:rPr>
                <w:lang w:val="fr-CA"/>
              </w:rPr>
              <w:t>Université du Québec à Chicoutimi</w:t>
            </w:r>
          </w:p>
          <w:p w14:paraId="7E7F3F9C" w14:textId="77777777" w:rsidR="00FA2553" w:rsidRPr="007C06C9" w:rsidRDefault="00FA2553" w:rsidP="00FA2553">
            <w:pPr>
              <w:spacing w:after="0" w:afterAutospacing="0"/>
              <w:rPr>
                <w:lang w:val="fr-CA"/>
              </w:rPr>
            </w:pPr>
            <w:r w:rsidRPr="007C06C9">
              <w:rPr>
                <w:lang w:val="fr-CA"/>
              </w:rPr>
              <w:t>555 Boulevard de l’Université</w:t>
            </w:r>
          </w:p>
          <w:p w14:paraId="6B613C85" w14:textId="77777777" w:rsidR="00FA2553" w:rsidRPr="007C06C9" w:rsidRDefault="00FA2553" w:rsidP="00FA2553">
            <w:pPr>
              <w:spacing w:after="0" w:afterAutospacing="0"/>
              <w:rPr>
                <w:lang w:val="fr-CA"/>
              </w:rPr>
            </w:pPr>
            <w:r w:rsidRPr="007C06C9">
              <w:rPr>
                <w:lang w:val="fr-CA"/>
              </w:rPr>
              <w:t>Chicoutimi (Québec) G7H 2B1</w:t>
            </w:r>
          </w:p>
          <w:p w14:paraId="4F582167" w14:textId="59173BE2" w:rsidR="00370BBB" w:rsidRPr="007C06C9" w:rsidRDefault="00370BBB" w:rsidP="00FA2553">
            <w:pPr>
              <w:spacing w:after="0" w:afterAutospacing="0"/>
              <w:rPr>
                <w:lang w:val="fr-CA"/>
              </w:rPr>
            </w:pPr>
          </w:p>
        </w:tc>
      </w:tr>
      <w:tr w:rsidR="00FA2553" w:rsidRPr="00480565" w14:paraId="54889954" w14:textId="77777777" w:rsidTr="00B70B93">
        <w:trPr>
          <w:trHeight w:val="563"/>
        </w:trPr>
        <w:tc>
          <w:tcPr>
            <w:tcW w:w="1838" w:type="dxa"/>
          </w:tcPr>
          <w:p w14:paraId="2B31A194" w14:textId="189B4C0D" w:rsidR="00FA2553" w:rsidRPr="007C06C9" w:rsidRDefault="00FA2553" w:rsidP="00370BBB">
            <w:pPr>
              <w:rPr>
                <w:b/>
                <w:bCs/>
                <w:u w:val="single"/>
                <w:lang w:val="fr-CA"/>
              </w:rPr>
            </w:pPr>
            <w:r w:rsidRPr="007C06C9">
              <w:rPr>
                <w:b/>
                <w:bCs/>
                <w:u w:val="single"/>
                <w:lang w:val="fr-CA"/>
              </w:rPr>
              <w:t>T</w:t>
            </w:r>
            <w:r w:rsidR="00370BBB" w:rsidRPr="007C06C9">
              <w:rPr>
                <w:b/>
                <w:bCs/>
                <w:u w:val="single"/>
                <w:lang w:val="fr-CA"/>
              </w:rPr>
              <w:t>hème</w:t>
            </w:r>
          </w:p>
        </w:tc>
        <w:tc>
          <w:tcPr>
            <w:tcW w:w="6792" w:type="dxa"/>
          </w:tcPr>
          <w:p w14:paraId="2A1075EC" w14:textId="042CFABB" w:rsidR="00FA2553" w:rsidRPr="007C06C9" w:rsidRDefault="009C2A62" w:rsidP="00FA2553">
            <w:pPr>
              <w:spacing w:after="0" w:afterAutospacing="0"/>
              <w:rPr>
                <w:lang w:val="fr-CA"/>
              </w:rPr>
            </w:pPr>
            <w:r>
              <w:rPr>
                <w:lang w:val="fr-CA"/>
              </w:rPr>
              <w:t xml:space="preserve">Épreuve </w:t>
            </w:r>
            <w:r w:rsidR="00480565">
              <w:rPr>
                <w:lang w:val="fr-CA"/>
              </w:rPr>
              <w:t>d’Intelligence artificielle : Explorations de solutions pour découvrir un chemin de cadenassage optimisé</w:t>
            </w:r>
          </w:p>
        </w:tc>
      </w:tr>
    </w:tbl>
    <w:p w14:paraId="1DFE86EB" w14:textId="77777777" w:rsidR="00FC5ED8" w:rsidRPr="007C06C9" w:rsidRDefault="00FC5ED8" w:rsidP="00FC5ED8">
      <w:pPr>
        <w:pStyle w:val="Header"/>
        <w:jc w:val="center"/>
        <w:rPr>
          <w:rFonts w:ascii="Arial" w:eastAsia="Times New Roman" w:hAnsi="Arial" w:cs="Arial"/>
          <w:b/>
          <w:color w:val="82A12C"/>
          <w:sz w:val="20"/>
          <w:szCs w:val="20"/>
        </w:rPr>
      </w:pPr>
      <w:r w:rsidRPr="007C06C9">
        <w:rPr>
          <w:rFonts w:ascii="Arial" w:eastAsia="Times New Roman" w:hAnsi="Arial" w:cs="Arial"/>
          <w:b/>
          <w:color w:val="82A12C"/>
          <w:sz w:val="20"/>
          <w:szCs w:val="20"/>
        </w:rPr>
        <w:t>__________________________________________________________</w:t>
      </w:r>
    </w:p>
    <w:p w14:paraId="4FC387ED" w14:textId="39F242EE" w:rsidR="00DC5F53" w:rsidRPr="007C06C9" w:rsidRDefault="00DC5F53" w:rsidP="00FC5ED8">
      <w:pPr>
        <w:jc w:val="center"/>
        <w:rPr>
          <w:lang w:val="fr-CA"/>
        </w:rPr>
      </w:pPr>
    </w:p>
    <w:p w14:paraId="2691B05C" w14:textId="092D5AD8" w:rsidR="005F6D70" w:rsidRDefault="007C06C9" w:rsidP="007C06C9">
      <w:pPr>
        <w:pStyle w:val="Heading2"/>
        <w:rPr>
          <w:lang w:val="fr-CA"/>
        </w:rPr>
      </w:pPr>
      <w:r w:rsidRPr="007C06C9">
        <w:rPr>
          <w:lang w:val="fr-CA"/>
        </w:rPr>
        <w:t>Sujet d</w:t>
      </w:r>
      <w:r w:rsidR="009C2A62">
        <w:rPr>
          <w:lang w:val="fr-CA"/>
        </w:rPr>
        <w:t>e l’épreuve</w:t>
      </w:r>
    </w:p>
    <w:p w14:paraId="39B4A28E" w14:textId="248B5B23" w:rsidR="00E84111" w:rsidRDefault="00E84111" w:rsidP="00E84111">
      <w:pPr>
        <w:rPr>
          <w:lang w:val="fr-CA"/>
        </w:rPr>
      </w:pPr>
      <w:r>
        <w:rPr>
          <w:lang w:val="fr-CA"/>
        </w:rPr>
        <w:t>CONFORMiT exerce dans le domaine de ce que l’on appelle la SSE « Santé, Sécurité, Environnement » (ou Environmental Health and Safety (EHS) en anglais). Ce domaine comporte de nombreux défis mais l’un des plus critique</w:t>
      </w:r>
      <w:r w:rsidR="000D5C13">
        <w:rPr>
          <w:lang w:val="fr-CA"/>
        </w:rPr>
        <w:t>s</w:t>
      </w:r>
      <w:r>
        <w:rPr>
          <w:lang w:val="fr-CA"/>
        </w:rPr>
        <w:t xml:space="preserve"> est le </w:t>
      </w:r>
      <w:r w:rsidRPr="00E84111">
        <w:rPr>
          <w:b/>
          <w:bCs/>
          <w:lang w:val="fr-CA"/>
        </w:rPr>
        <w:t>cadenassage</w:t>
      </w:r>
      <w:r>
        <w:rPr>
          <w:lang w:val="fr-CA"/>
        </w:rPr>
        <w:t xml:space="preserve"> (lockout). Il s’agit, dans l’industrie Canadienne, de la procédure par laquelle on souhaite s’assurer qu’une machine industrielle a été correctement désactivée afin d’y effectuer une opération de maintenance ou d’entretien. Pour cela, on doit en général accéder </w:t>
      </w:r>
      <w:r w:rsidR="0008544F">
        <w:rPr>
          <w:lang w:val="fr-CA"/>
        </w:rPr>
        <w:t>à</w:t>
      </w:r>
      <w:r>
        <w:rPr>
          <w:lang w:val="fr-CA"/>
        </w:rPr>
        <w:t xml:space="preserve"> une série de dispositifs divers (valves, moteurs, </w:t>
      </w:r>
      <w:r w:rsidR="0008544F">
        <w:rPr>
          <w:lang w:val="fr-CA"/>
        </w:rPr>
        <w:t>convoyeurs, …</w:t>
      </w:r>
      <w:r>
        <w:rPr>
          <w:lang w:val="fr-CA"/>
        </w:rPr>
        <w:t>)</w:t>
      </w:r>
      <w:r w:rsidR="006028C6">
        <w:rPr>
          <w:lang w:val="fr-CA"/>
        </w:rPr>
        <w:t xml:space="preserve"> qui sont reliés </w:t>
      </w:r>
      <w:r w:rsidR="000D5C13">
        <w:rPr>
          <w:lang w:val="fr-CA"/>
        </w:rPr>
        <w:t>à</w:t>
      </w:r>
      <w:r w:rsidR="006028C6">
        <w:rPr>
          <w:lang w:val="fr-CA"/>
        </w:rPr>
        <w:t xml:space="preserve"> la machine principale, et y apposer des cadenas qui bloquent physiquement l’actionnement des dispositifs, et qui ne peuvent être enlevés que par la personne qui les as installé</w:t>
      </w:r>
      <w:r w:rsidR="000D5C13">
        <w:rPr>
          <w:lang w:val="fr-CA"/>
        </w:rPr>
        <w:t>s</w:t>
      </w:r>
      <w:r w:rsidR="006028C6">
        <w:rPr>
          <w:lang w:val="fr-CA"/>
        </w:rPr>
        <w:t xml:space="preserve"> en premier lieu. De cette manière, on peut garantir qu’un dispositif reste verrouillé durant toute l’opération de maintenance, et qu’aucun collaborateur travaillant au sein de la machine principale ne risque de se trouver au mauvais endroit lors de la réactivation de la machine. Effectuer un bon cadenassage est donc </w:t>
      </w:r>
      <w:r w:rsidR="006028C6" w:rsidRPr="006028C6">
        <w:rPr>
          <w:b/>
          <w:bCs/>
          <w:lang w:val="fr-CA"/>
        </w:rPr>
        <w:t>un enjeu crucial</w:t>
      </w:r>
      <w:r w:rsidR="006028C6">
        <w:rPr>
          <w:lang w:val="fr-CA"/>
        </w:rPr>
        <w:t xml:space="preserve"> des procédures industrielles. </w:t>
      </w:r>
    </w:p>
    <w:p w14:paraId="159EECEB" w14:textId="302F1A16" w:rsidR="006028C6" w:rsidRDefault="006028C6" w:rsidP="00E84111">
      <w:pPr>
        <w:rPr>
          <w:lang w:val="fr-CA"/>
        </w:rPr>
      </w:pPr>
      <w:r>
        <w:rPr>
          <w:lang w:val="fr-CA"/>
        </w:rPr>
        <w:t xml:space="preserve">La procédure de cadenassage peut très facilement augmenter en complexité et comporter un grand nombre d’étapes. Les </w:t>
      </w:r>
      <w:r w:rsidRPr="006028C6">
        <w:rPr>
          <w:b/>
          <w:bCs/>
          <w:lang w:val="fr-CA"/>
        </w:rPr>
        <w:t>dispositifs connexes</w:t>
      </w:r>
      <w:r>
        <w:rPr>
          <w:lang w:val="fr-CA"/>
        </w:rPr>
        <w:t xml:space="preserve"> qu’il est nécessaire de verrouiller pour accéder à une machine principale sont souvent nombreux et peuvent se trouver de part et d’autre d’une grande usine, il est donc crucial d’optimiser l’ordonnancement des étapes nécessaires afin de minimiser le temps passer pour sécuriser chaque machine.</w:t>
      </w:r>
    </w:p>
    <w:p w14:paraId="52ADA67A" w14:textId="2A748BA8" w:rsidR="006028C6" w:rsidRDefault="006028C6" w:rsidP="00E84111">
      <w:pPr>
        <w:rPr>
          <w:lang w:val="fr-CA"/>
        </w:rPr>
      </w:pPr>
      <w:r>
        <w:rPr>
          <w:lang w:val="fr-CA"/>
        </w:rPr>
        <w:t xml:space="preserve">Aujourd’hui, vous allez affronter une épreuve </w:t>
      </w:r>
      <w:r w:rsidR="00176370">
        <w:rPr>
          <w:lang w:val="fr-CA"/>
        </w:rPr>
        <w:t xml:space="preserve">d’Intelligence Artificielle pour trouver un moyen d’optimiser le nombre d’étapes nécessaires pour </w:t>
      </w:r>
      <w:r w:rsidR="00176370">
        <w:rPr>
          <w:b/>
          <w:bCs/>
          <w:lang w:val="fr-CA"/>
        </w:rPr>
        <w:t>cadenasser complètement une machine</w:t>
      </w:r>
      <w:r w:rsidR="00176370">
        <w:rPr>
          <w:lang w:val="fr-CA"/>
        </w:rPr>
        <w:t xml:space="preserve">. Pour ce faire, nous allons vous fournir un environnement numérique représentant une version très simplifiée d’une usine, où se trouvent plusieurs </w:t>
      </w:r>
      <w:r w:rsidR="00176370">
        <w:rPr>
          <w:b/>
          <w:bCs/>
          <w:lang w:val="fr-CA"/>
        </w:rPr>
        <w:t>valves</w:t>
      </w:r>
      <w:r w:rsidR="00176370">
        <w:rPr>
          <w:lang w:val="fr-CA"/>
        </w:rPr>
        <w:t xml:space="preserve"> ainsi qu’une </w:t>
      </w:r>
      <w:r w:rsidR="00176370">
        <w:rPr>
          <w:b/>
          <w:bCs/>
          <w:lang w:val="fr-CA"/>
        </w:rPr>
        <w:t>machine principale</w:t>
      </w:r>
      <w:r w:rsidR="00176370">
        <w:rPr>
          <w:lang w:val="fr-CA"/>
        </w:rPr>
        <w:t xml:space="preserve"> (goal) à cadenasser. Votre mission va être de mettre au point, par la méthode de votre choix, un outil qui sera capable de trouver le (ou l’un des) </w:t>
      </w:r>
      <w:r w:rsidR="00176370">
        <w:rPr>
          <w:b/>
          <w:bCs/>
          <w:lang w:val="fr-CA"/>
        </w:rPr>
        <w:t>meilleur(s) chemin(s)</w:t>
      </w:r>
      <w:r w:rsidR="00A5783B">
        <w:rPr>
          <w:lang w:val="fr-CA"/>
        </w:rPr>
        <w:t xml:space="preserve"> pour cadenasser toutes les valves </w:t>
      </w:r>
      <w:r w:rsidR="00A5783B">
        <w:rPr>
          <w:b/>
          <w:bCs/>
          <w:lang w:val="fr-CA"/>
        </w:rPr>
        <w:t>avant de cadenasser la machine principale.</w:t>
      </w:r>
      <w:r w:rsidR="00A5783B">
        <w:rPr>
          <w:lang w:val="fr-CA"/>
        </w:rPr>
        <w:t xml:space="preserve"> Votre outil devra être performant indépendamment de la disposition et la taille de l’usine.</w:t>
      </w:r>
    </w:p>
    <w:p w14:paraId="208B62AC" w14:textId="5AF271CC" w:rsidR="00A5783B" w:rsidRPr="00F9437D" w:rsidRDefault="00A5783B" w:rsidP="00E84111">
      <w:pPr>
        <w:rPr>
          <w:lang w:val="fr-CA"/>
        </w:rPr>
      </w:pPr>
      <w:r>
        <w:rPr>
          <w:lang w:val="fr-CA"/>
        </w:rPr>
        <w:t xml:space="preserve">L’environnement fourni utilise un serveur NodeJS local avec une connexion WebSocket </w:t>
      </w:r>
      <w:r w:rsidR="00F9437D">
        <w:rPr>
          <w:lang w:val="fr-CA"/>
        </w:rPr>
        <w:t xml:space="preserve">Socket.IO </w:t>
      </w:r>
      <w:r>
        <w:rPr>
          <w:lang w:val="fr-CA"/>
        </w:rPr>
        <w:t xml:space="preserve">afin de représenter et d’interagir avec l’environnement. Vous </w:t>
      </w:r>
      <w:r w:rsidR="00F9437D">
        <w:rPr>
          <w:lang w:val="fr-CA"/>
        </w:rPr>
        <w:t>êtes</w:t>
      </w:r>
      <w:r>
        <w:rPr>
          <w:lang w:val="fr-CA"/>
        </w:rPr>
        <w:t xml:space="preserve"> libre d’u</w:t>
      </w:r>
      <w:r w:rsidR="00F9437D">
        <w:rPr>
          <w:lang w:val="fr-CA"/>
        </w:rPr>
        <w:t>tiliser le langage et les technologies de votre choix. Vous êtes libre de reproduire l’environnement de la manière que vous le souhaitez si cela facilite/accélère votre développement</w:t>
      </w:r>
      <w:r w:rsidR="000D5C13">
        <w:rPr>
          <w:lang w:val="fr-CA"/>
        </w:rPr>
        <w:t>.</w:t>
      </w:r>
    </w:p>
    <w:p w14:paraId="3A860F2B" w14:textId="2CA0B0F0" w:rsidR="00D366DC" w:rsidRPr="009C2A62" w:rsidRDefault="00D366DC" w:rsidP="009C2A62">
      <w:pPr>
        <w:rPr>
          <w:lang w:val="fr-CA"/>
        </w:rPr>
      </w:pPr>
    </w:p>
    <w:p w14:paraId="76B0AFEE" w14:textId="4ACBED23" w:rsidR="00713CD5" w:rsidRPr="007C06C9" w:rsidRDefault="00713CD5" w:rsidP="008706BC">
      <w:pPr>
        <w:jc w:val="center"/>
        <w:rPr>
          <w:lang w:val="fr-CA"/>
        </w:rPr>
      </w:pPr>
    </w:p>
    <w:p w14:paraId="70EBBCFD" w14:textId="77777777" w:rsidR="00032545" w:rsidRPr="00032545" w:rsidRDefault="00032545" w:rsidP="00032545">
      <w:pPr>
        <w:spacing w:before="40"/>
        <w:jc w:val="left"/>
        <w:outlineLvl w:val="1"/>
        <w:rPr>
          <w:rFonts w:cs="Arial"/>
          <w:b/>
          <w:bCs/>
          <w:sz w:val="36"/>
          <w:szCs w:val="36"/>
          <w:lang w:val="fr-CA" w:eastAsia="fr-FR"/>
        </w:rPr>
      </w:pPr>
      <w:r w:rsidRPr="00032545">
        <w:rPr>
          <w:rFonts w:cs="Arial"/>
          <w:b/>
          <w:bCs/>
          <w:sz w:val="36"/>
          <w:szCs w:val="36"/>
          <w:lang w:val="fr-CA" w:eastAsia="fr-FR"/>
        </w:rPr>
        <w:lastRenderedPageBreak/>
        <w:t>Objectif du Hackathon</w:t>
      </w:r>
    </w:p>
    <w:p w14:paraId="1EBE2C39" w14:textId="77777777" w:rsidR="00032545" w:rsidRPr="00032545" w:rsidRDefault="00032545" w:rsidP="00032545">
      <w:pPr>
        <w:jc w:val="left"/>
        <w:rPr>
          <w:rFonts w:cs="Arial"/>
          <w:szCs w:val="20"/>
          <w:lang w:val="fr-CA" w:eastAsia="fr-FR"/>
        </w:rPr>
      </w:pPr>
      <w:r w:rsidRPr="00032545">
        <w:rPr>
          <w:rFonts w:cs="Arial"/>
          <w:szCs w:val="20"/>
          <w:lang w:val="fr-CA" w:eastAsia="fr-FR"/>
        </w:rPr>
        <w:t xml:space="preserve">Fournir une réponse ou un début de réponse à la question suivante : </w:t>
      </w:r>
    </w:p>
    <w:p w14:paraId="00B3595B" w14:textId="2F58C196" w:rsidR="00032545" w:rsidRPr="00032545" w:rsidRDefault="00032545" w:rsidP="00F9437D">
      <w:pPr>
        <w:jc w:val="center"/>
        <w:rPr>
          <w:rFonts w:cs="Arial"/>
          <w:szCs w:val="20"/>
          <w:lang w:val="fr-CA" w:eastAsia="fr-FR"/>
        </w:rPr>
      </w:pPr>
      <w:r w:rsidRPr="00032545">
        <w:rPr>
          <w:rFonts w:cs="Arial"/>
          <w:szCs w:val="20"/>
          <w:lang w:val="fr-CA" w:eastAsia="fr-FR"/>
        </w:rPr>
        <w:t xml:space="preserve">« Comment </w:t>
      </w:r>
      <w:r w:rsidR="00F9437D">
        <w:rPr>
          <w:rFonts w:cs="Arial"/>
          <w:szCs w:val="20"/>
          <w:lang w:val="fr-CA" w:eastAsia="fr-FR"/>
        </w:rPr>
        <w:t xml:space="preserve">feriez-vous pour calculer le chemin optimal </w:t>
      </w:r>
      <w:r w:rsidR="005F2810">
        <w:rPr>
          <w:rFonts w:cs="Arial"/>
          <w:szCs w:val="20"/>
          <w:lang w:val="fr-CA" w:eastAsia="fr-FR"/>
        </w:rPr>
        <w:t>à</w:t>
      </w:r>
      <w:r w:rsidR="00F9437D">
        <w:rPr>
          <w:rFonts w:cs="Arial"/>
          <w:szCs w:val="20"/>
          <w:lang w:val="fr-CA" w:eastAsia="fr-FR"/>
        </w:rPr>
        <w:t xml:space="preserve"> emprunter lors de la procédure de cadenassage</w:t>
      </w:r>
      <w:r w:rsidRPr="00032545">
        <w:rPr>
          <w:rFonts w:cs="Arial"/>
          <w:szCs w:val="20"/>
          <w:lang w:val="fr-CA" w:eastAsia="fr-FR"/>
        </w:rPr>
        <w:t xml:space="preserve"> ? »</w:t>
      </w:r>
    </w:p>
    <w:p w14:paraId="7B77B8F1" w14:textId="77777777" w:rsidR="00032545" w:rsidRPr="00032545" w:rsidRDefault="00032545" w:rsidP="00032545">
      <w:pPr>
        <w:spacing w:before="40"/>
        <w:jc w:val="left"/>
        <w:outlineLvl w:val="1"/>
        <w:rPr>
          <w:rFonts w:cs="Arial"/>
          <w:b/>
          <w:bCs/>
          <w:sz w:val="36"/>
          <w:szCs w:val="36"/>
          <w:lang w:val="fr-CA" w:eastAsia="fr-FR"/>
        </w:rPr>
      </w:pPr>
      <w:r w:rsidRPr="00032545">
        <w:rPr>
          <w:rFonts w:cs="Arial"/>
          <w:b/>
          <w:bCs/>
          <w:sz w:val="36"/>
          <w:szCs w:val="36"/>
          <w:lang w:val="fr-CA" w:eastAsia="fr-FR"/>
        </w:rPr>
        <w:t>Livrables</w:t>
      </w:r>
    </w:p>
    <w:p w14:paraId="3AFF014B" w14:textId="238F1232" w:rsidR="00032545" w:rsidRPr="00032545" w:rsidRDefault="00032545" w:rsidP="0008544F">
      <w:pPr>
        <w:rPr>
          <w:rFonts w:cs="Arial"/>
          <w:szCs w:val="20"/>
          <w:lang w:val="fr-CA" w:eastAsia="fr-FR"/>
        </w:rPr>
      </w:pPr>
      <w:r w:rsidRPr="00032545">
        <w:rPr>
          <w:rFonts w:cs="Arial"/>
          <w:szCs w:val="20"/>
          <w:lang w:val="fr-CA" w:eastAsia="fr-FR"/>
        </w:rPr>
        <w:t>Pendant la durée de l’événement, vous êtes totalement libres de vos technologies, des librairies utilisées et de tout autre outil qui pourrait vous être utile. L’entièreté du code que vous allez créer pendant cet événement restera en votre possession, mais il sera nécessaire de présenter les résultats que vous avez obtenus avec votre processus pendant la présentation de 10min (chronométrée!) devant le jury</w:t>
      </w:r>
      <w:r w:rsidR="005F2810">
        <w:rPr>
          <w:rFonts w:cs="Arial"/>
          <w:szCs w:val="20"/>
          <w:lang w:val="fr-CA" w:eastAsia="fr-FR"/>
        </w:rPr>
        <w:t xml:space="preserve"> (10 minutes pour présenter l’</w:t>
      </w:r>
      <w:r w:rsidR="000D5C13">
        <w:rPr>
          <w:rFonts w:cs="Arial"/>
          <w:szCs w:val="20"/>
          <w:lang w:val="fr-CA" w:eastAsia="fr-FR"/>
        </w:rPr>
        <w:t>épreuve</w:t>
      </w:r>
      <w:r w:rsidR="005F2810">
        <w:rPr>
          <w:rFonts w:cs="Arial"/>
          <w:szCs w:val="20"/>
          <w:lang w:val="fr-CA" w:eastAsia="fr-FR"/>
        </w:rPr>
        <w:t xml:space="preserve"> de web et d’IA)</w:t>
      </w:r>
      <w:r w:rsidRPr="00032545">
        <w:rPr>
          <w:rFonts w:cs="Arial"/>
          <w:szCs w:val="20"/>
          <w:lang w:val="fr-CA" w:eastAsia="fr-FR"/>
        </w:rPr>
        <w:t>.</w:t>
      </w:r>
    </w:p>
    <w:p w14:paraId="5B8B3D86" w14:textId="77777777" w:rsidR="00032545" w:rsidRDefault="00032545" w:rsidP="00032545">
      <w:pPr>
        <w:spacing w:before="40"/>
        <w:jc w:val="left"/>
        <w:outlineLvl w:val="1"/>
        <w:rPr>
          <w:rFonts w:cs="Arial"/>
          <w:b/>
          <w:bCs/>
          <w:sz w:val="36"/>
          <w:szCs w:val="36"/>
          <w:lang w:val="fr-CA" w:eastAsia="fr-FR"/>
        </w:rPr>
      </w:pPr>
      <w:r w:rsidRPr="00032545">
        <w:rPr>
          <w:rFonts w:cs="Arial"/>
          <w:b/>
          <w:bCs/>
          <w:sz w:val="36"/>
          <w:szCs w:val="36"/>
          <w:lang w:val="fr-CA" w:eastAsia="fr-FR"/>
        </w:rPr>
        <w:t xml:space="preserve">Ressources disponibles </w:t>
      </w:r>
    </w:p>
    <w:p w14:paraId="5BE85925" w14:textId="7BB0CB70" w:rsidR="00B96F7A" w:rsidRDefault="00B96F7A" w:rsidP="00B96F7A">
      <w:pPr>
        <w:pStyle w:val="Heading2"/>
        <w:rPr>
          <w:lang w:val="fr-CA" w:eastAsia="fr-FR"/>
        </w:rPr>
      </w:pPr>
      <w:r>
        <w:rPr>
          <w:lang w:val="fr-CA" w:eastAsia="fr-FR"/>
        </w:rPr>
        <w:t>Informations du jeu</w:t>
      </w:r>
    </w:p>
    <w:p w14:paraId="521F245D" w14:textId="29E5472D" w:rsidR="00B96F7A" w:rsidRDefault="00B96F7A" w:rsidP="00B96F7A">
      <w:pPr>
        <w:rPr>
          <w:lang w:val="fr-CA" w:eastAsia="fr-FR"/>
        </w:rPr>
      </w:pPr>
      <w:r w:rsidRPr="00B96F7A">
        <w:rPr>
          <w:lang w:val="fr-CA" w:eastAsia="fr-FR"/>
        </w:rPr>
        <w:drawing>
          <wp:inline distT="0" distB="0" distL="0" distR="0" wp14:anchorId="49D0466C" wp14:editId="73D76908">
            <wp:extent cx="4419600" cy="4754880"/>
            <wp:effectExtent l="0" t="0" r="0" b="7620"/>
            <wp:docPr id="1304655603"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655603" name="Picture 1" descr="A screenshot of a video game&#10;&#10;Description automatically generated"/>
                    <pic:cNvPicPr/>
                  </pic:nvPicPr>
                  <pic:blipFill rotWithShape="1">
                    <a:blip r:embed="rId10"/>
                    <a:srcRect t="36456"/>
                    <a:stretch/>
                  </pic:blipFill>
                  <pic:spPr bwMode="auto">
                    <a:xfrm>
                      <a:off x="0" y="0"/>
                      <a:ext cx="4419983" cy="4755292"/>
                    </a:xfrm>
                    <a:prstGeom prst="rect">
                      <a:avLst/>
                    </a:prstGeom>
                    <a:ln>
                      <a:noFill/>
                    </a:ln>
                    <a:extLst>
                      <a:ext uri="{53640926-AAD7-44D8-BBD7-CCE9431645EC}">
                        <a14:shadowObscured xmlns:a14="http://schemas.microsoft.com/office/drawing/2010/main"/>
                      </a:ext>
                    </a:extLst>
                  </pic:spPr>
                </pic:pic>
              </a:graphicData>
            </a:graphic>
          </wp:inline>
        </w:drawing>
      </w:r>
    </w:p>
    <w:p w14:paraId="75D2B070" w14:textId="107F96A0" w:rsidR="00B96F7A" w:rsidRDefault="00B96F7A" w:rsidP="00B96F7A">
      <w:pPr>
        <w:rPr>
          <w:lang w:val="fr-CA" w:eastAsia="fr-FR"/>
        </w:rPr>
      </w:pPr>
      <w:r>
        <w:rPr>
          <w:lang w:val="fr-CA" w:eastAsia="fr-FR"/>
        </w:rPr>
        <w:lastRenderedPageBreak/>
        <w:t>Le jeu comporte une interface graphique affichant la carte ainsi que les contrôles de base de l’agent comme ci-dessus. L’interface graphique permet d’envoyer manuellement des instructions à l’agent en utilisant une connexion WebSocket. Vous êtes invités à explorer le code commenté pour les détails des requêtes.</w:t>
      </w:r>
    </w:p>
    <w:p w14:paraId="13B8100F" w14:textId="4138D184" w:rsidR="00B96F7A" w:rsidRDefault="00B96F7A" w:rsidP="00B96F7A">
      <w:pPr>
        <w:rPr>
          <w:lang w:val="fr-CA" w:eastAsia="fr-FR"/>
        </w:rPr>
      </w:pPr>
      <w:r>
        <w:rPr>
          <w:lang w:val="fr-CA" w:eastAsia="fr-FR"/>
        </w:rPr>
        <w:t>Le symbole en nœud papillon représente une valve.</w:t>
      </w:r>
    </w:p>
    <w:p w14:paraId="6339C5E9" w14:textId="09C229CE" w:rsidR="00B96F7A" w:rsidRDefault="00B96F7A" w:rsidP="00B96F7A">
      <w:pPr>
        <w:rPr>
          <w:lang w:val="fr-CA" w:eastAsia="fr-FR"/>
        </w:rPr>
      </w:pPr>
      <w:r>
        <w:rPr>
          <w:lang w:val="fr-CA" w:eastAsia="fr-FR"/>
        </w:rPr>
        <w:t xml:space="preserve">Le symbole en bas a gauche représente une machine. </w:t>
      </w:r>
    </w:p>
    <w:p w14:paraId="163A832B" w14:textId="54E89DBE" w:rsidR="00365950" w:rsidRDefault="00365950" w:rsidP="00B96F7A">
      <w:pPr>
        <w:rPr>
          <w:lang w:val="fr-CA" w:eastAsia="fr-FR"/>
        </w:rPr>
      </w:pPr>
      <w:r>
        <w:rPr>
          <w:lang w:val="fr-CA" w:eastAsia="fr-FR"/>
        </w:rPr>
        <w:t xml:space="preserve">Le statut de la game est représenté par une JSON string d’un tableau en 2-Dimensions. Le statut de la case est 0 si la case est vide, elle </w:t>
      </w:r>
      <w:r w:rsidR="0008544F">
        <w:rPr>
          <w:lang w:val="fr-CA" w:eastAsia="fr-FR"/>
        </w:rPr>
        <w:t xml:space="preserve">est </w:t>
      </w:r>
      <w:r>
        <w:rPr>
          <w:lang w:val="fr-CA" w:eastAsia="fr-FR"/>
        </w:rPr>
        <w:t xml:space="preserve">de 1 si l’agent est présent dans la case, elle </w:t>
      </w:r>
      <w:r w:rsidR="0008544F">
        <w:rPr>
          <w:lang w:val="fr-CA" w:eastAsia="fr-FR"/>
        </w:rPr>
        <w:t xml:space="preserve">est </w:t>
      </w:r>
      <w:r>
        <w:rPr>
          <w:lang w:val="fr-CA" w:eastAsia="fr-FR"/>
        </w:rPr>
        <w:t>de 2 si une valve est présente dans la case, elle est de 4 pour la machine objective. Toute autre valeur est la somme de deux ou plus éléments précédents, et représente que les éléments sont superposés dans la même case.</w:t>
      </w:r>
    </w:p>
    <w:p w14:paraId="0CC58D6A" w14:textId="77777777" w:rsidR="00B96F7A" w:rsidRDefault="00B96F7A" w:rsidP="00B96F7A">
      <w:pPr>
        <w:rPr>
          <w:lang w:val="fr-CA" w:eastAsia="fr-FR"/>
        </w:rPr>
      </w:pPr>
    </w:p>
    <w:p w14:paraId="4F32AD5A" w14:textId="1EEBB2D0" w:rsidR="00365950" w:rsidRDefault="00365950" w:rsidP="00365950">
      <w:pPr>
        <w:pStyle w:val="Heading2"/>
        <w:rPr>
          <w:lang w:val="fr-CA" w:eastAsia="fr-FR"/>
        </w:rPr>
      </w:pPr>
      <w:r>
        <w:rPr>
          <w:lang w:val="fr-CA" w:eastAsia="fr-FR"/>
        </w:rPr>
        <w:t>Sources externes</w:t>
      </w:r>
    </w:p>
    <w:p w14:paraId="67CBD153" w14:textId="23722FF1" w:rsidR="00365950" w:rsidRDefault="00365950" w:rsidP="00365950">
      <w:pPr>
        <w:rPr>
          <w:lang w:val="fr-CA" w:eastAsia="fr-FR"/>
        </w:rPr>
      </w:pPr>
      <w:r>
        <w:rPr>
          <w:lang w:val="fr-CA" w:eastAsia="fr-FR"/>
        </w:rPr>
        <w:t>1 – Communication WebSocket par socket IO :</w:t>
      </w:r>
    </w:p>
    <w:p w14:paraId="7DD32C1C" w14:textId="33729C7B" w:rsidR="00365950" w:rsidRDefault="00365950" w:rsidP="00365950">
      <w:pPr>
        <w:rPr>
          <w:lang w:val="fr-CA" w:eastAsia="fr-FR"/>
        </w:rPr>
      </w:pPr>
      <w:hyperlink r:id="rId11" w:history="1">
        <w:r w:rsidRPr="009D6019">
          <w:rPr>
            <w:rStyle w:val="Hyperlink"/>
            <w:lang w:val="fr-CA" w:eastAsia="fr-FR"/>
          </w:rPr>
          <w:t>https://socket.io/fr/docs/v4/</w:t>
        </w:r>
      </w:hyperlink>
    </w:p>
    <w:p w14:paraId="6443F0DE" w14:textId="5235D42D" w:rsidR="00365950" w:rsidRDefault="00365950" w:rsidP="00365950">
      <w:pPr>
        <w:rPr>
          <w:lang w:eastAsia="fr-FR"/>
        </w:rPr>
      </w:pPr>
      <w:r w:rsidRPr="00365950">
        <w:rPr>
          <w:lang w:eastAsia="fr-FR"/>
        </w:rPr>
        <w:t xml:space="preserve">2 – Conversion socket.IO et WebSocket </w:t>
      </w:r>
      <w:r w:rsidR="0008544F" w:rsidRPr="00365950">
        <w:rPr>
          <w:lang w:eastAsia="fr-FR"/>
        </w:rPr>
        <w:t>s</w:t>
      </w:r>
      <w:r w:rsidR="0008544F">
        <w:rPr>
          <w:lang w:eastAsia="fr-FR"/>
        </w:rPr>
        <w:t>tandard:</w:t>
      </w:r>
    </w:p>
    <w:p w14:paraId="45AC8E5A" w14:textId="45CA0D08" w:rsidR="00365950" w:rsidRDefault="00365950" w:rsidP="00365950">
      <w:pPr>
        <w:rPr>
          <w:lang w:eastAsia="fr-FR"/>
        </w:rPr>
      </w:pPr>
      <w:hyperlink r:id="rId12" w:history="1">
        <w:r w:rsidRPr="009D6019">
          <w:rPr>
            <w:rStyle w:val="Hyperlink"/>
            <w:lang w:eastAsia="fr-FR"/>
          </w:rPr>
          <w:t>https://stackoverflow.com/questions/29604563/websocket-client-to-socket-io</w:t>
        </w:r>
      </w:hyperlink>
    </w:p>
    <w:p w14:paraId="7AC9B7CF" w14:textId="20742246" w:rsidR="00365950" w:rsidRPr="00365950" w:rsidRDefault="00365950" w:rsidP="00365950">
      <w:pPr>
        <w:rPr>
          <w:lang w:eastAsia="fr-FR"/>
        </w:rPr>
      </w:pPr>
      <w:r>
        <w:rPr>
          <w:lang w:eastAsia="fr-FR"/>
        </w:rPr>
        <w:t>3 -</w:t>
      </w:r>
    </w:p>
    <w:sectPr w:rsidR="00365950" w:rsidRPr="00365950" w:rsidSect="00483F3E">
      <w:footerReference w:type="default" r:id="rId13"/>
      <w:headerReference w:type="first" r:id="rId14"/>
      <w:footerReference w:type="first" r:id="rId15"/>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959BC" w14:textId="77777777" w:rsidR="00330850" w:rsidRDefault="00330850" w:rsidP="00483F3E">
      <w:pPr>
        <w:spacing w:after="0"/>
      </w:pPr>
      <w:r>
        <w:separator/>
      </w:r>
    </w:p>
  </w:endnote>
  <w:endnote w:type="continuationSeparator" w:id="0">
    <w:p w14:paraId="27C20B9E" w14:textId="77777777" w:rsidR="00330850" w:rsidRDefault="00330850" w:rsidP="00483F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9AC9C" w14:textId="5B956602" w:rsidR="0019697E" w:rsidRDefault="00B12E7E">
    <w:pPr>
      <w:pStyle w:val="Footer"/>
    </w:pPr>
    <w:r>
      <w:rPr>
        <w:noProof/>
      </w:rPr>
      <mc:AlternateContent>
        <mc:Choice Requires="wpg">
          <w:drawing>
            <wp:anchor distT="0" distB="0" distL="114300" distR="114300" simplePos="0" relativeHeight="251663360" behindDoc="0" locked="0" layoutInCell="1" allowOverlap="1" wp14:anchorId="218024E7" wp14:editId="50C9127D">
              <wp:simplePos x="0" y="0"/>
              <wp:positionH relativeFrom="margin">
                <wp:align>center</wp:align>
              </wp:positionH>
              <wp:positionV relativeFrom="bottomMargin">
                <wp:posOffset>200025</wp:posOffset>
              </wp:positionV>
              <wp:extent cx="7009130" cy="445770"/>
              <wp:effectExtent l="0" t="0" r="20320" b="0"/>
              <wp:wrapNone/>
              <wp:docPr id="8" name="Groupe 8"/>
              <wp:cNvGraphicFramePr/>
              <a:graphic xmlns:a="http://schemas.openxmlformats.org/drawingml/2006/main">
                <a:graphicData uri="http://schemas.microsoft.com/office/word/2010/wordprocessingGroup">
                  <wpg:wgp>
                    <wpg:cNvGrpSpPr/>
                    <wpg:grpSpPr>
                      <a:xfrm>
                        <a:off x="0" y="0"/>
                        <a:ext cx="7009130" cy="445770"/>
                        <a:chOff x="0" y="0"/>
                        <a:chExt cx="7010400" cy="447675"/>
                      </a:xfrm>
                    </wpg:grpSpPr>
                    <wps:wsp>
                      <wps:cNvPr id="9" name="Connecteur droit 9"/>
                      <wps:cNvCnPr/>
                      <wps:spPr>
                        <a:xfrm flipV="1">
                          <a:off x="0" y="0"/>
                          <a:ext cx="7010400" cy="19050"/>
                        </a:xfrm>
                        <a:prstGeom prst="line">
                          <a:avLst/>
                        </a:prstGeom>
                        <a:ln w="19050">
                          <a:solidFill>
                            <a:srgbClr val="82A12C"/>
                          </a:solidFill>
                        </a:ln>
                      </wps:spPr>
                      <wps:style>
                        <a:lnRef idx="1">
                          <a:schemeClr val="accent6"/>
                        </a:lnRef>
                        <a:fillRef idx="0">
                          <a:schemeClr val="accent6"/>
                        </a:fillRef>
                        <a:effectRef idx="0">
                          <a:schemeClr val="accent6"/>
                        </a:effectRef>
                        <a:fontRef idx="minor">
                          <a:schemeClr val="tx1"/>
                        </a:fontRef>
                      </wps:style>
                      <wps:bodyPr/>
                    </wps:wsp>
                    <wps:wsp>
                      <wps:cNvPr id="10" name="Rectangle 10"/>
                      <wps:cNvSpPr/>
                      <wps:spPr>
                        <a:xfrm>
                          <a:off x="6105525" y="0"/>
                          <a:ext cx="895350" cy="447675"/>
                        </a:xfrm>
                        <a:prstGeom prst="rect">
                          <a:avLst/>
                        </a:prstGeom>
                        <a:solidFill>
                          <a:srgbClr val="82A12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DB1A5C" w14:textId="77777777" w:rsidR="00EA603D" w:rsidRDefault="00EA603D" w:rsidP="00EA603D">
                            <w:pPr>
                              <w:spacing w:after="0" w:afterAutospacing="0"/>
                            </w:pPr>
                            <w:r w:rsidRPr="00AF4BC4">
                              <w:rPr>
                                <w:rFonts w:cs="Arial"/>
                              </w:rPr>
                              <w:t>Page |</w:t>
                            </w:r>
                            <w:r>
                              <w:rPr>
                                <w:rFonts w:cs="Arial"/>
                              </w:rPr>
                              <w:t xml:space="preserve">   </w:t>
                            </w:r>
                            <w:r w:rsidRPr="00AF4BC4">
                              <w:rPr>
                                <w:rFonts w:cs="Arial"/>
                              </w:rPr>
                              <w:t xml:space="preserve"> </w:t>
                            </w:r>
                            <w:r w:rsidRPr="00410F10">
                              <w:rPr>
                                <w:rFonts w:cs="Arial"/>
                                <w:b/>
                                <w:bCs/>
                              </w:rPr>
                              <w:fldChar w:fldCharType="begin"/>
                            </w:r>
                            <w:r w:rsidRPr="00410F10">
                              <w:rPr>
                                <w:rFonts w:cs="Arial"/>
                                <w:b/>
                                <w:bCs/>
                              </w:rPr>
                              <w:instrText xml:space="preserve"> PAGE   \* MERGEFORMAT </w:instrText>
                            </w:r>
                            <w:r w:rsidRPr="00410F10">
                              <w:rPr>
                                <w:rFonts w:cs="Arial"/>
                                <w:b/>
                                <w:bCs/>
                              </w:rPr>
                              <w:fldChar w:fldCharType="separate"/>
                            </w:r>
                            <w:r w:rsidRPr="00410F10">
                              <w:rPr>
                                <w:rFonts w:cs="Arial"/>
                                <w:b/>
                                <w:bCs/>
                              </w:rPr>
                              <w:t>1</w:t>
                            </w:r>
                            <w:r w:rsidRPr="00410F10">
                              <w:rPr>
                                <w:rFonts w:cs="Arial"/>
                                <w:b/>
                                <w:bCs/>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8024E7" id="Groupe 8" o:spid="_x0000_s1026" style="position:absolute;left:0;text-align:left;margin-left:0;margin-top:15.75pt;width:551.9pt;height:35.1pt;z-index:251663360;mso-position-horizontal:center;mso-position-horizontal-relative:margin;mso-position-vertical-relative:bottom-margin-area;mso-width-relative:margin;mso-height-relative:margin" coordsize="70104,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">
              <v:line id="Connecteur droit 9" o:spid="_x0000_s1027" style="position:absolute;flip:y;visibility:visible;mso-wrap-style:square" from="0,0" to="70104,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" strokecolor="#82a12c" strokeweight="1.5pt">
                <v:stroke joinstyle="miter"/>
              </v:line>
              <v:rect id="Rectangle 10" o:spid="_x0000_s1028" style="position:absolute;left:61055;width:8953;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" fillcolor="#82a12c" stroked="f" strokeweight="1pt">
                <v:textbox>
                  <w:txbxContent>
                    <w:p w14:paraId="36DB1A5C" w14:textId="77777777" w:rsidR="00EA603D" w:rsidRDefault="00EA603D" w:rsidP="00EA603D">
                      <w:pPr>
                        <w:spacing w:after="0" w:afterAutospacing="0"/>
                      </w:pPr>
                      <w:r w:rsidRPr="00AF4BC4">
                        <w:rPr>
                          <w:rFonts w:cs="Arial"/>
                        </w:rPr>
                        <w:t>Page |</w:t>
                      </w:r>
                      <w:r>
                        <w:rPr>
                          <w:rFonts w:cs="Arial"/>
                        </w:rPr>
                        <w:t xml:space="preserve">   </w:t>
                      </w:r>
                      <w:r w:rsidRPr="00AF4BC4">
                        <w:rPr>
                          <w:rFonts w:cs="Arial"/>
                        </w:rPr>
                        <w:t xml:space="preserve"> </w:t>
                      </w:r>
                      <w:r w:rsidRPr="00410F10">
                        <w:rPr>
                          <w:rFonts w:cs="Arial"/>
                          <w:b/>
                          <w:bCs/>
                        </w:rPr>
                        <w:fldChar w:fldCharType="begin"/>
                      </w:r>
                      <w:r w:rsidRPr="00410F10">
                        <w:rPr>
                          <w:rFonts w:cs="Arial"/>
                          <w:b/>
                          <w:bCs/>
                        </w:rPr>
                        <w:instrText xml:space="preserve"> PAGE   \* MERGEFORMAT </w:instrText>
                      </w:r>
                      <w:r w:rsidRPr="00410F10">
                        <w:rPr>
                          <w:rFonts w:cs="Arial"/>
                          <w:b/>
                          <w:bCs/>
                        </w:rPr>
                        <w:fldChar w:fldCharType="separate"/>
                      </w:r>
                      <w:r w:rsidRPr="00410F10">
                        <w:rPr>
                          <w:rFonts w:cs="Arial"/>
                          <w:b/>
                          <w:bCs/>
                        </w:rPr>
                        <w:t>1</w:t>
                      </w:r>
                      <w:r w:rsidRPr="00410F10">
                        <w:rPr>
                          <w:rFonts w:cs="Arial"/>
                          <w:b/>
                          <w:bCs/>
                        </w:rPr>
                        <w:fldChar w:fldCharType="end"/>
                      </w:r>
                    </w:p>
                  </w:txbxContent>
                </v:textbox>
              </v:rect>
              <w10:wrap anchorx="margin" anchory="margin"/>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A8BEB" w14:textId="46057CE6" w:rsidR="0019697E" w:rsidRPr="00C53121" w:rsidRDefault="00EA603D" w:rsidP="00C53121">
    <w:pPr>
      <w:pStyle w:val="Footer"/>
    </w:pPr>
    <w:r>
      <w:rPr>
        <w:noProof/>
      </w:rPr>
      <mc:AlternateContent>
        <mc:Choice Requires="wpg">
          <w:drawing>
            <wp:anchor distT="0" distB="0" distL="114300" distR="114300" simplePos="0" relativeHeight="251661312" behindDoc="0" locked="0" layoutInCell="1" allowOverlap="1" wp14:anchorId="12383378" wp14:editId="638FAA5E">
              <wp:simplePos x="0" y="0"/>
              <wp:positionH relativeFrom="column">
                <wp:posOffset>-771525</wp:posOffset>
              </wp:positionH>
              <wp:positionV relativeFrom="margin">
                <wp:posOffset>7895590</wp:posOffset>
              </wp:positionV>
              <wp:extent cx="7009200" cy="446400"/>
              <wp:effectExtent l="0" t="0" r="20320" b="0"/>
              <wp:wrapNone/>
              <wp:docPr id="7" name="Groupe 7"/>
              <wp:cNvGraphicFramePr/>
              <a:graphic xmlns:a="http://schemas.openxmlformats.org/drawingml/2006/main">
                <a:graphicData uri="http://schemas.microsoft.com/office/word/2010/wordprocessingGroup">
                  <wpg:wgp>
                    <wpg:cNvGrpSpPr/>
                    <wpg:grpSpPr>
                      <a:xfrm>
                        <a:off x="0" y="0"/>
                        <a:ext cx="7009200" cy="446400"/>
                        <a:chOff x="0" y="0"/>
                        <a:chExt cx="7010400" cy="447675"/>
                      </a:xfrm>
                    </wpg:grpSpPr>
                    <wps:wsp>
                      <wps:cNvPr id="3" name="Connecteur droit 3"/>
                      <wps:cNvCnPr/>
                      <wps:spPr>
                        <a:xfrm flipV="1">
                          <a:off x="0" y="0"/>
                          <a:ext cx="7010400" cy="19050"/>
                        </a:xfrm>
                        <a:prstGeom prst="line">
                          <a:avLst/>
                        </a:prstGeom>
                        <a:ln w="19050">
                          <a:solidFill>
                            <a:srgbClr val="82A12C"/>
                          </a:solidFill>
                        </a:ln>
                      </wps:spPr>
                      <wps:style>
                        <a:lnRef idx="1">
                          <a:schemeClr val="accent6"/>
                        </a:lnRef>
                        <a:fillRef idx="0">
                          <a:schemeClr val="accent6"/>
                        </a:fillRef>
                        <a:effectRef idx="0">
                          <a:schemeClr val="accent6"/>
                        </a:effectRef>
                        <a:fontRef idx="minor">
                          <a:schemeClr val="tx1"/>
                        </a:fontRef>
                      </wps:style>
                      <wps:bodyPr/>
                    </wps:wsp>
                    <wps:wsp>
                      <wps:cNvPr id="4" name="Rectangle 4"/>
                      <wps:cNvSpPr/>
                      <wps:spPr>
                        <a:xfrm>
                          <a:off x="6105525" y="0"/>
                          <a:ext cx="895350" cy="447675"/>
                        </a:xfrm>
                        <a:prstGeom prst="rect">
                          <a:avLst/>
                        </a:prstGeom>
                        <a:solidFill>
                          <a:srgbClr val="82A12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8D9B53" w14:textId="34C7CC5F" w:rsidR="00597733" w:rsidRDefault="00597733" w:rsidP="00597733">
                            <w:pPr>
                              <w:spacing w:after="0" w:afterAutospacing="0"/>
                            </w:pPr>
                            <w:r w:rsidRPr="00AF4BC4">
                              <w:rPr>
                                <w:rFonts w:cs="Arial"/>
                              </w:rPr>
                              <w:t>Page |</w:t>
                            </w:r>
                            <w:r w:rsidR="00410F10">
                              <w:rPr>
                                <w:rFonts w:cs="Arial"/>
                              </w:rPr>
                              <w:t xml:space="preserve">   </w:t>
                            </w:r>
                            <w:r w:rsidRPr="00AF4BC4">
                              <w:rPr>
                                <w:rFonts w:cs="Arial"/>
                              </w:rPr>
                              <w:t xml:space="preserve"> </w:t>
                            </w:r>
                            <w:r w:rsidRPr="00410F10">
                              <w:rPr>
                                <w:rFonts w:cs="Arial"/>
                                <w:b/>
                                <w:bCs/>
                              </w:rPr>
                              <w:fldChar w:fldCharType="begin"/>
                            </w:r>
                            <w:r w:rsidRPr="00410F10">
                              <w:rPr>
                                <w:rFonts w:cs="Arial"/>
                                <w:b/>
                                <w:bCs/>
                              </w:rPr>
                              <w:instrText xml:space="preserve"> PAGE   \* MERGEFORMAT </w:instrText>
                            </w:r>
                            <w:r w:rsidRPr="00410F10">
                              <w:rPr>
                                <w:rFonts w:cs="Arial"/>
                                <w:b/>
                                <w:bCs/>
                              </w:rPr>
                              <w:fldChar w:fldCharType="separate"/>
                            </w:r>
                            <w:r w:rsidRPr="00410F10">
                              <w:rPr>
                                <w:rFonts w:cs="Arial"/>
                                <w:b/>
                                <w:bCs/>
                              </w:rPr>
                              <w:t>1</w:t>
                            </w:r>
                            <w:r w:rsidRPr="00410F10">
                              <w:rPr>
                                <w:rFonts w:cs="Arial"/>
                                <w:b/>
                                <w:bCs/>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383378" id="Groupe 7" o:spid="_x0000_s1030" style="position:absolute;left:0;text-align:left;margin-left:-60.75pt;margin-top:621.7pt;width:551.9pt;height:35.15pt;z-index:251661312;mso-position-vertical-relative:margin;mso-width-relative:margin;mso-height-relative:margin" coordsize="70104,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">
              <v:line id="Connecteur droit 3" o:spid="_x0000_s1031" style="position:absolute;flip:y;visibility:visible;mso-wrap-style:square" from="0,0" to="70104,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" strokecolor="#82a12c" strokeweight="1.5pt">
                <v:stroke joinstyle="miter"/>
              </v:line>
              <v:rect id="Rectangle 4" o:spid="_x0000_s1032" style="position:absolute;left:61055;width:8953;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" fillcolor="#82a12c" stroked="f" strokeweight="1pt">
                <v:textbox>
                  <w:txbxContent>
                    <w:p w14:paraId="4E8D9B53" w14:textId="34C7CC5F" w:rsidR="00597733" w:rsidRDefault="00597733" w:rsidP="00597733">
                      <w:pPr>
                        <w:spacing w:after="0" w:afterAutospacing="0"/>
                      </w:pPr>
                      <w:r w:rsidRPr="00AF4BC4">
                        <w:rPr>
                          <w:rFonts w:cs="Arial"/>
                        </w:rPr>
                        <w:t>Page |</w:t>
                      </w:r>
                      <w:r w:rsidR="00410F10">
                        <w:rPr>
                          <w:rFonts w:cs="Arial"/>
                        </w:rPr>
                        <w:t xml:space="preserve">   </w:t>
                      </w:r>
                      <w:r w:rsidRPr="00AF4BC4">
                        <w:rPr>
                          <w:rFonts w:cs="Arial"/>
                        </w:rPr>
                        <w:t xml:space="preserve"> </w:t>
                      </w:r>
                      <w:r w:rsidRPr="00410F10">
                        <w:rPr>
                          <w:rFonts w:cs="Arial"/>
                          <w:b/>
                          <w:bCs/>
                        </w:rPr>
                        <w:fldChar w:fldCharType="begin"/>
                      </w:r>
                      <w:r w:rsidRPr="00410F10">
                        <w:rPr>
                          <w:rFonts w:cs="Arial"/>
                          <w:b/>
                          <w:bCs/>
                        </w:rPr>
                        <w:instrText xml:space="preserve"> PAGE   \* MERGEFORMAT </w:instrText>
                      </w:r>
                      <w:r w:rsidRPr="00410F10">
                        <w:rPr>
                          <w:rFonts w:cs="Arial"/>
                          <w:b/>
                          <w:bCs/>
                        </w:rPr>
                        <w:fldChar w:fldCharType="separate"/>
                      </w:r>
                      <w:r w:rsidRPr="00410F10">
                        <w:rPr>
                          <w:rFonts w:cs="Arial"/>
                          <w:b/>
                          <w:bCs/>
                        </w:rPr>
                        <w:t>1</w:t>
                      </w:r>
                      <w:r w:rsidRPr="00410F10">
                        <w:rPr>
                          <w:rFonts w:cs="Arial"/>
                          <w:b/>
                          <w:bCs/>
                        </w:rPr>
                        <w:fldChar w:fldCharType="end"/>
                      </w:r>
                    </w:p>
                  </w:txbxContent>
                </v:textbox>
              </v:rect>
              <w10:wrap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E28F0" w14:textId="77777777" w:rsidR="00330850" w:rsidRDefault="00330850" w:rsidP="00483F3E">
      <w:pPr>
        <w:spacing w:after="0"/>
      </w:pPr>
      <w:r>
        <w:separator/>
      </w:r>
    </w:p>
  </w:footnote>
  <w:footnote w:type="continuationSeparator" w:id="0">
    <w:p w14:paraId="40BBC127" w14:textId="77777777" w:rsidR="00330850" w:rsidRDefault="00330850" w:rsidP="00483F3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B2783" w14:textId="5F58B044" w:rsidR="004C0EEB" w:rsidRDefault="00A43BCF" w:rsidP="004C0EEB">
    <w:pPr>
      <w:pStyle w:val="Header"/>
    </w:pPr>
    <w:r>
      <w:rPr>
        <w:noProof/>
      </w:rPr>
      <w:drawing>
        <wp:anchor distT="0" distB="0" distL="114300" distR="114300" simplePos="0" relativeHeight="251665408" behindDoc="0" locked="0" layoutInCell="1" allowOverlap="1" wp14:anchorId="4CF62D7D" wp14:editId="21DDAE98">
          <wp:simplePos x="0" y="0"/>
          <wp:positionH relativeFrom="column">
            <wp:posOffset>-491319</wp:posOffset>
          </wp:positionH>
          <wp:positionV relativeFrom="paragraph">
            <wp:posOffset>-41360</wp:posOffset>
          </wp:positionV>
          <wp:extent cx="2851150" cy="542925"/>
          <wp:effectExtent l="0" t="0" r="6350" b="9525"/>
          <wp:wrapTopAndBottom/>
          <wp:docPr id="39001129" name="Image 39001129" descr="App Bann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01129" name="Image 39001129" descr="App Banner Image"/>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1150" cy="542925"/>
                  </a:xfrm>
                  <a:prstGeom prst="rect">
                    <a:avLst/>
                  </a:prstGeom>
                  <a:noFill/>
                  <a:ln>
                    <a:noFill/>
                  </a:ln>
                </pic:spPr>
              </pic:pic>
            </a:graphicData>
          </a:graphic>
        </wp:anchor>
      </w:drawing>
    </w:r>
    <w:r w:rsidR="00ED14F7">
      <w:rPr>
        <w:noProof/>
      </w:rPr>
      <mc:AlternateContent>
        <mc:Choice Requires="wps">
          <w:drawing>
            <wp:anchor distT="0" distB="0" distL="114300" distR="114300" simplePos="0" relativeHeight="251658240" behindDoc="0" locked="0" layoutInCell="1" allowOverlap="1" wp14:anchorId="11BDBBDD" wp14:editId="59A92BDC">
              <wp:simplePos x="0" y="0"/>
              <wp:positionH relativeFrom="column">
                <wp:posOffset>3886200</wp:posOffset>
              </wp:positionH>
              <wp:positionV relativeFrom="paragraph">
                <wp:posOffset>-163830</wp:posOffset>
              </wp:positionV>
              <wp:extent cx="2238375" cy="923925"/>
              <wp:effectExtent l="0" t="0" r="0" b="0"/>
              <wp:wrapNone/>
              <wp:docPr id="2" name="Rectangle 2"/>
              <wp:cNvGraphicFramePr/>
              <a:graphic xmlns:a="http://schemas.openxmlformats.org/drawingml/2006/main">
                <a:graphicData uri="http://schemas.microsoft.com/office/word/2010/wordprocessingShape">
                  <wps:wsp>
                    <wps:cNvSpPr/>
                    <wps:spPr>
                      <a:xfrm>
                        <a:off x="0" y="0"/>
                        <a:ext cx="2238375" cy="923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CF7985" w14:textId="77777777" w:rsidR="0019697E" w:rsidRPr="00D26A7F" w:rsidRDefault="0019697E" w:rsidP="0019697E">
                          <w:pPr>
                            <w:spacing w:after="80" w:afterAutospacing="0"/>
                            <w:rPr>
                              <w:rFonts w:cs="Arial"/>
                              <w:b/>
                              <w:color w:val="82A12C"/>
                              <w:sz w:val="16"/>
                              <w:szCs w:val="16"/>
                              <w:lang w:val="fr-CA"/>
                            </w:rPr>
                          </w:pPr>
                          <w:r w:rsidRPr="00D26A7F">
                            <w:rPr>
                              <w:rFonts w:cs="Arial"/>
                              <w:b/>
                              <w:color w:val="82A12C"/>
                              <w:sz w:val="16"/>
                              <w:szCs w:val="16"/>
                              <w:lang w:val="fr-CA"/>
                            </w:rPr>
                            <w:t>www.conformit.com</w:t>
                          </w:r>
                        </w:p>
                        <w:p w14:paraId="7BF586CE" w14:textId="08856EF4" w:rsidR="00ED14F7" w:rsidRPr="0019697E" w:rsidRDefault="0019697E" w:rsidP="0064217C">
                          <w:pPr>
                            <w:jc w:val="left"/>
                            <w:rPr>
                              <w:color w:val="000000" w:themeColor="text1"/>
                              <w:lang w:val="fr-CA"/>
                            </w:rPr>
                          </w:pPr>
                          <w:r w:rsidRPr="0019697E">
                            <w:rPr>
                              <w:rFonts w:cs="Arial"/>
                              <w:color w:val="000000" w:themeColor="text1"/>
                              <w:sz w:val="16"/>
                              <w:szCs w:val="16"/>
                              <w:lang w:val="fr-CA"/>
                            </w:rPr>
                            <w:t>125, rue Dubé, bureau 200</w:t>
                          </w:r>
                          <w:r w:rsidRPr="0019697E">
                            <w:rPr>
                              <w:rFonts w:cs="Arial"/>
                              <w:color w:val="000000" w:themeColor="text1"/>
                              <w:sz w:val="16"/>
                              <w:szCs w:val="16"/>
                              <w:lang w:val="fr-CA"/>
                            </w:rPr>
                            <w:br/>
                            <w:t xml:space="preserve">Chicoutimi (Québec) </w:t>
                          </w:r>
                          <w:proofErr w:type="gramStart"/>
                          <w:r w:rsidRPr="0019697E">
                            <w:rPr>
                              <w:rFonts w:cs="Arial"/>
                              <w:color w:val="000000" w:themeColor="text1"/>
                              <w:sz w:val="16"/>
                              <w:szCs w:val="16"/>
                              <w:lang w:val="fr-CA"/>
                            </w:rPr>
                            <w:t>Canada  G</w:t>
                          </w:r>
                          <w:proofErr w:type="gramEnd"/>
                          <w:r w:rsidRPr="0019697E">
                            <w:rPr>
                              <w:rFonts w:cs="Arial"/>
                              <w:color w:val="000000" w:themeColor="text1"/>
                              <w:sz w:val="16"/>
                              <w:szCs w:val="16"/>
                              <w:lang w:val="fr-CA"/>
                            </w:rPr>
                            <w:t>7H 2V3</w:t>
                          </w:r>
                          <w:r w:rsidRPr="0019697E">
                            <w:rPr>
                              <w:rFonts w:cs="Arial"/>
                              <w:color w:val="000000" w:themeColor="text1"/>
                              <w:sz w:val="16"/>
                              <w:szCs w:val="16"/>
                              <w:lang w:val="fr-CA"/>
                            </w:rPr>
                            <w:br/>
                          </w:r>
                          <w:r w:rsidRPr="0019697E">
                            <w:rPr>
                              <w:rFonts w:cs="Arial"/>
                              <w:b/>
                              <w:color w:val="82A12C"/>
                              <w:sz w:val="16"/>
                              <w:szCs w:val="16"/>
                              <w:lang w:val="fr-CA"/>
                            </w:rPr>
                            <w:t>T</w:t>
                          </w:r>
                          <w:r w:rsidRPr="0019697E">
                            <w:rPr>
                              <w:rFonts w:cs="Arial"/>
                              <w:color w:val="000000" w:themeColor="text1"/>
                              <w:sz w:val="16"/>
                              <w:szCs w:val="16"/>
                              <w:lang w:val="fr-CA"/>
                            </w:rPr>
                            <w:t xml:space="preserve"> 418 545.9265 </w:t>
                          </w:r>
                          <w:r w:rsidRPr="0019697E">
                            <w:rPr>
                              <w:rFonts w:cs="Arial"/>
                              <w:b/>
                              <w:color w:val="82A12C"/>
                              <w:sz w:val="16"/>
                              <w:szCs w:val="16"/>
                              <w:lang w:val="fr-CA"/>
                            </w:rPr>
                            <w:t xml:space="preserve">· </w:t>
                          </w:r>
                          <w:r w:rsidRPr="0019697E">
                            <w:rPr>
                              <w:rFonts w:cs="Arial"/>
                              <w:color w:val="000000" w:themeColor="text1"/>
                              <w:sz w:val="16"/>
                              <w:szCs w:val="16"/>
                              <w:lang w:val="fr-CA"/>
                            </w:rPr>
                            <w:t>1 888 545.9265</w:t>
                          </w:r>
                          <w:r w:rsidRPr="0019697E">
                            <w:rPr>
                              <w:rFonts w:cs="Arial"/>
                              <w:color w:val="000000" w:themeColor="text1"/>
                              <w:sz w:val="16"/>
                              <w:szCs w:val="16"/>
                              <w:lang w:val="fr-CA"/>
                            </w:rPr>
                            <w:br/>
                          </w:r>
                          <w:r w:rsidRPr="0019697E">
                            <w:rPr>
                              <w:rFonts w:cs="Arial"/>
                              <w:b/>
                              <w:color w:val="82A12C"/>
                              <w:sz w:val="16"/>
                              <w:szCs w:val="16"/>
                              <w:lang w:val="fr-CA"/>
                            </w:rPr>
                            <w:t>F</w:t>
                          </w:r>
                          <w:r w:rsidRPr="0019697E">
                            <w:rPr>
                              <w:rFonts w:cs="Arial"/>
                              <w:color w:val="000000" w:themeColor="text1"/>
                              <w:sz w:val="16"/>
                              <w:szCs w:val="16"/>
                              <w:lang w:val="fr-CA"/>
                            </w:rPr>
                            <w:t xml:space="preserve"> 418 545.9464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BDBBDD" id="Rectangle 2" o:spid="_x0000_s1029" style="position:absolute;left:0;text-align:left;margin-left:306pt;margin-top:-12.9pt;width:176.25pt;height:72.7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" filled="f" stroked="f" strokeweight="1pt">
              <v:textbox>
                <w:txbxContent>
                  <w:p w14:paraId="74CF7985" w14:textId="77777777" w:rsidR="0019697E" w:rsidRPr="00D26A7F" w:rsidRDefault="0019697E" w:rsidP="0019697E">
                    <w:pPr>
                      <w:spacing w:after="80" w:afterAutospacing="0"/>
                      <w:rPr>
                        <w:rFonts w:cs="Arial"/>
                        <w:b/>
                        <w:color w:val="82A12C"/>
                        <w:sz w:val="16"/>
                        <w:szCs w:val="16"/>
                        <w:lang w:val="fr-CA"/>
                      </w:rPr>
                    </w:pPr>
                    <w:r w:rsidRPr="00D26A7F">
                      <w:rPr>
                        <w:rFonts w:cs="Arial"/>
                        <w:b/>
                        <w:color w:val="82A12C"/>
                        <w:sz w:val="16"/>
                        <w:szCs w:val="16"/>
                        <w:lang w:val="fr-CA"/>
                      </w:rPr>
                      <w:t>www.conformit.com</w:t>
                    </w:r>
                  </w:p>
                  <w:p w14:paraId="7BF586CE" w14:textId="08856EF4" w:rsidR="00ED14F7" w:rsidRPr="0019697E" w:rsidRDefault="0019697E" w:rsidP="0064217C">
                    <w:pPr>
                      <w:jc w:val="left"/>
                      <w:rPr>
                        <w:color w:val="000000" w:themeColor="text1"/>
                        <w:lang w:val="fr-CA"/>
                      </w:rPr>
                    </w:pPr>
                    <w:r w:rsidRPr="0019697E">
                      <w:rPr>
                        <w:rFonts w:cs="Arial"/>
                        <w:color w:val="000000" w:themeColor="text1"/>
                        <w:sz w:val="16"/>
                        <w:szCs w:val="16"/>
                        <w:lang w:val="fr-CA"/>
                      </w:rPr>
                      <w:t>125, rue Dubé, bureau 200</w:t>
                    </w:r>
                    <w:r w:rsidRPr="0019697E">
                      <w:rPr>
                        <w:rFonts w:cs="Arial"/>
                        <w:color w:val="000000" w:themeColor="text1"/>
                        <w:sz w:val="16"/>
                        <w:szCs w:val="16"/>
                        <w:lang w:val="fr-CA"/>
                      </w:rPr>
                      <w:br/>
                      <w:t xml:space="preserve">Chicoutimi (Québec) </w:t>
                    </w:r>
                    <w:proofErr w:type="gramStart"/>
                    <w:r w:rsidRPr="0019697E">
                      <w:rPr>
                        <w:rFonts w:cs="Arial"/>
                        <w:color w:val="000000" w:themeColor="text1"/>
                        <w:sz w:val="16"/>
                        <w:szCs w:val="16"/>
                        <w:lang w:val="fr-CA"/>
                      </w:rPr>
                      <w:t>Canada  G</w:t>
                    </w:r>
                    <w:proofErr w:type="gramEnd"/>
                    <w:r w:rsidRPr="0019697E">
                      <w:rPr>
                        <w:rFonts w:cs="Arial"/>
                        <w:color w:val="000000" w:themeColor="text1"/>
                        <w:sz w:val="16"/>
                        <w:szCs w:val="16"/>
                        <w:lang w:val="fr-CA"/>
                      </w:rPr>
                      <w:t>7H 2V3</w:t>
                    </w:r>
                    <w:r w:rsidRPr="0019697E">
                      <w:rPr>
                        <w:rFonts w:cs="Arial"/>
                        <w:color w:val="000000" w:themeColor="text1"/>
                        <w:sz w:val="16"/>
                        <w:szCs w:val="16"/>
                        <w:lang w:val="fr-CA"/>
                      </w:rPr>
                      <w:br/>
                    </w:r>
                    <w:r w:rsidRPr="0019697E">
                      <w:rPr>
                        <w:rFonts w:cs="Arial"/>
                        <w:b/>
                        <w:color w:val="82A12C"/>
                        <w:sz w:val="16"/>
                        <w:szCs w:val="16"/>
                        <w:lang w:val="fr-CA"/>
                      </w:rPr>
                      <w:t>T</w:t>
                    </w:r>
                    <w:r w:rsidRPr="0019697E">
                      <w:rPr>
                        <w:rFonts w:cs="Arial"/>
                        <w:color w:val="000000" w:themeColor="text1"/>
                        <w:sz w:val="16"/>
                        <w:szCs w:val="16"/>
                        <w:lang w:val="fr-CA"/>
                      </w:rPr>
                      <w:t xml:space="preserve"> 418 545.9265 </w:t>
                    </w:r>
                    <w:r w:rsidRPr="0019697E">
                      <w:rPr>
                        <w:rFonts w:cs="Arial"/>
                        <w:b/>
                        <w:color w:val="82A12C"/>
                        <w:sz w:val="16"/>
                        <w:szCs w:val="16"/>
                        <w:lang w:val="fr-CA"/>
                      </w:rPr>
                      <w:t xml:space="preserve">· </w:t>
                    </w:r>
                    <w:r w:rsidRPr="0019697E">
                      <w:rPr>
                        <w:rFonts w:cs="Arial"/>
                        <w:color w:val="000000" w:themeColor="text1"/>
                        <w:sz w:val="16"/>
                        <w:szCs w:val="16"/>
                        <w:lang w:val="fr-CA"/>
                      </w:rPr>
                      <w:t>1 888 545.9265</w:t>
                    </w:r>
                    <w:r w:rsidRPr="0019697E">
                      <w:rPr>
                        <w:rFonts w:cs="Arial"/>
                        <w:color w:val="000000" w:themeColor="text1"/>
                        <w:sz w:val="16"/>
                        <w:szCs w:val="16"/>
                        <w:lang w:val="fr-CA"/>
                      </w:rPr>
                      <w:br/>
                    </w:r>
                    <w:r w:rsidRPr="0019697E">
                      <w:rPr>
                        <w:rFonts w:cs="Arial"/>
                        <w:b/>
                        <w:color w:val="82A12C"/>
                        <w:sz w:val="16"/>
                        <w:szCs w:val="16"/>
                        <w:lang w:val="fr-CA"/>
                      </w:rPr>
                      <w:t>F</w:t>
                    </w:r>
                    <w:r w:rsidRPr="0019697E">
                      <w:rPr>
                        <w:rFonts w:cs="Arial"/>
                        <w:color w:val="000000" w:themeColor="text1"/>
                        <w:sz w:val="16"/>
                        <w:szCs w:val="16"/>
                        <w:lang w:val="fr-CA"/>
                      </w:rPr>
                      <w:t xml:space="preserve"> 418 545.9464</w:t>
                    </w:r>
                  </w:p>
                </w:txbxContent>
              </v:textbox>
            </v:rect>
          </w:pict>
        </mc:Fallback>
      </mc:AlternateContent>
    </w:r>
  </w:p>
  <w:p w14:paraId="5C79AFA7" w14:textId="3FC6AE41" w:rsidR="004C0EEB" w:rsidRPr="0019697E" w:rsidRDefault="0019697E" w:rsidP="0019697E">
    <w:pPr>
      <w:pStyle w:val="Header"/>
      <w:jc w:val="center"/>
      <w:rPr>
        <w:rFonts w:ascii="Arial" w:eastAsia="Times New Roman" w:hAnsi="Arial" w:cs="Arial"/>
        <w:b/>
        <w:color w:val="82A12C"/>
        <w:sz w:val="20"/>
        <w:szCs w:val="20"/>
      </w:rPr>
    </w:pPr>
    <w:r w:rsidRPr="0019697E">
      <w:rPr>
        <w:rFonts w:ascii="Arial" w:eastAsia="Times New Roman" w:hAnsi="Arial" w:cs="Arial"/>
        <w:b/>
        <w:color w:val="82A12C"/>
        <w:sz w:val="20"/>
        <w:szCs w:val="20"/>
      </w:rPr>
      <w:t>__________________________________________________________</w:t>
    </w:r>
  </w:p>
  <w:p w14:paraId="5AFC50A1" w14:textId="29F5F053" w:rsidR="00483F3E" w:rsidRPr="004C0EEB" w:rsidRDefault="00483F3E" w:rsidP="004C0E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43363"/>
    <w:multiLevelType w:val="hybridMultilevel"/>
    <w:tmpl w:val="3A94A814"/>
    <w:lvl w:ilvl="0" w:tplc="B268E442">
      <w:start w:val="55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E276583"/>
    <w:multiLevelType w:val="hybridMultilevel"/>
    <w:tmpl w:val="55A4FAF0"/>
    <w:lvl w:ilvl="0" w:tplc="B268E442">
      <w:start w:val="55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86530259">
    <w:abstractNumId w:val="1"/>
  </w:num>
  <w:num w:numId="2" w16cid:durableId="1914463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8AA"/>
    <w:rsid w:val="0003153B"/>
    <w:rsid w:val="00032545"/>
    <w:rsid w:val="0008544F"/>
    <w:rsid w:val="000D5C13"/>
    <w:rsid w:val="000F5B5C"/>
    <w:rsid w:val="0016217D"/>
    <w:rsid w:val="00165681"/>
    <w:rsid w:val="00170028"/>
    <w:rsid w:val="00176370"/>
    <w:rsid w:val="0019697E"/>
    <w:rsid w:val="001A2145"/>
    <w:rsid w:val="001D7CA9"/>
    <w:rsid w:val="001F7352"/>
    <w:rsid w:val="00205DA1"/>
    <w:rsid w:val="00227E7A"/>
    <w:rsid w:val="00246419"/>
    <w:rsid w:val="00277D14"/>
    <w:rsid w:val="002A2C6D"/>
    <w:rsid w:val="002D1307"/>
    <w:rsid w:val="00302CB6"/>
    <w:rsid w:val="0030696D"/>
    <w:rsid w:val="00330850"/>
    <w:rsid w:val="00362B7E"/>
    <w:rsid w:val="00365950"/>
    <w:rsid w:val="00370BBB"/>
    <w:rsid w:val="003B1C8E"/>
    <w:rsid w:val="003E5915"/>
    <w:rsid w:val="00410F10"/>
    <w:rsid w:val="00480565"/>
    <w:rsid w:val="00483F3E"/>
    <w:rsid w:val="004C0EEB"/>
    <w:rsid w:val="004D0D35"/>
    <w:rsid w:val="00525A1D"/>
    <w:rsid w:val="00557520"/>
    <w:rsid w:val="0057468B"/>
    <w:rsid w:val="005809A3"/>
    <w:rsid w:val="00581C7B"/>
    <w:rsid w:val="00597733"/>
    <w:rsid w:val="005C18AA"/>
    <w:rsid w:val="005D79CC"/>
    <w:rsid w:val="005F2810"/>
    <w:rsid w:val="005F6D70"/>
    <w:rsid w:val="006011C0"/>
    <w:rsid w:val="006028C6"/>
    <w:rsid w:val="006156D9"/>
    <w:rsid w:val="0064217C"/>
    <w:rsid w:val="0064287F"/>
    <w:rsid w:val="0066493F"/>
    <w:rsid w:val="006A2153"/>
    <w:rsid w:val="006B057E"/>
    <w:rsid w:val="00713CD5"/>
    <w:rsid w:val="00736C60"/>
    <w:rsid w:val="00796C1E"/>
    <w:rsid w:val="007C06C9"/>
    <w:rsid w:val="007C1B62"/>
    <w:rsid w:val="008454F1"/>
    <w:rsid w:val="008706BC"/>
    <w:rsid w:val="008A7E5E"/>
    <w:rsid w:val="008C3276"/>
    <w:rsid w:val="00902754"/>
    <w:rsid w:val="0091533C"/>
    <w:rsid w:val="0097107E"/>
    <w:rsid w:val="009C2A62"/>
    <w:rsid w:val="00A3444E"/>
    <w:rsid w:val="00A43BCF"/>
    <w:rsid w:val="00A5783B"/>
    <w:rsid w:val="00A94C92"/>
    <w:rsid w:val="00B03E89"/>
    <w:rsid w:val="00B12E7E"/>
    <w:rsid w:val="00B70B93"/>
    <w:rsid w:val="00B8146D"/>
    <w:rsid w:val="00B96F7A"/>
    <w:rsid w:val="00BD1412"/>
    <w:rsid w:val="00BE2DA0"/>
    <w:rsid w:val="00C22470"/>
    <w:rsid w:val="00C33300"/>
    <w:rsid w:val="00C53121"/>
    <w:rsid w:val="00C572E9"/>
    <w:rsid w:val="00C81576"/>
    <w:rsid w:val="00CA3B0A"/>
    <w:rsid w:val="00CF305E"/>
    <w:rsid w:val="00D106F2"/>
    <w:rsid w:val="00D366DC"/>
    <w:rsid w:val="00D503DF"/>
    <w:rsid w:val="00D5672A"/>
    <w:rsid w:val="00D611EF"/>
    <w:rsid w:val="00DC5F53"/>
    <w:rsid w:val="00DE6A76"/>
    <w:rsid w:val="00E30EA1"/>
    <w:rsid w:val="00E35319"/>
    <w:rsid w:val="00E82E54"/>
    <w:rsid w:val="00E84111"/>
    <w:rsid w:val="00EA0FC8"/>
    <w:rsid w:val="00EA603D"/>
    <w:rsid w:val="00EB24B9"/>
    <w:rsid w:val="00ED14F7"/>
    <w:rsid w:val="00ED2261"/>
    <w:rsid w:val="00EF796B"/>
    <w:rsid w:val="00F3485B"/>
    <w:rsid w:val="00F600EE"/>
    <w:rsid w:val="00F679D9"/>
    <w:rsid w:val="00F9437D"/>
    <w:rsid w:val="00FA2553"/>
    <w:rsid w:val="00FA3BB1"/>
    <w:rsid w:val="00FB6062"/>
    <w:rsid w:val="00FB6248"/>
    <w:rsid w:val="00FC5ED8"/>
    <w:rsid w:val="00FC7B3C"/>
    <w:rsid w:val="00FD37E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704F6F"/>
  <w15:chartTrackingRefBased/>
  <w15:docId w15:val="{3D693688-0F8A-4549-BFDE-96850D83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1. Normal"/>
    <w:qFormat/>
    <w:rsid w:val="00736C60"/>
    <w:pPr>
      <w:spacing w:after="100" w:afterAutospacing="1" w:line="240" w:lineRule="auto"/>
      <w:jc w:val="both"/>
    </w:pPr>
    <w:rPr>
      <w:rFonts w:ascii="Arial" w:eastAsia="Times New Roman" w:hAnsi="Arial" w:cs="Times New Roman"/>
      <w:sz w:val="20"/>
      <w:szCs w:val="24"/>
      <w:lang w:val="en-US"/>
    </w:rPr>
  </w:style>
  <w:style w:type="paragraph" w:styleId="Heading1">
    <w:name w:val="heading 1"/>
    <w:aliases w:val="2. Titre 3"/>
    <w:basedOn w:val="Normal"/>
    <w:next w:val="Normal"/>
    <w:link w:val="Heading1Char"/>
    <w:uiPriority w:val="9"/>
    <w:qFormat/>
    <w:rsid w:val="00EB24B9"/>
    <w:pPr>
      <w:keepNext/>
      <w:keepLines/>
      <w:spacing w:before="240" w:after="0"/>
      <w:outlineLvl w:val="0"/>
    </w:pPr>
    <w:rPr>
      <w:rFonts w:eastAsiaTheme="majorEastAsia" w:cstheme="majorBidi"/>
      <w:color w:val="000000" w:themeColor="text1"/>
      <w:sz w:val="28"/>
      <w:szCs w:val="32"/>
    </w:rPr>
  </w:style>
  <w:style w:type="paragraph" w:styleId="Heading2">
    <w:name w:val="heading 2"/>
    <w:aliases w:val="2. Titre 2"/>
    <w:basedOn w:val="Normal"/>
    <w:next w:val="Normal"/>
    <w:link w:val="Heading2Char"/>
    <w:uiPriority w:val="9"/>
    <w:unhideWhenUsed/>
    <w:qFormat/>
    <w:rsid w:val="00EB24B9"/>
    <w:pPr>
      <w:keepNext/>
      <w:keepLines/>
      <w:spacing w:before="40" w:after="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3F3E"/>
    <w:pPr>
      <w:tabs>
        <w:tab w:val="center" w:pos="4320"/>
        <w:tab w:val="right" w:pos="8640"/>
      </w:tabs>
      <w:spacing w:after="0" w:afterAutospacing="0"/>
    </w:pPr>
    <w:rPr>
      <w:rFonts w:asciiTheme="minorHAnsi" w:eastAsiaTheme="minorHAnsi" w:hAnsiTheme="minorHAnsi" w:cstheme="minorBidi"/>
      <w:sz w:val="22"/>
      <w:szCs w:val="22"/>
      <w:lang w:val="fr-CA"/>
    </w:rPr>
  </w:style>
  <w:style w:type="character" w:customStyle="1" w:styleId="HeaderChar">
    <w:name w:val="Header Char"/>
    <w:basedOn w:val="DefaultParagraphFont"/>
    <w:link w:val="Header"/>
    <w:uiPriority w:val="99"/>
    <w:rsid w:val="00483F3E"/>
  </w:style>
  <w:style w:type="paragraph" w:styleId="Footer">
    <w:name w:val="footer"/>
    <w:basedOn w:val="Normal"/>
    <w:link w:val="FooterChar"/>
    <w:uiPriority w:val="99"/>
    <w:unhideWhenUsed/>
    <w:rsid w:val="00483F3E"/>
    <w:pPr>
      <w:tabs>
        <w:tab w:val="center" w:pos="4320"/>
        <w:tab w:val="right" w:pos="8640"/>
      </w:tabs>
      <w:spacing w:after="0" w:afterAutospacing="0"/>
    </w:pPr>
    <w:rPr>
      <w:rFonts w:asciiTheme="minorHAnsi" w:eastAsiaTheme="minorHAnsi" w:hAnsiTheme="minorHAnsi" w:cstheme="minorBidi"/>
      <w:sz w:val="22"/>
      <w:szCs w:val="22"/>
      <w:lang w:val="fr-CA"/>
    </w:rPr>
  </w:style>
  <w:style w:type="character" w:customStyle="1" w:styleId="FooterChar">
    <w:name w:val="Footer Char"/>
    <w:basedOn w:val="DefaultParagraphFont"/>
    <w:link w:val="Footer"/>
    <w:uiPriority w:val="99"/>
    <w:rsid w:val="00483F3E"/>
  </w:style>
  <w:style w:type="paragraph" w:styleId="Title">
    <w:name w:val="Title"/>
    <w:aliases w:val="2. Titre 1"/>
    <w:basedOn w:val="Normal"/>
    <w:next w:val="Normal"/>
    <w:link w:val="TitleChar"/>
    <w:uiPriority w:val="10"/>
    <w:qFormat/>
    <w:rsid w:val="00205DA1"/>
    <w:pPr>
      <w:spacing w:after="0"/>
      <w:contextualSpacing/>
    </w:pPr>
    <w:rPr>
      <w:rFonts w:eastAsiaTheme="majorEastAsia" w:cstheme="majorBidi"/>
      <w:b/>
      <w:color w:val="82A12C"/>
      <w:spacing w:val="-10"/>
      <w:kern w:val="28"/>
      <w:sz w:val="32"/>
      <w:szCs w:val="56"/>
    </w:rPr>
  </w:style>
  <w:style w:type="character" w:customStyle="1" w:styleId="TitleChar">
    <w:name w:val="Title Char"/>
    <w:aliases w:val="2. Titre 1 Char"/>
    <w:basedOn w:val="DefaultParagraphFont"/>
    <w:link w:val="Title"/>
    <w:uiPriority w:val="10"/>
    <w:rsid w:val="00205DA1"/>
    <w:rPr>
      <w:rFonts w:ascii="Arial" w:eastAsiaTheme="majorEastAsia" w:hAnsi="Arial" w:cstheme="majorBidi"/>
      <w:b/>
      <w:color w:val="82A12C"/>
      <w:spacing w:val="-10"/>
      <w:kern w:val="28"/>
      <w:sz w:val="32"/>
      <w:szCs w:val="56"/>
      <w:lang w:val="en-US"/>
    </w:rPr>
  </w:style>
  <w:style w:type="character" w:customStyle="1" w:styleId="Heading2Char">
    <w:name w:val="Heading 2 Char"/>
    <w:aliases w:val="2. Titre 2 Char"/>
    <w:basedOn w:val="DefaultParagraphFont"/>
    <w:link w:val="Heading2"/>
    <w:uiPriority w:val="9"/>
    <w:rsid w:val="00EB24B9"/>
    <w:rPr>
      <w:rFonts w:ascii="Arial" w:eastAsiaTheme="majorEastAsia" w:hAnsi="Arial" w:cstheme="majorBidi"/>
      <w:b/>
      <w:color w:val="000000" w:themeColor="text1"/>
      <w:sz w:val="28"/>
      <w:szCs w:val="26"/>
      <w:lang w:val="en-US"/>
    </w:rPr>
  </w:style>
  <w:style w:type="character" w:customStyle="1" w:styleId="Heading1Char">
    <w:name w:val="Heading 1 Char"/>
    <w:aliases w:val="2. Titre 3 Char"/>
    <w:basedOn w:val="DefaultParagraphFont"/>
    <w:link w:val="Heading1"/>
    <w:uiPriority w:val="9"/>
    <w:rsid w:val="00EB24B9"/>
    <w:rPr>
      <w:rFonts w:ascii="Arial" w:eastAsiaTheme="majorEastAsia" w:hAnsi="Arial" w:cstheme="majorBidi"/>
      <w:color w:val="000000" w:themeColor="text1"/>
      <w:sz w:val="28"/>
      <w:szCs w:val="32"/>
      <w:lang w:val="en-US"/>
    </w:rPr>
  </w:style>
  <w:style w:type="paragraph" w:customStyle="1" w:styleId="3Emphase">
    <w:name w:val="3. Emphase"/>
    <w:basedOn w:val="Normal"/>
    <w:link w:val="3EmphaseCar"/>
    <w:qFormat/>
    <w:rsid w:val="00796C1E"/>
    <w:rPr>
      <w:i/>
    </w:rPr>
  </w:style>
  <w:style w:type="character" w:customStyle="1" w:styleId="3EmphaseCar">
    <w:name w:val="3. Emphase Car"/>
    <w:basedOn w:val="DefaultParagraphFont"/>
    <w:link w:val="3Emphase"/>
    <w:rsid w:val="00796C1E"/>
    <w:rPr>
      <w:rFonts w:ascii="Arial" w:eastAsia="Times New Roman" w:hAnsi="Arial" w:cs="Times New Roman"/>
      <w:i/>
      <w:sz w:val="20"/>
      <w:szCs w:val="24"/>
      <w:lang w:val="en-US"/>
    </w:rPr>
  </w:style>
  <w:style w:type="table" w:styleId="TableGrid">
    <w:name w:val="Table Grid"/>
    <w:basedOn w:val="TableNormal"/>
    <w:uiPriority w:val="39"/>
    <w:rsid w:val="0036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6011C0"/>
    <w:pPr>
      <w:ind w:left="720"/>
      <w:contextualSpacing/>
    </w:pPr>
  </w:style>
  <w:style w:type="character" w:styleId="Hyperlink">
    <w:name w:val="Hyperlink"/>
    <w:basedOn w:val="DefaultParagraphFont"/>
    <w:uiPriority w:val="99"/>
    <w:unhideWhenUsed/>
    <w:rsid w:val="00365950"/>
    <w:rPr>
      <w:color w:val="0563C1" w:themeColor="hyperlink"/>
      <w:u w:val="single"/>
    </w:rPr>
  </w:style>
  <w:style w:type="character" w:styleId="UnresolvedMention">
    <w:name w:val="Unresolved Mention"/>
    <w:basedOn w:val="DefaultParagraphFont"/>
    <w:uiPriority w:val="99"/>
    <w:semiHidden/>
    <w:unhideWhenUsed/>
    <w:rsid w:val="003659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21617">
      <w:bodyDiv w:val="1"/>
      <w:marLeft w:val="0"/>
      <w:marRight w:val="0"/>
      <w:marTop w:val="0"/>
      <w:marBottom w:val="0"/>
      <w:divBdr>
        <w:top w:val="none" w:sz="0" w:space="0" w:color="auto"/>
        <w:left w:val="none" w:sz="0" w:space="0" w:color="auto"/>
        <w:bottom w:val="none" w:sz="0" w:space="0" w:color="auto"/>
        <w:right w:val="none" w:sz="0" w:space="0" w:color="auto"/>
      </w:divBdr>
    </w:div>
    <w:div w:id="124888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tackoverflow.com/questions/29604563/websocket-client-to-socket-io"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ocket.io/fr/docs/v4/"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DF00EE6083924E84403416D203CE17" ma:contentTypeVersion="14" ma:contentTypeDescription="Crée un document." ma:contentTypeScope="" ma:versionID="7caff6214993fc7adc04b67f84958175">
  <xsd:schema xmlns:xsd="http://www.w3.org/2001/XMLSchema" xmlns:xs="http://www.w3.org/2001/XMLSchema" xmlns:p="http://schemas.microsoft.com/office/2006/metadata/properties" xmlns:ns2="d6b45c27-7ba6-4021-9c7a-1a2499ae6fdc" xmlns:ns3="be4e344b-3719-40a4-aad6-7089bd2505fe" targetNamespace="http://schemas.microsoft.com/office/2006/metadata/properties" ma:root="true" ma:fieldsID="63544a0ba86d07ec64446e81f7c39d84" ns2:_="" ns3:_="">
    <xsd:import namespace="d6b45c27-7ba6-4021-9c7a-1a2499ae6fdc"/>
    <xsd:import namespace="be4e344b-3719-40a4-aad6-7089bd2505f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b45c27-7ba6-4021-9c7a-1a2499ae6f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lcf76f155ced4ddcb4097134ff3c332f" ma:index="20" nillable="true" ma:taxonomy="true" ma:internalName="lcf76f155ced4ddcb4097134ff3c332f" ma:taxonomyFieldName="MediaServiceImageTags" ma:displayName="Balises d’images" ma:readOnly="false" ma:fieldId="{5cf76f15-5ced-4ddc-b409-7134ff3c332f}" ma:taxonomyMulti="true" ma:sspId="d166fb41-07de-46df-af5d-87ccc4b06cc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e4e344b-3719-40a4-aad6-7089bd2505fe"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TaxCatchAll" ma:index="21" nillable="true" ma:displayName="Taxonomy Catch All Column" ma:hidden="true" ma:list="{33caf545-4f20-4d3c-a499-0d5b66aae09e}" ma:internalName="TaxCatchAll" ma:showField="CatchAllData" ma:web="be4e344b-3719-40a4-aad6-7089bd2505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be4e344b-3719-40a4-aad6-7089bd2505fe">
      <UserInfo>
        <DisplayName/>
        <AccountId xsi:nil="true"/>
        <AccountType/>
      </UserInfo>
    </SharedWithUsers>
    <lcf76f155ced4ddcb4097134ff3c332f xmlns="d6b45c27-7ba6-4021-9c7a-1a2499ae6fdc">
      <Terms xmlns="http://schemas.microsoft.com/office/infopath/2007/PartnerControls"/>
    </lcf76f155ced4ddcb4097134ff3c332f>
    <TaxCatchAll xmlns="be4e344b-3719-40a4-aad6-7089bd2505fe" xsi:nil="true"/>
  </documentManagement>
</p:properties>
</file>

<file path=customXml/itemProps1.xml><?xml version="1.0" encoding="utf-8"?>
<ds:datastoreItem xmlns:ds="http://schemas.openxmlformats.org/officeDocument/2006/customXml" ds:itemID="{7ACC7F0E-BB94-4E5C-B86F-0B08BAA4779D}"/>
</file>

<file path=customXml/itemProps2.xml><?xml version="1.0" encoding="utf-8"?>
<ds:datastoreItem xmlns:ds="http://schemas.openxmlformats.org/officeDocument/2006/customXml" ds:itemID="{40B6DCD1-73B9-4189-BD88-1F7521EBCCDF}">
  <ds:schemaRefs>
    <ds:schemaRef ds:uri="http://schemas.microsoft.com/sharepoint/v3/contenttype/forms"/>
  </ds:schemaRefs>
</ds:datastoreItem>
</file>

<file path=customXml/itemProps3.xml><?xml version="1.0" encoding="utf-8"?>
<ds:datastoreItem xmlns:ds="http://schemas.openxmlformats.org/officeDocument/2006/customXml" ds:itemID="{5536495A-2F60-4869-A525-A8F8195E4D01}">
  <ds:schemaRefs>
    <ds:schemaRef ds:uri="http://schemas.microsoft.com/office/2006/metadata/properties"/>
    <ds:schemaRef ds:uri="http://schemas.microsoft.com/office/infopath/2007/PartnerControls"/>
    <ds:schemaRef ds:uri="3cedad04-95ac-4a8d-bf53-6ff2c1a4c040"/>
    <ds:schemaRef ds:uri="0d6bd89a-4796-4eb5-9982-6a285e08d942"/>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3</Pages>
  <Words>745</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Chapron</dc:creator>
  <cp:keywords/>
  <dc:description/>
  <cp:lastModifiedBy>Killian Lachaux</cp:lastModifiedBy>
  <cp:revision>22</cp:revision>
  <dcterms:created xsi:type="dcterms:W3CDTF">2023-11-01T14:45:00Z</dcterms:created>
  <dcterms:modified xsi:type="dcterms:W3CDTF">2023-11-04T13:32:00Z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0x01010017DF00EE6083924E84403416D203CE17</vt:lpwstr>
  </property>
</Properties>
</file>