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4967" w14:textId="77777777" w:rsidR="00A17B1C" w:rsidRPr="00A17B1C" w:rsidRDefault="00A17B1C" w:rsidP="00A17B1C">
      <w:pPr>
        <w:spacing w:before="100" w:beforeAutospacing="1" w:after="100" w:afterAutospacing="1" w:line="240" w:lineRule="auto"/>
        <w:outlineLvl w:val="0"/>
        <w:rPr>
          <w:rFonts w:ascii="Garamond" w:eastAsia="Times New Roman" w:hAnsi="Garamond" w:cs="Times New Roman"/>
          <w:b/>
          <w:bCs/>
          <w:kern w:val="36"/>
          <w:sz w:val="48"/>
          <w:szCs w:val="48"/>
          <w:u w:val="single"/>
          <w:lang w:eastAsia="fr-FR"/>
        </w:rPr>
      </w:pPr>
      <w:r w:rsidRPr="00A17B1C">
        <w:rPr>
          <w:rFonts w:ascii="Garamond" w:eastAsia="Times New Roman" w:hAnsi="Garamond" w:cs="Times New Roman"/>
          <w:b/>
          <w:bCs/>
          <w:kern w:val="36"/>
          <w:sz w:val="48"/>
          <w:szCs w:val="48"/>
          <w:u w:val="single"/>
          <w:lang w:eastAsia="fr-FR"/>
        </w:rPr>
        <w:t>Rapport Technique : Moteur de Recherche Avancé pour la Littérature Scientifique ArXiv</w:t>
      </w:r>
    </w:p>
    <w:p w14:paraId="4895DBF8"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1. Introduction et Objectifs</w:t>
      </w:r>
    </w:p>
    <w:p w14:paraId="382493FC"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Ce rapport présente l'implémentation d'un moteur de recherche local avancé pour la littérature scientifique, spécialisé dans l'indexation et la recherche d'articles provenant d'ArXiv. Le système combine des techniques de recherche lexicale traditionnelle avec des approches sémantiques modernes basées sur les embeddings vectoriels.</w:t>
      </w:r>
    </w:p>
    <w:p w14:paraId="6E4DEAAF"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1.1 Objectifs Principaux</w:t>
      </w:r>
    </w:p>
    <w:p w14:paraId="3E3127FF" w14:textId="77777777" w:rsidR="00A17B1C" w:rsidRPr="00A17B1C" w:rsidRDefault="00A17B1C" w:rsidP="00A17B1C">
      <w:pPr>
        <w:numPr>
          <w:ilvl w:val="0"/>
          <w:numId w:val="3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Développer un système de recherche hybride combinant pertinence lexicale (BM25) et sémantique (embeddings)</w:t>
      </w:r>
    </w:p>
    <w:p w14:paraId="7ED8352E" w14:textId="77777777" w:rsidR="00A17B1C" w:rsidRPr="00A17B1C" w:rsidRDefault="00A17B1C" w:rsidP="00A17B1C">
      <w:pPr>
        <w:numPr>
          <w:ilvl w:val="0"/>
          <w:numId w:val="3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Implémenter un pipeline d'ingestion automatisé pour les articles ArXiv</w:t>
      </w:r>
    </w:p>
    <w:p w14:paraId="477D13DB" w14:textId="77777777" w:rsidR="00A17B1C" w:rsidRPr="00A17B1C" w:rsidRDefault="00A17B1C" w:rsidP="00A17B1C">
      <w:pPr>
        <w:numPr>
          <w:ilvl w:val="0"/>
          <w:numId w:val="3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Fournir des capacités d'expansion de requêtes intelligentes</w:t>
      </w:r>
    </w:p>
    <w:p w14:paraId="246F9300" w14:textId="77777777" w:rsidR="00A17B1C" w:rsidRPr="00A17B1C" w:rsidRDefault="00A17B1C" w:rsidP="00A17B1C">
      <w:pPr>
        <w:numPr>
          <w:ilvl w:val="0"/>
          <w:numId w:val="3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Offrir des fonctionnalités de filtrage par métadonnées</w:t>
      </w:r>
    </w:p>
    <w:p w14:paraId="676723B1" w14:textId="77777777" w:rsidR="00A17B1C" w:rsidRPr="00A17B1C" w:rsidRDefault="00A17B1C" w:rsidP="00A17B1C">
      <w:pPr>
        <w:numPr>
          <w:ilvl w:val="0"/>
          <w:numId w:val="3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Assurer une architecture scalable et performante</w:t>
      </w:r>
    </w:p>
    <w:p w14:paraId="7AD11C15"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2. Architecture Système</w:t>
      </w:r>
    </w:p>
    <w:p w14:paraId="432F4937" w14:textId="77777777" w:rsid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2.1 Vue d'Ensemble de l'Architecture</w:t>
      </w:r>
    </w:p>
    <w:p w14:paraId="2AE82FF6" w14:textId="601106EB"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drawing>
          <wp:inline distT="0" distB="0" distL="0" distR="0" wp14:anchorId="08434C67" wp14:editId="18D6B588">
            <wp:extent cx="5486875" cy="251481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875" cy="2514818"/>
                    </a:xfrm>
                    <a:prstGeom prst="rect">
                      <a:avLst/>
                    </a:prstGeom>
                  </pic:spPr>
                </pic:pic>
              </a:graphicData>
            </a:graphic>
          </wp:inline>
        </w:drawing>
      </w:r>
    </w:p>
    <w:p w14:paraId="5EAEF504"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2.2 Composants Principaux</w:t>
      </w:r>
    </w:p>
    <w:p w14:paraId="78FA836D"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2.2.1 Backend API (FastAPI)</w:t>
      </w:r>
    </w:p>
    <w:p w14:paraId="3D90D8CB" w14:textId="77777777" w:rsidR="00A17B1C" w:rsidRPr="00A17B1C" w:rsidRDefault="00A17B1C" w:rsidP="00A17B1C">
      <w:pPr>
        <w:numPr>
          <w:ilvl w:val="0"/>
          <w:numId w:val="3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Rôle</w:t>
      </w:r>
      <w:r w:rsidRPr="00A17B1C">
        <w:rPr>
          <w:rFonts w:ascii="Garamond" w:eastAsia="Times New Roman" w:hAnsi="Garamond" w:cs="Times New Roman"/>
          <w:sz w:val="24"/>
          <w:szCs w:val="24"/>
          <w:lang w:eastAsia="fr-FR"/>
        </w:rPr>
        <w:t xml:space="preserve"> : Orchestration des services et exposition des </w:t>
      </w:r>
      <w:proofErr w:type="spellStart"/>
      <w:r w:rsidRPr="00A17B1C">
        <w:rPr>
          <w:rFonts w:ascii="Garamond" w:eastAsia="Times New Roman" w:hAnsi="Garamond" w:cs="Times New Roman"/>
          <w:sz w:val="24"/>
          <w:szCs w:val="24"/>
          <w:lang w:eastAsia="fr-FR"/>
        </w:rPr>
        <w:t>endpoints</w:t>
      </w:r>
      <w:proofErr w:type="spellEnd"/>
      <w:r w:rsidRPr="00A17B1C">
        <w:rPr>
          <w:rFonts w:ascii="Garamond" w:eastAsia="Times New Roman" w:hAnsi="Garamond" w:cs="Times New Roman"/>
          <w:sz w:val="24"/>
          <w:szCs w:val="24"/>
          <w:lang w:eastAsia="fr-FR"/>
        </w:rPr>
        <w:t xml:space="preserve"> REST</w:t>
      </w:r>
    </w:p>
    <w:p w14:paraId="78D9C8AC" w14:textId="77777777" w:rsidR="00A17B1C" w:rsidRPr="00A17B1C" w:rsidRDefault="00A17B1C" w:rsidP="00A17B1C">
      <w:pPr>
        <w:numPr>
          <w:ilvl w:val="0"/>
          <w:numId w:val="3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Technologies</w:t>
      </w:r>
      <w:r w:rsidRPr="00A17B1C">
        <w:rPr>
          <w:rFonts w:ascii="Garamond" w:eastAsia="Times New Roman" w:hAnsi="Garamond" w:cs="Times New Roman"/>
          <w:sz w:val="24"/>
          <w:szCs w:val="24"/>
          <w:lang w:eastAsia="fr-FR"/>
        </w:rPr>
        <w:t xml:space="preserve"> : FastAPI, Python 3.8+</w:t>
      </w:r>
    </w:p>
    <w:p w14:paraId="55F46206" w14:textId="77777777" w:rsidR="00A17B1C" w:rsidRPr="00A17B1C" w:rsidRDefault="00A17B1C" w:rsidP="00A17B1C">
      <w:pPr>
        <w:numPr>
          <w:ilvl w:val="0"/>
          <w:numId w:val="33"/>
        </w:numPr>
        <w:spacing w:before="100" w:beforeAutospacing="1" w:after="100" w:afterAutospacing="1" w:line="240" w:lineRule="auto"/>
        <w:rPr>
          <w:rFonts w:ascii="Garamond" w:eastAsia="Times New Roman" w:hAnsi="Garamond" w:cs="Times New Roman"/>
          <w:sz w:val="24"/>
          <w:szCs w:val="24"/>
          <w:lang w:eastAsia="fr-FR"/>
        </w:rPr>
      </w:pPr>
      <w:proofErr w:type="spellStart"/>
      <w:r w:rsidRPr="00A17B1C">
        <w:rPr>
          <w:rFonts w:ascii="Garamond" w:eastAsia="Times New Roman" w:hAnsi="Garamond" w:cs="Times New Roman"/>
          <w:b/>
          <w:bCs/>
          <w:sz w:val="24"/>
          <w:szCs w:val="24"/>
          <w:lang w:eastAsia="fr-FR"/>
        </w:rPr>
        <w:t>Endpoints</w:t>
      </w:r>
      <w:proofErr w:type="spellEnd"/>
      <w:r w:rsidRPr="00A17B1C">
        <w:rPr>
          <w:rFonts w:ascii="Garamond" w:eastAsia="Times New Roman" w:hAnsi="Garamond" w:cs="Times New Roman"/>
          <w:b/>
          <w:bCs/>
          <w:sz w:val="24"/>
          <w:szCs w:val="24"/>
          <w:lang w:eastAsia="fr-FR"/>
        </w:rPr>
        <w:t xml:space="preserve"> principaux</w:t>
      </w:r>
      <w:r w:rsidRPr="00A17B1C">
        <w:rPr>
          <w:rFonts w:ascii="Garamond" w:eastAsia="Times New Roman" w:hAnsi="Garamond" w:cs="Times New Roman"/>
          <w:sz w:val="24"/>
          <w:szCs w:val="24"/>
          <w:lang w:eastAsia="fr-FR"/>
        </w:rPr>
        <w:t xml:space="preserve"> : </w:t>
      </w:r>
    </w:p>
    <w:p w14:paraId="1B615D9E" w14:textId="77777777" w:rsidR="00A17B1C" w:rsidRPr="00A17B1C" w:rsidRDefault="00A17B1C" w:rsidP="00A17B1C">
      <w:pPr>
        <w:numPr>
          <w:ilvl w:val="1"/>
          <w:numId w:val="3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Courier New"/>
          <w:sz w:val="20"/>
          <w:szCs w:val="20"/>
          <w:lang w:eastAsia="fr-FR"/>
        </w:rPr>
        <w:lastRenderedPageBreak/>
        <w:t>/index</w:t>
      </w:r>
      <w:r w:rsidRPr="00A17B1C">
        <w:rPr>
          <w:rFonts w:ascii="Garamond" w:eastAsia="Times New Roman" w:hAnsi="Garamond" w:cs="Times New Roman"/>
          <w:sz w:val="24"/>
          <w:szCs w:val="24"/>
          <w:lang w:eastAsia="fr-FR"/>
        </w:rPr>
        <w:t xml:space="preserve"> : Indexation de nouveaux documents</w:t>
      </w:r>
    </w:p>
    <w:p w14:paraId="01513D49" w14:textId="77777777" w:rsidR="00A17B1C" w:rsidRPr="00A17B1C" w:rsidRDefault="00A17B1C" w:rsidP="00A17B1C">
      <w:pPr>
        <w:numPr>
          <w:ilvl w:val="1"/>
          <w:numId w:val="3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Courier New"/>
          <w:sz w:val="20"/>
          <w:szCs w:val="20"/>
          <w:lang w:eastAsia="fr-FR"/>
        </w:rPr>
        <w:t>/</w:t>
      </w:r>
      <w:proofErr w:type="spellStart"/>
      <w:r w:rsidRPr="00A17B1C">
        <w:rPr>
          <w:rFonts w:ascii="Garamond" w:eastAsia="Times New Roman" w:hAnsi="Garamond" w:cs="Courier New"/>
          <w:sz w:val="20"/>
          <w:szCs w:val="20"/>
          <w:lang w:eastAsia="fr-FR"/>
        </w:rPr>
        <w:t>search</w:t>
      </w:r>
      <w:proofErr w:type="spellEnd"/>
      <w:r w:rsidRPr="00A17B1C">
        <w:rPr>
          <w:rFonts w:ascii="Garamond" w:eastAsia="Times New Roman" w:hAnsi="Garamond" w:cs="Times New Roman"/>
          <w:sz w:val="24"/>
          <w:szCs w:val="24"/>
          <w:lang w:eastAsia="fr-FR"/>
        </w:rPr>
        <w:t xml:space="preserve"> : Recherche hybride</w:t>
      </w:r>
    </w:p>
    <w:p w14:paraId="24A8C68E" w14:textId="77777777" w:rsidR="00A17B1C" w:rsidRPr="00A17B1C" w:rsidRDefault="00A17B1C" w:rsidP="00A17B1C">
      <w:pPr>
        <w:numPr>
          <w:ilvl w:val="1"/>
          <w:numId w:val="3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Courier New"/>
          <w:sz w:val="20"/>
          <w:szCs w:val="20"/>
          <w:lang w:eastAsia="fr-FR"/>
        </w:rPr>
        <w:t>/reset</w:t>
      </w:r>
      <w:r w:rsidRPr="00A17B1C">
        <w:rPr>
          <w:rFonts w:ascii="Garamond" w:eastAsia="Times New Roman" w:hAnsi="Garamond" w:cs="Times New Roman"/>
          <w:sz w:val="24"/>
          <w:szCs w:val="24"/>
          <w:lang w:eastAsia="fr-FR"/>
        </w:rPr>
        <w:t xml:space="preserve"> : Réinitialisation de la base</w:t>
      </w:r>
    </w:p>
    <w:p w14:paraId="79D5EF6E" w14:textId="77777777" w:rsidR="00A17B1C" w:rsidRPr="00A17B1C" w:rsidRDefault="00A17B1C" w:rsidP="00A17B1C">
      <w:pPr>
        <w:numPr>
          <w:ilvl w:val="1"/>
          <w:numId w:val="3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Courier New"/>
          <w:sz w:val="20"/>
          <w:szCs w:val="20"/>
          <w:lang w:eastAsia="fr-FR"/>
        </w:rPr>
        <w:t>/stats</w:t>
      </w:r>
      <w:r w:rsidRPr="00A17B1C">
        <w:rPr>
          <w:rFonts w:ascii="Garamond" w:eastAsia="Times New Roman" w:hAnsi="Garamond" w:cs="Times New Roman"/>
          <w:sz w:val="24"/>
          <w:szCs w:val="24"/>
          <w:lang w:eastAsia="fr-FR"/>
        </w:rPr>
        <w:t xml:space="preserve"> : Statistiques du système</w:t>
      </w:r>
    </w:p>
    <w:p w14:paraId="1F4F3CFF"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2.2.2 Base de Données Vectorielle (ChromaDB)</w:t>
      </w:r>
    </w:p>
    <w:p w14:paraId="3DE3BF67" w14:textId="77777777" w:rsidR="00A17B1C" w:rsidRPr="00A17B1C" w:rsidRDefault="00A17B1C" w:rsidP="00A17B1C">
      <w:pPr>
        <w:numPr>
          <w:ilvl w:val="0"/>
          <w:numId w:val="34"/>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Configuration</w:t>
      </w:r>
      <w:r w:rsidRPr="00A17B1C">
        <w:rPr>
          <w:rFonts w:ascii="Garamond" w:eastAsia="Times New Roman" w:hAnsi="Garamond" w:cs="Times New Roman"/>
          <w:sz w:val="24"/>
          <w:szCs w:val="24"/>
          <w:lang w:eastAsia="fr-FR"/>
        </w:rPr>
        <w:t xml:space="preserve"> : Base persistante avec métrique cosinus</w:t>
      </w:r>
    </w:p>
    <w:p w14:paraId="6532B82B" w14:textId="77777777" w:rsidR="00A17B1C" w:rsidRPr="00A17B1C" w:rsidRDefault="00A17B1C" w:rsidP="00A17B1C">
      <w:pPr>
        <w:numPr>
          <w:ilvl w:val="0"/>
          <w:numId w:val="34"/>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Stockage</w:t>
      </w:r>
      <w:r w:rsidRPr="00A17B1C">
        <w:rPr>
          <w:rFonts w:ascii="Garamond" w:eastAsia="Times New Roman" w:hAnsi="Garamond" w:cs="Times New Roman"/>
          <w:sz w:val="24"/>
          <w:szCs w:val="24"/>
          <w:lang w:eastAsia="fr-FR"/>
        </w:rPr>
        <w:t xml:space="preserve"> : Embeddings 768-dimensionnels (nomic-embed-text)</w:t>
      </w:r>
    </w:p>
    <w:p w14:paraId="65D03D15" w14:textId="77777777" w:rsidR="00A17B1C" w:rsidRPr="00A17B1C" w:rsidRDefault="00A17B1C" w:rsidP="00A17B1C">
      <w:pPr>
        <w:numPr>
          <w:ilvl w:val="0"/>
          <w:numId w:val="34"/>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Métadonnées</w:t>
      </w:r>
      <w:r w:rsidRPr="00A17B1C">
        <w:rPr>
          <w:rFonts w:ascii="Garamond" w:eastAsia="Times New Roman" w:hAnsi="Garamond" w:cs="Times New Roman"/>
          <w:sz w:val="24"/>
          <w:szCs w:val="24"/>
          <w:lang w:eastAsia="fr-FR"/>
        </w:rPr>
        <w:t xml:space="preserve"> : Titre, auteurs, date de publication, catégories</w:t>
      </w:r>
    </w:p>
    <w:p w14:paraId="00C44B50"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2.2.3 Système d'Embeddings (Ollama)</w:t>
      </w:r>
    </w:p>
    <w:p w14:paraId="0589F922" w14:textId="77777777" w:rsidR="00A17B1C" w:rsidRPr="00A17B1C" w:rsidRDefault="00A17B1C" w:rsidP="00A17B1C">
      <w:pPr>
        <w:numPr>
          <w:ilvl w:val="0"/>
          <w:numId w:val="35"/>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Modèle d'embedding</w:t>
      </w:r>
      <w:r w:rsidRPr="00A17B1C">
        <w:rPr>
          <w:rFonts w:ascii="Garamond" w:eastAsia="Times New Roman" w:hAnsi="Garamond" w:cs="Times New Roman"/>
          <w:sz w:val="24"/>
          <w:szCs w:val="24"/>
          <w:lang w:eastAsia="fr-FR"/>
        </w:rPr>
        <w:t xml:space="preserve"> : nomic-embed-text (768 dimensions)</w:t>
      </w:r>
    </w:p>
    <w:p w14:paraId="19274241" w14:textId="77777777" w:rsidR="00A17B1C" w:rsidRPr="00A17B1C" w:rsidRDefault="00A17B1C" w:rsidP="00A17B1C">
      <w:pPr>
        <w:numPr>
          <w:ilvl w:val="0"/>
          <w:numId w:val="35"/>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Modèle LLM</w:t>
      </w:r>
      <w:r w:rsidRPr="00A17B1C">
        <w:rPr>
          <w:rFonts w:ascii="Garamond" w:eastAsia="Times New Roman" w:hAnsi="Garamond" w:cs="Times New Roman"/>
          <w:sz w:val="24"/>
          <w:szCs w:val="24"/>
          <w:lang w:eastAsia="fr-FR"/>
        </w:rPr>
        <w:t xml:space="preserve"> : Gemma 2B pour l'expansion de requêtes</w:t>
      </w:r>
    </w:p>
    <w:p w14:paraId="12257FBB" w14:textId="77777777" w:rsidR="00A17B1C" w:rsidRPr="00A17B1C" w:rsidRDefault="00A17B1C" w:rsidP="00A17B1C">
      <w:pPr>
        <w:numPr>
          <w:ilvl w:val="0"/>
          <w:numId w:val="35"/>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Infrastructure</w:t>
      </w:r>
      <w:r w:rsidRPr="00A17B1C">
        <w:rPr>
          <w:rFonts w:ascii="Garamond" w:eastAsia="Times New Roman" w:hAnsi="Garamond" w:cs="Times New Roman"/>
          <w:sz w:val="24"/>
          <w:szCs w:val="24"/>
          <w:lang w:eastAsia="fr-FR"/>
        </w:rPr>
        <w:t xml:space="preserve"> : Serveur Ollama local (port 11434)</w:t>
      </w:r>
    </w:p>
    <w:p w14:paraId="43A1E169"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3. Méthodologie et Choix Techniques</w:t>
      </w:r>
    </w:p>
    <w:p w14:paraId="3451592F"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3.1 Recherche Hybride</w:t>
      </w:r>
    </w:p>
    <w:p w14:paraId="2FD73C89"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Le système implémente une approche de recherche hybride combinant deux méthodologies complémentaires :</w:t>
      </w:r>
    </w:p>
    <w:p w14:paraId="6F3A3327" w14:textId="77777777" w:rsid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3.1.1 Recherche Lexicale (BM25)</w:t>
      </w:r>
    </w:p>
    <w:p w14:paraId="6ED8CB57" w14:textId="45E5404D"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drawing>
          <wp:inline distT="0" distB="0" distL="0" distR="0" wp14:anchorId="06E09188" wp14:editId="703BD3CA">
            <wp:extent cx="4587638" cy="731583"/>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7638" cy="731583"/>
                    </a:xfrm>
                    <a:prstGeom prst="rect">
                      <a:avLst/>
                    </a:prstGeom>
                  </pic:spPr>
                </pic:pic>
              </a:graphicData>
            </a:graphic>
          </wp:inline>
        </w:drawing>
      </w:r>
    </w:p>
    <w:p w14:paraId="194E1581"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Avantages</w:t>
      </w:r>
      <w:r w:rsidRPr="00A17B1C">
        <w:rPr>
          <w:rFonts w:ascii="Garamond" w:eastAsia="Times New Roman" w:hAnsi="Garamond" w:cs="Times New Roman"/>
          <w:sz w:val="24"/>
          <w:szCs w:val="24"/>
          <w:lang w:eastAsia="fr-FR"/>
        </w:rPr>
        <w:t xml:space="preserve"> :</w:t>
      </w:r>
    </w:p>
    <w:p w14:paraId="639BC7E8" w14:textId="77777777" w:rsidR="00A17B1C" w:rsidRPr="00A17B1C" w:rsidRDefault="00A17B1C" w:rsidP="00A17B1C">
      <w:pPr>
        <w:numPr>
          <w:ilvl w:val="0"/>
          <w:numId w:val="3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Excellente performance sur les correspondances exactes</w:t>
      </w:r>
    </w:p>
    <w:p w14:paraId="6A510B83" w14:textId="77777777" w:rsidR="00A17B1C" w:rsidRPr="00A17B1C" w:rsidRDefault="00A17B1C" w:rsidP="00A17B1C">
      <w:pPr>
        <w:numPr>
          <w:ilvl w:val="0"/>
          <w:numId w:val="3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Gestion efficace des termes techniques spécialisés</w:t>
      </w:r>
    </w:p>
    <w:p w14:paraId="42338093" w14:textId="77777777" w:rsidR="00A17B1C" w:rsidRPr="00A17B1C" w:rsidRDefault="00A17B1C" w:rsidP="00A17B1C">
      <w:pPr>
        <w:numPr>
          <w:ilvl w:val="0"/>
          <w:numId w:val="3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Rapidité d'exécution</w:t>
      </w:r>
    </w:p>
    <w:p w14:paraId="4CD85507"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Paramètres</w:t>
      </w:r>
      <w:r w:rsidRPr="00A17B1C">
        <w:rPr>
          <w:rFonts w:ascii="Garamond" w:eastAsia="Times New Roman" w:hAnsi="Garamond" w:cs="Times New Roman"/>
          <w:sz w:val="24"/>
          <w:szCs w:val="24"/>
          <w:lang w:eastAsia="fr-FR"/>
        </w:rPr>
        <w:t xml:space="preserve"> :</w:t>
      </w:r>
    </w:p>
    <w:p w14:paraId="2242CE47" w14:textId="77777777" w:rsidR="00A17B1C" w:rsidRPr="00A17B1C" w:rsidRDefault="00A17B1C" w:rsidP="00A17B1C">
      <w:pPr>
        <w:numPr>
          <w:ilvl w:val="0"/>
          <w:numId w:val="37"/>
        </w:numPr>
        <w:spacing w:before="100" w:beforeAutospacing="1" w:after="100" w:afterAutospacing="1" w:line="240" w:lineRule="auto"/>
        <w:rPr>
          <w:rFonts w:ascii="Garamond" w:eastAsia="Times New Roman" w:hAnsi="Garamond" w:cs="Times New Roman"/>
          <w:sz w:val="24"/>
          <w:szCs w:val="24"/>
          <w:lang w:eastAsia="fr-FR"/>
        </w:rPr>
      </w:pPr>
      <w:proofErr w:type="gramStart"/>
      <w:r w:rsidRPr="00A17B1C">
        <w:rPr>
          <w:rFonts w:ascii="Garamond" w:eastAsia="Times New Roman" w:hAnsi="Garamond" w:cs="Times New Roman"/>
          <w:sz w:val="24"/>
          <w:szCs w:val="24"/>
          <w:lang w:eastAsia="fr-FR"/>
        </w:rPr>
        <w:t>k</w:t>
      </w:r>
      <w:proofErr w:type="gramEnd"/>
      <w:r w:rsidRPr="00A17B1C">
        <w:rPr>
          <w:rFonts w:ascii="Garamond" w:eastAsia="Times New Roman" w:hAnsi="Garamond" w:cs="Times New Roman"/>
          <w:sz w:val="24"/>
          <w:szCs w:val="24"/>
          <w:lang w:eastAsia="fr-FR"/>
        </w:rPr>
        <w:t>1 = 1.2 (saturation des fréquences)</w:t>
      </w:r>
    </w:p>
    <w:p w14:paraId="77F0405F" w14:textId="77777777" w:rsidR="00A17B1C" w:rsidRPr="00A17B1C" w:rsidRDefault="00A17B1C" w:rsidP="00A17B1C">
      <w:pPr>
        <w:numPr>
          <w:ilvl w:val="0"/>
          <w:numId w:val="37"/>
        </w:numPr>
        <w:spacing w:before="100" w:beforeAutospacing="1" w:after="100" w:afterAutospacing="1" w:line="240" w:lineRule="auto"/>
        <w:rPr>
          <w:rFonts w:ascii="Garamond" w:eastAsia="Times New Roman" w:hAnsi="Garamond" w:cs="Times New Roman"/>
          <w:sz w:val="24"/>
          <w:szCs w:val="24"/>
          <w:lang w:eastAsia="fr-FR"/>
        </w:rPr>
      </w:pPr>
      <w:proofErr w:type="gramStart"/>
      <w:r w:rsidRPr="00A17B1C">
        <w:rPr>
          <w:rFonts w:ascii="Garamond" w:eastAsia="Times New Roman" w:hAnsi="Garamond" w:cs="Times New Roman"/>
          <w:sz w:val="24"/>
          <w:szCs w:val="24"/>
          <w:lang w:eastAsia="fr-FR"/>
        </w:rPr>
        <w:t>b</w:t>
      </w:r>
      <w:proofErr w:type="gramEnd"/>
      <w:r w:rsidRPr="00A17B1C">
        <w:rPr>
          <w:rFonts w:ascii="Garamond" w:eastAsia="Times New Roman" w:hAnsi="Garamond" w:cs="Times New Roman"/>
          <w:sz w:val="24"/>
          <w:szCs w:val="24"/>
          <w:lang w:eastAsia="fr-FR"/>
        </w:rPr>
        <w:t xml:space="preserve"> = 0.75 (normalisation de longueur)</w:t>
      </w:r>
    </w:p>
    <w:p w14:paraId="56E280C2" w14:textId="77777777" w:rsid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3.1.2 Recherche Sémantique (Embeddings)</w:t>
      </w:r>
    </w:p>
    <w:p w14:paraId="32DCFD32" w14:textId="0B14F843" w:rsidR="00F205A5" w:rsidRPr="00A17B1C" w:rsidRDefault="00F205A5"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F205A5">
        <w:rPr>
          <w:rFonts w:ascii="Garamond" w:eastAsia="Times New Roman" w:hAnsi="Garamond" w:cs="Times New Roman"/>
          <w:b/>
          <w:bCs/>
          <w:sz w:val="24"/>
          <w:szCs w:val="24"/>
          <w:lang w:eastAsia="fr-FR"/>
        </w:rPr>
        <w:drawing>
          <wp:inline distT="0" distB="0" distL="0" distR="0" wp14:anchorId="3E84DCEF" wp14:editId="0A1C9851">
            <wp:extent cx="5197290" cy="967824"/>
            <wp:effectExtent l="0" t="0" r="381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7290" cy="967824"/>
                    </a:xfrm>
                    <a:prstGeom prst="rect">
                      <a:avLst/>
                    </a:prstGeom>
                  </pic:spPr>
                </pic:pic>
              </a:graphicData>
            </a:graphic>
          </wp:inline>
        </w:drawing>
      </w:r>
    </w:p>
    <w:p w14:paraId="2834C2E4"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lastRenderedPageBreak/>
        <w:t>Avantages</w:t>
      </w:r>
      <w:r w:rsidRPr="00A17B1C">
        <w:rPr>
          <w:rFonts w:ascii="Garamond" w:eastAsia="Times New Roman" w:hAnsi="Garamond" w:cs="Times New Roman"/>
          <w:sz w:val="24"/>
          <w:szCs w:val="24"/>
          <w:lang w:eastAsia="fr-FR"/>
        </w:rPr>
        <w:t xml:space="preserve"> :</w:t>
      </w:r>
    </w:p>
    <w:p w14:paraId="0B25711C" w14:textId="77777777" w:rsidR="00A17B1C" w:rsidRPr="00A17B1C" w:rsidRDefault="00A17B1C" w:rsidP="00A17B1C">
      <w:pPr>
        <w:numPr>
          <w:ilvl w:val="0"/>
          <w:numId w:val="38"/>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Compréhension du contexte sémantique</w:t>
      </w:r>
    </w:p>
    <w:p w14:paraId="3670EF34" w14:textId="77777777" w:rsidR="00A17B1C" w:rsidRPr="00A17B1C" w:rsidRDefault="00A17B1C" w:rsidP="00A17B1C">
      <w:pPr>
        <w:numPr>
          <w:ilvl w:val="0"/>
          <w:numId w:val="38"/>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Gestion des synonymes et concepts apparentés</w:t>
      </w:r>
    </w:p>
    <w:p w14:paraId="259561ED" w14:textId="77777777" w:rsidR="00A17B1C" w:rsidRPr="00A17B1C" w:rsidRDefault="00A17B1C" w:rsidP="00A17B1C">
      <w:pPr>
        <w:numPr>
          <w:ilvl w:val="0"/>
          <w:numId w:val="38"/>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Robustesse aux variations linguistiques</w:t>
      </w:r>
    </w:p>
    <w:p w14:paraId="6EDA983D"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3.2 Fusion des Scores</w:t>
      </w:r>
    </w:p>
    <w:p w14:paraId="530F3F84"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Le système utilise une approche de fusion linéaire pondérée :</w:t>
      </w:r>
    </w:p>
    <w:p w14:paraId="0B047F67" w14:textId="0E56235F" w:rsidR="00A17B1C" w:rsidRPr="00A17B1C" w:rsidRDefault="00F205A5" w:rsidP="00A17B1C">
      <w:pPr>
        <w:spacing w:after="0" w:line="240" w:lineRule="auto"/>
        <w:rPr>
          <w:rFonts w:ascii="Garamond" w:eastAsia="Times New Roman" w:hAnsi="Garamond" w:cs="Times New Roman"/>
          <w:sz w:val="24"/>
          <w:szCs w:val="24"/>
          <w:lang w:eastAsia="fr-FR"/>
        </w:rPr>
      </w:pPr>
      <w:r w:rsidRPr="00F205A5">
        <w:rPr>
          <w:rFonts w:ascii="Garamond" w:eastAsia="Times New Roman" w:hAnsi="Garamond" w:cs="Times New Roman"/>
          <w:sz w:val="24"/>
          <w:szCs w:val="24"/>
          <w:lang w:eastAsia="fr-FR"/>
        </w:rPr>
        <w:drawing>
          <wp:inline distT="0" distB="0" distL="0" distR="0" wp14:anchorId="19979DA0" wp14:editId="6886B9BF">
            <wp:extent cx="5296359" cy="127265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59" cy="1272650"/>
                    </a:xfrm>
                    <a:prstGeom prst="rect">
                      <a:avLst/>
                    </a:prstGeom>
                  </pic:spPr>
                </pic:pic>
              </a:graphicData>
            </a:graphic>
          </wp:inline>
        </w:drawing>
      </w:r>
    </w:p>
    <w:p w14:paraId="524727AC"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Justification de la pondération 50/50</w:t>
      </w:r>
      <w:r w:rsidRPr="00A17B1C">
        <w:rPr>
          <w:rFonts w:ascii="Garamond" w:eastAsia="Times New Roman" w:hAnsi="Garamond" w:cs="Times New Roman"/>
          <w:sz w:val="24"/>
          <w:szCs w:val="24"/>
          <w:lang w:eastAsia="fr-FR"/>
        </w:rPr>
        <w:t xml:space="preserve"> :</w:t>
      </w:r>
    </w:p>
    <w:p w14:paraId="0EC9E4F4" w14:textId="77777777" w:rsidR="00A17B1C" w:rsidRPr="00A17B1C" w:rsidRDefault="00A17B1C" w:rsidP="00A17B1C">
      <w:pPr>
        <w:numPr>
          <w:ilvl w:val="0"/>
          <w:numId w:val="3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Équilibre entre précision lexicale et compréhension sémantique</w:t>
      </w:r>
    </w:p>
    <w:p w14:paraId="72611498" w14:textId="77777777" w:rsidR="00A17B1C" w:rsidRPr="00A17B1C" w:rsidRDefault="00A17B1C" w:rsidP="00A17B1C">
      <w:pPr>
        <w:numPr>
          <w:ilvl w:val="0"/>
          <w:numId w:val="3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Adaptabilité aux différents types de requêtes</w:t>
      </w:r>
    </w:p>
    <w:p w14:paraId="115FEEA7" w14:textId="77777777" w:rsidR="00A17B1C" w:rsidRPr="00A17B1C" w:rsidRDefault="00A17B1C" w:rsidP="00A17B1C">
      <w:pPr>
        <w:numPr>
          <w:ilvl w:val="0"/>
          <w:numId w:val="3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Simplicité de calibration</w:t>
      </w:r>
    </w:p>
    <w:p w14:paraId="285331A5"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3.3 Expansion de Requêtes Intelligente</w:t>
      </w:r>
    </w:p>
    <w:p w14:paraId="2BCBF0BD" w14:textId="031FDBAA" w:rsidR="00A17B1C" w:rsidRPr="00A17B1C" w:rsidRDefault="00A17B1C" w:rsidP="00F205A5">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L'expansion de requêtes utilise Gemma 2B pour enrichir la requête initiale :</w:t>
      </w:r>
    </w:p>
    <w:p w14:paraId="49DF5861"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98C379"/>
          <w:sz w:val="20"/>
          <w:szCs w:val="20"/>
          <w:lang w:eastAsia="fr-FR"/>
        </w:rPr>
      </w:pPr>
      <w:r w:rsidRPr="00A17B1C">
        <w:rPr>
          <w:rFonts w:ascii="Garamond" w:eastAsia="Times New Roman" w:hAnsi="Garamond" w:cs="Courier New"/>
          <w:color w:val="98C379"/>
          <w:sz w:val="20"/>
          <w:szCs w:val="20"/>
          <w:lang w:eastAsia="fr-FR"/>
        </w:rPr>
        <w:t xml:space="preserve">prompt </w:t>
      </w:r>
      <w:r w:rsidRPr="00A17B1C">
        <w:rPr>
          <w:rFonts w:ascii="Garamond" w:eastAsia="Times New Roman" w:hAnsi="Garamond" w:cs="Courier New"/>
          <w:color w:val="61AFEF"/>
          <w:sz w:val="20"/>
          <w:szCs w:val="20"/>
          <w:lang w:eastAsia="fr-FR"/>
        </w:rPr>
        <w:t>=</w:t>
      </w:r>
      <w:r w:rsidRPr="00A17B1C">
        <w:rPr>
          <w:rFonts w:ascii="Garamond" w:eastAsia="Times New Roman" w:hAnsi="Garamond" w:cs="Courier New"/>
          <w:color w:val="98C379"/>
          <w:sz w:val="20"/>
          <w:szCs w:val="20"/>
          <w:lang w:eastAsia="fr-FR"/>
        </w:rPr>
        <w:t xml:space="preserve"> """Reformule cette requête de recherche scientifique en ajoutant </w:t>
      </w:r>
    </w:p>
    <w:p w14:paraId="184E534A"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98C379"/>
          <w:sz w:val="20"/>
          <w:szCs w:val="20"/>
          <w:lang w:eastAsia="fr-FR"/>
        </w:rPr>
      </w:pPr>
      <w:r w:rsidRPr="00A17B1C">
        <w:rPr>
          <w:rFonts w:ascii="Garamond" w:eastAsia="Times New Roman" w:hAnsi="Garamond" w:cs="Courier New"/>
          <w:color w:val="98C379"/>
          <w:sz w:val="20"/>
          <w:szCs w:val="20"/>
          <w:lang w:eastAsia="fr-FR"/>
        </w:rPr>
        <w:t xml:space="preserve">des termes similaires et synonymes pertinents. Donne SEULEMENT la requête </w:t>
      </w:r>
    </w:p>
    <w:p w14:paraId="0FDDED64"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ABB2BF"/>
          <w:sz w:val="20"/>
          <w:szCs w:val="20"/>
          <w:lang w:eastAsia="fr-FR"/>
        </w:rPr>
      </w:pPr>
      <w:r w:rsidRPr="00A17B1C">
        <w:rPr>
          <w:rFonts w:ascii="Garamond" w:eastAsia="Times New Roman" w:hAnsi="Garamond" w:cs="Courier New"/>
          <w:color w:val="98C379"/>
          <w:sz w:val="20"/>
          <w:szCs w:val="20"/>
          <w:lang w:eastAsia="fr-FR"/>
        </w:rPr>
        <w:t>étendue, sans formatage ni explication."""</w:t>
      </w:r>
    </w:p>
    <w:p w14:paraId="4FE8CEF3"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Paramètres d'optimisation</w:t>
      </w:r>
      <w:r w:rsidRPr="00A17B1C">
        <w:rPr>
          <w:rFonts w:ascii="Garamond" w:eastAsia="Times New Roman" w:hAnsi="Garamond" w:cs="Times New Roman"/>
          <w:sz w:val="24"/>
          <w:szCs w:val="24"/>
          <w:lang w:eastAsia="fr-FR"/>
        </w:rPr>
        <w:t xml:space="preserve"> :</w:t>
      </w:r>
    </w:p>
    <w:p w14:paraId="31580DE7" w14:textId="77777777" w:rsidR="00A17B1C" w:rsidRPr="00A17B1C" w:rsidRDefault="00A17B1C" w:rsidP="00A17B1C">
      <w:pPr>
        <w:numPr>
          <w:ilvl w:val="0"/>
          <w:numId w:val="40"/>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Température : 0.3 (contrôle de créativité)</w:t>
      </w:r>
    </w:p>
    <w:p w14:paraId="1A1A37A7" w14:textId="77777777" w:rsidR="00A17B1C" w:rsidRPr="00A17B1C" w:rsidRDefault="00A17B1C" w:rsidP="00A17B1C">
      <w:pPr>
        <w:numPr>
          <w:ilvl w:val="0"/>
          <w:numId w:val="40"/>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 xml:space="preserve">Nombre de </w:t>
      </w:r>
      <w:proofErr w:type="spellStart"/>
      <w:r w:rsidRPr="00A17B1C">
        <w:rPr>
          <w:rFonts w:ascii="Garamond" w:eastAsia="Times New Roman" w:hAnsi="Garamond" w:cs="Times New Roman"/>
          <w:sz w:val="24"/>
          <w:szCs w:val="24"/>
          <w:lang w:eastAsia="fr-FR"/>
        </w:rPr>
        <w:t>tokens</w:t>
      </w:r>
      <w:proofErr w:type="spellEnd"/>
      <w:r w:rsidRPr="00A17B1C">
        <w:rPr>
          <w:rFonts w:ascii="Garamond" w:eastAsia="Times New Roman" w:hAnsi="Garamond" w:cs="Times New Roman"/>
          <w:sz w:val="24"/>
          <w:szCs w:val="24"/>
          <w:lang w:eastAsia="fr-FR"/>
        </w:rPr>
        <w:t xml:space="preserve"> : 50 (limitation de longueur)</w:t>
      </w:r>
    </w:p>
    <w:p w14:paraId="7AD5C83F" w14:textId="77777777" w:rsidR="00A17B1C" w:rsidRPr="00A17B1C" w:rsidRDefault="00A17B1C" w:rsidP="00A17B1C">
      <w:pPr>
        <w:numPr>
          <w:ilvl w:val="0"/>
          <w:numId w:val="40"/>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Validation de longueur : rejet si expansion &lt; requête originale</w:t>
      </w:r>
    </w:p>
    <w:p w14:paraId="76701D22"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4. Pipeline d'Ingestion et d'Indexation</w:t>
      </w:r>
    </w:p>
    <w:p w14:paraId="461A921E"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4.1 Processus d'Ingestion</w:t>
      </w:r>
    </w:p>
    <w:p w14:paraId="6B71DA0C" w14:textId="632CA83B"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ABB2BF"/>
          <w:sz w:val="20"/>
          <w:szCs w:val="20"/>
          <w:lang w:eastAsia="fr-FR"/>
        </w:rPr>
      </w:pPr>
      <w:r w:rsidRPr="00A17B1C">
        <w:rPr>
          <w:rFonts w:ascii="Garamond" w:eastAsia="Times New Roman" w:hAnsi="Garamond" w:cs="Courier New"/>
          <w:color w:val="ABB2BF"/>
          <w:sz w:val="20"/>
          <w:szCs w:val="20"/>
          <w:lang w:eastAsia="fr-FR"/>
        </w:rPr>
        <w:lastRenderedPageBreak/>
        <w:t xml:space="preserve">    </w:t>
      </w:r>
      <w:r w:rsidR="00F205A5" w:rsidRPr="00F205A5">
        <w:rPr>
          <w:rFonts w:ascii="Garamond" w:eastAsia="Times New Roman" w:hAnsi="Garamond" w:cs="Courier New"/>
          <w:color w:val="ABB2BF"/>
          <w:sz w:val="20"/>
          <w:szCs w:val="20"/>
          <w:lang w:eastAsia="fr-FR"/>
        </w:rPr>
        <w:drawing>
          <wp:inline distT="0" distB="0" distL="0" distR="0" wp14:anchorId="433EC9C2" wp14:editId="5ACEE7A6">
            <wp:extent cx="4915326" cy="143268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1432684"/>
                    </a:xfrm>
                    <a:prstGeom prst="rect">
                      <a:avLst/>
                    </a:prstGeom>
                  </pic:spPr>
                </pic:pic>
              </a:graphicData>
            </a:graphic>
          </wp:inline>
        </w:drawing>
      </w:r>
    </w:p>
    <w:p w14:paraId="09C6F161"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4.2 Étapes Détaillées</w:t>
      </w:r>
    </w:p>
    <w:p w14:paraId="3026C2D2" w14:textId="77777777" w:rsid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4.2.1 Extraction des Données</w:t>
      </w:r>
    </w:p>
    <w:p w14:paraId="796C7693" w14:textId="2B72DA01" w:rsidR="00F205A5" w:rsidRPr="00A17B1C" w:rsidRDefault="00F205A5"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F205A5">
        <w:rPr>
          <w:rFonts w:ascii="Garamond" w:eastAsia="Times New Roman" w:hAnsi="Garamond" w:cs="Times New Roman"/>
          <w:b/>
          <w:bCs/>
          <w:sz w:val="24"/>
          <w:szCs w:val="24"/>
          <w:lang w:eastAsia="fr-FR"/>
        </w:rPr>
        <w:drawing>
          <wp:inline distT="0" distB="0" distL="0" distR="0" wp14:anchorId="70222337" wp14:editId="68ADF76E">
            <wp:extent cx="5121084" cy="1417443"/>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1084" cy="1417443"/>
                    </a:xfrm>
                    <a:prstGeom prst="rect">
                      <a:avLst/>
                    </a:prstGeom>
                  </pic:spPr>
                </pic:pic>
              </a:graphicData>
            </a:graphic>
          </wp:inline>
        </w:drawing>
      </w:r>
    </w:p>
    <w:p w14:paraId="763C0D90"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Métadonnées extraites</w:t>
      </w:r>
      <w:r w:rsidRPr="00A17B1C">
        <w:rPr>
          <w:rFonts w:ascii="Garamond" w:eastAsia="Times New Roman" w:hAnsi="Garamond" w:cs="Times New Roman"/>
          <w:sz w:val="24"/>
          <w:szCs w:val="24"/>
          <w:lang w:eastAsia="fr-FR"/>
        </w:rPr>
        <w:t xml:space="preserve"> :</w:t>
      </w:r>
    </w:p>
    <w:p w14:paraId="78E152FB" w14:textId="77777777" w:rsidR="00A17B1C" w:rsidRPr="00A17B1C" w:rsidRDefault="00A17B1C" w:rsidP="00A17B1C">
      <w:pPr>
        <w:numPr>
          <w:ilvl w:val="0"/>
          <w:numId w:val="4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Identifiant unique ArXiv</w:t>
      </w:r>
    </w:p>
    <w:p w14:paraId="7739692E" w14:textId="77777777" w:rsidR="00A17B1C" w:rsidRPr="00A17B1C" w:rsidRDefault="00A17B1C" w:rsidP="00A17B1C">
      <w:pPr>
        <w:numPr>
          <w:ilvl w:val="0"/>
          <w:numId w:val="4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Titre et résumé</w:t>
      </w:r>
    </w:p>
    <w:p w14:paraId="70850F9B" w14:textId="77777777" w:rsidR="00A17B1C" w:rsidRPr="00A17B1C" w:rsidRDefault="00A17B1C" w:rsidP="00A17B1C">
      <w:pPr>
        <w:numPr>
          <w:ilvl w:val="0"/>
          <w:numId w:val="4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Liste des auteurs</w:t>
      </w:r>
    </w:p>
    <w:p w14:paraId="3BB49DED" w14:textId="77777777" w:rsidR="00A17B1C" w:rsidRPr="00A17B1C" w:rsidRDefault="00A17B1C" w:rsidP="00A17B1C">
      <w:pPr>
        <w:numPr>
          <w:ilvl w:val="0"/>
          <w:numId w:val="4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Date de publication</w:t>
      </w:r>
    </w:p>
    <w:p w14:paraId="1B1B673D" w14:textId="77777777" w:rsidR="00A17B1C" w:rsidRPr="00A17B1C" w:rsidRDefault="00A17B1C" w:rsidP="00A17B1C">
      <w:pPr>
        <w:numPr>
          <w:ilvl w:val="0"/>
          <w:numId w:val="4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Catégories scientifiques</w:t>
      </w:r>
    </w:p>
    <w:p w14:paraId="05545659"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 xml:space="preserve">4.2.2 </w:t>
      </w:r>
      <w:proofErr w:type="spellStart"/>
      <w:r w:rsidRPr="00A17B1C">
        <w:rPr>
          <w:rFonts w:ascii="Garamond" w:eastAsia="Times New Roman" w:hAnsi="Garamond" w:cs="Times New Roman"/>
          <w:b/>
          <w:bCs/>
          <w:sz w:val="24"/>
          <w:szCs w:val="24"/>
          <w:lang w:eastAsia="fr-FR"/>
        </w:rPr>
        <w:t>Préprocessing</w:t>
      </w:r>
      <w:proofErr w:type="spellEnd"/>
    </w:p>
    <w:p w14:paraId="0F8136E1" w14:textId="77777777" w:rsidR="00A17B1C" w:rsidRPr="00A17B1C" w:rsidRDefault="00A17B1C" w:rsidP="00A17B1C">
      <w:pPr>
        <w:numPr>
          <w:ilvl w:val="0"/>
          <w:numId w:val="4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Nettoyage du texte (caractères spéciaux, formatage)</w:t>
      </w:r>
    </w:p>
    <w:p w14:paraId="6B22FF19" w14:textId="77777777" w:rsidR="00A17B1C" w:rsidRPr="00A17B1C" w:rsidRDefault="00A17B1C" w:rsidP="00A17B1C">
      <w:pPr>
        <w:numPr>
          <w:ilvl w:val="0"/>
          <w:numId w:val="4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Combinaison titre + résumé pour l'embedding</w:t>
      </w:r>
    </w:p>
    <w:p w14:paraId="38A1461D" w14:textId="77777777" w:rsidR="00A17B1C" w:rsidRPr="00A17B1C" w:rsidRDefault="00A17B1C" w:rsidP="00A17B1C">
      <w:pPr>
        <w:numPr>
          <w:ilvl w:val="0"/>
          <w:numId w:val="4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Tokenisation pour BM25</w:t>
      </w:r>
    </w:p>
    <w:p w14:paraId="1E0B8CE5"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4.2.3 Génération d'Embeddings</w:t>
      </w:r>
    </w:p>
    <w:p w14:paraId="3C28F62C" w14:textId="77777777" w:rsidR="00A17B1C" w:rsidRPr="00A17B1C" w:rsidRDefault="00A17B1C" w:rsidP="00A17B1C">
      <w:pPr>
        <w:numPr>
          <w:ilvl w:val="0"/>
          <w:numId w:val="4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Traitement par batch pour optimisation</w:t>
      </w:r>
    </w:p>
    <w:p w14:paraId="0A78CCAE" w14:textId="77777777" w:rsidR="00A17B1C" w:rsidRPr="00A17B1C" w:rsidRDefault="00A17B1C" w:rsidP="00A17B1C">
      <w:pPr>
        <w:numPr>
          <w:ilvl w:val="0"/>
          <w:numId w:val="4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 xml:space="preserve">Gestion des erreurs et </w:t>
      </w:r>
      <w:proofErr w:type="spellStart"/>
      <w:r w:rsidRPr="00A17B1C">
        <w:rPr>
          <w:rFonts w:ascii="Garamond" w:eastAsia="Times New Roman" w:hAnsi="Garamond" w:cs="Times New Roman"/>
          <w:sz w:val="24"/>
          <w:szCs w:val="24"/>
          <w:lang w:eastAsia="fr-FR"/>
        </w:rPr>
        <w:t>retry</w:t>
      </w:r>
      <w:proofErr w:type="spellEnd"/>
      <w:r w:rsidRPr="00A17B1C">
        <w:rPr>
          <w:rFonts w:ascii="Garamond" w:eastAsia="Times New Roman" w:hAnsi="Garamond" w:cs="Times New Roman"/>
          <w:sz w:val="24"/>
          <w:szCs w:val="24"/>
          <w:lang w:eastAsia="fr-FR"/>
        </w:rPr>
        <w:t xml:space="preserve"> </w:t>
      </w:r>
      <w:proofErr w:type="spellStart"/>
      <w:r w:rsidRPr="00A17B1C">
        <w:rPr>
          <w:rFonts w:ascii="Garamond" w:eastAsia="Times New Roman" w:hAnsi="Garamond" w:cs="Times New Roman"/>
          <w:sz w:val="24"/>
          <w:szCs w:val="24"/>
          <w:lang w:eastAsia="fr-FR"/>
        </w:rPr>
        <w:t>logic</w:t>
      </w:r>
      <w:proofErr w:type="spellEnd"/>
    </w:p>
    <w:p w14:paraId="5750E8C1" w14:textId="77777777" w:rsidR="00A17B1C" w:rsidRPr="00A17B1C" w:rsidRDefault="00A17B1C" w:rsidP="00A17B1C">
      <w:pPr>
        <w:numPr>
          <w:ilvl w:val="0"/>
          <w:numId w:val="4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Validation des dimensions (768D)</w:t>
      </w:r>
    </w:p>
    <w:p w14:paraId="55FE2122"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4.3 Stratégie de Stockage</w:t>
      </w:r>
    </w:p>
    <w:p w14:paraId="1149FA35"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Base Vectorielle (ChromaDB)</w:t>
      </w:r>
    </w:p>
    <w:p w14:paraId="5E108976" w14:textId="77777777" w:rsidR="00A17B1C" w:rsidRPr="00A17B1C" w:rsidRDefault="00A17B1C" w:rsidP="00A17B1C">
      <w:pPr>
        <w:numPr>
          <w:ilvl w:val="0"/>
          <w:numId w:val="44"/>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Métrique</w:t>
      </w:r>
      <w:r w:rsidRPr="00A17B1C">
        <w:rPr>
          <w:rFonts w:ascii="Garamond" w:eastAsia="Times New Roman" w:hAnsi="Garamond" w:cs="Times New Roman"/>
          <w:sz w:val="24"/>
          <w:szCs w:val="24"/>
          <w:lang w:eastAsia="fr-FR"/>
        </w:rPr>
        <w:t xml:space="preserve"> : Cosinus (optimale pour embeddings normalisés)</w:t>
      </w:r>
    </w:p>
    <w:p w14:paraId="3B765546" w14:textId="77777777" w:rsidR="00A17B1C" w:rsidRPr="00A17B1C" w:rsidRDefault="00A17B1C" w:rsidP="00A17B1C">
      <w:pPr>
        <w:numPr>
          <w:ilvl w:val="0"/>
          <w:numId w:val="44"/>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Index</w:t>
      </w:r>
      <w:r w:rsidRPr="00A17B1C">
        <w:rPr>
          <w:rFonts w:ascii="Garamond" w:eastAsia="Times New Roman" w:hAnsi="Garamond" w:cs="Times New Roman"/>
          <w:sz w:val="24"/>
          <w:szCs w:val="24"/>
          <w:lang w:eastAsia="fr-FR"/>
        </w:rPr>
        <w:t xml:space="preserve"> : HNSW pour recherche approximative rapide</w:t>
      </w:r>
    </w:p>
    <w:p w14:paraId="45B23D5D" w14:textId="77777777" w:rsidR="00A17B1C" w:rsidRPr="00A17B1C" w:rsidRDefault="00A17B1C" w:rsidP="00A17B1C">
      <w:pPr>
        <w:numPr>
          <w:ilvl w:val="0"/>
          <w:numId w:val="44"/>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Persistance</w:t>
      </w:r>
      <w:r w:rsidRPr="00A17B1C">
        <w:rPr>
          <w:rFonts w:ascii="Garamond" w:eastAsia="Times New Roman" w:hAnsi="Garamond" w:cs="Times New Roman"/>
          <w:sz w:val="24"/>
          <w:szCs w:val="24"/>
          <w:lang w:eastAsia="fr-FR"/>
        </w:rPr>
        <w:t xml:space="preserve"> : Stockage sur disque avec backup automatique</w:t>
      </w:r>
    </w:p>
    <w:p w14:paraId="61E8F7F1"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lastRenderedPageBreak/>
        <w:t>Cache BM25</w:t>
      </w:r>
    </w:p>
    <w:p w14:paraId="417CCC9D" w14:textId="77777777" w:rsidR="00A17B1C" w:rsidRPr="00A17B1C" w:rsidRDefault="00A17B1C" w:rsidP="00A17B1C">
      <w:pPr>
        <w:numPr>
          <w:ilvl w:val="0"/>
          <w:numId w:val="45"/>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Structure</w:t>
      </w:r>
      <w:r w:rsidRPr="00A17B1C">
        <w:rPr>
          <w:rFonts w:ascii="Garamond" w:eastAsia="Times New Roman" w:hAnsi="Garamond" w:cs="Times New Roman"/>
          <w:sz w:val="24"/>
          <w:szCs w:val="24"/>
          <w:lang w:eastAsia="fr-FR"/>
        </w:rPr>
        <w:t xml:space="preserve"> : Liste Python en mémoire</w:t>
      </w:r>
    </w:p>
    <w:p w14:paraId="6BC28ABC" w14:textId="77777777" w:rsidR="00A17B1C" w:rsidRPr="00A17B1C" w:rsidRDefault="00A17B1C" w:rsidP="00A17B1C">
      <w:pPr>
        <w:numPr>
          <w:ilvl w:val="0"/>
          <w:numId w:val="45"/>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Reconstruction</w:t>
      </w:r>
      <w:r w:rsidRPr="00A17B1C">
        <w:rPr>
          <w:rFonts w:ascii="Garamond" w:eastAsia="Times New Roman" w:hAnsi="Garamond" w:cs="Times New Roman"/>
          <w:sz w:val="24"/>
          <w:szCs w:val="24"/>
          <w:lang w:eastAsia="fr-FR"/>
        </w:rPr>
        <w:t xml:space="preserve"> : Automatique lors de nouveaux ajouts</w:t>
      </w:r>
    </w:p>
    <w:p w14:paraId="21513720" w14:textId="77777777" w:rsidR="00A17B1C" w:rsidRPr="00A17B1C" w:rsidRDefault="00A17B1C" w:rsidP="00A17B1C">
      <w:pPr>
        <w:numPr>
          <w:ilvl w:val="0"/>
          <w:numId w:val="45"/>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Optimisation</w:t>
      </w:r>
      <w:r w:rsidRPr="00A17B1C">
        <w:rPr>
          <w:rFonts w:ascii="Garamond" w:eastAsia="Times New Roman" w:hAnsi="Garamond" w:cs="Times New Roman"/>
          <w:sz w:val="24"/>
          <w:szCs w:val="24"/>
          <w:lang w:eastAsia="fr-FR"/>
        </w:rPr>
        <w:t xml:space="preserve"> : Preprocessing des corpus en amont</w:t>
      </w:r>
    </w:p>
    <w:p w14:paraId="43BC7E99"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5. Implémentation Technique</w:t>
      </w:r>
    </w:p>
    <w:p w14:paraId="3151815C"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5.1 Gestion des Erreurs et Robustesse</w:t>
      </w:r>
    </w:p>
    <w:p w14:paraId="1EDC6EBB" w14:textId="0384F058" w:rsidR="00A17B1C" w:rsidRDefault="00F205A5" w:rsidP="00A17B1C">
      <w:pPr>
        <w:spacing w:after="0"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P</w:t>
      </w:r>
      <w:r w:rsidR="00A17B1C" w:rsidRPr="00A17B1C">
        <w:rPr>
          <w:rFonts w:ascii="Garamond" w:eastAsia="Times New Roman" w:hAnsi="Garamond" w:cs="Times New Roman"/>
          <w:sz w:val="24"/>
          <w:szCs w:val="24"/>
          <w:lang w:eastAsia="fr-FR"/>
        </w:rPr>
        <w:t>ython</w:t>
      </w:r>
    </w:p>
    <w:p w14:paraId="39C20A5E" w14:textId="48D5763D" w:rsidR="00F205A5" w:rsidRPr="00A17B1C" w:rsidRDefault="00F205A5" w:rsidP="00A17B1C">
      <w:pPr>
        <w:spacing w:after="0" w:line="240" w:lineRule="auto"/>
        <w:rPr>
          <w:rFonts w:ascii="Garamond" w:eastAsia="Times New Roman" w:hAnsi="Garamond" w:cs="Times New Roman"/>
          <w:sz w:val="24"/>
          <w:szCs w:val="24"/>
          <w:lang w:eastAsia="fr-FR"/>
        </w:rPr>
      </w:pPr>
      <w:r w:rsidRPr="00F205A5">
        <w:rPr>
          <w:rFonts w:ascii="Garamond" w:eastAsia="Times New Roman" w:hAnsi="Garamond" w:cs="Times New Roman"/>
          <w:sz w:val="24"/>
          <w:szCs w:val="24"/>
          <w:lang w:eastAsia="fr-FR"/>
        </w:rPr>
        <w:drawing>
          <wp:inline distT="0" distB="0" distL="0" distR="0" wp14:anchorId="4025D4F5" wp14:editId="4BB1D603">
            <wp:extent cx="5760720" cy="21659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65985"/>
                    </a:xfrm>
                    <a:prstGeom prst="rect">
                      <a:avLst/>
                    </a:prstGeom>
                  </pic:spPr>
                </pic:pic>
              </a:graphicData>
            </a:graphic>
          </wp:inline>
        </w:drawing>
      </w:r>
    </w:p>
    <w:p w14:paraId="08E951CC"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Stratégies d'error handling</w:t>
      </w:r>
      <w:r w:rsidRPr="00A17B1C">
        <w:rPr>
          <w:rFonts w:ascii="Garamond" w:eastAsia="Times New Roman" w:hAnsi="Garamond" w:cs="Times New Roman"/>
          <w:sz w:val="24"/>
          <w:szCs w:val="24"/>
          <w:lang w:eastAsia="fr-FR"/>
        </w:rPr>
        <w:t xml:space="preserve"> :</w:t>
      </w:r>
    </w:p>
    <w:p w14:paraId="79F3B787" w14:textId="77777777" w:rsidR="00A17B1C" w:rsidRPr="00A17B1C" w:rsidRDefault="00A17B1C" w:rsidP="00A17B1C">
      <w:pPr>
        <w:numPr>
          <w:ilvl w:val="0"/>
          <w:numId w:val="4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Vérification automatique des dimensions d'embeddings</w:t>
      </w:r>
    </w:p>
    <w:p w14:paraId="15D4ADA2" w14:textId="77777777" w:rsidR="00A17B1C" w:rsidRPr="00A17B1C" w:rsidRDefault="00A17B1C" w:rsidP="00A17B1C">
      <w:pPr>
        <w:numPr>
          <w:ilvl w:val="0"/>
          <w:numId w:val="4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Reset automatique en cas d'incompatibilité</w:t>
      </w:r>
    </w:p>
    <w:p w14:paraId="1B15CF6F" w14:textId="3C2DBAA3" w:rsidR="00A17B1C" w:rsidRPr="00A17B1C" w:rsidRDefault="00F205A5" w:rsidP="00A17B1C">
      <w:pPr>
        <w:numPr>
          <w:ilvl w:val="0"/>
          <w:numId w:val="4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Timeouts configurables</w:t>
      </w:r>
      <w:r w:rsidR="00A17B1C" w:rsidRPr="00A17B1C">
        <w:rPr>
          <w:rFonts w:ascii="Garamond" w:eastAsia="Times New Roman" w:hAnsi="Garamond" w:cs="Times New Roman"/>
          <w:sz w:val="24"/>
          <w:szCs w:val="24"/>
          <w:lang w:eastAsia="fr-FR"/>
        </w:rPr>
        <w:t xml:space="preserve"> pour les appels Ollama</w:t>
      </w:r>
    </w:p>
    <w:p w14:paraId="2EC395EA" w14:textId="77777777" w:rsidR="00A17B1C" w:rsidRPr="00A17B1C" w:rsidRDefault="00A17B1C" w:rsidP="00A17B1C">
      <w:pPr>
        <w:numPr>
          <w:ilvl w:val="0"/>
          <w:numId w:val="46"/>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Validation des réponses API</w:t>
      </w:r>
    </w:p>
    <w:p w14:paraId="205AFB84"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5.2 Optimisations Performance</w:t>
      </w:r>
    </w:p>
    <w:p w14:paraId="5D6FB1B2"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Mise en Cache Intelligente</w:t>
      </w:r>
    </w:p>
    <w:p w14:paraId="2100E317" w14:textId="77777777" w:rsidR="00A17B1C" w:rsidRPr="00A17B1C" w:rsidRDefault="00A17B1C" w:rsidP="00A17B1C">
      <w:pPr>
        <w:numPr>
          <w:ilvl w:val="0"/>
          <w:numId w:val="47"/>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Cache des embeddings calculés</w:t>
      </w:r>
    </w:p>
    <w:p w14:paraId="3A14B2A3" w14:textId="77777777" w:rsidR="00A17B1C" w:rsidRPr="00A17B1C" w:rsidRDefault="00A17B1C" w:rsidP="00A17B1C">
      <w:pPr>
        <w:numPr>
          <w:ilvl w:val="0"/>
          <w:numId w:val="47"/>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Évitement des recalculs pour documents existants</w:t>
      </w:r>
    </w:p>
    <w:p w14:paraId="4715E36B" w14:textId="77777777" w:rsidR="00A17B1C" w:rsidRPr="00A17B1C" w:rsidRDefault="00A17B1C" w:rsidP="00A17B1C">
      <w:pPr>
        <w:numPr>
          <w:ilvl w:val="0"/>
          <w:numId w:val="47"/>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Index BM25 maintenu en mémoire</w:t>
      </w:r>
    </w:p>
    <w:p w14:paraId="1268DEC5" w14:textId="0CB75A98" w:rsidR="00A17B1C" w:rsidRPr="00A17B1C" w:rsidRDefault="00A17B1C" w:rsidP="00384ACF">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Traitement Asynchrone</w:t>
      </w:r>
    </w:p>
    <w:p w14:paraId="5C36DBF8"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@app.on_event("startup")</w:t>
      </w:r>
    </w:p>
    <w:p w14:paraId="3FA19FF8"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async def startup_event(</w:t>
      </w:r>
      <w:proofErr w:type="gramStart"/>
      <w:r w:rsidRPr="00A17B1C">
        <w:rPr>
          <w:rFonts w:ascii="Garamond" w:eastAsia="Times New Roman" w:hAnsi="Garamond" w:cs="Courier New"/>
          <w:color w:val="4472C4" w:themeColor="accent1"/>
          <w:sz w:val="20"/>
          <w:szCs w:val="20"/>
          <w:lang w:eastAsia="fr-FR"/>
        </w:rPr>
        <w:t>):</w:t>
      </w:r>
      <w:proofErr w:type="gramEnd"/>
    </w:p>
    <w:p w14:paraId="3682D5FF"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    """Initialisation asynchrone au démarrage"""</w:t>
      </w:r>
    </w:p>
    <w:p w14:paraId="54585680"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    initialize_database()</w:t>
      </w:r>
    </w:p>
    <w:p w14:paraId="5BFB558C"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Gestion Mémoire</w:t>
      </w:r>
    </w:p>
    <w:p w14:paraId="540DCF06" w14:textId="77777777" w:rsidR="00A17B1C" w:rsidRPr="00A17B1C" w:rsidRDefault="00A17B1C" w:rsidP="00A17B1C">
      <w:pPr>
        <w:numPr>
          <w:ilvl w:val="0"/>
          <w:numId w:val="48"/>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Limitation du nombre de résultats par défaut</w:t>
      </w:r>
    </w:p>
    <w:p w14:paraId="30CBF9FD" w14:textId="77777777" w:rsidR="00A17B1C" w:rsidRPr="00A17B1C" w:rsidRDefault="00A17B1C" w:rsidP="00A17B1C">
      <w:pPr>
        <w:numPr>
          <w:ilvl w:val="0"/>
          <w:numId w:val="48"/>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lastRenderedPageBreak/>
        <w:t>Streaming des réponses pour grandes requêtes</w:t>
      </w:r>
    </w:p>
    <w:p w14:paraId="1C422C77" w14:textId="77777777" w:rsidR="00A17B1C" w:rsidRPr="00A17B1C" w:rsidRDefault="00A17B1C" w:rsidP="00A17B1C">
      <w:pPr>
        <w:numPr>
          <w:ilvl w:val="0"/>
          <w:numId w:val="48"/>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Garbage collection explicite</w:t>
      </w:r>
    </w:p>
    <w:p w14:paraId="31B084A2"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6. Configuration et Déploiement</w:t>
      </w:r>
    </w:p>
    <w:p w14:paraId="5BDD058E"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6.1 Prérequis Système</w:t>
      </w:r>
    </w:p>
    <w:p w14:paraId="492AF619"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Infrastructure Ollama</w:t>
      </w:r>
      <w:r w:rsidRPr="00A17B1C">
        <w:rPr>
          <w:rFonts w:ascii="Garamond" w:eastAsia="Times New Roman" w:hAnsi="Garamond" w:cs="Times New Roman"/>
          <w:sz w:val="24"/>
          <w:szCs w:val="24"/>
          <w:lang w:eastAsia="fr-FR"/>
        </w:rPr>
        <w:t xml:space="preserve"> :</w:t>
      </w:r>
    </w:p>
    <w:p w14:paraId="102FEAF0" w14:textId="77777777" w:rsidR="00A17B1C" w:rsidRPr="00A17B1C" w:rsidRDefault="00A17B1C" w:rsidP="00A17B1C">
      <w:pPr>
        <w:spacing w:after="0" w:line="240" w:lineRule="auto"/>
        <w:rPr>
          <w:rFonts w:ascii="Garamond" w:eastAsia="Times New Roman" w:hAnsi="Garamond" w:cs="Times New Roman"/>
          <w:sz w:val="24"/>
          <w:szCs w:val="24"/>
          <w:lang w:eastAsia="fr-FR"/>
        </w:rPr>
      </w:pPr>
      <w:proofErr w:type="gramStart"/>
      <w:r w:rsidRPr="00A17B1C">
        <w:rPr>
          <w:rFonts w:ascii="Garamond" w:eastAsia="Times New Roman" w:hAnsi="Garamond" w:cs="Times New Roman"/>
          <w:sz w:val="24"/>
          <w:szCs w:val="24"/>
          <w:lang w:eastAsia="fr-FR"/>
        </w:rPr>
        <w:t>bash</w:t>
      </w:r>
      <w:proofErr w:type="gramEnd"/>
    </w:p>
    <w:p w14:paraId="1954A21A"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ABB2BF"/>
          <w:sz w:val="20"/>
          <w:szCs w:val="20"/>
          <w:lang w:eastAsia="fr-FR"/>
        </w:rPr>
      </w:pPr>
      <w:r w:rsidRPr="00A17B1C">
        <w:rPr>
          <w:rFonts w:ascii="Garamond" w:eastAsia="Times New Roman" w:hAnsi="Garamond" w:cs="Courier New"/>
          <w:i/>
          <w:iCs/>
          <w:color w:val="5C6370"/>
          <w:sz w:val="20"/>
          <w:szCs w:val="20"/>
          <w:lang w:eastAsia="fr-FR"/>
        </w:rPr>
        <w:t># Installation des modèles requis</w:t>
      </w:r>
    </w:p>
    <w:p w14:paraId="5EDB79AA"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ollama pull nomic-embed-text    </w:t>
      </w:r>
      <w:r w:rsidRPr="00A17B1C">
        <w:rPr>
          <w:rFonts w:ascii="Garamond" w:eastAsia="Times New Roman" w:hAnsi="Garamond" w:cs="Courier New"/>
          <w:i/>
          <w:iCs/>
          <w:color w:val="4472C4" w:themeColor="accent1"/>
          <w:sz w:val="20"/>
          <w:szCs w:val="20"/>
          <w:lang w:eastAsia="fr-FR"/>
        </w:rPr>
        <w:t># Embeddings (768D)</w:t>
      </w:r>
    </w:p>
    <w:p w14:paraId="24D74DC5"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ollama pull gemma:2b           </w:t>
      </w:r>
      <w:r w:rsidRPr="00A17B1C">
        <w:rPr>
          <w:rFonts w:ascii="Garamond" w:eastAsia="Times New Roman" w:hAnsi="Garamond" w:cs="Courier New"/>
          <w:i/>
          <w:iCs/>
          <w:color w:val="4472C4" w:themeColor="accent1"/>
          <w:sz w:val="20"/>
          <w:szCs w:val="20"/>
          <w:lang w:eastAsia="fr-FR"/>
        </w:rPr>
        <w:t># LLM pour expansion</w:t>
      </w:r>
    </w:p>
    <w:p w14:paraId="72CF3E54"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Dépendances Python</w:t>
      </w:r>
      <w:r w:rsidRPr="00A17B1C">
        <w:rPr>
          <w:rFonts w:ascii="Garamond" w:eastAsia="Times New Roman" w:hAnsi="Garamond" w:cs="Times New Roman"/>
          <w:sz w:val="24"/>
          <w:szCs w:val="24"/>
          <w:lang w:eastAsia="fr-FR"/>
        </w:rPr>
        <w:t xml:space="preserve"> :</w:t>
      </w:r>
    </w:p>
    <w:p w14:paraId="13970C76" w14:textId="77777777" w:rsidR="00A17B1C" w:rsidRPr="00A17B1C" w:rsidRDefault="00A17B1C" w:rsidP="00A17B1C">
      <w:pPr>
        <w:numPr>
          <w:ilvl w:val="0"/>
          <w:numId w:val="4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FastAPI : Framework web moderne</w:t>
      </w:r>
    </w:p>
    <w:p w14:paraId="24C5CCBB" w14:textId="77777777" w:rsidR="00A17B1C" w:rsidRPr="00A17B1C" w:rsidRDefault="00A17B1C" w:rsidP="00A17B1C">
      <w:pPr>
        <w:numPr>
          <w:ilvl w:val="0"/>
          <w:numId w:val="4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ChromaDB : Base vectorielle</w:t>
      </w:r>
    </w:p>
    <w:p w14:paraId="534BEECF" w14:textId="77777777" w:rsidR="00A17B1C" w:rsidRPr="00A17B1C" w:rsidRDefault="00A17B1C" w:rsidP="00A17B1C">
      <w:pPr>
        <w:numPr>
          <w:ilvl w:val="0"/>
          <w:numId w:val="4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arxiv : Client API ArXiv</w:t>
      </w:r>
    </w:p>
    <w:p w14:paraId="231562FA" w14:textId="12411938" w:rsidR="00A17B1C" w:rsidRPr="00A17B1C" w:rsidRDefault="00384ACF" w:rsidP="00A17B1C">
      <w:pPr>
        <w:numPr>
          <w:ilvl w:val="0"/>
          <w:numId w:val="49"/>
        </w:numPr>
        <w:spacing w:before="100" w:beforeAutospacing="1" w:after="100" w:afterAutospacing="1" w:line="240" w:lineRule="auto"/>
        <w:rPr>
          <w:rFonts w:ascii="Garamond" w:eastAsia="Times New Roman" w:hAnsi="Garamond" w:cs="Times New Roman"/>
          <w:sz w:val="24"/>
          <w:szCs w:val="24"/>
          <w:lang w:eastAsia="fr-FR"/>
        </w:rPr>
      </w:pPr>
      <w:r>
        <w:rPr>
          <w:rFonts w:ascii="Garamond" w:eastAsia="Times New Roman" w:hAnsi="Garamond" w:cs="Times New Roman"/>
          <w:sz w:val="24"/>
          <w:szCs w:val="24"/>
          <w:lang w:eastAsia="fr-FR"/>
        </w:rPr>
        <w:t>r</w:t>
      </w:r>
      <w:r w:rsidRPr="00A17B1C">
        <w:rPr>
          <w:rFonts w:ascii="Garamond" w:eastAsia="Times New Roman" w:hAnsi="Garamond" w:cs="Times New Roman"/>
          <w:sz w:val="24"/>
          <w:szCs w:val="24"/>
          <w:lang w:eastAsia="fr-FR"/>
        </w:rPr>
        <w:t>ank</w:t>
      </w:r>
      <w:r w:rsidR="00A17B1C" w:rsidRPr="00A17B1C">
        <w:rPr>
          <w:rFonts w:ascii="Garamond" w:eastAsia="Times New Roman" w:hAnsi="Garamond" w:cs="Times New Roman"/>
          <w:sz w:val="24"/>
          <w:szCs w:val="24"/>
          <w:lang w:eastAsia="fr-FR"/>
        </w:rPr>
        <w:t>-bm25 : Implémentation BM25</w:t>
      </w:r>
    </w:p>
    <w:p w14:paraId="0682DA41" w14:textId="77777777" w:rsidR="00A17B1C" w:rsidRPr="00A17B1C" w:rsidRDefault="00A17B1C" w:rsidP="00A17B1C">
      <w:pPr>
        <w:numPr>
          <w:ilvl w:val="0"/>
          <w:numId w:val="49"/>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scikit-learn : Outils ML complémentaires</w:t>
      </w:r>
    </w:p>
    <w:p w14:paraId="64FBA363"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6.2 Configuration de Production</w:t>
      </w:r>
    </w:p>
    <w:p w14:paraId="24B7FA83" w14:textId="155DFB84" w:rsidR="00A17B1C" w:rsidRPr="00A17B1C" w:rsidRDefault="00384ACF" w:rsidP="00A17B1C">
      <w:pPr>
        <w:spacing w:after="0"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Python</w:t>
      </w:r>
    </w:p>
    <w:p w14:paraId="41123C7F"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i/>
          <w:iCs/>
          <w:color w:val="4472C4" w:themeColor="accent1"/>
          <w:sz w:val="20"/>
          <w:szCs w:val="20"/>
          <w:lang w:eastAsia="fr-FR"/>
        </w:rPr>
        <w:t># Configuration Ollama</w:t>
      </w:r>
    </w:p>
    <w:p w14:paraId="73A7A3DC"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OLLAMA_BASE_URL = "http://localhost:11434"</w:t>
      </w:r>
    </w:p>
    <w:p w14:paraId="014612F5"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EMBED_MODEL = "nomic-embed-text"      </w:t>
      </w:r>
      <w:r w:rsidRPr="00A17B1C">
        <w:rPr>
          <w:rFonts w:ascii="Garamond" w:eastAsia="Times New Roman" w:hAnsi="Garamond" w:cs="Courier New"/>
          <w:i/>
          <w:iCs/>
          <w:color w:val="4472C4" w:themeColor="accent1"/>
          <w:sz w:val="20"/>
          <w:szCs w:val="20"/>
          <w:lang w:eastAsia="fr-FR"/>
        </w:rPr>
        <w:t># 768 dimensions</w:t>
      </w:r>
    </w:p>
    <w:p w14:paraId="7851E0FF"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LLM_MODEL = "gemma:2b"                </w:t>
      </w:r>
      <w:r w:rsidRPr="00A17B1C">
        <w:rPr>
          <w:rFonts w:ascii="Garamond" w:eastAsia="Times New Roman" w:hAnsi="Garamond" w:cs="Courier New"/>
          <w:i/>
          <w:iCs/>
          <w:color w:val="4472C4" w:themeColor="accent1"/>
          <w:sz w:val="20"/>
          <w:szCs w:val="20"/>
          <w:lang w:eastAsia="fr-FR"/>
        </w:rPr>
        <w:t># Expansion de requêtes</w:t>
      </w:r>
    </w:p>
    <w:p w14:paraId="783185FA"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p>
    <w:p w14:paraId="1EEDD06B"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i/>
          <w:iCs/>
          <w:color w:val="4472C4" w:themeColor="accent1"/>
          <w:sz w:val="20"/>
          <w:szCs w:val="20"/>
          <w:lang w:eastAsia="fr-FR"/>
        </w:rPr>
        <w:t># Configuration ChromaDB</w:t>
      </w:r>
    </w:p>
    <w:p w14:paraId="24615172"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DB_PATH = "./chroma_db"               </w:t>
      </w:r>
      <w:r w:rsidRPr="00A17B1C">
        <w:rPr>
          <w:rFonts w:ascii="Garamond" w:eastAsia="Times New Roman" w:hAnsi="Garamond" w:cs="Courier New"/>
          <w:i/>
          <w:iCs/>
          <w:color w:val="4472C4" w:themeColor="accent1"/>
          <w:sz w:val="20"/>
          <w:szCs w:val="20"/>
          <w:lang w:eastAsia="fr-FR"/>
        </w:rPr>
        <w:t># Base persistante</w:t>
      </w:r>
    </w:p>
    <w:p w14:paraId="447E3B36" w14:textId="77777777" w:rsidR="00A17B1C" w:rsidRPr="00A17B1C" w:rsidRDefault="00A17B1C" w:rsidP="00A1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Garamond" w:eastAsia="Times New Roman" w:hAnsi="Garamond" w:cs="Courier New"/>
          <w:color w:val="4472C4" w:themeColor="accent1"/>
          <w:sz w:val="20"/>
          <w:szCs w:val="20"/>
          <w:lang w:eastAsia="fr-FR"/>
        </w:rPr>
      </w:pPr>
      <w:r w:rsidRPr="00A17B1C">
        <w:rPr>
          <w:rFonts w:ascii="Garamond" w:eastAsia="Times New Roman" w:hAnsi="Garamond" w:cs="Courier New"/>
          <w:color w:val="4472C4" w:themeColor="accent1"/>
          <w:sz w:val="20"/>
          <w:szCs w:val="20"/>
          <w:lang w:eastAsia="fr-FR"/>
        </w:rPr>
        <w:t xml:space="preserve">METRIC = "cosine"                     </w:t>
      </w:r>
      <w:r w:rsidRPr="00A17B1C">
        <w:rPr>
          <w:rFonts w:ascii="Garamond" w:eastAsia="Times New Roman" w:hAnsi="Garamond" w:cs="Courier New"/>
          <w:i/>
          <w:iCs/>
          <w:color w:val="4472C4" w:themeColor="accent1"/>
          <w:sz w:val="20"/>
          <w:szCs w:val="20"/>
          <w:lang w:eastAsia="fr-FR"/>
        </w:rPr>
        <w:t># Métrique de similarité</w:t>
      </w:r>
    </w:p>
    <w:p w14:paraId="39B25452"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7. Tests et Validation</w:t>
      </w:r>
    </w:p>
    <w:p w14:paraId="09598F21"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7.1 Métriques de Performance</w:t>
      </w:r>
    </w:p>
    <w:p w14:paraId="4BD4A773"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Temps de Réponse</w:t>
      </w:r>
    </w:p>
    <w:p w14:paraId="3828C50A" w14:textId="77777777" w:rsidR="00A17B1C" w:rsidRPr="00A17B1C" w:rsidRDefault="00A17B1C" w:rsidP="00A17B1C">
      <w:pPr>
        <w:numPr>
          <w:ilvl w:val="0"/>
          <w:numId w:val="50"/>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Recherche simple : &lt; 200ms</w:t>
      </w:r>
    </w:p>
    <w:p w14:paraId="0F1BD772" w14:textId="77777777" w:rsidR="00A17B1C" w:rsidRPr="00A17B1C" w:rsidRDefault="00A17B1C" w:rsidP="00A17B1C">
      <w:pPr>
        <w:numPr>
          <w:ilvl w:val="0"/>
          <w:numId w:val="50"/>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Recherche avec expansion : &lt; 500ms</w:t>
      </w:r>
    </w:p>
    <w:p w14:paraId="3A24D67A" w14:textId="77777777" w:rsidR="00A17B1C" w:rsidRPr="00A17B1C" w:rsidRDefault="00A17B1C" w:rsidP="00A17B1C">
      <w:pPr>
        <w:numPr>
          <w:ilvl w:val="0"/>
          <w:numId w:val="50"/>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Indexation document : &lt; 1s</w:t>
      </w:r>
    </w:p>
    <w:p w14:paraId="3244EAA7" w14:textId="77777777" w:rsidR="00A17B1C" w:rsidRPr="00A17B1C" w:rsidRDefault="00A17B1C" w:rsidP="00A17B1C">
      <w:pPr>
        <w:spacing w:before="100" w:beforeAutospacing="1" w:after="100" w:afterAutospacing="1" w:line="240" w:lineRule="auto"/>
        <w:outlineLvl w:val="3"/>
        <w:rPr>
          <w:rFonts w:ascii="Garamond" w:eastAsia="Times New Roman" w:hAnsi="Garamond" w:cs="Times New Roman"/>
          <w:b/>
          <w:bCs/>
          <w:sz w:val="24"/>
          <w:szCs w:val="24"/>
          <w:lang w:eastAsia="fr-FR"/>
        </w:rPr>
      </w:pPr>
      <w:r w:rsidRPr="00A17B1C">
        <w:rPr>
          <w:rFonts w:ascii="Garamond" w:eastAsia="Times New Roman" w:hAnsi="Garamond" w:cs="Times New Roman"/>
          <w:b/>
          <w:bCs/>
          <w:sz w:val="24"/>
          <w:szCs w:val="24"/>
          <w:lang w:eastAsia="fr-FR"/>
        </w:rPr>
        <w:t>Qualité des Résultats</w:t>
      </w:r>
    </w:p>
    <w:p w14:paraId="18EAC477" w14:textId="77777777" w:rsidR="00A17B1C" w:rsidRPr="00A17B1C" w:rsidRDefault="00A17B1C" w:rsidP="00A17B1C">
      <w:pPr>
        <w:numPr>
          <w:ilvl w:val="0"/>
          <w:numId w:val="5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lastRenderedPageBreak/>
        <w:t>Précision@10 : Évaluation sur corpus test</w:t>
      </w:r>
    </w:p>
    <w:p w14:paraId="017FBAC3" w14:textId="77777777" w:rsidR="00A17B1C" w:rsidRPr="00A17B1C" w:rsidRDefault="00A17B1C" w:rsidP="00A17B1C">
      <w:pPr>
        <w:numPr>
          <w:ilvl w:val="0"/>
          <w:numId w:val="5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Rappel sémantique : Couverture des concepts</w:t>
      </w:r>
    </w:p>
    <w:p w14:paraId="1C2C80CA" w14:textId="77777777" w:rsidR="00A17B1C" w:rsidRPr="00A17B1C" w:rsidRDefault="00A17B1C" w:rsidP="00A17B1C">
      <w:pPr>
        <w:numPr>
          <w:ilvl w:val="0"/>
          <w:numId w:val="51"/>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Diversité des résultats : Anti-redondance</w:t>
      </w:r>
    </w:p>
    <w:p w14:paraId="725596D4"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7.2 Tests d'Intégration</w:t>
      </w:r>
    </w:p>
    <w:p w14:paraId="5888395D" w14:textId="6A7B2B66" w:rsidR="00A17B1C" w:rsidRPr="00A17B1C" w:rsidRDefault="00384ACF" w:rsidP="00A17B1C">
      <w:pPr>
        <w:spacing w:after="0" w:line="240" w:lineRule="auto"/>
        <w:rPr>
          <w:rFonts w:ascii="Garamond" w:eastAsia="Times New Roman" w:hAnsi="Garamond" w:cs="Times New Roman"/>
          <w:sz w:val="24"/>
          <w:szCs w:val="24"/>
          <w:lang w:eastAsia="fr-FR"/>
        </w:rPr>
      </w:pPr>
      <w:r w:rsidRPr="00384ACF">
        <w:rPr>
          <w:rFonts w:ascii="Garamond" w:eastAsia="Times New Roman" w:hAnsi="Garamond" w:cs="Times New Roman"/>
          <w:sz w:val="24"/>
          <w:szCs w:val="24"/>
          <w:lang w:eastAsia="fr-FR"/>
        </w:rPr>
        <w:drawing>
          <wp:inline distT="0" distB="0" distL="0" distR="0" wp14:anchorId="123CE0D8" wp14:editId="448A78D7">
            <wp:extent cx="5349704" cy="2933954"/>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704" cy="2933954"/>
                    </a:xfrm>
                    <a:prstGeom prst="rect">
                      <a:avLst/>
                    </a:prstGeom>
                  </pic:spPr>
                </pic:pic>
              </a:graphicData>
            </a:graphic>
          </wp:inline>
        </w:drawing>
      </w:r>
    </w:p>
    <w:p w14:paraId="60992E98"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8. Résultats et Benchmarks</w:t>
      </w:r>
    </w:p>
    <w:p w14:paraId="6F9D63CB" w14:textId="77777777" w:rsidR="00A17B1C" w:rsidRPr="00A17B1C" w:rsidRDefault="00A17B1C" w:rsidP="00A17B1C">
      <w:pPr>
        <w:spacing w:before="100" w:beforeAutospacing="1" w:after="100" w:afterAutospacing="1" w:line="240" w:lineRule="auto"/>
        <w:outlineLvl w:val="2"/>
        <w:rPr>
          <w:rFonts w:ascii="Garamond" w:eastAsia="Times New Roman" w:hAnsi="Garamond" w:cs="Times New Roman"/>
          <w:b/>
          <w:bCs/>
          <w:sz w:val="27"/>
          <w:szCs w:val="27"/>
          <w:lang w:eastAsia="fr-FR"/>
        </w:rPr>
      </w:pPr>
      <w:r w:rsidRPr="00A17B1C">
        <w:rPr>
          <w:rFonts w:ascii="Garamond" w:eastAsia="Times New Roman" w:hAnsi="Garamond" w:cs="Times New Roman"/>
          <w:b/>
          <w:bCs/>
          <w:sz w:val="27"/>
          <w:szCs w:val="27"/>
          <w:lang w:eastAsia="fr-FR"/>
        </w:rPr>
        <w:t>8.1 Performance de Recherche</w:t>
      </w:r>
    </w:p>
    <w:p w14:paraId="040A5624"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Comparaison des Approches</w:t>
      </w:r>
      <w:r w:rsidRPr="00A17B1C">
        <w:rPr>
          <w:rFonts w:ascii="Garamond" w:eastAsia="Times New Roman" w:hAnsi="Garamond" w:cs="Times New Roman"/>
          <w:sz w:val="24"/>
          <w:szCs w:val="24"/>
          <w:lang w:eastAsia="fr-FR"/>
        </w:rPr>
        <w:t xml:space="preserve"> :</w:t>
      </w:r>
    </w:p>
    <w:p w14:paraId="1B974C11" w14:textId="77777777" w:rsidR="00A17B1C" w:rsidRPr="00A17B1C" w:rsidRDefault="00A17B1C" w:rsidP="00A17B1C">
      <w:pPr>
        <w:numPr>
          <w:ilvl w:val="0"/>
          <w:numId w:val="5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BM25 seul : Précision élevée, rappel limité</w:t>
      </w:r>
    </w:p>
    <w:p w14:paraId="164DE95E" w14:textId="77777777" w:rsidR="00A17B1C" w:rsidRPr="00A17B1C" w:rsidRDefault="00A17B1C" w:rsidP="00A17B1C">
      <w:pPr>
        <w:numPr>
          <w:ilvl w:val="0"/>
          <w:numId w:val="5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Sémantique seule : Rappel élevé, bruit potentiel</w:t>
      </w:r>
    </w:p>
    <w:p w14:paraId="45FE6FAC" w14:textId="77777777" w:rsidR="00A17B1C" w:rsidRPr="00A17B1C" w:rsidRDefault="00A17B1C" w:rsidP="00A17B1C">
      <w:pPr>
        <w:numPr>
          <w:ilvl w:val="0"/>
          <w:numId w:val="52"/>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Hybride (50/50) : Équilibre optimal</w:t>
      </w:r>
    </w:p>
    <w:p w14:paraId="4D0EFFFC"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b/>
          <w:bCs/>
          <w:sz w:val="24"/>
          <w:szCs w:val="24"/>
          <w:lang w:eastAsia="fr-FR"/>
        </w:rPr>
        <w:t>Métriques Observées</w:t>
      </w:r>
      <w:r w:rsidRPr="00A17B1C">
        <w:rPr>
          <w:rFonts w:ascii="Garamond" w:eastAsia="Times New Roman" w:hAnsi="Garamond" w:cs="Times New Roman"/>
          <w:sz w:val="24"/>
          <w:szCs w:val="24"/>
          <w:lang w:eastAsia="fr-FR"/>
        </w:rPr>
        <w:t xml:space="preserve"> :</w:t>
      </w:r>
    </w:p>
    <w:p w14:paraId="537F52F8" w14:textId="77777777" w:rsidR="00A17B1C" w:rsidRPr="00A17B1C" w:rsidRDefault="00A17B1C" w:rsidP="00A17B1C">
      <w:pPr>
        <w:numPr>
          <w:ilvl w:val="0"/>
          <w:numId w:val="5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Amélioration du rappel : +23% vs BM25 seul</w:t>
      </w:r>
    </w:p>
    <w:p w14:paraId="569EC790" w14:textId="77777777" w:rsidR="00A17B1C" w:rsidRPr="00A17B1C" w:rsidRDefault="00A17B1C" w:rsidP="00A17B1C">
      <w:pPr>
        <w:numPr>
          <w:ilvl w:val="0"/>
          <w:numId w:val="5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Maintien de la précision : 95% de la performance BM25</w:t>
      </w:r>
    </w:p>
    <w:p w14:paraId="245AC67E" w14:textId="77777777" w:rsidR="00A17B1C" w:rsidRPr="00A17B1C" w:rsidRDefault="00A17B1C" w:rsidP="00A17B1C">
      <w:pPr>
        <w:numPr>
          <w:ilvl w:val="0"/>
          <w:numId w:val="53"/>
        </w:num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Satisfaction utilisateur : +31% (évaluation qualitative)</w:t>
      </w:r>
    </w:p>
    <w:p w14:paraId="40CB2178" w14:textId="77777777" w:rsidR="00A17B1C" w:rsidRPr="00A17B1C" w:rsidRDefault="00A17B1C" w:rsidP="00A17B1C">
      <w:pPr>
        <w:spacing w:before="100" w:beforeAutospacing="1" w:after="100" w:afterAutospacing="1" w:line="240" w:lineRule="auto"/>
        <w:outlineLvl w:val="1"/>
        <w:rPr>
          <w:rFonts w:ascii="Garamond" w:eastAsia="Times New Roman" w:hAnsi="Garamond" w:cs="Times New Roman"/>
          <w:b/>
          <w:bCs/>
          <w:sz w:val="36"/>
          <w:szCs w:val="36"/>
          <w:lang w:eastAsia="fr-FR"/>
        </w:rPr>
      </w:pPr>
      <w:r w:rsidRPr="00A17B1C">
        <w:rPr>
          <w:rFonts w:ascii="Garamond" w:eastAsia="Times New Roman" w:hAnsi="Garamond" w:cs="Times New Roman"/>
          <w:b/>
          <w:bCs/>
          <w:sz w:val="36"/>
          <w:szCs w:val="36"/>
          <w:lang w:eastAsia="fr-FR"/>
        </w:rPr>
        <w:t>10. Conclusion</w:t>
      </w:r>
    </w:p>
    <w:p w14:paraId="4BCFCF10" w14:textId="77777777" w:rsidR="00A17B1C" w:rsidRPr="00A17B1C" w:rsidRDefault="00A17B1C" w:rsidP="00A17B1C">
      <w:pPr>
        <w:spacing w:before="100" w:beforeAutospacing="1" w:after="100" w:afterAutospacing="1" w:line="240" w:lineRule="auto"/>
        <w:rPr>
          <w:rFonts w:ascii="Garamond" w:eastAsia="Times New Roman" w:hAnsi="Garamond" w:cs="Times New Roman"/>
          <w:sz w:val="24"/>
          <w:szCs w:val="24"/>
          <w:lang w:eastAsia="fr-FR"/>
        </w:rPr>
      </w:pPr>
      <w:r w:rsidRPr="00A17B1C">
        <w:rPr>
          <w:rFonts w:ascii="Garamond" w:eastAsia="Times New Roman" w:hAnsi="Garamond" w:cs="Times New Roman"/>
          <w:sz w:val="24"/>
          <w:szCs w:val="24"/>
          <w:lang w:eastAsia="fr-FR"/>
        </w:rPr>
        <w:t>Le moteur de recherche développé démontre l'efficacité d'une approche hybride combinant recherche lexicale et sémantique pour la littérature scientifique. L'architecture modulaire basée sur FastAPI, ChromaDB et Ollama offre une solution robuste et extensible.</w:t>
      </w:r>
    </w:p>
    <w:p w14:paraId="2EAD59F6" w14:textId="77777777" w:rsidR="00342805" w:rsidRPr="00A17B1C" w:rsidRDefault="00342805" w:rsidP="00A17B1C">
      <w:pPr>
        <w:rPr>
          <w:rFonts w:ascii="Garamond" w:hAnsi="Garamond"/>
        </w:rPr>
      </w:pPr>
    </w:p>
    <w:sectPr w:rsidR="00342805" w:rsidRPr="00A17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BE9"/>
    <w:multiLevelType w:val="multilevel"/>
    <w:tmpl w:val="54E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51261"/>
    <w:multiLevelType w:val="multilevel"/>
    <w:tmpl w:val="6FC8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E288A"/>
    <w:multiLevelType w:val="multilevel"/>
    <w:tmpl w:val="EB7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70C79"/>
    <w:multiLevelType w:val="multilevel"/>
    <w:tmpl w:val="602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37710"/>
    <w:multiLevelType w:val="multilevel"/>
    <w:tmpl w:val="DDE8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02B2F"/>
    <w:multiLevelType w:val="multilevel"/>
    <w:tmpl w:val="B48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B778A"/>
    <w:multiLevelType w:val="multilevel"/>
    <w:tmpl w:val="8A1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17D16"/>
    <w:multiLevelType w:val="multilevel"/>
    <w:tmpl w:val="138C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A1CED"/>
    <w:multiLevelType w:val="multilevel"/>
    <w:tmpl w:val="B17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A3A32"/>
    <w:multiLevelType w:val="multilevel"/>
    <w:tmpl w:val="A5F6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A067D"/>
    <w:multiLevelType w:val="multilevel"/>
    <w:tmpl w:val="0F3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907E4"/>
    <w:multiLevelType w:val="multilevel"/>
    <w:tmpl w:val="AF26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72D2"/>
    <w:multiLevelType w:val="multilevel"/>
    <w:tmpl w:val="4666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E5BCA"/>
    <w:multiLevelType w:val="multilevel"/>
    <w:tmpl w:val="300E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E3182"/>
    <w:multiLevelType w:val="multilevel"/>
    <w:tmpl w:val="151A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35163"/>
    <w:multiLevelType w:val="multilevel"/>
    <w:tmpl w:val="19B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877BC"/>
    <w:multiLevelType w:val="multilevel"/>
    <w:tmpl w:val="8C447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C7E88"/>
    <w:multiLevelType w:val="multilevel"/>
    <w:tmpl w:val="07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465A0C"/>
    <w:multiLevelType w:val="multilevel"/>
    <w:tmpl w:val="7F4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53C24"/>
    <w:multiLevelType w:val="multilevel"/>
    <w:tmpl w:val="E7B8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1219A4"/>
    <w:multiLevelType w:val="multilevel"/>
    <w:tmpl w:val="DCA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20427"/>
    <w:multiLevelType w:val="multilevel"/>
    <w:tmpl w:val="DB54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97252"/>
    <w:multiLevelType w:val="multilevel"/>
    <w:tmpl w:val="E40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41C61"/>
    <w:multiLevelType w:val="multilevel"/>
    <w:tmpl w:val="C0B8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35E54"/>
    <w:multiLevelType w:val="multilevel"/>
    <w:tmpl w:val="2068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862BAF"/>
    <w:multiLevelType w:val="multilevel"/>
    <w:tmpl w:val="28E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2038C"/>
    <w:multiLevelType w:val="multilevel"/>
    <w:tmpl w:val="9A0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CC6263"/>
    <w:multiLevelType w:val="multilevel"/>
    <w:tmpl w:val="69C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64142"/>
    <w:multiLevelType w:val="multilevel"/>
    <w:tmpl w:val="5F9E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7A2AAA"/>
    <w:multiLevelType w:val="multilevel"/>
    <w:tmpl w:val="0F8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B04EEF"/>
    <w:multiLevelType w:val="multilevel"/>
    <w:tmpl w:val="BB8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461171"/>
    <w:multiLevelType w:val="multilevel"/>
    <w:tmpl w:val="9F3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F66CA"/>
    <w:multiLevelType w:val="multilevel"/>
    <w:tmpl w:val="3AA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064961"/>
    <w:multiLevelType w:val="multilevel"/>
    <w:tmpl w:val="C820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0203AA"/>
    <w:multiLevelType w:val="multilevel"/>
    <w:tmpl w:val="5ACE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74363"/>
    <w:multiLevelType w:val="multilevel"/>
    <w:tmpl w:val="00F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354F4A"/>
    <w:multiLevelType w:val="multilevel"/>
    <w:tmpl w:val="0898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300B46"/>
    <w:multiLevelType w:val="multilevel"/>
    <w:tmpl w:val="5BE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EC5A1C"/>
    <w:multiLevelType w:val="multilevel"/>
    <w:tmpl w:val="437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9529F5"/>
    <w:multiLevelType w:val="multilevel"/>
    <w:tmpl w:val="B88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332D2F"/>
    <w:multiLevelType w:val="multilevel"/>
    <w:tmpl w:val="3B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0C46BA"/>
    <w:multiLevelType w:val="multilevel"/>
    <w:tmpl w:val="3F04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4C1DDB"/>
    <w:multiLevelType w:val="multilevel"/>
    <w:tmpl w:val="0738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483524"/>
    <w:multiLevelType w:val="multilevel"/>
    <w:tmpl w:val="D53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604FF4"/>
    <w:multiLevelType w:val="multilevel"/>
    <w:tmpl w:val="006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091D9E"/>
    <w:multiLevelType w:val="multilevel"/>
    <w:tmpl w:val="B78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B15984"/>
    <w:multiLevelType w:val="multilevel"/>
    <w:tmpl w:val="B8E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B5061"/>
    <w:multiLevelType w:val="multilevel"/>
    <w:tmpl w:val="9A0C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3A20AC"/>
    <w:multiLevelType w:val="multilevel"/>
    <w:tmpl w:val="3DD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8D01D9"/>
    <w:multiLevelType w:val="multilevel"/>
    <w:tmpl w:val="2F0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1E7A0A"/>
    <w:multiLevelType w:val="multilevel"/>
    <w:tmpl w:val="5C9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3C77D4"/>
    <w:multiLevelType w:val="multilevel"/>
    <w:tmpl w:val="B65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E722DD"/>
    <w:multiLevelType w:val="multilevel"/>
    <w:tmpl w:val="49B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FF3C84"/>
    <w:multiLevelType w:val="multilevel"/>
    <w:tmpl w:val="8FD0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D80882"/>
    <w:multiLevelType w:val="multilevel"/>
    <w:tmpl w:val="245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285F5E"/>
    <w:multiLevelType w:val="multilevel"/>
    <w:tmpl w:val="B6C4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A74A43"/>
    <w:multiLevelType w:val="multilevel"/>
    <w:tmpl w:val="7DE6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64FD1"/>
    <w:multiLevelType w:val="multilevel"/>
    <w:tmpl w:val="9256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B60394"/>
    <w:multiLevelType w:val="multilevel"/>
    <w:tmpl w:val="D818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1400D6"/>
    <w:multiLevelType w:val="multilevel"/>
    <w:tmpl w:val="7D1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3F3A6B"/>
    <w:multiLevelType w:val="multilevel"/>
    <w:tmpl w:val="B73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34DFA"/>
    <w:multiLevelType w:val="multilevel"/>
    <w:tmpl w:val="447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814645">
    <w:abstractNumId w:val="12"/>
  </w:num>
  <w:num w:numId="2" w16cid:durableId="1228110388">
    <w:abstractNumId w:val="16"/>
  </w:num>
  <w:num w:numId="3" w16cid:durableId="1822192227">
    <w:abstractNumId w:val="36"/>
  </w:num>
  <w:num w:numId="4" w16cid:durableId="507989664">
    <w:abstractNumId w:val="7"/>
  </w:num>
  <w:num w:numId="5" w16cid:durableId="178351838">
    <w:abstractNumId w:val="14"/>
  </w:num>
  <w:num w:numId="6" w16cid:durableId="90854979">
    <w:abstractNumId w:val="55"/>
  </w:num>
  <w:num w:numId="7" w16cid:durableId="233324574">
    <w:abstractNumId w:val="20"/>
  </w:num>
  <w:num w:numId="8" w16cid:durableId="1969050484">
    <w:abstractNumId w:val="6"/>
  </w:num>
  <w:num w:numId="9" w16cid:durableId="1077291636">
    <w:abstractNumId w:val="35"/>
  </w:num>
  <w:num w:numId="10" w16cid:durableId="1406761831">
    <w:abstractNumId w:val="30"/>
  </w:num>
  <w:num w:numId="11" w16cid:durableId="62994089">
    <w:abstractNumId w:val="48"/>
  </w:num>
  <w:num w:numId="12" w16cid:durableId="696658760">
    <w:abstractNumId w:val="34"/>
  </w:num>
  <w:num w:numId="13" w16cid:durableId="658846894">
    <w:abstractNumId w:val="1"/>
  </w:num>
  <w:num w:numId="14" w16cid:durableId="1203253909">
    <w:abstractNumId w:val="47"/>
  </w:num>
  <w:num w:numId="15" w16cid:durableId="999384079">
    <w:abstractNumId w:val="54"/>
  </w:num>
  <w:num w:numId="16" w16cid:durableId="1514612705">
    <w:abstractNumId w:val="9"/>
  </w:num>
  <w:num w:numId="17" w16cid:durableId="305402451">
    <w:abstractNumId w:val="41"/>
  </w:num>
  <w:num w:numId="18" w16cid:durableId="606280947">
    <w:abstractNumId w:val="10"/>
  </w:num>
  <w:num w:numId="19" w16cid:durableId="1557861952">
    <w:abstractNumId w:val="17"/>
  </w:num>
  <w:num w:numId="20" w16cid:durableId="1420903134">
    <w:abstractNumId w:val="4"/>
  </w:num>
  <w:num w:numId="21" w16cid:durableId="1850758073">
    <w:abstractNumId w:val="25"/>
  </w:num>
  <w:num w:numId="22" w16cid:durableId="421607032">
    <w:abstractNumId w:val="59"/>
  </w:num>
  <w:num w:numId="23" w16cid:durableId="1531532745">
    <w:abstractNumId w:val="18"/>
  </w:num>
  <w:num w:numId="24" w16cid:durableId="1196188164">
    <w:abstractNumId w:val="56"/>
  </w:num>
  <w:num w:numId="25" w16cid:durableId="4946807">
    <w:abstractNumId w:val="3"/>
  </w:num>
  <w:num w:numId="26" w16cid:durableId="1647276953">
    <w:abstractNumId w:val="49"/>
  </w:num>
  <w:num w:numId="27" w16cid:durableId="2128620996">
    <w:abstractNumId w:val="46"/>
  </w:num>
  <w:num w:numId="28" w16cid:durableId="1963880083">
    <w:abstractNumId w:val="61"/>
  </w:num>
  <w:num w:numId="29" w16cid:durableId="1369838515">
    <w:abstractNumId w:val="23"/>
  </w:num>
  <w:num w:numId="30" w16cid:durableId="1838958869">
    <w:abstractNumId w:val="32"/>
  </w:num>
  <w:num w:numId="31" w16cid:durableId="1897162584">
    <w:abstractNumId w:val="29"/>
  </w:num>
  <w:num w:numId="32" w16cid:durableId="837691249">
    <w:abstractNumId w:val="37"/>
  </w:num>
  <w:num w:numId="33" w16cid:durableId="1090542664">
    <w:abstractNumId w:val="28"/>
  </w:num>
  <w:num w:numId="34" w16cid:durableId="1990480516">
    <w:abstractNumId w:val="31"/>
  </w:num>
  <w:num w:numId="35" w16cid:durableId="1643316094">
    <w:abstractNumId w:val="2"/>
  </w:num>
  <w:num w:numId="36" w16cid:durableId="519584700">
    <w:abstractNumId w:val="58"/>
  </w:num>
  <w:num w:numId="37" w16cid:durableId="1620799543">
    <w:abstractNumId w:val="42"/>
  </w:num>
  <w:num w:numId="38" w16cid:durableId="1050878367">
    <w:abstractNumId w:val="53"/>
  </w:num>
  <w:num w:numId="39" w16cid:durableId="246035440">
    <w:abstractNumId w:val="43"/>
  </w:num>
  <w:num w:numId="40" w16cid:durableId="1064917304">
    <w:abstractNumId w:val="22"/>
  </w:num>
  <w:num w:numId="41" w16cid:durableId="1976831584">
    <w:abstractNumId w:val="33"/>
  </w:num>
  <w:num w:numId="42" w16cid:durableId="595212988">
    <w:abstractNumId w:val="38"/>
  </w:num>
  <w:num w:numId="43" w16cid:durableId="136264694">
    <w:abstractNumId w:val="21"/>
  </w:num>
  <w:num w:numId="44" w16cid:durableId="12922288">
    <w:abstractNumId w:val="26"/>
  </w:num>
  <w:num w:numId="45" w16cid:durableId="2094475955">
    <w:abstractNumId w:val="39"/>
  </w:num>
  <w:num w:numId="46" w16cid:durableId="1643189161">
    <w:abstractNumId w:val="40"/>
  </w:num>
  <w:num w:numId="47" w16cid:durableId="1871259371">
    <w:abstractNumId w:val="24"/>
  </w:num>
  <w:num w:numId="48" w16cid:durableId="1175341282">
    <w:abstractNumId w:val="15"/>
  </w:num>
  <w:num w:numId="49" w16cid:durableId="962078323">
    <w:abstractNumId w:val="51"/>
  </w:num>
  <w:num w:numId="50" w16cid:durableId="968510128">
    <w:abstractNumId w:val="13"/>
  </w:num>
  <w:num w:numId="51" w16cid:durableId="2087804678">
    <w:abstractNumId w:val="27"/>
  </w:num>
  <w:num w:numId="52" w16cid:durableId="629364790">
    <w:abstractNumId w:val="11"/>
  </w:num>
  <w:num w:numId="53" w16cid:durableId="1499271014">
    <w:abstractNumId w:val="8"/>
  </w:num>
  <w:num w:numId="54" w16cid:durableId="1895695789">
    <w:abstractNumId w:val="0"/>
  </w:num>
  <w:num w:numId="55" w16cid:durableId="10960102">
    <w:abstractNumId w:val="5"/>
  </w:num>
  <w:num w:numId="56" w16cid:durableId="41902809">
    <w:abstractNumId w:val="60"/>
  </w:num>
  <w:num w:numId="57" w16cid:durableId="2070155549">
    <w:abstractNumId w:val="57"/>
  </w:num>
  <w:num w:numId="58" w16cid:durableId="722949033">
    <w:abstractNumId w:val="19"/>
  </w:num>
  <w:num w:numId="59" w16cid:durableId="1096829510">
    <w:abstractNumId w:val="52"/>
  </w:num>
  <w:num w:numId="60" w16cid:durableId="672758507">
    <w:abstractNumId w:val="45"/>
  </w:num>
  <w:num w:numId="61" w16cid:durableId="1463309413">
    <w:abstractNumId w:val="50"/>
  </w:num>
  <w:num w:numId="62" w16cid:durableId="168887360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1C"/>
    <w:rsid w:val="00342805"/>
    <w:rsid w:val="00384ACF"/>
    <w:rsid w:val="00630FC3"/>
    <w:rsid w:val="00A17B1C"/>
    <w:rsid w:val="00D87F98"/>
    <w:rsid w:val="00F205A5"/>
    <w:rsid w:val="00F616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B72E"/>
  <w15:chartTrackingRefBased/>
  <w15:docId w15:val="{08791D6F-BEFB-4347-AB26-47902121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145">
      <w:bodyDiv w:val="1"/>
      <w:marLeft w:val="0"/>
      <w:marRight w:val="0"/>
      <w:marTop w:val="0"/>
      <w:marBottom w:val="0"/>
      <w:divBdr>
        <w:top w:val="none" w:sz="0" w:space="0" w:color="auto"/>
        <w:left w:val="none" w:sz="0" w:space="0" w:color="auto"/>
        <w:bottom w:val="none" w:sz="0" w:space="0" w:color="auto"/>
        <w:right w:val="none" w:sz="0" w:space="0" w:color="auto"/>
      </w:divBdr>
      <w:divsChild>
        <w:div w:id="1488588298">
          <w:marLeft w:val="0"/>
          <w:marRight w:val="0"/>
          <w:marTop w:val="0"/>
          <w:marBottom w:val="0"/>
          <w:divBdr>
            <w:top w:val="none" w:sz="0" w:space="0" w:color="auto"/>
            <w:left w:val="none" w:sz="0" w:space="0" w:color="auto"/>
            <w:bottom w:val="none" w:sz="0" w:space="0" w:color="auto"/>
            <w:right w:val="none" w:sz="0" w:space="0" w:color="auto"/>
          </w:divBdr>
          <w:divsChild>
            <w:div w:id="1369061299">
              <w:marLeft w:val="0"/>
              <w:marRight w:val="0"/>
              <w:marTop w:val="0"/>
              <w:marBottom w:val="0"/>
              <w:divBdr>
                <w:top w:val="none" w:sz="0" w:space="0" w:color="auto"/>
                <w:left w:val="none" w:sz="0" w:space="0" w:color="auto"/>
                <w:bottom w:val="none" w:sz="0" w:space="0" w:color="auto"/>
                <w:right w:val="none" w:sz="0" w:space="0" w:color="auto"/>
              </w:divBdr>
            </w:div>
          </w:divsChild>
        </w:div>
        <w:div w:id="182978518">
          <w:marLeft w:val="0"/>
          <w:marRight w:val="0"/>
          <w:marTop w:val="0"/>
          <w:marBottom w:val="0"/>
          <w:divBdr>
            <w:top w:val="none" w:sz="0" w:space="0" w:color="auto"/>
            <w:left w:val="none" w:sz="0" w:space="0" w:color="auto"/>
            <w:bottom w:val="none" w:sz="0" w:space="0" w:color="auto"/>
            <w:right w:val="none" w:sz="0" w:space="0" w:color="auto"/>
          </w:divBdr>
          <w:divsChild>
            <w:div w:id="419955508">
              <w:marLeft w:val="0"/>
              <w:marRight w:val="0"/>
              <w:marTop w:val="0"/>
              <w:marBottom w:val="0"/>
              <w:divBdr>
                <w:top w:val="none" w:sz="0" w:space="0" w:color="auto"/>
                <w:left w:val="none" w:sz="0" w:space="0" w:color="auto"/>
                <w:bottom w:val="none" w:sz="0" w:space="0" w:color="auto"/>
                <w:right w:val="none" w:sz="0" w:space="0" w:color="auto"/>
              </w:divBdr>
            </w:div>
            <w:div w:id="1688212471">
              <w:marLeft w:val="0"/>
              <w:marRight w:val="0"/>
              <w:marTop w:val="0"/>
              <w:marBottom w:val="0"/>
              <w:divBdr>
                <w:top w:val="none" w:sz="0" w:space="0" w:color="auto"/>
                <w:left w:val="none" w:sz="0" w:space="0" w:color="auto"/>
                <w:bottom w:val="none" w:sz="0" w:space="0" w:color="auto"/>
                <w:right w:val="none" w:sz="0" w:space="0" w:color="auto"/>
              </w:divBdr>
            </w:div>
          </w:divsChild>
        </w:div>
        <w:div w:id="1334333360">
          <w:marLeft w:val="0"/>
          <w:marRight w:val="0"/>
          <w:marTop w:val="0"/>
          <w:marBottom w:val="0"/>
          <w:divBdr>
            <w:top w:val="none" w:sz="0" w:space="0" w:color="auto"/>
            <w:left w:val="none" w:sz="0" w:space="0" w:color="auto"/>
            <w:bottom w:val="none" w:sz="0" w:space="0" w:color="auto"/>
            <w:right w:val="none" w:sz="0" w:space="0" w:color="auto"/>
          </w:divBdr>
          <w:divsChild>
            <w:div w:id="1506627622">
              <w:marLeft w:val="0"/>
              <w:marRight w:val="0"/>
              <w:marTop w:val="0"/>
              <w:marBottom w:val="0"/>
              <w:divBdr>
                <w:top w:val="none" w:sz="0" w:space="0" w:color="auto"/>
                <w:left w:val="none" w:sz="0" w:space="0" w:color="auto"/>
                <w:bottom w:val="none" w:sz="0" w:space="0" w:color="auto"/>
                <w:right w:val="none" w:sz="0" w:space="0" w:color="auto"/>
              </w:divBdr>
            </w:div>
            <w:div w:id="1786073312">
              <w:marLeft w:val="0"/>
              <w:marRight w:val="0"/>
              <w:marTop w:val="0"/>
              <w:marBottom w:val="0"/>
              <w:divBdr>
                <w:top w:val="none" w:sz="0" w:space="0" w:color="auto"/>
                <w:left w:val="none" w:sz="0" w:space="0" w:color="auto"/>
                <w:bottom w:val="none" w:sz="0" w:space="0" w:color="auto"/>
                <w:right w:val="none" w:sz="0" w:space="0" w:color="auto"/>
              </w:divBdr>
            </w:div>
          </w:divsChild>
        </w:div>
        <w:div w:id="1059858842">
          <w:marLeft w:val="0"/>
          <w:marRight w:val="0"/>
          <w:marTop w:val="0"/>
          <w:marBottom w:val="0"/>
          <w:divBdr>
            <w:top w:val="none" w:sz="0" w:space="0" w:color="auto"/>
            <w:left w:val="none" w:sz="0" w:space="0" w:color="auto"/>
            <w:bottom w:val="none" w:sz="0" w:space="0" w:color="auto"/>
            <w:right w:val="none" w:sz="0" w:space="0" w:color="auto"/>
          </w:divBdr>
          <w:divsChild>
            <w:div w:id="1841507536">
              <w:marLeft w:val="0"/>
              <w:marRight w:val="0"/>
              <w:marTop w:val="0"/>
              <w:marBottom w:val="0"/>
              <w:divBdr>
                <w:top w:val="none" w:sz="0" w:space="0" w:color="auto"/>
                <w:left w:val="none" w:sz="0" w:space="0" w:color="auto"/>
                <w:bottom w:val="none" w:sz="0" w:space="0" w:color="auto"/>
                <w:right w:val="none" w:sz="0" w:space="0" w:color="auto"/>
              </w:divBdr>
            </w:div>
            <w:div w:id="776102830">
              <w:marLeft w:val="0"/>
              <w:marRight w:val="0"/>
              <w:marTop w:val="0"/>
              <w:marBottom w:val="0"/>
              <w:divBdr>
                <w:top w:val="none" w:sz="0" w:space="0" w:color="auto"/>
                <w:left w:val="none" w:sz="0" w:space="0" w:color="auto"/>
                <w:bottom w:val="none" w:sz="0" w:space="0" w:color="auto"/>
                <w:right w:val="none" w:sz="0" w:space="0" w:color="auto"/>
              </w:divBdr>
            </w:div>
          </w:divsChild>
        </w:div>
        <w:div w:id="1870727430">
          <w:marLeft w:val="0"/>
          <w:marRight w:val="0"/>
          <w:marTop w:val="0"/>
          <w:marBottom w:val="0"/>
          <w:divBdr>
            <w:top w:val="none" w:sz="0" w:space="0" w:color="auto"/>
            <w:left w:val="none" w:sz="0" w:space="0" w:color="auto"/>
            <w:bottom w:val="none" w:sz="0" w:space="0" w:color="auto"/>
            <w:right w:val="none" w:sz="0" w:space="0" w:color="auto"/>
          </w:divBdr>
          <w:divsChild>
            <w:div w:id="1639914815">
              <w:marLeft w:val="0"/>
              <w:marRight w:val="0"/>
              <w:marTop w:val="0"/>
              <w:marBottom w:val="0"/>
              <w:divBdr>
                <w:top w:val="none" w:sz="0" w:space="0" w:color="auto"/>
                <w:left w:val="none" w:sz="0" w:space="0" w:color="auto"/>
                <w:bottom w:val="none" w:sz="0" w:space="0" w:color="auto"/>
                <w:right w:val="none" w:sz="0" w:space="0" w:color="auto"/>
              </w:divBdr>
            </w:div>
            <w:div w:id="200168013">
              <w:marLeft w:val="0"/>
              <w:marRight w:val="0"/>
              <w:marTop w:val="0"/>
              <w:marBottom w:val="0"/>
              <w:divBdr>
                <w:top w:val="none" w:sz="0" w:space="0" w:color="auto"/>
                <w:left w:val="none" w:sz="0" w:space="0" w:color="auto"/>
                <w:bottom w:val="none" w:sz="0" w:space="0" w:color="auto"/>
                <w:right w:val="none" w:sz="0" w:space="0" w:color="auto"/>
              </w:divBdr>
            </w:div>
          </w:divsChild>
        </w:div>
        <w:div w:id="1376076309">
          <w:marLeft w:val="0"/>
          <w:marRight w:val="0"/>
          <w:marTop w:val="0"/>
          <w:marBottom w:val="0"/>
          <w:divBdr>
            <w:top w:val="none" w:sz="0" w:space="0" w:color="auto"/>
            <w:left w:val="none" w:sz="0" w:space="0" w:color="auto"/>
            <w:bottom w:val="none" w:sz="0" w:space="0" w:color="auto"/>
            <w:right w:val="none" w:sz="0" w:space="0" w:color="auto"/>
          </w:divBdr>
          <w:divsChild>
            <w:div w:id="2124380946">
              <w:marLeft w:val="0"/>
              <w:marRight w:val="0"/>
              <w:marTop w:val="0"/>
              <w:marBottom w:val="0"/>
              <w:divBdr>
                <w:top w:val="none" w:sz="0" w:space="0" w:color="auto"/>
                <w:left w:val="none" w:sz="0" w:space="0" w:color="auto"/>
                <w:bottom w:val="none" w:sz="0" w:space="0" w:color="auto"/>
                <w:right w:val="none" w:sz="0" w:space="0" w:color="auto"/>
              </w:divBdr>
            </w:div>
            <w:div w:id="532957171">
              <w:marLeft w:val="0"/>
              <w:marRight w:val="0"/>
              <w:marTop w:val="0"/>
              <w:marBottom w:val="0"/>
              <w:divBdr>
                <w:top w:val="none" w:sz="0" w:space="0" w:color="auto"/>
                <w:left w:val="none" w:sz="0" w:space="0" w:color="auto"/>
                <w:bottom w:val="none" w:sz="0" w:space="0" w:color="auto"/>
                <w:right w:val="none" w:sz="0" w:space="0" w:color="auto"/>
              </w:divBdr>
            </w:div>
          </w:divsChild>
        </w:div>
        <w:div w:id="2108695919">
          <w:marLeft w:val="0"/>
          <w:marRight w:val="0"/>
          <w:marTop w:val="0"/>
          <w:marBottom w:val="0"/>
          <w:divBdr>
            <w:top w:val="none" w:sz="0" w:space="0" w:color="auto"/>
            <w:left w:val="none" w:sz="0" w:space="0" w:color="auto"/>
            <w:bottom w:val="none" w:sz="0" w:space="0" w:color="auto"/>
            <w:right w:val="none" w:sz="0" w:space="0" w:color="auto"/>
          </w:divBdr>
          <w:divsChild>
            <w:div w:id="706174560">
              <w:marLeft w:val="0"/>
              <w:marRight w:val="0"/>
              <w:marTop w:val="0"/>
              <w:marBottom w:val="0"/>
              <w:divBdr>
                <w:top w:val="none" w:sz="0" w:space="0" w:color="auto"/>
                <w:left w:val="none" w:sz="0" w:space="0" w:color="auto"/>
                <w:bottom w:val="none" w:sz="0" w:space="0" w:color="auto"/>
                <w:right w:val="none" w:sz="0" w:space="0" w:color="auto"/>
              </w:divBdr>
            </w:div>
            <w:div w:id="999428811">
              <w:marLeft w:val="0"/>
              <w:marRight w:val="0"/>
              <w:marTop w:val="0"/>
              <w:marBottom w:val="0"/>
              <w:divBdr>
                <w:top w:val="none" w:sz="0" w:space="0" w:color="auto"/>
                <w:left w:val="none" w:sz="0" w:space="0" w:color="auto"/>
                <w:bottom w:val="none" w:sz="0" w:space="0" w:color="auto"/>
                <w:right w:val="none" w:sz="0" w:space="0" w:color="auto"/>
              </w:divBdr>
            </w:div>
          </w:divsChild>
        </w:div>
        <w:div w:id="1703556376">
          <w:marLeft w:val="0"/>
          <w:marRight w:val="0"/>
          <w:marTop w:val="0"/>
          <w:marBottom w:val="0"/>
          <w:divBdr>
            <w:top w:val="none" w:sz="0" w:space="0" w:color="auto"/>
            <w:left w:val="none" w:sz="0" w:space="0" w:color="auto"/>
            <w:bottom w:val="none" w:sz="0" w:space="0" w:color="auto"/>
            <w:right w:val="none" w:sz="0" w:space="0" w:color="auto"/>
          </w:divBdr>
          <w:divsChild>
            <w:div w:id="1426414476">
              <w:marLeft w:val="0"/>
              <w:marRight w:val="0"/>
              <w:marTop w:val="0"/>
              <w:marBottom w:val="0"/>
              <w:divBdr>
                <w:top w:val="none" w:sz="0" w:space="0" w:color="auto"/>
                <w:left w:val="none" w:sz="0" w:space="0" w:color="auto"/>
                <w:bottom w:val="none" w:sz="0" w:space="0" w:color="auto"/>
                <w:right w:val="none" w:sz="0" w:space="0" w:color="auto"/>
              </w:divBdr>
            </w:div>
            <w:div w:id="635568644">
              <w:marLeft w:val="0"/>
              <w:marRight w:val="0"/>
              <w:marTop w:val="0"/>
              <w:marBottom w:val="0"/>
              <w:divBdr>
                <w:top w:val="none" w:sz="0" w:space="0" w:color="auto"/>
                <w:left w:val="none" w:sz="0" w:space="0" w:color="auto"/>
                <w:bottom w:val="none" w:sz="0" w:space="0" w:color="auto"/>
                <w:right w:val="none" w:sz="0" w:space="0" w:color="auto"/>
              </w:divBdr>
            </w:div>
          </w:divsChild>
        </w:div>
        <w:div w:id="803936193">
          <w:marLeft w:val="0"/>
          <w:marRight w:val="0"/>
          <w:marTop w:val="0"/>
          <w:marBottom w:val="0"/>
          <w:divBdr>
            <w:top w:val="none" w:sz="0" w:space="0" w:color="auto"/>
            <w:left w:val="none" w:sz="0" w:space="0" w:color="auto"/>
            <w:bottom w:val="none" w:sz="0" w:space="0" w:color="auto"/>
            <w:right w:val="none" w:sz="0" w:space="0" w:color="auto"/>
          </w:divBdr>
          <w:divsChild>
            <w:div w:id="1675957833">
              <w:marLeft w:val="0"/>
              <w:marRight w:val="0"/>
              <w:marTop w:val="0"/>
              <w:marBottom w:val="0"/>
              <w:divBdr>
                <w:top w:val="none" w:sz="0" w:space="0" w:color="auto"/>
                <w:left w:val="none" w:sz="0" w:space="0" w:color="auto"/>
                <w:bottom w:val="none" w:sz="0" w:space="0" w:color="auto"/>
                <w:right w:val="none" w:sz="0" w:space="0" w:color="auto"/>
              </w:divBdr>
            </w:div>
            <w:div w:id="1864320763">
              <w:marLeft w:val="0"/>
              <w:marRight w:val="0"/>
              <w:marTop w:val="0"/>
              <w:marBottom w:val="0"/>
              <w:divBdr>
                <w:top w:val="none" w:sz="0" w:space="0" w:color="auto"/>
                <w:left w:val="none" w:sz="0" w:space="0" w:color="auto"/>
                <w:bottom w:val="none" w:sz="0" w:space="0" w:color="auto"/>
                <w:right w:val="none" w:sz="0" w:space="0" w:color="auto"/>
              </w:divBdr>
            </w:div>
          </w:divsChild>
        </w:div>
        <w:div w:id="1592354840">
          <w:marLeft w:val="0"/>
          <w:marRight w:val="0"/>
          <w:marTop w:val="0"/>
          <w:marBottom w:val="0"/>
          <w:divBdr>
            <w:top w:val="none" w:sz="0" w:space="0" w:color="auto"/>
            <w:left w:val="none" w:sz="0" w:space="0" w:color="auto"/>
            <w:bottom w:val="none" w:sz="0" w:space="0" w:color="auto"/>
            <w:right w:val="none" w:sz="0" w:space="0" w:color="auto"/>
          </w:divBdr>
          <w:divsChild>
            <w:div w:id="2105832884">
              <w:marLeft w:val="0"/>
              <w:marRight w:val="0"/>
              <w:marTop w:val="0"/>
              <w:marBottom w:val="0"/>
              <w:divBdr>
                <w:top w:val="none" w:sz="0" w:space="0" w:color="auto"/>
                <w:left w:val="none" w:sz="0" w:space="0" w:color="auto"/>
                <w:bottom w:val="none" w:sz="0" w:space="0" w:color="auto"/>
                <w:right w:val="none" w:sz="0" w:space="0" w:color="auto"/>
              </w:divBdr>
            </w:div>
            <w:div w:id="748118275">
              <w:marLeft w:val="0"/>
              <w:marRight w:val="0"/>
              <w:marTop w:val="0"/>
              <w:marBottom w:val="0"/>
              <w:divBdr>
                <w:top w:val="none" w:sz="0" w:space="0" w:color="auto"/>
                <w:left w:val="none" w:sz="0" w:space="0" w:color="auto"/>
                <w:bottom w:val="none" w:sz="0" w:space="0" w:color="auto"/>
                <w:right w:val="none" w:sz="0" w:space="0" w:color="auto"/>
              </w:divBdr>
            </w:div>
          </w:divsChild>
        </w:div>
        <w:div w:id="175846778">
          <w:marLeft w:val="0"/>
          <w:marRight w:val="0"/>
          <w:marTop w:val="0"/>
          <w:marBottom w:val="0"/>
          <w:divBdr>
            <w:top w:val="none" w:sz="0" w:space="0" w:color="auto"/>
            <w:left w:val="none" w:sz="0" w:space="0" w:color="auto"/>
            <w:bottom w:val="none" w:sz="0" w:space="0" w:color="auto"/>
            <w:right w:val="none" w:sz="0" w:space="0" w:color="auto"/>
          </w:divBdr>
          <w:divsChild>
            <w:div w:id="1649094664">
              <w:marLeft w:val="0"/>
              <w:marRight w:val="0"/>
              <w:marTop w:val="0"/>
              <w:marBottom w:val="0"/>
              <w:divBdr>
                <w:top w:val="none" w:sz="0" w:space="0" w:color="auto"/>
                <w:left w:val="none" w:sz="0" w:space="0" w:color="auto"/>
                <w:bottom w:val="none" w:sz="0" w:space="0" w:color="auto"/>
                <w:right w:val="none" w:sz="0" w:space="0" w:color="auto"/>
              </w:divBdr>
            </w:div>
            <w:div w:id="1053503758">
              <w:marLeft w:val="0"/>
              <w:marRight w:val="0"/>
              <w:marTop w:val="0"/>
              <w:marBottom w:val="0"/>
              <w:divBdr>
                <w:top w:val="none" w:sz="0" w:space="0" w:color="auto"/>
                <w:left w:val="none" w:sz="0" w:space="0" w:color="auto"/>
                <w:bottom w:val="none" w:sz="0" w:space="0" w:color="auto"/>
                <w:right w:val="none" w:sz="0" w:space="0" w:color="auto"/>
              </w:divBdr>
            </w:div>
          </w:divsChild>
        </w:div>
        <w:div w:id="1813017766">
          <w:marLeft w:val="0"/>
          <w:marRight w:val="0"/>
          <w:marTop w:val="0"/>
          <w:marBottom w:val="0"/>
          <w:divBdr>
            <w:top w:val="none" w:sz="0" w:space="0" w:color="auto"/>
            <w:left w:val="none" w:sz="0" w:space="0" w:color="auto"/>
            <w:bottom w:val="none" w:sz="0" w:space="0" w:color="auto"/>
            <w:right w:val="none" w:sz="0" w:space="0" w:color="auto"/>
          </w:divBdr>
          <w:divsChild>
            <w:div w:id="1886063214">
              <w:marLeft w:val="0"/>
              <w:marRight w:val="0"/>
              <w:marTop w:val="0"/>
              <w:marBottom w:val="0"/>
              <w:divBdr>
                <w:top w:val="none" w:sz="0" w:space="0" w:color="auto"/>
                <w:left w:val="none" w:sz="0" w:space="0" w:color="auto"/>
                <w:bottom w:val="none" w:sz="0" w:space="0" w:color="auto"/>
                <w:right w:val="none" w:sz="0" w:space="0" w:color="auto"/>
              </w:divBdr>
            </w:div>
            <w:div w:id="9696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5151">
      <w:bodyDiv w:val="1"/>
      <w:marLeft w:val="0"/>
      <w:marRight w:val="0"/>
      <w:marTop w:val="0"/>
      <w:marBottom w:val="0"/>
      <w:divBdr>
        <w:top w:val="none" w:sz="0" w:space="0" w:color="auto"/>
        <w:left w:val="none" w:sz="0" w:space="0" w:color="auto"/>
        <w:bottom w:val="none" w:sz="0" w:space="0" w:color="auto"/>
        <w:right w:val="none" w:sz="0" w:space="0" w:color="auto"/>
      </w:divBdr>
      <w:divsChild>
        <w:div w:id="1161237078">
          <w:marLeft w:val="0"/>
          <w:marRight w:val="0"/>
          <w:marTop w:val="0"/>
          <w:marBottom w:val="0"/>
          <w:divBdr>
            <w:top w:val="none" w:sz="0" w:space="0" w:color="auto"/>
            <w:left w:val="none" w:sz="0" w:space="0" w:color="auto"/>
            <w:bottom w:val="none" w:sz="0" w:space="0" w:color="auto"/>
            <w:right w:val="none" w:sz="0" w:space="0" w:color="auto"/>
          </w:divBdr>
          <w:divsChild>
            <w:div w:id="1283876533">
              <w:marLeft w:val="0"/>
              <w:marRight w:val="0"/>
              <w:marTop w:val="0"/>
              <w:marBottom w:val="0"/>
              <w:divBdr>
                <w:top w:val="none" w:sz="0" w:space="0" w:color="auto"/>
                <w:left w:val="none" w:sz="0" w:space="0" w:color="auto"/>
                <w:bottom w:val="none" w:sz="0" w:space="0" w:color="auto"/>
                <w:right w:val="none" w:sz="0" w:space="0" w:color="auto"/>
              </w:divBdr>
            </w:div>
          </w:divsChild>
        </w:div>
        <w:div w:id="1251889814">
          <w:marLeft w:val="0"/>
          <w:marRight w:val="0"/>
          <w:marTop w:val="0"/>
          <w:marBottom w:val="0"/>
          <w:divBdr>
            <w:top w:val="none" w:sz="0" w:space="0" w:color="auto"/>
            <w:left w:val="none" w:sz="0" w:space="0" w:color="auto"/>
            <w:bottom w:val="none" w:sz="0" w:space="0" w:color="auto"/>
            <w:right w:val="none" w:sz="0" w:space="0" w:color="auto"/>
          </w:divBdr>
          <w:divsChild>
            <w:div w:id="1395200102">
              <w:marLeft w:val="0"/>
              <w:marRight w:val="0"/>
              <w:marTop w:val="0"/>
              <w:marBottom w:val="0"/>
              <w:divBdr>
                <w:top w:val="none" w:sz="0" w:space="0" w:color="auto"/>
                <w:left w:val="none" w:sz="0" w:space="0" w:color="auto"/>
                <w:bottom w:val="none" w:sz="0" w:space="0" w:color="auto"/>
                <w:right w:val="none" w:sz="0" w:space="0" w:color="auto"/>
              </w:divBdr>
            </w:div>
            <w:div w:id="949628479">
              <w:marLeft w:val="0"/>
              <w:marRight w:val="0"/>
              <w:marTop w:val="0"/>
              <w:marBottom w:val="0"/>
              <w:divBdr>
                <w:top w:val="none" w:sz="0" w:space="0" w:color="auto"/>
                <w:left w:val="none" w:sz="0" w:space="0" w:color="auto"/>
                <w:bottom w:val="none" w:sz="0" w:space="0" w:color="auto"/>
                <w:right w:val="none" w:sz="0" w:space="0" w:color="auto"/>
              </w:divBdr>
            </w:div>
          </w:divsChild>
        </w:div>
        <w:div w:id="358623349">
          <w:marLeft w:val="0"/>
          <w:marRight w:val="0"/>
          <w:marTop w:val="0"/>
          <w:marBottom w:val="0"/>
          <w:divBdr>
            <w:top w:val="none" w:sz="0" w:space="0" w:color="auto"/>
            <w:left w:val="none" w:sz="0" w:space="0" w:color="auto"/>
            <w:bottom w:val="none" w:sz="0" w:space="0" w:color="auto"/>
            <w:right w:val="none" w:sz="0" w:space="0" w:color="auto"/>
          </w:divBdr>
          <w:divsChild>
            <w:div w:id="1055012471">
              <w:marLeft w:val="0"/>
              <w:marRight w:val="0"/>
              <w:marTop w:val="0"/>
              <w:marBottom w:val="0"/>
              <w:divBdr>
                <w:top w:val="none" w:sz="0" w:space="0" w:color="auto"/>
                <w:left w:val="none" w:sz="0" w:space="0" w:color="auto"/>
                <w:bottom w:val="none" w:sz="0" w:space="0" w:color="auto"/>
                <w:right w:val="none" w:sz="0" w:space="0" w:color="auto"/>
              </w:divBdr>
            </w:div>
            <w:div w:id="256835708">
              <w:marLeft w:val="0"/>
              <w:marRight w:val="0"/>
              <w:marTop w:val="0"/>
              <w:marBottom w:val="0"/>
              <w:divBdr>
                <w:top w:val="none" w:sz="0" w:space="0" w:color="auto"/>
                <w:left w:val="none" w:sz="0" w:space="0" w:color="auto"/>
                <w:bottom w:val="none" w:sz="0" w:space="0" w:color="auto"/>
                <w:right w:val="none" w:sz="0" w:space="0" w:color="auto"/>
              </w:divBdr>
            </w:div>
          </w:divsChild>
        </w:div>
        <w:div w:id="1607349572">
          <w:marLeft w:val="0"/>
          <w:marRight w:val="0"/>
          <w:marTop w:val="0"/>
          <w:marBottom w:val="0"/>
          <w:divBdr>
            <w:top w:val="none" w:sz="0" w:space="0" w:color="auto"/>
            <w:left w:val="none" w:sz="0" w:space="0" w:color="auto"/>
            <w:bottom w:val="none" w:sz="0" w:space="0" w:color="auto"/>
            <w:right w:val="none" w:sz="0" w:space="0" w:color="auto"/>
          </w:divBdr>
          <w:divsChild>
            <w:div w:id="468479928">
              <w:marLeft w:val="0"/>
              <w:marRight w:val="0"/>
              <w:marTop w:val="0"/>
              <w:marBottom w:val="0"/>
              <w:divBdr>
                <w:top w:val="none" w:sz="0" w:space="0" w:color="auto"/>
                <w:left w:val="none" w:sz="0" w:space="0" w:color="auto"/>
                <w:bottom w:val="none" w:sz="0" w:space="0" w:color="auto"/>
                <w:right w:val="none" w:sz="0" w:space="0" w:color="auto"/>
              </w:divBdr>
            </w:div>
            <w:div w:id="42754234">
              <w:marLeft w:val="0"/>
              <w:marRight w:val="0"/>
              <w:marTop w:val="0"/>
              <w:marBottom w:val="0"/>
              <w:divBdr>
                <w:top w:val="none" w:sz="0" w:space="0" w:color="auto"/>
                <w:left w:val="none" w:sz="0" w:space="0" w:color="auto"/>
                <w:bottom w:val="none" w:sz="0" w:space="0" w:color="auto"/>
                <w:right w:val="none" w:sz="0" w:space="0" w:color="auto"/>
              </w:divBdr>
            </w:div>
          </w:divsChild>
        </w:div>
        <w:div w:id="242448510">
          <w:marLeft w:val="0"/>
          <w:marRight w:val="0"/>
          <w:marTop w:val="0"/>
          <w:marBottom w:val="0"/>
          <w:divBdr>
            <w:top w:val="none" w:sz="0" w:space="0" w:color="auto"/>
            <w:left w:val="none" w:sz="0" w:space="0" w:color="auto"/>
            <w:bottom w:val="none" w:sz="0" w:space="0" w:color="auto"/>
            <w:right w:val="none" w:sz="0" w:space="0" w:color="auto"/>
          </w:divBdr>
          <w:divsChild>
            <w:div w:id="895972019">
              <w:marLeft w:val="0"/>
              <w:marRight w:val="0"/>
              <w:marTop w:val="0"/>
              <w:marBottom w:val="0"/>
              <w:divBdr>
                <w:top w:val="none" w:sz="0" w:space="0" w:color="auto"/>
                <w:left w:val="none" w:sz="0" w:space="0" w:color="auto"/>
                <w:bottom w:val="none" w:sz="0" w:space="0" w:color="auto"/>
                <w:right w:val="none" w:sz="0" w:space="0" w:color="auto"/>
              </w:divBdr>
            </w:div>
            <w:div w:id="1832986110">
              <w:marLeft w:val="0"/>
              <w:marRight w:val="0"/>
              <w:marTop w:val="0"/>
              <w:marBottom w:val="0"/>
              <w:divBdr>
                <w:top w:val="none" w:sz="0" w:space="0" w:color="auto"/>
                <w:left w:val="none" w:sz="0" w:space="0" w:color="auto"/>
                <w:bottom w:val="none" w:sz="0" w:space="0" w:color="auto"/>
                <w:right w:val="none" w:sz="0" w:space="0" w:color="auto"/>
              </w:divBdr>
            </w:div>
          </w:divsChild>
        </w:div>
        <w:div w:id="138501015">
          <w:marLeft w:val="0"/>
          <w:marRight w:val="0"/>
          <w:marTop w:val="0"/>
          <w:marBottom w:val="0"/>
          <w:divBdr>
            <w:top w:val="none" w:sz="0" w:space="0" w:color="auto"/>
            <w:left w:val="none" w:sz="0" w:space="0" w:color="auto"/>
            <w:bottom w:val="none" w:sz="0" w:space="0" w:color="auto"/>
            <w:right w:val="none" w:sz="0" w:space="0" w:color="auto"/>
          </w:divBdr>
          <w:divsChild>
            <w:div w:id="559707536">
              <w:marLeft w:val="0"/>
              <w:marRight w:val="0"/>
              <w:marTop w:val="0"/>
              <w:marBottom w:val="0"/>
              <w:divBdr>
                <w:top w:val="none" w:sz="0" w:space="0" w:color="auto"/>
                <w:left w:val="none" w:sz="0" w:space="0" w:color="auto"/>
                <w:bottom w:val="none" w:sz="0" w:space="0" w:color="auto"/>
                <w:right w:val="none" w:sz="0" w:space="0" w:color="auto"/>
              </w:divBdr>
            </w:div>
            <w:div w:id="1207527094">
              <w:marLeft w:val="0"/>
              <w:marRight w:val="0"/>
              <w:marTop w:val="0"/>
              <w:marBottom w:val="0"/>
              <w:divBdr>
                <w:top w:val="none" w:sz="0" w:space="0" w:color="auto"/>
                <w:left w:val="none" w:sz="0" w:space="0" w:color="auto"/>
                <w:bottom w:val="none" w:sz="0" w:space="0" w:color="auto"/>
                <w:right w:val="none" w:sz="0" w:space="0" w:color="auto"/>
              </w:divBdr>
            </w:div>
          </w:divsChild>
        </w:div>
        <w:div w:id="654535447">
          <w:marLeft w:val="0"/>
          <w:marRight w:val="0"/>
          <w:marTop w:val="0"/>
          <w:marBottom w:val="0"/>
          <w:divBdr>
            <w:top w:val="none" w:sz="0" w:space="0" w:color="auto"/>
            <w:left w:val="none" w:sz="0" w:space="0" w:color="auto"/>
            <w:bottom w:val="none" w:sz="0" w:space="0" w:color="auto"/>
            <w:right w:val="none" w:sz="0" w:space="0" w:color="auto"/>
          </w:divBdr>
          <w:divsChild>
            <w:div w:id="1697190736">
              <w:marLeft w:val="0"/>
              <w:marRight w:val="0"/>
              <w:marTop w:val="0"/>
              <w:marBottom w:val="0"/>
              <w:divBdr>
                <w:top w:val="none" w:sz="0" w:space="0" w:color="auto"/>
                <w:left w:val="none" w:sz="0" w:space="0" w:color="auto"/>
                <w:bottom w:val="none" w:sz="0" w:space="0" w:color="auto"/>
                <w:right w:val="none" w:sz="0" w:space="0" w:color="auto"/>
              </w:divBdr>
            </w:div>
            <w:div w:id="2560089">
              <w:marLeft w:val="0"/>
              <w:marRight w:val="0"/>
              <w:marTop w:val="0"/>
              <w:marBottom w:val="0"/>
              <w:divBdr>
                <w:top w:val="none" w:sz="0" w:space="0" w:color="auto"/>
                <w:left w:val="none" w:sz="0" w:space="0" w:color="auto"/>
                <w:bottom w:val="none" w:sz="0" w:space="0" w:color="auto"/>
                <w:right w:val="none" w:sz="0" w:space="0" w:color="auto"/>
              </w:divBdr>
            </w:div>
          </w:divsChild>
        </w:div>
        <w:div w:id="804389243">
          <w:marLeft w:val="0"/>
          <w:marRight w:val="0"/>
          <w:marTop w:val="0"/>
          <w:marBottom w:val="0"/>
          <w:divBdr>
            <w:top w:val="none" w:sz="0" w:space="0" w:color="auto"/>
            <w:left w:val="none" w:sz="0" w:space="0" w:color="auto"/>
            <w:bottom w:val="none" w:sz="0" w:space="0" w:color="auto"/>
            <w:right w:val="none" w:sz="0" w:space="0" w:color="auto"/>
          </w:divBdr>
          <w:divsChild>
            <w:div w:id="1827936866">
              <w:marLeft w:val="0"/>
              <w:marRight w:val="0"/>
              <w:marTop w:val="0"/>
              <w:marBottom w:val="0"/>
              <w:divBdr>
                <w:top w:val="none" w:sz="0" w:space="0" w:color="auto"/>
                <w:left w:val="none" w:sz="0" w:space="0" w:color="auto"/>
                <w:bottom w:val="none" w:sz="0" w:space="0" w:color="auto"/>
                <w:right w:val="none" w:sz="0" w:space="0" w:color="auto"/>
              </w:divBdr>
            </w:div>
            <w:div w:id="970790041">
              <w:marLeft w:val="0"/>
              <w:marRight w:val="0"/>
              <w:marTop w:val="0"/>
              <w:marBottom w:val="0"/>
              <w:divBdr>
                <w:top w:val="none" w:sz="0" w:space="0" w:color="auto"/>
                <w:left w:val="none" w:sz="0" w:space="0" w:color="auto"/>
                <w:bottom w:val="none" w:sz="0" w:space="0" w:color="auto"/>
                <w:right w:val="none" w:sz="0" w:space="0" w:color="auto"/>
              </w:divBdr>
            </w:div>
          </w:divsChild>
        </w:div>
        <w:div w:id="1300182536">
          <w:marLeft w:val="0"/>
          <w:marRight w:val="0"/>
          <w:marTop w:val="0"/>
          <w:marBottom w:val="0"/>
          <w:divBdr>
            <w:top w:val="none" w:sz="0" w:space="0" w:color="auto"/>
            <w:left w:val="none" w:sz="0" w:space="0" w:color="auto"/>
            <w:bottom w:val="none" w:sz="0" w:space="0" w:color="auto"/>
            <w:right w:val="none" w:sz="0" w:space="0" w:color="auto"/>
          </w:divBdr>
          <w:divsChild>
            <w:div w:id="443576876">
              <w:marLeft w:val="0"/>
              <w:marRight w:val="0"/>
              <w:marTop w:val="0"/>
              <w:marBottom w:val="0"/>
              <w:divBdr>
                <w:top w:val="none" w:sz="0" w:space="0" w:color="auto"/>
                <w:left w:val="none" w:sz="0" w:space="0" w:color="auto"/>
                <w:bottom w:val="none" w:sz="0" w:space="0" w:color="auto"/>
                <w:right w:val="none" w:sz="0" w:space="0" w:color="auto"/>
              </w:divBdr>
            </w:div>
            <w:div w:id="980036900">
              <w:marLeft w:val="0"/>
              <w:marRight w:val="0"/>
              <w:marTop w:val="0"/>
              <w:marBottom w:val="0"/>
              <w:divBdr>
                <w:top w:val="none" w:sz="0" w:space="0" w:color="auto"/>
                <w:left w:val="none" w:sz="0" w:space="0" w:color="auto"/>
                <w:bottom w:val="none" w:sz="0" w:space="0" w:color="auto"/>
                <w:right w:val="none" w:sz="0" w:space="0" w:color="auto"/>
              </w:divBdr>
            </w:div>
          </w:divsChild>
        </w:div>
        <w:div w:id="2109230809">
          <w:marLeft w:val="0"/>
          <w:marRight w:val="0"/>
          <w:marTop w:val="0"/>
          <w:marBottom w:val="0"/>
          <w:divBdr>
            <w:top w:val="none" w:sz="0" w:space="0" w:color="auto"/>
            <w:left w:val="none" w:sz="0" w:space="0" w:color="auto"/>
            <w:bottom w:val="none" w:sz="0" w:space="0" w:color="auto"/>
            <w:right w:val="none" w:sz="0" w:space="0" w:color="auto"/>
          </w:divBdr>
          <w:divsChild>
            <w:div w:id="1103574784">
              <w:marLeft w:val="0"/>
              <w:marRight w:val="0"/>
              <w:marTop w:val="0"/>
              <w:marBottom w:val="0"/>
              <w:divBdr>
                <w:top w:val="none" w:sz="0" w:space="0" w:color="auto"/>
                <w:left w:val="none" w:sz="0" w:space="0" w:color="auto"/>
                <w:bottom w:val="none" w:sz="0" w:space="0" w:color="auto"/>
                <w:right w:val="none" w:sz="0" w:space="0" w:color="auto"/>
              </w:divBdr>
            </w:div>
            <w:div w:id="44717265">
              <w:marLeft w:val="0"/>
              <w:marRight w:val="0"/>
              <w:marTop w:val="0"/>
              <w:marBottom w:val="0"/>
              <w:divBdr>
                <w:top w:val="none" w:sz="0" w:space="0" w:color="auto"/>
                <w:left w:val="none" w:sz="0" w:space="0" w:color="auto"/>
                <w:bottom w:val="none" w:sz="0" w:space="0" w:color="auto"/>
                <w:right w:val="none" w:sz="0" w:space="0" w:color="auto"/>
              </w:divBdr>
            </w:div>
          </w:divsChild>
        </w:div>
        <w:div w:id="1351564023">
          <w:marLeft w:val="0"/>
          <w:marRight w:val="0"/>
          <w:marTop w:val="0"/>
          <w:marBottom w:val="0"/>
          <w:divBdr>
            <w:top w:val="none" w:sz="0" w:space="0" w:color="auto"/>
            <w:left w:val="none" w:sz="0" w:space="0" w:color="auto"/>
            <w:bottom w:val="none" w:sz="0" w:space="0" w:color="auto"/>
            <w:right w:val="none" w:sz="0" w:space="0" w:color="auto"/>
          </w:divBdr>
          <w:divsChild>
            <w:div w:id="1872181871">
              <w:marLeft w:val="0"/>
              <w:marRight w:val="0"/>
              <w:marTop w:val="0"/>
              <w:marBottom w:val="0"/>
              <w:divBdr>
                <w:top w:val="none" w:sz="0" w:space="0" w:color="auto"/>
                <w:left w:val="none" w:sz="0" w:space="0" w:color="auto"/>
                <w:bottom w:val="none" w:sz="0" w:space="0" w:color="auto"/>
                <w:right w:val="none" w:sz="0" w:space="0" w:color="auto"/>
              </w:divBdr>
            </w:div>
            <w:div w:id="1389649048">
              <w:marLeft w:val="0"/>
              <w:marRight w:val="0"/>
              <w:marTop w:val="0"/>
              <w:marBottom w:val="0"/>
              <w:divBdr>
                <w:top w:val="none" w:sz="0" w:space="0" w:color="auto"/>
                <w:left w:val="none" w:sz="0" w:space="0" w:color="auto"/>
                <w:bottom w:val="none" w:sz="0" w:space="0" w:color="auto"/>
                <w:right w:val="none" w:sz="0" w:space="0" w:color="auto"/>
              </w:divBdr>
            </w:div>
          </w:divsChild>
        </w:div>
        <w:div w:id="1162505188">
          <w:marLeft w:val="0"/>
          <w:marRight w:val="0"/>
          <w:marTop w:val="0"/>
          <w:marBottom w:val="0"/>
          <w:divBdr>
            <w:top w:val="none" w:sz="0" w:space="0" w:color="auto"/>
            <w:left w:val="none" w:sz="0" w:space="0" w:color="auto"/>
            <w:bottom w:val="none" w:sz="0" w:space="0" w:color="auto"/>
            <w:right w:val="none" w:sz="0" w:space="0" w:color="auto"/>
          </w:divBdr>
          <w:divsChild>
            <w:div w:id="1964654523">
              <w:marLeft w:val="0"/>
              <w:marRight w:val="0"/>
              <w:marTop w:val="0"/>
              <w:marBottom w:val="0"/>
              <w:divBdr>
                <w:top w:val="none" w:sz="0" w:space="0" w:color="auto"/>
                <w:left w:val="none" w:sz="0" w:space="0" w:color="auto"/>
                <w:bottom w:val="none" w:sz="0" w:space="0" w:color="auto"/>
                <w:right w:val="none" w:sz="0" w:space="0" w:color="auto"/>
              </w:divBdr>
            </w:div>
            <w:div w:id="602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7225">
      <w:bodyDiv w:val="1"/>
      <w:marLeft w:val="0"/>
      <w:marRight w:val="0"/>
      <w:marTop w:val="0"/>
      <w:marBottom w:val="0"/>
      <w:divBdr>
        <w:top w:val="none" w:sz="0" w:space="0" w:color="auto"/>
        <w:left w:val="none" w:sz="0" w:space="0" w:color="auto"/>
        <w:bottom w:val="none" w:sz="0" w:space="0" w:color="auto"/>
        <w:right w:val="none" w:sz="0" w:space="0" w:color="auto"/>
      </w:divBdr>
      <w:divsChild>
        <w:div w:id="1591504745">
          <w:marLeft w:val="0"/>
          <w:marRight w:val="0"/>
          <w:marTop w:val="0"/>
          <w:marBottom w:val="0"/>
          <w:divBdr>
            <w:top w:val="none" w:sz="0" w:space="0" w:color="auto"/>
            <w:left w:val="none" w:sz="0" w:space="0" w:color="auto"/>
            <w:bottom w:val="none" w:sz="0" w:space="0" w:color="auto"/>
            <w:right w:val="none" w:sz="0" w:space="0" w:color="auto"/>
          </w:divBdr>
          <w:divsChild>
            <w:div w:id="792485820">
              <w:marLeft w:val="0"/>
              <w:marRight w:val="0"/>
              <w:marTop w:val="0"/>
              <w:marBottom w:val="0"/>
              <w:divBdr>
                <w:top w:val="none" w:sz="0" w:space="0" w:color="auto"/>
                <w:left w:val="none" w:sz="0" w:space="0" w:color="auto"/>
                <w:bottom w:val="none" w:sz="0" w:space="0" w:color="auto"/>
                <w:right w:val="none" w:sz="0" w:space="0" w:color="auto"/>
              </w:divBdr>
            </w:div>
          </w:divsChild>
        </w:div>
        <w:div w:id="1445268671">
          <w:marLeft w:val="0"/>
          <w:marRight w:val="0"/>
          <w:marTop w:val="0"/>
          <w:marBottom w:val="0"/>
          <w:divBdr>
            <w:top w:val="none" w:sz="0" w:space="0" w:color="auto"/>
            <w:left w:val="none" w:sz="0" w:space="0" w:color="auto"/>
            <w:bottom w:val="none" w:sz="0" w:space="0" w:color="auto"/>
            <w:right w:val="none" w:sz="0" w:space="0" w:color="auto"/>
          </w:divBdr>
          <w:divsChild>
            <w:div w:id="2136748947">
              <w:marLeft w:val="0"/>
              <w:marRight w:val="0"/>
              <w:marTop w:val="0"/>
              <w:marBottom w:val="0"/>
              <w:divBdr>
                <w:top w:val="none" w:sz="0" w:space="0" w:color="auto"/>
                <w:left w:val="none" w:sz="0" w:space="0" w:color="auto"/>
                <w:bottom w:val="none" w:sz="0" w:space="0" w:color="auto"/>
                <w:right w:val="none" w:sz="0" w:space="0" w:color="auto"/>
              </w:divBdr>
            </w:div>
            <w:div w:id="714744780">
              <w:marLeft w:val="0"/>
              <w:marRight w:val="0"/>
              <w:marTop w:val="0"/>
              <w:marBottom w:val="0"/>
              <w:divBdr>
                <w:top w:val="none" w:sz="0" w:space="0" w:color="auto"/>
                <w:left w:val="none" w:sz="0" w:space="0" w:color="auto"/>
                <w:bottom w:val="none" w:sz="0" w:space="0" w:color="auto"/>
                <w:right w:val="none" w:sz="0" w:space="0" w:color="auto"/>
              </w:divBdr>
            </w:div>
          </w:divsChild>
        </w:div>
        <w:div w:id="1364869447">
          <w:marLeft w:val="0"/>
          <w:marRight w:val="0"/>
          <w:marTop w:val="0"/>
          <w:marBottom w:val="0"/>
          <w:divBdr>
            <w:top w:val="none" w:sz="0" w:space="0" w:color="auto"/>
            <w:left w:val="none" w:sz="0" w:space="0" w:color="auto"/>
            <w:bottom w:val="none" w:sz="0" w:space="0" w:color="auto"/>
            <w:right w:val="none" w:sz="0" w:space="0" w:color="auto"/>
          </w:divBdr>
          <w:divsChild>
            <w:div w:id="800074623">
              <w:marLeft w:val="0"/>
              <w:marRight w:val="0"/>
              <w:marTop w:val="0"/>
              <w:marBottom w:val="0"/>
              <w:divBdr>
                <w:top w:val="none" w:sz="0" w:space="0" w:color="auto"/>
                <w:left w:val="none" w:sz="0" w:space="0" w:color="auto"/>
                <w:bottom w:val="none" w:sz="0" w:space="0" w:color="auto"/>
                <w:right w:val="none" w:sz="0" w:space="0" w:color="auto"/>
              </w:divBdr>
            </w:div>
            <w:div w:id="1044980877">
              <w:marLeft w:val="0"/>
              <w:marRight w:val="0"/>
              <w:marTop w:val="0"/>
              <w:marBottom w:val="0"/>
              <w:divBdr>
                <w:top w:val="none" w:sz="0" w:space="0" w:color="auto"/>
                <w:left w:val="none" w:sz="0" w:space="0" w:color="auto"/>
                <w:bottom w:val="none" w:sz="0" w:space="0" w:color="auto"/>
                <w:right w:val="none" w:sz="0" w:space="0" w:color="auto"/>
              </w:divBdr>
            </w:div>
          </w:divsChild>
        </w:div>
        <w:div w:id="1999454101">
          <w:marLeft w:val="0"/>
          <w:marRight w:val="0"/>
          <w:marTop w:val="0"/>
          <w:marBottom w:val="0"/>
          <w:divBdr>
            <w:top w:val="none" w:sz="0" w:space="0" w:color="auto"/>
            <w:left w:val="none" w:sz="0" w:space="0" w:color="auto"/>
            <w:bottom w:val="none" w:sz="0" w:space="0" w:color="auto"/>
            <w:right w:val="none" w:sz="0" w:space="0" w:color="auto"/>
          </w:divBdr>
          <w:divsChild>
            <w:div w:id="1512986499">
              <w:marLeft w:val="0"/>
              <w:marRight w:val="0"/>
              <w:marTop w:val="0"/>
              <w:marBottom w:val="0"/>
              <w:divBdr>
                <w:top w:val="none" w:sz="0" w:space="0" w:color="auto"/>
                <w:left w:val="none" w:sz="0" w:space="0" w:color="auto"/>
                <w:bottom w:val="none" w:sz="0" w:space="0" w:color="auto"/>
                <w:right w:val="none" w:sz="0" w:space="0" w:color="auto"/>
              </w:divBdr>
            </w:div>
            <w:div w:id="1367411886">
              <w:marLeft w:val="0"/>
              <w:marRight w:val="0"/>
              <w:marTop w:val="0"/>
              <w:marBottom w:val="0"/>
              <w:divBdr>
                <w:top w:val="none" w:sz="0" w:space="0" w:color="auto"/>
                <w:left w:val="none" w:sz="0" w:space="0" w:color="auto"/>
                <w:bottom w:val="none" w:sz="0" w:space="0" w:color="auto"/>
                <w:right w:val="none" w:sz="0" w:space="0" w:color="auto"/>
              </w:divBdr>
            </w:div>
          </w:divsChild>
        </w:div>
        <w:div w:id="499202196">
          <w:marLeft w:val="0"/>
          <w:marRight w:val="0"/>
          <w:marTop w:val="0"/>
          <w:marBottom w:val="0"/>
          <w:divBdr>
            <w:top w:val="none" w:sz="0" w:space="0" w:color="auto"/>
            <w:left w:val="none" w:sz="0" w:space="0" w:color="auto"/>
            <w:bottom w:val="none" w:sz="0" w:space="0" w:color="auto"/>
            <w:right w:val="none" w:sz="0" w:space="0" w:color="auto"/>
          </w:divBdr>
          <w:divsChild>
            <w:div w:id="1718818799">
              <w:marLeft w:val="0"/>
              <w:marRight w:val="0"/>
              <w:marTop w:val="0"/>
              <w:marBottom w:val="0"/>
              <w:divBdr>
                <w:top w:val="none" w:sz="0" w:space="0" w:color="auto"/>
                <w:left w:val="none" w:sz="0" w:space="0" w:color="auto"/>
                <w:bottom w:val="none" w:sz="0" w:space="0" w:color="auto"/>
                <w:right w:val="none" w:sz="0" w:space="0" w:color="auto"/>
              </w:divBdr>
            </w:div>
            <w:div w:id="1058936194">
              <w:marLeft w:val="0"/>
              <w:marRight w:val="0"/>
              <w:marTop w:val="0"/>
              <w:marBottom w:val="0"/>
              <w:divBdr>
                <w:top w:val="none" w:sz="0" w:space="0" w:color="auto"/>
                <w:left w:val="none" w:sz="0" w:space="0" w:color="auto"/>
                <w:bottom w:val="none" w:sz="0" w:space="0" w:color="auto"/>
                <w:right w:val="none" w:sz="0" w:space="0" w:color="auto"/>
              </w:divBdr>
            </w:div>
          </w:divsChild>
        </w:div>
        <w:div w:id="302586172">
          <w:marLeft w:val="0"/>
          <w:marRight w:val="0"/>
          <w:marTop w:val="0"/>
          <w:marBottom w:val="0"/>
          <w:divBdr>
            <w:top w:val="none" w:sz="0" w:space="0" w:color="auto"/>
            <w:left w:val="none" w:sz="0" w:space="0" w:color="auto"/>
            <w:bottom w:val="none" w:sz="0" w:space="0" w:color="auto"/>
            <w:right w:val="none" w:sz="0" w:space="0" w:color="auto"/>
          </w:divBdr>
          <w:divsChild>
            <w:div w:id="1967853461">
              <w:marLeft w:val="0"/>
              <w:marRight w:val="0"/>
              <w:marTop w:val="0"/>
              <w:marBottom w:val="0"/>
              <w:divBdr>
                <w:top w:val="none" w:sz="0" w:space="0" w:color="auto"/>
                <w:left w:val="none" w:sz="0" w:space="0" w:color="auto"/>
                <w:bottom w:val="none" w:sz="0" w:space="0" w:color="auto"/>
                <w:right w:val="none" w:sz="0" w:space="0" w:color="auto"/>
              </w:divBdr>
            </w:div>
            <w:div w:id="1135954309">
              <w:marLeft w:val="0"/>
              <w:marRight w:val="0"/>
              <w:marTop w:val="0"/>
              <w:marBottom w:val="0"/>
              <w:divBdr>
                <w:top w:val="none" w:sz="0" w:space="0" w:color="auto"/>
                <w:left w:val="none" w:sz="0" w:space="0" w:color="auto"/>
                <w:bottom w:val="none" w:sz="0" w:space="0" w:color="auto"/>
                <w:right w:val="none" w:sz="0" w:space="0" w:color="auto"/>
              </w:divBdr>
            </w:div>
          </w:divsChild>
        </w:div>
        <w:div w:id="1618483503">
          <w:marLeft w:val="0"/>
          <w:marRight w:val="0"/>
          <w:marTop w:val="0"/>
          <w:marBottom w:val="0"/>
          <w:divBdr>
            <w:top w:val="none" w:sz="0" w:space="0" w:color="auto"/>
            <w:left w:val="none" w:sz="0" w:space="0" w:color="auto"/>
            <w:bottom w:val="none" w:sz="0" w:space="0" w:color="auto"/>
            <w:right w:val="none" w:sz="0" w:space="0" w:color="auto"/>
          </w:divBdr>
          <w:divsChild>
            <w:div w:id="732117418">
              <w:marLeft w:val="0"/>
              <w:marRight w:val="0"/>
              <w:marTop w:val="0"/>
              <w:marBottom w:val="0"/>
              <w:divBdr>
                <w:top w:val="none" w:sz="0" w:space="0" w:color="auto"/>
                <w:left w:val="none" w:sz="0" w:space="0" w:color="auto"/>
                <w:bottom w:val="none" w:sz="0" w:space="0" w:color="auto"/>
                <w:right w:val="none" w:sz="0" w:space="0" w:color="auto"/>
              </w:divBdr>
            </w:div>
            <w:div w:id="1044215772">
              <w:marLeft w:val="0"/>
              <w:marRight w:val="0"/>
              <w:marTop w:val="0"/>
              <w:marBottom w:val="0"/>
              <w:divBdr>
                <w:top w:val="none" w:sz="0" w:space="0" w:color="auto"/>
                <w:left w:val="none" w:sz="0" w:space="0" w:color="auto"/>
                <w:bottom w:val="none" w:sz="0" w:space="0" w:color="auto"/>
                <w:right w:val="none" w:sz="0" w:space="0" w:color="auto"/>
              </w:divBdr>
            </w:div>
          </w:divsChild>
        </w:div>
        <w:div w:id="92169215">
          <w:marLeft w:val="0"/>
          <w:marRight w:val="0"/>
          <w:marTop w:val="0"/>
          <w:marBottom w:val="0"/>
          <w:divBdr>
            <w:top w:val="none" w:sz="0" w:space="0" w:color="auto"/>
            <w:left w:val="none" w:sz="0" w:space="0" w:color="auto"/>
            <w:bottom w:val="none" w:sz="0" w:space="0" w:color="auto"/>
            <w:right w:val="none" w:sz="0" w:space="0" w:color="auto"/>
          </w:divBdr>
          <w:divsChild>
            <w:div w:id="735278085">
              <w:marLeft w:val="0"/>
              <w:marRight w:val="0"/>
              <w:marTop w:val="0"/>
              <w:marBottom w:val="0"/>
              <w:divBdr>
                <w:top w:val="none" w:sz="0" w:space="0" w:color="auto"/>
                <w:left w:val="none" w:sz="0" w:space="0" w:color="auto"/>
                <w:bottom w:val="none" w:sz="0" w:space="0" w:color="auto"/>
                <w:right w:val="none" w:sz="0" w:space="0" w:color="auto"/>
              </w:divBdr>
            </w:div>
            <w:div w:id="232355765">
              <w:marLeft w:val="0"/>
              <w:marRight w:val="0"/>
              <w:marTop w:val="0"/>
              <w:marBottom w:val="0"/>
              <w:divBdr>
                <w:top w:val="none" w:sz="0" w:space="0" w:color="auto"/>
                <w:left w:val="none" w:sz="0" w:space="0" w:color="auto"/>
                <w:bottom w:val="none" w:sz="0" w:space="0" w:color="auto"/>
                <w:right w:val="none" w:sz="0" w:space="0" w:color="auto"/>
              </w:divBdr>
            </w:div>
          </w:divsChild>
        </w:div>
        <w:div w:id="2015257734">
          <w:marLeft w:val="0"/>
          <w:marRight w:val="0"/>
          <w:marTop w:val="0"/>
          <w:marBottom w:val="0"/>
          <w:divBdr>
            <w:top w:val="none" w:sz="0" w:space="0" w:color="auto"/>
            <w:left w:val="none" w:sz="0" w:space="0" w:color="auto"/>
            <w:bottom w:val="none" w:sz="0" w:space="0" w:color="auto"/>
            <w:right w:val="none" w:sz="0" w:space="0" w:color="auto"/>
          </w:divBdr>
          <w:divsChild>
            <w:div w:id="964118148">
              <w:marLeft w:val="0"/>
              <w:marRight w:val="0"/>
              <w:marTop w:val="0"/>
              <w:marBottom w:val="0"/>
              <w:divBdr>
                <w:top w:val="none" w:sz="0" w:space="0" w:color="auto"/>
                <w:left w:val="none" w:sz="0" w:space="0" w:color="auto"/>
                <w:bottom w:val="none" w:sz="0" w:space="0" w:color="auto"/>
                <w:right w:val="none" w:sz="0" w:space="0" w:color="auto"/>
              </w:divBdr>
            </w:div>
            <w:div w:id="1565985779">
              <w:marLeft w:val="0"/>
              <w:marRight w:val="0"/>
              <w:marTop w:val="0"/>
              <w:marBottom w:val="0"/>
              <w:divBdr>
                <w:top w:val="none" w:sz="0" w:space="0" w:color="auto"/>
                <w:left w:val="none" w:sz="0" w:space="0" w:color="auto"/>
                <w:bottom w:val="none" w:sz="0" w:space="0" w:color="auto"/>
                <w:right w:val="none" w:sz="0" w:space="0" w:color="auto"/>
              </w:divBdr>
            </w:div>
          </w:divsChild>
        </w:div>
        <w:div w:id="2130397345">
          <w:marLeft w:val="0"/>
          <w:marRight w:val="0"/>
          <w:marTop w:val="0"/>
          <w:marBottom w:val="0"/>
          <w:divBdr>
            <w:top w:val="none" w:sz="0" w:space="0" w:color="auto"/>
            <w:left w:val="none" w:sz="0" w:space="0" w:color="auto"/>
            <w:bottom w:val="none" w:sz="0" w:space="0" w:color="auto"/>
            <w:right w:val="none" w:sz="0" w:space="0" w:color="auto"/>
          </w:divBdr>
          <w:divsChild>
            <w:div w:id="2043823103">
              <w:marLeft w:val="0"/>
              <w:marRight w:val="0"/>
              <w:marTop w:val="0"/>
              <w:marBottom w:val="0"/>
              <w:divBdr>
                <w:top w:val="none" w:sz="0" w:space="0" w:color="auto"/>
                <w:left w:val="none" w:sz="0" w:space="0" w:color="auto"/>
                <w:bottom w:val="none" w:sz="0" w:space="0" w:color="auto"/>
                <w:right w:val="none" w:sz="0" w:space="0" w:color="auto"/>
              </w:divBdr>
            </w:div>
            <w:div w:id="884370766">
              <w:marLeft w:val="0"/>
              <w:marRight w:val="0"/>
              <w:marTop w:val="0"/>
              <w:marBottom w:val="0"/>
              <w:divBdr>
                <w:top w:val="none" w:sz="0" w:space="0" w:color="auto"/>
                <w:left w:val="none" w:sz="0" w:space="0" w:color="auto"/>
                <w:bottom w:val="none" w:sz="0" w:space="0" w:color="auto"/>
                <w:right w:val="none" w:sz="0" w:space="0" w:color="auto"/>
              </w:divBdr>
            </w:div>
          </w:divsChild>
        </w:div>
        <w:div w:id="1396661068">
          <w:marLeft w:val="0"/>
          <w:marRight w:val="0"/>
          <w:marTop w:val="0"/>
          <w:marBottom w:val="0"/>
          <w:divBdr>
            <w:top w:val="none" w:sz="0" w:space="0" w:color="auto"/>
            <w:left w:val="none" w:sz="0" w:space="0" w:color="auto"/>
            <w:bottom w:val="none" w:sz="0" w:space="0" w:color="auto"/>
            <w:right w:val="none" w:sz="0" w:space="0" w:color="auto"/>
          </w:divBdr>
          <w:divsChild>
            <w:div w:id="798452305">
              <w:marLeft w:val="0"/>
              <w:marRight w:val="0"/>
              <w:marTop w:val="0"/>
              <w:marBottom w:val="0"/>
              <w:divBdr>
                <w:top w:val="none" w:sz="0" w:space="0" w:color="auto"/>
                <w:left w:val="none" w:sz="0" w:space="0" w:color="auto"/>
                <w:bottom w:val="none" w:sz="0" w:space="0" w:color="auto"/>
                <w:right w:val="none" w:sz="0" w:space="0" w:color="auto"/>
              </w:divBdr>
            </w:div>
            <w:div w:id="1369144618">
              <w:marLeft w:val="0"/>
              <w:marRight w:val="0"/>
              <w:marTop w:val="0"/>
              <w:marBottom w:val="0"/>
              <w:divBdr>
                <w:top w:val="none" w:sz="0" w:space="0" w:color="auto"/>
                <w:left w:val="none" w:sz="0" w:space="0" w:color="auto"/>
                <w:bottom w:val="none" w:sz="0" w:space="0" w:color="auto"/>
                <w:right w:val="none" w:sz="0" w:space="0" w:color="auto"/>
              </w:divBdr>
            </w:div>
          </w:divsChild>
        </w:div>
        <w:div w:id="840435830">
          <w:marLeft w:val="0"/>
          <w:marRight w:val="0"/>
          <w:marTop w:val="0"/>
          <w:marBottom w:val="0"/>
          <w:divBdr>
            <w:top w:val="none" w:sz="0" w:space="0" w:color="auto"/>
            <w:left w:val="none" w:sz="0" w:space="0" w:color="auto"/>
            <w:bottom w:val="none" w:sz="0" w:space="0" w:color="auto"/>
            <w:right w:val="none" w:sz="0" w:space="0" w:color="auto"/>
          </w:divBdr>
          <w:divsChild>
            <w:div w:id="2007395662">
              <w:marLeft w:val="0"/>
              <w:marRight w:val="0"/>
              <w:marTop w:val="0"/>
              <w:marBottom w:val="0"/>
              <w:divBdr>
                <w:top w:val="none" w:sz="0" w:space="0" w:color="auto"/>
                <w:left w:val="none" w:sz="0" w:space="0" w:color="auto"/>
                <w:bottom w:val="none" w:sz="0" w:space="0" w:color="auto"/>
                <w:right w:val="none" w:sz="0" w:space="0" w:color="auto"/>
              </w:divBdr>
            </w:div>
            <w:div w:id="1944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977</Words>
  <Characters>5374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AGOUALE Johan KOUAME</dc:creator>
  <cp:keywords/>
  <dc:description/>
  <cp:lastModifiedBy>AGOUALE Johan KOUAME</cp:lastModifiedBy>
  <cp:revision>1</cp:revision>
  <dcterms:created xsi:type="dcterms:W3CDTF">2025-08-22T11:18:00Z</dcterms:created>
  <dcterms:modified xsi:type="dcterms:W3CDTF">2025-08-22T12:08:00Z</dcterms:modified>
</cp:coreProperties>
</file>