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350229971"/>
        <w:docPartObj>
          <w:docPartGallery w:val="Cover Pages"/>
          <w:docPartUnique/>
        </w:docPartObj>
      </w:sdtPr>
      <w:sdtEndPr>
        <w:rPr>
          <w:rFonts w:ascii="Roboto" w:eastAsiaTheme="minorHAnsi" w:hAnsi="Roboto"/>
          <w:kern w:val="2"/>
          <w:sz w:val="24"/>
          <w:szCs w:val="24"/>
          <w:lang w:eastAsia="en-US"/>
          <w14:ligatures w14:val="standardContextual"/>
        </w:rPr>
      </w:sdtEndPr>
      <w:sdtContent>
        <w:p w14:paraId="6B5CAC00" w14:textId="45BD4E42" w:rsidR="00BE3D96" w:rsidRDefault="00BE3D96">
          <w:pPr>
            <w:pStyle w:val="Sinespaciado"/>
            <w:rPr>
              <w:sz w:val="2"/>
            </w:rPr>
          </w:pPr>
        </w:p>
        <w:p w14:paraId="5D3F674C" w14:textId="77777777" w:rsidR="00BE3D96" w:rsidRDefault="00BE3D9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6AACA4" wp14:editId="6B6E0E3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AA9F81F" w14:textId="0A86D8E2" w:rsidR="00BE3D96" w:rsidRDefault="00BE3D96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PROYECTO INTERMODULAR</w:t>
                                    </w:r>
                                  </w:p>
                                </w:sdtContent>
                              </w:sdt>
                              <w:p w14:paraId="55A07921" w14:textId="1F854174" w:rsidR="00BE3D96" w:rsidRDefault="00BE3D96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Gestión de bases de datos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  <w:p w14:paraId="0853C5DA" w14:textId="77777777" w:rsidR="00BE3D96" w:rsidRDefault="00BE3D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46AACA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" o:spid="_x0000_s1026" type="#_x0000_t202" style="position:absolute;margin-left:0;margin-top:0;width:468pt;height:1in;z-index:251662336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AA9F81F" w14:textId="0A86D8E2" w:rsidR="00BE3D96" w:rsidRDefault="00BE3D96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PROYECTO INTERMODULAR</w:t>
                              </w:r>
                            </w:p>
                          </w:sdtContent>
                        </w:sdt>
                        <w:p w14:paraId="55A07921" w14:textId="1F854174" w:rsidR="00BE3D96" w:rsidRDefault="00BE3D96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Gestión de bases de datos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0853C5DA" w14:textId="77777777" w:rsidR="00BE3D96" w:rsidRDefault="00BE3D96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7823E00A" wp14:editId="1356E94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B1B35CA" id="Grupo 2" o:spid="_x0000_s1026" style="position:absolute;margin-left:0;margin-top:0;width:432.65pt;height:448.55pt;z-index:-251655168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401633" wp14:editId="1DA047F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8D2E01" w14:textId="39AD2928" w:rsidR="00BE3D96" w:rsidRDefault="00BE3D96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D16B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PROMETEO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A2A9D54" w14:textId="0C9EAE27" w:rsidR="00BE3D96" w:rsidRDefault="004D16B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JOHAN MAURICIO ARICAPA VELASCO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401633" id="Cuadro de texto 16" o:spid="_x0000_s1027" type="#_x0000_t202" style="position:absolute;margin-left:0;margin-top:0;width:468pt;height:29.5pt;z-index:251660288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38D2E01" w14:textId="39AD2928" w:rsidR="00BE3D96" w:rsidRDefault="00BE3D96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D16B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PROMETEO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A2A9D54" w14:textId="0C9EAE27" w:rsidR="00BE3D96" w:rsidRDefault="004D16BE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JOHAN MAURICIO ARICAPA VELASCO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F25F34A" w14:textId="2682625B" w:rsidR="00BE3D96" w:rsidRDefault="00BE3D96">
          <w:r>
            <w:br w:type="page"/>
          </w:r>
        </w:p>
      </w:sdtContent>
    </w:sdt>
    <w:sdt>
      <w:sdtPr>
        <w:id w:val="1336421809"/>
        <w:docPartObj>
          <w:docPartGallery w:val="Table of Contents"/>
          <w:docPartUnique/>
        </w:docPartObj>
      </w:sdtPr>
      <w:sdtEndPr>
        <w:rPr>
          <w:rFonts w:ascii="Roboto" w:eastAsiaTheme="minorHAnsi" w:hAnsi="Roboto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39C5615" w14:textId="2DE43BBB" w:rsidR="00F5583A" w:rsidRPr="00F5583A" w:rsidRDefault="00F5583A">
          <w:pPr>
            <w:pStyle w:val="TtuloTDC"/>
            <w:rPr>
              <w:b/>
              <w:bCs/>
              <w:color w:val="auto"/>
            </w:rPr>
          </w:pPr>
          <w:r w:rsidRPr="00F5583A">
            <w:rPr>
              <w:b/>
              <w:bCs/>
              <w:color w:val="auto"/>
            </w:rPr>
            <w:t>Tabla de contenido</w:t>
          </w:r>
        </w:p>
        <w:p w14:paraId="306F4151" w14:textId="75DD9617" w:rsidR="003E0A1E" w:rsidRDefault="00F5583A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36361" w:history="1">
            <w:r w:rsidR="003E0A1E" w:rsidRPr="00AC64AE">
              <w:rPr>
                <w:rStyle w:val="Hipervnculo"/>
                <w:noProof/>
              </w:rPr>
              <w:t>Qué información se guarda</w:t>
            </w:r>
            <w:r w:rsidR="003E0A1E">
              <w:rPr>
                <w:noProof/>
                <w:webHidden/>
              </w:rPr>
              <w:tab/>
            </w:r>
            <w:r w:rsidR="003E0A1E">
              <w:rPr>
                <w:noProof/>
                <w:webHidden/>
              </w:rPr>
              <w:fldChar w:fldCharType="begin"/>
            </w:r>
            <w:r w:rsidR="003E0A1E">
              <w:rPr>
                <w:noProof/>
                <w:webHidden/>
              </w:rPr>
              <w:instrText xml:space="preserve"> PAGEREF _Toc226836361 \h </w:instrText>
            </w:r>
            <w:r w:rsidR="003E0A1E">
              <w:rPr>
                <w:noProof/>
                <w:webHidden/>
              </w:rPr>
            </w:r>
            <w:r w:rsidR="003E0A1E">
              <w:rPr>
                <w:noProof/>
                <w:webHidden/>
              </w:rPr>
              <w:fldChar w:fldCharType="separate"/>
            </w:r>
            <w:r w:rsidR="003E0A1E">
              <w:rPr>
                <w:noProof/>
                <w:webHidden/>
              </w:rPr>
              <w:t>3</w:t>
            </w:r>
            <w:r w:rsidR="003E0A1E">
              <w:rPr>
                <w:noProof/>
                <w:webHidden/>
              </w:rPr>
              <w:fldChar w:fldCharType="end"/>
            </w:r>
          </w:hyperlink>
        </w:p>
        <w:p w14:paraId="372996D2" w14:textId="6C7B9E62" w:rsidR="003E0A1E" w:rsidRDefault="003E0A1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26836362" w:history="1">
            <w:r w:rsidRPr="00AC64AE">
              <w:rPr>
                <w:rStyle w:val="Hipervnculo"/>
                <w:noProof/>
              </w:rPr>
              <w:t>Por qué es necesaria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BBA53" w14:textId="5FFB1369" w:rsidR="003E0A1E" w:rsidRDefault="003E0A1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26836363" w:history="1">
            <w:r w:rsidRPr="00AC64AE">
              <w:rPr>
                <w:rStyle w:val="Hipervnculo"/>
                <w:noProof/>
              </w:rPr>
              <w:t>Cómo se relaciona con el funcionamiento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D94A" w14:textId="1B17A77C" w:rsidR="003E0A1E" w:rsidRDefault="003E0A1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26836364" w:history="1">
            <w:r w:rsidRPr="00AC64AE">
              <w:rPr>
                <w:rStyle w:val="Hipervnculo"/>
                <w:noProof/>
              </w:rPr>
              <w:t>Modelo entidad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F59A" w14:textId="728EE4DF" w:rsidR="003E0A1E" w:rsidRDefault="003E0A1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26836365" w:history="1">
            <w:r w:rsidRPr="00AC64AE">
              <w:rPr>
                <w:rStyle w:val="Hipervnculo"/>
                <w:noProof/>
              </w:rPr>
              <w:t>Como están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5E963" w14:textId="67B59CA0" w:rsidR="003E0A1E" w:rsidRDefault="003E0A1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26836366" w:history="1">
            <w:r w:rsidRPr="00AC64AE">
              <w:rPr>
                <w:rStyle w:val="Hipervnculo"/>
                <w:noProof/>
              </w:rPr>
              <w:t>Creación Base de datos en un Debian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7001" w14:textId="5A4537BD" w:rsidR="003E0A1E" w:rsidRDefault="003E0A1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26836367" w:history="1">
            <w:r w:rsidRPr="00AC64AE">
              <w:rPr>
                <w:rStyle w:val="Hipervnculo"/>
                <w:noProof/>
              </w:rPr>
              <w:t>Prueba desde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_Toc226836367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F2EDB" w14:textId="7060A5B6" w:rsidR="00F5583A" w:rsidRDefault="00F5583A">
          <w:r>
            <w:rPr>
              <w:b/>
              <w:bCs/>
            </w:rPr>
            <w:fldChar w:fldCharType="end"/>
          </w:r>
        </w:p>
      </w:sdtContent>
    </w:sdt>
    <w:p w14:paraId="0872C626" w14:textId="5A155335" w:rsidR="00BE3D96" w:rsidRDefault="00BE3D96">
      <w:pPr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06927DF0" w14:textId="588F31B5" w:rsidR="00103BDF" w:rsidRPr="00DF2B5C" w:rsidRDefault="00103BDF" w:rsidP="00103BDF">
      <w:pPr>
        <w:pStyle w:val="Ttulo2"/>
      </w:pPr>
      <w:bookmarkStart w:id="0" w:name="_Toc226836361"/>
      <w:r w:rsidRPr="00DF2B5C">
        <w:lastRenderedPageBreak/>
        <w:t>Qué información se guarda</w:t>
      </w:r>
      <w:bookmarkEnd w:id="0"/>
    </w:p>
    <w:p w14:paraId="3CF60F78" w14:textId="77777777" w:rsidR="00103BDF" w:rsidRPr="00DF2B5C" w:rsidRDefault="00103BDF" w:rsidP="00103BDF">
      <w:r w:rsidRPr="00DF2B5C">
        <w:rPr>
          <w:b/>
          <w:bCs/>
        </w:rPr>
        <w:t>El Catálogo</w:t>
      </w:r>
      <w:r w:rsidRPr="00DF2B5C">
        <w:t xml:space="preserve">: Almacena los datos personales de los escritores, las obras literarias que han creado, las categorías a las que pertenecen y los </w:t>
      </w:r>
      <w:r>
        <w:t>c</w:t>
      </w:r>
      <w:r w:rsidRPr="00DF2B5C">
        <w:t xml:space="preserve">ontratos. También guarda las diferentes </w:t>
      </w:r>
      <w:r>
        <w:t>e</w:t>
      </w:r>
      <w:r w:rsidRPr="00DF2B5C">
        <w:t xml:space="preserve">diciones disponibles de un mismo libro (Tapa dura, Tapa blanda o </w:t>
      </w:r>
      <w:proofErr w:type="spellStart"/>
      <w:r w:rsidRPr="00DF2B5C">
        <w:t>eBook</w:t>
      </w:r>
      <w:proofErr w:type="spellEnd"/>
      <w:r w:rsidRPr="00DF2B5C">
        <w:t>)</w:t>
      </w:r>
      <w:r>
        <w:t xml:space="preserve"> con su respectivo precio.</w:t>
      </w:r>
    </w:p>
    <w:p w14:paraId="46BC39AC" w14:textId="77777777" w:rsidR="00103BDF" w:rsidRPr="00DF2B5C" w:rsidRDefault="00103BDF" w:rsidP="00103BDF">
      <w:r>
        <w:rPr>
          <w:b/>
          <w:bCs/>
        </w:rPr>
        <w:t>Las finanzas y ventas</w:t>
      </w:r>
      <w:r w:rsidRPr="00DF2B5C">
        <w:rPr>
          <w:b/>
          <w:bCs/>
        </w:rPr>
        <w:t>:</w:t>
      </w:r>
      <w:r w:rsidRPr="00DF2B5C">
        <w:t xml:space="preserve"> Registra la</w:t>
      </w:r>
      <w:r>
        <w:t xml:space="preserve"> información </w:t>
      </w:r>
      <w:r w:rsidRPr="00DF2B5C">
        <w:t xml:space="preserve">de clientes, los pedidos que realizan a través de la web, las </w:t>
      </w:r>
      <w:r>
        <w:t>f</w:t>
      </w:r>
      <w:r w:rsidRPr="00DF2B5C">
        <w:t>acturas y los métodos de Pago (tarjeta, transferencia, etc.) junto con el estado de la transacción.</w:t>
      </w:r>
    </w:p>
    <w:p w14:paraId="3DFD5579" w14:textId="77777777" w:rsidR="00103BDF" w:rsidRPr="00DF2B5C" w:rsidRDefault="00103BDF" w:rsidP="00103BDF">
      <w:r w:rsidRPr="007477E6">
        <w:rPr>
          <w:b/>
          <w:bCs/>
        </w:rPr>
        <w:t>El Almacén</w:t>
      </w:r>
      <w:r w:rsidRPr="00DF2B5C">
        <w:t xml:space="preserve">: Guarda la información de </w:t>
      </w:r>
      <w:r>
        <w:t>los almacenes</w:t>
      </w:r>
      <w:r w:rsidRPr="00DF2B5C">
        <w:t>, el Inventario exacto con la ubicación física de cada libro (Pasillo y Estantería), las órdenes de Envío a través de empresas de transporte y seguimiento de los paquetes.</w:t>
      </w:r>
    </w:p>
    <w:p w14:paraId="3AC4E291" w14:textId="77777777" w:rsidR="00103BDF" w:rsidRDefault="00103BDF" w:rsidP="00103BDF">
      <w:pPr>
        <w:rPr>
          <w:b/>
          <w:bCs/>
        </w:rPr>
      </w:pPr>
    </w:p>
    <w:p w14:paraId="2E34A5D3" w14:textId="77777777" w:rsidR="00103BDF" w:rsidRPr="004F3A69" w:rsidRDefault="00103BDF" w:rsidP="00103BDF">
      <w:pPr>
        <w:pStyle w:val="Ttulo3"/>
      </w:pPr>
      <w:bookmarkStart w:id="1" w:name="_Toc226836362"/>
      <w:r w:rsidRPr="004F3A69">
        <w:t>Por qué es necesaria</w:t>
      </w:r>
      <w:bookmarkEnd w:id="1"/>
    </w:p>
    <w:p w14:paraId="34CA5EA1" w14:textId="77777777" w:rsidR="00103BDF" w:rsidRPr="004F3A69" w:rsidRDefault="00103BDF" w:rsidP="00103BDF">
      <w:r w:rsidRPr="004F3A69">
        <w:rPr>
          <w:b/>
          <w:bCs/>
        </w:rPr>
        <w:t>Integridad y Trazabilidad:</w:t>
      </w:r>
      <w:r w:rsidRPr="004F3A69">
        <w:t xml:space="preserve"> Evita la duplicidad de datos y los errores humanos típicos de usar hojas de cálculo</w:t>
      </w:r>
      <w:r>
        <w:t xml:space="preserve">. </w:t>
      </w:r>
      <w:r w:rsidRPr="004F3A69">
        <w:t xml:space="preserve">Al usar claves foráneas con restricciones, es imposible borrar un libro si ya se ha vendido, garantizando </w:t>
      </w:r>
      <w:r>
        <w:t>que no haya fallos en el stock y la facturación.</w:t>
      </w:r>
    </w:p>
    <w:p w14:paraId="529D0B32" w14:textId="77777777" w:rsidR="00103BDF" w:rsidRDefault="00103BDF" w:rsidP="00103BDF">
      <w:r w:rsidRPr="00E62652">
        <w:rPr>
          <w:b/>
          <w:bCs/>
        </w:rPr>
        <w:t>Seguridad Corporativa:</w:t>
      </w:r>
      <w:r w:rsidRPr="004F3A69">
        <w:t xml:space="preserve"> Al tener toda la información estructurada en tablas separadas, nos ha permitido aplicar Políticas de Control de Acceso Basado en Roles</w:t>
      </w:r>
      <w:r>
        <w:t xml:space="preserve">. </w:t>
      </w:r>
    </w:p>
    <w:p w14:paraId="6DC36CA8" w14:textId="77777777" w:rsidR="00103BDF" w:rsidRDefault="00103BDF" w:rsidP="00103BDF"/>
    <w:p w14:paraId="7D2C4DA8" w14:textId="77777777" w:rsidR="00103BDF" w:rsidRPr="00E62652" w:rsidRDefault="00103BDF" w:rsidP="00103BDF">
      <w:pPr>
        <w:pStyle w:val="Ttulo3"/>
      </w:pPr>
      <w:bookmarkStart w:id="2" w:name="_Toc226836363"/>
      <w:r w:rsidRPr="00E62652">
        <w:t>Cómo se relaciona con el funcionamiento del sistema</w:t>
      </w:r>
      <w:bookmarkEnd w:id="2"/>
    </w:p>
    <w:p w14:paraId="27AC2423" w14:textId="77777777" w:rsidR="00103BDF" w:rsidRPr="00E62652" w:rsidRDefault="00103BDF" w:rsidP="00103BDF">
      <w:r w:rsidRPr="00E62652">
        <w:rPr>
          <w:b/>
          <w:bCs/>
        </w:rPr>
        <w:t xml:space="preserve">Con </w:t>
      </w:r>
      <w:r>
        <w:rPr>
          <w:b/>
          <w:bCs/>
        </w:rPr>
        <w:t>la</w:t>
      </w:r>
      <w:r w:rsidRPr="00E62652">
        <w:rPr>
          <w:b/>
          <w:bCs/>
        </w:rPr>
        <w:t xml:space="preserve"> </w:t>
      </w:r>
      <w:r>
        <w:rPr>
          <w:b/>
          <w:bCs/>
        </w:rPr>
        <w:t>página</w:t>
      </w:r>
      <w:r w:rsidRPr="00E62652">
        <w:rPr>
          <w:b/>
          <w:bCs/>
        </w:rPr>
        <w:t xml:space="preserve"> Web (AWS EC2):</w:t>
      </w:r>
      <w:r w:rsidRPr="00E62652">
        <w:t xml:space="preserve"> Cuando un cliente navega por la página web en Internet, el servidor web</w:t>
      </w:r>
      <w:r>
        <w:t xml:space="preserve">, </w:t>
      </w:r>
      <w:r w:rsidRPr="00E62652">
        <w:t xml:space="preserve">consulta la base de datos local a través del túnel VPN seguro para mostrar el catálogo y el stock en tiempo real. Si el cliente compra, la web inserta el </w:t>
      </w:r>
      <w:r>
        <w:t>p</w:t>
      </w:r>
      <w:r w:rsidRPr="00E62652">
        <w:t xml:space="preserve">edido y el </w:t>
      </w:r>
      <w:r>
        <w:t>p</w:t>
      </w:r>
      <w:r w:rsidRPr="00E62652">
        <w:t>ago.</w:t>
      </w:r>
    </w:p>
    <w:p w14:paraId="11F3212B" w14:textId="77777777" w:rsidR="00103BDF" w:rsidRPr="00E62652" w:rsidRDefault="00103BDF" w:rsidP="00103BDF">
      <w:r>
        <w:rPr>
          <w:b/>
          <w:bCs/>
        </w:rPr>
        <w:t xml:space="preserve">Con </w:t>
      </w:r>
      <w:proofErr w:type="spellStart"/>
      <w:r>
        <w:rPr>
          <w:b/>
          <w:bCs/>
        </w:rPr>
        <w:t>t</w:t>
      </w:r>
      <w:r w:rsidRPr="00E62652">
        <w:rPr>
          <w:b/>
          <w:bCs/>
        </w:rPr>
        <w:t>ablets</w:t>
      </w:r>
      <w:proofErr w:type="spellEnd"/>
      <w:r w:rsidRPr="00E62652">
        <w:rPr>
          <w:b/>
          <w:bCs/>
        </w:rPr>
        <w:t xml:space="preserve"> Locales:</w:t>
      </w:r>
      <w:r w:rsidRPr="00E62652">
        <w:t xml:space="preserve"> Los operarios de logística</w:t>
      </w:r>
      <w:r>
        <w:t xml:space="preserve">, </w:t>
      </w:r>
      <w:r w:rsidRPr="00E62652">
        <w:t xml:space="preserve">conectados a la red </w:t>
      </w:r>
      <w:proofErr w:type="spellStart"/>
      <w:r w:rsidRPr="00E62652">
        <w:t>WiFi</w:t>
      </w:r>
      <w:proofErr w:type="spellEnd"/>
      <w:r w:rsidRPr="00E62652">
        <w:t xml:space="preserve"> de la oficina, ven en sus pantallas los nuevos pedidos. La base de datos les indica exactamente a qué pasillo y estantería deben ir a buscar el libro físico y les permite actualizar el estado del envío a "En Reparto".</w:t>
      </w:r>
    </w:p>
    <w:p w14:paraId="374C28EB" w14:textId="77777777" w:rsidR="00103BDF" w:rsidRPr="00E62652" w:rsidRDefault="00103BDF" w:rsidP="00103BDF">
      <w:r w:rsidRPr="00E62652">
        <w:rPr>
          <w:b/>
          <w:bCs/>
        </w:rPr>
        <w:t xml:space="preserve">Con la </w:t>
      </w:r>
      <w:r>
        <w:rPr>
          <w:b/>
          <w:bCs/>
        </w:rPr>
        <w:t>d</w:t>
      </w:r>
      <w:r w:rsidRPr="00E62652">
        <w:rPr>
          <w:b/>
          <w:bCs/>
        </w:rPr>
        <w:t xml:space="preserve">irección y </w:t>
      </w:r>
      <w:r>
        <w:rPr>
          <w:b/>
          <w:bCs/>
        </w:rPr>
        <w:t>f</w:t>
      </w:r>
      <w:r w:rsidRPr="00E62652">
        <w:rPr>
          <w:b/>
          <w:bCs/>
        </w:rPr>
        <w:t>inanzas:</w:t>
      </w:r>
      <w:r w:rsidRPr="00E62652">
        <w:t xml:space="preserve"> El equipo de contabilidad </w:t>
      </w:r>
      <w:r>
        <w:t>saca</w:t>
      </w:r>
      <w:r w:rsidRPr="00E62652">
        <w:t xml:space="preserve"> de esta base de datos la información de las ventas procesadas por la web generar los pagos a los autores y proveedores.</w:t>
      </w:r>
    </w:p>
    <w:p w14:paraId="7FCA7EFB" w14:textId="77777777" w:rsidR="00103BDF" w:rsidRPr="00E62652" w:rsidRDefault="00103BDF" w:rsidP="00103BDF">
      <w:r w:rsidRPr="00E62652">
        <w:rPr>
          <w:b/>
          <w:bCs/>
        </w:rPr>
        <w:t>Con el Plan de Continuidad de Negocio:</w:t>
      </w:r>
      <w:r w:rsidRPr="00E62652">
        <w:t xml:space="preserve"> Gracias a su ubicación en el servidor Debian local, el script de backup puede congelar estas tablas de madrugada, </w:t>
      </w:r>
      <w:r w:rsidRPr="00E62652">
        <w:lastRenderedPageBreak/>
        <w:t>comprimirlas y enviarlas al almacenamiento externo en Amazon S3, cumpliendo la regla 3-2</w:t>
      </w:r>
      <w:r>
        <w:t>-1.</w:t>
      </w:r>
    </w:p>
    <w:p w14:paraId="37EB1C4D" w14:textId="77777777" w:rsidR="00103BDF" w:rsidRDefault="00103BDF" w:rsidP="00103BDF"/>
    <w:p w14:paraId="79E126B4" w14:textId="7630599F" w:rsidR="003430A4" w:rsidRPr="00103BDF" w:rsidRDefault="00535588" w:rsidP="00103BDF">
      <w:pPr>
        <w:pStyle w:val="Ttulo2"/>
        <w:rPr>
          <w:sz w:val="40"/>
          <w:szCs w:val="40"/>
        </w:rPr>
      </w:pPr>
      <w:bookmarkStart w:id="3" w:name="_Toc226836364"/>
      <w:r w:rsidRPr="00103BDF">
        <w:t>Modelo entidad relaci</w:t>
      </w:r>
      <w:r w:rsidR="0053281C">
        <w:t>ó</w:t>
      </w:r>
      <w:r w:rsidRPr="00103BDF">
        <w:t>n</w:t>
      </w:r>
      <w:bookmarkEnd w:id="3"/>
      <w:r w:rsidRPr="00103BDF">
        <w:t xml:space="preserve"> </w:t>
      </w:r>
    </w:p>
    <w:p w14:paraId="21852CF3" w14:textId="03F7FB10" w:rsidR="00535588" w:rsidRPr="00535588" w:rsidRDefault="00535588" w:rsidP="00535588">
      <w:pPr>
        <w:rPr>
          <w:b/>
          <w:bCs/>
        </w:rPr>
      </w:pPr>
      <w:r w:rsidRPr="00535588">
        <w:rPr>
          <w:b/>
          <w:bCs/>
        </w:rPr>
        <w:t xml:space="preserve">1. Obras y Autores </w:t>
      </w:r>
    </w:p>
    <w:p w14:paraId="42BE94B5" w14:textId="2BDE2344" w:rsidR="00535588" w:rsidRPr="00535588" w:rsidRDefault="00535588" w:rsidP="00535588">
      <w:pPr>
        <w:numPr>
          <w:ilvl w:val="0"/>
          <w:numId w:val="1"/>
        </w:numPr>
      </w:pPr>
      <w:r w:rsidRPr="00535588">
        <w:rPr>
          <w:b/>
          <w:bCs/>
        </w:rPr>
        <w:t>Autor (1) ─── (N) Contrato (N) ─── (1) Obra_Literaria:</w:t>
      </w:r>
      <w:r w:rsidRPr="00535588">
        <w:t xml:space="preserve"> Esto permite que un autor escriba varios libros, que un libro tenga varios autores, y lo más importante: nos permite guardar el </w:t>
      </w:r>
      <w:r w:rsidRPr="00535588">
        <w:rPr>
          <w:b/>
          <w:bCs/>
        </w:rPr>
        <w:t>porcentaje de regalías</w:t>
      </w:r>
      <w:r w:rsidRPr="00535588">
        <w:t>, la fecha de firma y la exclusividad en la tabla Contrato.</w:t>
      </w:r>
    </w:p>
    <w:p w14:paraId="245BCDEE" w14:textId="6F4FCFC9" w:rsidR="00535588" w:rsidRPr="00535588" w:rsidRDefault="00535588" w:rsidP="00535588">
      <w:pPr>
        <w:numPr>
          <w:ilvl w:val="0"/>
          <w:numId w:val="1"/>
        </w:numPr>
      </w:pPr>
      <w:r w:rsidRPr="00535588">
        <w:rPr>
          <w:b/>
          <w:bCs/>
        </w:rPr>
        <w:t>Obra_Literaria (N) ─── (M) Categoría</w:t>
      </w:r>
    </w:p>
    <w:p w14:paraId="70F7E5B2" w14:textId="69463077" w:rsidR="00535588" w:rsidRPr="00535588" w:rsidRDefault="00535588" w:rsidP="00535588">
      <w:pPr>
        <w:numPr>
          <w:ilvl w:val="0"/>
          <w:numId w:val="1"/>
        </w:numPr>
      </w:pPr>
      <w:r w:rsidRPr="00535588">
        <w:rPr>
          <w:b/>
          <w:bCs/>
        </w:rPr>
        <w:t>Obra_Literaria (1) ─── (N) Edición:</w:t>
      </w:r>
      <w:r w:rsidRPr="00535588">
        <w:t xml:space="preserve"> Una misma obra literaria puede tener diferentes ediciones: Tapa dura, Tapa blanda, E</w:t>
      </w:r>
      <w:r w:rsidR="002F4BE5">
        <w:t>-</w:t>
      </w:r>
      <w:r w:rsidRPr="00535588">
        <w:t>book (Digital) o Audiolibro. Cada edición tiene su propio ISBN, precio y coste de producción.</w:t>
      </w:r>
    </w:p>
    <w:p w14:paraId="7133CD61" w14:textId="22CBE1E3" w:rsidR="00535588" w:rsidRPr="00535588" w:rsidRDefault="00535588" w:rsidP="00535588">
      <w:pPr>
        <w:rPr>
          <w:b/>
          <w:bCs/>
        </w:rPr>
      </w:pPr>
      <w:r w:rsidRPr="00535588">
        <w:rPr>
          <w:b/>
          <w:bCs/>
        </w:rPr>
        <w:t xml:space="preserve">2. Ventas y Facturación </w:t>
      </w:r>
    </w:p>
    <w:p w14:paraId="6B5AFBD8" w14:textId="77777777" w:rsidR="00535588" w:rsidRPr="00535588" w:rsidRDefault="00535588" w:rsidP="00535588">
      <w:r w:rsidRPr="00535588">
        <w:t>Desglosamos el pedido para cumplir con la normativa fiscal y contable:</w:t>
      </w:r>
    </w:p>
    <w:p w14:paraId="1C7C862E" w14:textId="77777777" w:rsidR="00535588" w:rsidRPr="00535588" w:rsidRDefault="00535588" w:rsidP="00535588">
      <w:pPr>
        <w:numPr>
          <w:ilvl w:val="0"/>
          <w:numId w:val="2"/>
        </w:numPr>
      </w:pPr>
      <w:r w:rsidRPr="00535588">
        <w:rPr>
          <w:b/>
          <w:bCs/>
        </w:rPr>
        <w:t>Cliente (1) ─── (N) Pedido:</w:t>
      </w:r>
      <w:r w:rsidRPr="00535588">
        <w:t xml:space="preserve"> Un cliente realiza múltiples pedidos.</w:t>
      </w:r>
    </w:p>
    <w:p w14:paraId="70345E29" w14:textId="77777777" w:rsidR="00535588" w:rsidRPr="00535588" w:rsidRDefault="00535588" w:rsidP="00535588">
      <w:pPr>
        <w:numPr>
          <w:ilvl w:val="0"/>
          <w:numId w:val="2"/>
        </w:numPr>
      </w:pPr>
      <w:r w:rsidRPr="00535588">
        <w:rPr>
          <w:b/>
          <w:bCs/>
        </w:rPr>
        <w:t>Pedido (1) ─── (N) Detalle_Pedido (N) ─── (1) Edición:</w:t>
      </w:r>
      <w:r w:rsidRPr="00535588">
        <w:t xml:space="preserve"> El detalle vincula qué formato exacto del libro se ha comprado y a qué precio en ese momento.</w:t>
      </w:r>
    </w:p>
    <w:p w14:paraId="240D47BA" w14:textId="77777777" w:rsidR="00535588" w:rsidRPr="00535588" w:rsidRDefault="00535588" w:rsidP="00535588">
      <w:pPr>
        <w:numPr>
          <w:ilvl w:val="0"/>
          <w:numId w:val="2"/>
        </w:numPr>
      </w:pPr>
      <w:r w:rsidRPr="00535588">
        <w:rPr>
          <w:b/>
          <w:bCs/>
        </w:rPr>
        <w:t>Pedido (1) ─── (1) Factura:</w:t>
      </w:r>
      <w:r w:rsidRPr="00535588">
        <w:t xml:space="preserve"> Cuando el pedido se confirma, genera una factura legal con su IVA desglosado.</w:t>
      </w:r>
    </w:p>
    <w:p w14:paraId="2C8575BA" w14:textId="77777777" w:rsidR="00535588" w:rsidRPr="00535588" w:rsidRDefault="00535588" w:rsidP="00535588">
      <w:pPr>
        <w:numPr>
          <w:ilvl w:val="0"/>
          <w:numId w:val="2"/>
        </w:numPr>
      </w:pPr>
      <w:r w:rsidRPr="00535588">
        <w:rPr>
          <w:b/>
          <w:bCs/>
        </w:rPr>
        <w:t>Factura (1) ─── (N) Transacción_Pago:</w:t>
      </w:r>
      <w:r w:rsidRPr="00535588">
        <w:t xml:space="preserve"> Permite guardar si el cliente pagó con Tarjeta, PayPal o Transferencia bancaria, y si el pago fue exitoso.</w:t>
      </w:r>
    </w:p>
    <w:p w14:paraId="17021B2B" w14:textId="02A583A1" w:rsidR="00535588" w:rsidRPr="00535588" w:rsidRDefault="00535588" w:rsidP="00535588">
      <w:pPr>
        <w:rPr>
          <w:b/>
          <w:bCs/>
        </w:rPr>
      </w:pPr>
      <w:r w:rsidRPr="00535588">
        <w:rPr>
          <w:b/>
          <w:bCs/>
        </w:rPr>
        <w:t xml:space="preserve">3. Logística </w:t>
      </w:r>
    </w:p>
    <w:p w14:paraId="0C5871EA" w14:textId="77777777" w:rsidR="00535588" w:rsidRPr="00535588" w:rsidRDefault="00535588" w:rsidP="00535588">
      <w:pPr>
        <w:numPr>
          <w:ilvl w:val="0"/>
          <w:numId w:val="3"/>
        </w:numPr>
      </w:pPr>
      <w:r w:rsidRPr="00535588">
        <w:rPr>
          <w:b/>
          <w:bCs/>
        </w:rPr>
        <w:t>Pedido (1) ─── (1) Envío (1) ─── (N) Estado_Tracking:</w:t>
      </w:r>
      <w:r w:rsidRPr="00535588">
        <w:t xml:space="preserve"> Para rastrear si el paquete está "En preparación", "Enviado" o "Entregado".</w:t>
      </w:r>
    </w:p>
    <w:p w14:paraId="3816C319" w14:textId="43AE09C1" w:rsidR="00535588" w:rsidRPr="00535588" w:rsidRDefault="00535588" w:rsidP="00535588">
      <w:pPr>
        <w:numPr>
          <w:ilvl w:val="0"/>
          <w:numId w:val="3"/>
        </w:numPr>
      </w:pPr>
      <w:r w:rsidRPr="00535588">
        <w:rPr>
          <w:b/>
          <w:bCs/>
        </w:rPr>
        <w:t>Edición (Física) (1) ─── (N) Inventario (N) ─── (1) Almacén:</w:t>
      </w:r>
      <w:r w:rsidRPr="00535588">
        <w:t xml:space="preserve"> </w:t>
      </w:r>
    </w:p>
    <w:p w14:paraId="5C476C8C" w14:textId="77777777" w:rsidR="00535588" w:rsidRPr="00535588" w:rsidRDefault="00535588" w:rsidP="00535588">
      <w:pPr>
        <w:numPr>
          <w:ilvl w:val="1"/>
          <w:numId w:val="3"/>
        </w:numPr>
      </w:pPr>
      <w:r w:rsidRPr="00535588">
        <w:t xml:space="preserve">La tabla Inventario guarda el </w:t>
      </w:r>
      <w:r w:rsidRPr="00535588">
        <w:rPr>
          <w:i/>
          <w:iCs/>
        </w:rPr>
        <w:t>Stock</w:t>
      </w:r>
      <w:r w:rsidRPr="00535588">
        <w:t xml:space="preserve"> actual y la ubicación física (Pasillo A, Estantería 3). Así los operarios del almacén saben exactamente dónde ir a buscar el libro con sus </w:t>
      </w:r>
      <w:proofErr w:type="spellStart"/>
      <w:r w:rsidRPr="00535588">
        <w:t>tablets</w:t>
      </w:r>
      <w:proofErr w:type="spellEnd"/>
      <w:r w:rsidRPr="00535588">
        <w:t>.</w:t>
      </w:r>
    </w:p>
    <w:p w14:paraId="5E3DF6B8" w14:textId="5AFCDA78" w:rsidR="002F4BE5" w:rsidRDefault="0053281C" w:rsidP="002F4BE5">
      <w:pPr>
        <w:pStyle w:val="Ttulo3"/>
      </w:pPr>
      <w:bookmarkStart w:id="4" w:name="_Toc226836365"/>
      <w:r>
        <w:lastRenderedPageBreak/>
        <w:t>Como están relacionados</w:t>
      </w:r>
      <w:bookmarkEnd w:id="4"/>
    </w:p>
    <w:p w14:paraId="1902C506" w14:textId="77846B0F" w:rsidR="002F4BE5" w:rsidRPr="002F4BE5" w:rsidRDefault="002F4BE5" w:rsidP="002F4BE5">
      <w:pPr>
        <w:rPr>
          <w:b/>
          <w:bCs/>
        </w:rPr>
      </w:pPr>
      <w:r w:rsidRPr="002F4BE5">
        <w:rPr>
          <w:b/>
          <w:bCs/>
        </w:rPr>
        <w:t>1.Obras y autores</w:t>
      </w:r>
    </w:p>
    <w:p w14:paraId="40AECF02" w14:textId="3F3137FF" w:rsidR="002F4BE5" w:rsidRPr="002F4BE5" w:rsidRDefault="002F4BE5" w:rsidP="002F4BE5">
      <w:pPr>
        <w:numPr>
          <w:ilvl w:val="0"/>
          <w:numId w:val="4"/>
        </w:numPr>
      </w:pPr>
      <w:r w:rsidRPr="002F4BE5">
        <w:rPr>
          <w:b/>
          <w:bCs/>
        </w:rPr>
        <w:t>[Autor]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Firma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N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[Contrato]</w:t>
      </w:r>
    </w:p>
    <w:p w14:paraId="0D484BDB" w14:textId="77777777" w:rsidR="002F4BE5" w:rsidRPr="002F4BE5" w:rsidRDefault="002F4BE5" w:rsidP="002F4BE5">
      <w:pPr>
        <w:numPr>
          <w:ilvl w:val="0"/>
          <w:numId w:val="4"/>
        </w:numPr>
      </w:pPr>
      <w:r w:rsidRPr="002F4BE5">
        <w:rPr>
          <w:b/>
          <w:bCs/>
        </w:rPr>
        <w:t>[Contrato]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N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Regula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[Obra_Literaria]</w:t>
      </w:r>
    </w:p>
    <w:p w14:paraId="2992D904" w14:textId="4FB1A511" w:rsidR="002F4BE5" w:rsidRPr="002F4BE5" w:rsidRDefault="002F4BE5" w:rsidP="002F4BE5">
      <w:pPr>
        <w:numPr>
          <w:ilvl w:val="0"/>
          <w:numId w:val="4"/>
        </w:numPr>
      </w:pPr>
      <w:r w:rsidRPr="002F4BE5">
        <w:rPr>
          <w:b/>
          <w:bCs/>
        </w:rPr>
        <w:t>[Obra_Literaria]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N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Se_Clasifica_En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M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</w:t>
      </w:r>
      <w:r w:rsidRPr="002F4BE5">
        <w:rPr>
          <w:b/>
          <w:bCs/>
        </w:rPr>
        <w:t>Categoría</w:t>
      </w:r>
      <w:r w:rsidRPr="002F4BE5">
        <w:rPr>
          <w:b/>
          <w:bCs/>
        </w:rPr>
        <w:t>]</w:t>
      </w:r>
    </w:p>
    <w:p w14:paraId="019C3ABC" w14:textId="6649B21D" w:rsidR="002F4BE5" w:rsidRPr="002F4BE5" w:rsidRDefault="002F4BE5" w:rsidP="002F4BE5">
      <w:pPr>
        <w:numPr>
          <w:ilvl w:val="0"/>
          <w:numId w:val="4"/>
        </w:numPr>
      </w:pPr>
      <w:r w:rsidRPr="002F4BE5">
        <w:rPr>
          <w:b/>
          <w:bCs/>
        </w:rPr>
        <w:t>[Obra_Literaria]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Se_Publica_Como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N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[Edicion_Libro]</w:t>
      </w:r>
      <w:r w:rsidRPr="002F4BE5">
        <w:t xml:space="preserve"> </w:t>
      </w:r>
    </w:p>
    <w:p w14:paraId="6185EE53" w14:textId="0378A1EC" w:rsidR="002F4BE5" w:rsidRPr="002F4BE5" w:rsidRDefault="002F4BE5" w:rsidP="002F4BE5">
      <w:pPr>
        <w:rPr>
          <w:b/>
          <w:bCs/>
        </w:rPr>
      </w:pPr>
      <w:r w:rsidRPr="002F4BE5">
        <w:rPr>
          <w:b/>
          <w:bCs/>
        </w:rPr>
        <w:t xml:space="preserve">2. </w:t>
      </w:r>
      <w:r>
        <w:rPr>
          <w:b/>
          <w:bCs/>
        </w:rPr>
        <w:t>Ventas</w:t>
      </w:r>
      <w:r w:rsidR="004A7F5C">
        <w:rPr>
          <w:b/>
          <w:bCs/>
        </w:rPr>
        <w:t xml:space="preserve"> y facturación</w:t>
      </w:r>
    </w:p>
    <w:p w14:paraId="6A14D08D" w14:textId="77777777" w:rsidR="002F4BE5" w:rsidRPr="002F4BE5" w:rsidRDefault="002F4BE5" w:rsidP="002F4BE5">
      <w:pPr>
        <w:numPr>
          <w:ilvl w:val="0"/>
          <w:numId w:val="5"/>
        </w:numPr>
      </w:pPr>
      <w:r w:rsidRPr="002F4BE5">
        <w:rPr>
          <w:b/>
          <w:bCs/>
        </w:rPr>
        <w:t>[Cliente]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Realiza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N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[Pedido]</w:t>
      </w:r>
    </w:p>
    <w:p w14:paraId="3B9193D4" w14:textId="77777777" w:rsidR="002F4BE5" w:rsidRPr="002F4BE5" w:rsidRDefault="002F4BE5" w:rsidP="002F4BE5">
      <w:pPr>
        <w:numPr>
          <w:ilvl w:val="0"/>
          <w:numId w:val="5"/>
        </w:numPr>
      </w:pPr>
      <w:r w:rsidRPr="002F4BE5">
        <w:rPr>
          <w:b/>
          <w:bCs/>
        </w:rPr>
        <w:t>[Pedido]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Contiene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N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[Detalle_Pedido]</w:t>
      </w:r>
    </w:p>
    <w:p w14:paraId="5AE1075A" w14:textId="77777777" w:rsidR="002F4BE5" w:rsidRPr="002F4BE5" w:rsidRDefault="002F4BE5" w:rsidP="002F4BE5">
      <w:pPr>
        <w:numPr>
          <w:ilvl w:val="0"/>
          <w:numId w:val="5"/>
        </w:numPr>
      </w:pPr>
      <w:r w:rsidRPr="002F4BE5">
        <w:rPr>
          <w:b/>
          <w:bCs/>
        </w:rPr>
        <w:t>[Detalle_Pedido]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N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Incluye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[Edicion_Libro]</w:t>
      </w:r>
    </w:p>
    <w:p w14:paraId="05E3F1A6" w14:textId="77777777" w:rsidR="002F4BE5" w:rsidRPr="002F4BE5" w:rsidRDefault="002F4BE5" w:rsidP="002F4BE5">
      <w:pPr>
        <w:numPr>
          <w:ilvl w:val="0"/>
          <w:numId w:val="5"/>
        </w:numPr>
      </w:pPr>
      <w:r w:rsidRPr="002F4BE5">
        <w:rPr>
          <w:b/>
          <w:bCs/>
        </w:rPr>
        <w:t>[Pedido]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Genera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[Factura]</w:t>
      </w:r>
    </w:p>
    <w:p w14:paraId="14BA1AA4" w14:textId="77777777" w:rsidR="002F4BE5" w:rsidRPr="002F4BE5" w:rsidRDefault="002F4BE5" w:rsidP="002F4BE5">
      <w:pPr>
        <w:numPr>
          <w:ilvl w:val="0"/>
          <w:numId w:val="5"/>
        </w:numPr>
      </w:pPr>
      <w:r w:rsidRPr="002F4BE5">
        <w:rPr>
          <w:b/>
          <w:bCs/>
        </w:rPr>
        <w:t>[Factura]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Se_Abona_Con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N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[Pago]</w:t>
      </w:r>
    </w:p>
    <w:p w14:paraId="429CB4EF" w14:textId="264985C5" w:rsidR="002F4BE5" w:rsidRPr="002F4BE5" w:rsidRDefault="002F4BE5" w:rsidP="002F4BE5">
      <w:pPr>
        <w:rPr>
          <w:b/>
          <w:bCs/>
        </w:rPr>
      </w:pPr>
      <w:r w:rsidRPr="002F4BE5">
        <w:rPr>
          <w:b/>
          <w:bCs/>
        </w:rPr>
        <w:t xml:space="preserve">3. </w:t>
      </w:r>
      <w:r>
        <w:rPr>
          <w:b/>
          <w:bCs/>
        </w:rPr>
        <w:t xml:space="preserve"> </w:t>
      </w:r>
      <w:r w:rsidR="004A7F5C">
        <w:rPr>
          <w:b/>
          <w:bCs/>
        </w:rPr>
        <w:t>Logística</w:t>
      </w:r>
    </w:p>
    <w:p w14:paraId="10D606E0" w14:textId="79E0EFF7" w:rsidR="002F4BE5" w:rsidRPr="002F4BE5" w:rsidRDefault="002F4BE5" w:rsidP="002F4BE5">
      <w:pPr>
        <w:numPr>
          <w:ilvl w:val="0"/>
          <w:numId w:val="6"/>
        </w:numPr>
      </w:pPr>
      <w:r w:rsidRPr="002F4BE5">
        <w:rPr>
          <w:b/>
          <w:bCs/>
        </w:rPr>
        <w:t>[Pedido]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Requiere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</w:t>
      </w:r>
      <w:proofErr w:type="spellStart"/>
      <w:r w:rsidRPr="002F4BE5">
        <w:rPr>
          <w:b/>
          <w:bCs/>
        </w:rPr>
        <w:t>Envi</w:t>
      </w:r>
      <w:r>
        <w:rPr>
          <w:b/>
          <w:bCs/>
        </w:rPr>
        <w:t>o</w:t>
      </w:r>
      <w:proofErr w:type="spellEnd"/>
      <w:r w:rsidRPr="002F4BE5">
        <w:rPr>
          <w:b/>
          <w:bCs/>
        </w:rPr>
        <w:t>]</w:t>
      </w:r>
    </w:p>
    <w:p w14:paraId="7DD26EE0" w14:textId="77777777" w:rsidR="002F4BE5" w:rsidRPr="002F4BE5" w:rsidRDefault="002F4BE5" w:rsidP="002F4BE5">
      <w:pPr>
        <w:numPr>
          <w:ilvl w:val="0"/>
          <w:numId w:val="6"/>
        </w:numPr>
      </w:pPr>
      <w:r w:rsidRPr="002F4BE5">
        <w:rPr>
          <w:b/>
          <w:bCs/>
        </w:rPr>
        <w:t>[</w:t>
      </w:r>
      <w:proofErr w:type="spellStart"/>
      <w:r w:rsidRPr="002F4BE5">
        <w:rPr>
          <w:b/>
          <w:bCs/>
        </w:rPr>
        <w:t>Envio</w:t>
      </w:r>
      <w:proofErr w:type="spellEnd"/>
      <w:r w:rsidRPr="002F4BE5">
        <w:rPr>
          <w:b/>
          <w:bCs/>
        </w:rPr>
        <w:t>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Registra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N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</w:t>
      </w:r>
      <w:proofErr w:type="spellStart"/>
      <w:r w:rsidRPr="002F4BE5">
        <w:rPr>
          <w:b/>
          <w:bCs/>
        </w:rPr>
        <w:t>Tracking_Estado</w:t>
      </w:r>
      <w:proofErr w:type="spellEnd"/>
      <w:r w:rsidRPr="002F4BE5">
        <w:rPr>
          <w:b/>
          <w:bCs/>
        </w:rPr>
        <w:t>]</w:t>
      </w:r>
    </w:p>
    <w:p w14:paraId="0CF48DBA" w14:textId="77777777" w:rsidR="002F4BE5" w:rsidRPr="002F4BE5" w:rsidRDefault="002F4BE5" w:rsidP="002F4BE5">
      <w:pPr>
        <w:numPr>
          <w:ilvl w:val="0"/>
          <w:numId w:val="6"/>
        </w:numPr>
      </w:pPr>
      <w:r w:rsidRPr="002F4BE5">
        <w:rPr>
          <w:b/>
          <w:bCs/>
        </w:rPr>
        <w:t>[</w:t>
      </w:r>
      <w:proofErr w:type="spellStart"/>
      <w:r w:rsidRPr="002F4BE5">
        <w:rPr>
          <w:b/>
          <w:bCs/>
        </w:rPr>
        <w:t>Almacen_Fisico</w:t>
      </w:r>
      <w:proofErr w:type="spellEnd"/>
      <w:r w:rsidRPr="002F4BE5">
        <w:rPr>
          <w:b/>
          <w:bCs/>
        </w:rPr>
        <w:t>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Aloja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N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[Inventario]</w:t>
      </w:r>
    </w:p>
    <w:p w14:paraId="38241DF7" w14:textId="7E967ADC" w:rsidR="00F5583A" w:rsidRDefault="002F4BE5" w:rsidP="00C738E1">
      <w:pPr>
        <w:numPr>
          <w:ilvl w:val="0"/>
          <w:numId w:val="6"/>
        </w:numPr>
        <w:rPr>
          <w:b/>
          <w:bCs/>
        </w:rPr>
      </w:pPr>
      <w:r w:rsidRPr="002F4BE5">
        <w:rPr>
          <w:b/>
          <w:bCs/>
        </w:rPr>
        <w:t>[Edicion_Libro]</w:t>
      </w:r>
      <w:r w:rsidRPr="002F4BE5">
        <w:t xml:space="preserve">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1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&lt; </w:t>
      </w:r>
      <w:proofErr w:type="spellStart"/>
      <w:r w:rsidRPr="002F4BE5">
        <w:t>Dispone_De</w:t>
      </w:r>
      <w:proofErr w:type="spellEnd"/>
      <w:r w:rsidRPr="002F4BE5">
        <w:t xml:space="preserve"> &gt;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N </w:t>
      </w:r>
      <w:r w:rsidRPr="002F4BE5">
        <w:rPr>
          <w:rFonts w:ascii="Times New Roman" w:hAnsi="Times New Roman" w:cs="Times New Roman"/>
        </w:rPr>
        <w:t>───</w:t>
      </w:r>
      <w:r w:rsidRPr="002F4BE5">
        <w:t xml:space="preserve"> </w:t>
      </w:r>
      <w:r w:rsidRPr="002F4BE5">
        <w:rPr>
          <w:b/>
          <w:bCs/>
        </w:rPr>
        <w:t>[Inventario]</w:t>
      </w:r>
    </w:p>
    <w:p w14:paraId="6DF4580F" w14:textId="77777777" w:rsidR="00F5583A" w:rsidRDefault="00F5583A">
      <w:pPr>
        <w:rPr>
          <w:b/>
          <w:bCs/>
        </w:rPr>
      </w:pPr>
      <w:r>
        <w:rPr>
          <w:b/>
          <w:bCs/>
        </w:rPr>
        <w:br w:type="page"/>
      </w:r>
    </w:p>
    <w:p w14:paraId="1053EC21" w14:textId="279D95AC" w:rsidR="00535588" w:rsidRDefault="00F5583A" w:rsidP="00F5583A">
      <w:pPr>
        <w:pStyle w:val="Ttulo2"/>
      </w:pPr>
      <w:bookmarkStart w:id="5" w:name="_Toc226836366"/>
      <w:r>
        <w:lastRenderedPageBreak/>
        <w:t>Creación Base de datos en un Debian Server</w:t>
      </w:r>
      <w:bookmarkEnd w:id="5"/>
    </w:p>
    <w:p w14:paraId="7A0C410A" w14:textId="7E0E1244" w:rsidR="00F5583A" w:rsidRDefault="00F5583A" w:rsidP="00F5583A">
      <w:r>
        <w:t>S</w:t>
      </w:r>
      <w:r w:rsidRPr="00842CED">
        <w:t xml:space="preserve">e ha desplegado el servidor SRV-BBDD. </w:t>
      </w:r>
      <w:r>
        <w:t>O</w:t>
      </w:r>
      <w:r w:rsidRPr="00842CED">
        <w:t>pera sobre la distribución Debian GNU/Linux en su versión sin entorno gráfico (CLI), dedicando el 100% de los ciclos de CPU y la memoria RAM al procesamiento de transacciones</w:t>
      </w:r>
    </w:p>
    <w:p w14:paraId="766DFDE6" w14:textId="74B24FE5" w:rsidR="00F5583A" w:rsidRPr="00F5583A" w:rsidRDefault="00F5583A" w:rsidP="00F5583A">
      <w:r w:rsidRPr="00842CED">
        <w:rPr>
          <w:noProof/>
        </w:rPr>
        <w:drawing>
          <wp:inline distT="0" distB="0" distL="0" distR="0" wp14:anchorId="77B00165" wp14:editId="122CC9AC">
            <wp:extent cx="5400040" cy="2676525"/>
            <wp:effectExtent l="0" t="0" r="0" b="9525"/>
            <wp:docPr id="20243903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9039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6D53" w14:textId="77777777" w:rsidR="00F5583A" w:rsidRDefault="00F5583A" w:rsidP="00F5583A">
      <w:r w:rsidRPr="004E5ACC">
        <w:t>Por extrema seguridad, el usuario root de SQL no debe usarse desde la red. Vamos a crear la base de datos de la tienda de libros y un usuario específico para acceder a ella desde cualquier PC de la oficina.</w:t>
      </w:r>
    </w:p>
    <w:p w14:paraId="3CC93A52" w14:textId="77777777" w:rsidR="00F5583A" w:rsidRDefault="00F5583A" w:rsidP="00F5583A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01AD6A" wp14:editId="27668D7B">
                <wp:simplePos x="0" y="0"/>
                <wp:positionH relativeFrom="margin">
                  <wp:posOffset>-3810</wp:posOffset>
                </wp:positionH>
                <wp:positionV relativeFrom="paragraph">
                  <wp:posOffset>236220</wp:posOffset>
                </wp:positionV>
                <wp:extent cx="3114675" cy="533400"/>
                <wp:effectExtent l="19050" t="19050" r="28575" b="19050"/>
                <wp:wrapNone/>
                <wp:docPr id="1741508063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5334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BA8F3D" id="Rectángulo: esquinas redondeadas 6" o:spid="_x0000_s1026" style="position:absolute;margin-left:-.3pt;margin-top:18.6pt;width:245.25pt;height:4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>
        <w:t xml:space="preserve">Entraremos a la consola SQL usando: </w:t>
      </w:r>
    </w:p>
    <w:p w14:paraId="0ECF266C" w14:textId="77777777" w:rsidR="00F5583A" w:rsidRDefault="00F5583A" w:rsidP="00F5583A">
      <w:r>
        <w:t xml:space="preserve">Sudo </w:t>
      </w:r>
      <w:proofErr w:type="spellStart"/>
      <w:r>
        <w:t>mysql</w:t>
      </w:r>
      <w:proofErr w:type="spellEnd"/>
      <w:r>
        <w:t xml:space="preserve"> -u root -p</w:t>
      </w:r>
      <w:r w:rsidRPr="004E5ACC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244E7696" wp14:editId="7128163B">
            <wp:simplePos x="0" y="0"/>
            <wp:positionH relativeFrom="margin">
              <wp:align>right</wp:align>
            </wp:positionH>
            <wp:positionV relativeFrom="paragraph">
              <wp:posOffset>215900</wp:posOffset>
            </wp:positionV>
            <wp:extent cx="5400040" cy="1350010"/>
            <wp:effectExtent l="0" t="0" r="0" b="2540"/>
            <wp:wrapThrough wrapText="bothSides">
              <wp:wrapPolygon edited="0">
                <wp:start x="0" y="0"/>
                <wp:lineTo x="0" y="21336"/>
                <wp:lineTo x="21488" y="21336"/>
                <wp:lineTo x="21488" y="0"/>
                <wp:lineTo x="0" y="0"/>
              </wp:wrapPolygon>
            </wp:wrapThrough>
            <wp:docPr id="11131514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51465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478BD" w14:textId="6F9EF3A3" w:rsidR="007159C2" w:rsidRDefault="007159C2" w:rsidP="00F5583A">
      <w:pPr>
        <w:rPr>
          <w:b/>
          <w:bCs/>
          <w:noProof/>
        </w:rPr>
      </w:pPr>
    </w:p>
    <w:p w14:paraId="3915F83A" w14:textId="4A5F7A4C" w:rsidR="007159C2" w:rsidRPr="007159C2" w:rsidRDefault="007159C2" w:rsidP="00F5583A">
      <w:pPr>
        <w:rPr>
          <w:b/>
          <w:bCs/>
          <w:noProof/>
        </w:rPr>
      </w:pPr>
      <w:r w:rsidRPr="007159C2">
        <w:drawing>
          <wp:anchor distT="0" distB="0" distL="114300" distR="114300" simplePos="0" relativeHeight="251670528" behindDoc="0" locked="0" layoutInCell="1" allowOverlap="1" wp14:anchorId="6A73E2BF" wp14:editId="4076CCB2">
            <wp:simplePos x="0" y="0"/>
            <wp:positionH relativeFrom="margin">
              <wp:posOffset>0</wp:posOffset>
            </wp:positionH>
            <wp:positionV relativeFrom="paragraph">
              <wp:posOffset>1167765</wp:posOffset>
            </wp:positionV>
            <wp:extent cx="5400040" cy="195580"/>
            <wp:effectExtent l="0" t="0" r="0" b="0"/>
            <wp:wrapThrough wrapText="bothSides">
              <wp:wrapPolygon edited="0">
                <wp:start x="0" y="0"/>
                <wp:lineTo x="0" y="18935"/>
                <wp:lineTo x="21488" y="18935"/>
                <wp:lineTo x="21488" y="0"/>
                <wp:lineTo x="0" y="0"/>
              </wp:wrapPolygon>
            </wp:wrapThrough>
            <wp:docPr id="773924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245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59C2">
        <w:drawing>
          <wp:anchor distT="0" distB="0" distL="114300" distR="114300" simplePos="0" relativeHeight="251669504" behindDoc="0" locked="0" layoutInCell="1" allowOverlap="1" wp14:anchorId="772AD746" wp14:editId="3BF63C47">
            <wp:simplePos x="0" y="0"/>
            <wp:positionH relativeFrom="margin">
              <wp:posOffset>0</wp:posOffset>
            </wp:positionH>
            <wp:positionV relativeFrom="paragraph">
              <wp:posOffset>865505</wp:posOffset>
            </wp:positionV>
            <wp:extent cx="5400040" cy="317500"/>
            <wp:effectExtent l="0" t="0" r="0" b="6350"/>
            <wp:wrapThrough wrapText="bothSides">
              <wp:wrapPolygon edited="0">
                <wp:start x="0" y="0"/>
                <wp:lineTo x="0" y="20736"/>
                <wp:lineTo x="21488" y="20736"/>
                <wp:lineTo x="21488" y="0"/>
                <wp:lineTo x="0" y="0"/>
              </wp:wrapPolygon>
            </wp:wrapThrough>
            <wp:docPr id="100947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35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59C2">
        <w:drawing>
          <wp:anchor distT="0" distB="0" distL="114300" distR="114300" simplePos="0" relativeHeight="251668480" behindDoc="0" locked="0" layoutInCell="1" allowOverlap="1" wp14:anchorId="36525116" wp14:editId="67A218ED">
            <wp:simplePos x="0" y="0"/>
            <wp:positionH relativeFrom="margin">
              <wp:align>right</wp:align>
            </wp:positionH>
            <wp:positionV relativeFrom="paragraph">
              <wp:posOffset>672465</wp:posOffset>
            </wp:positionV>
            <wp:extent cx="5400040" cy="193040"/>
            <wp:effectExtent l="0" t="0" r="0" b="0"/>
            <wp:wrapThrough wrapText="bothSides">
              <wp:wrapPolygon edited="0">
                <wp:start x="0" y="0"/>
                <wp:lineTo x="0" y="19184"/>
                <wp:lineTo x="21488" y="19184"/>
                <wp:lineTo x="21488" y="0"/>
                <wp:lineTo x="0" y="0"/>
              </wp:wrapPolygon>
            </wp:wrapThrough>
            <wp:docPr id="1666440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401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5ACC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1450ADEB" wp14:editId="5E967393">
            <wp:simplePos x="0" y="0"/>
            <wp:positionH relativeFrom="margin">
              <wp:align>right</wp:align>
            </wp:positionH>
            <wp:positionV relativeFrom="paragraph">
              <wp:posOffset>294640</wp:posOffset>
            </wp:positionV>
            <wp:extent cx="5400040" cy="390525"/>
            <wp:effectExtent l="0" t="0" r="0" b="9525"/>
            <wp:wrapThrough wrapText="bothSides">
              <wp:wrapPolygon edited="0">
                <wp:start x="0" y="0"/>
                <wp:lineTo x="0" y="21073"/>
                <wp:lineTo x="21488" y="21073"/>
                <wp:lineTo x="21488" y="0"/>
                <wp:lineTo x="0" y="0"/>
              </wp:wrapPolygon>
            </wp:wrapThrough>
            <wp:docPr id="352314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1457" name="Imagen 1" descr="Texto&#10;&#10;El contenido generado por IA puede ser incorrec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83A">
        <w:t>U</w:t>
      </w:r>
      <w:r w:rsidR="00F5583A" w:rsidRPr="004E5ACC">
        <w:t>na vez dentro de MariaDB</w:t>
      </w:r>
      <w:r w:rsidR="00F5583A">
        <w:t xml:space="preserve">, </w:t>
      </w:r>
      <w:r w:rsidR="00F5583A" w:rsidRPr="004E5ACC">
        <w:t>ejecuta estas consultas SQL:</w:t>
      </w:r>
      <w:r w:rsidR="00F5583A" w:rsidRPr="00D90DEB">
        <w:rPr>
          <w:b/>
          <w:bCs/>
          <w:noProof/>
        </w:rPr>
        <w:t xml:space="preserve"> </w:t>
      </w:r>
    </w:p>
    <w:p w14:paraId="133B0FC4" w14:textId="58DE640F" w:rsidR="007159C2" w:rsidRDefault="007159C2" w:rsidP="00F5583A"/>
    <w:p w14:paraId="1D56754D" w14:textId="3909DC91" w:rsidR="007159C2" w:rsidRDefault="007159C2" w:rsidP="00F5583A"/>
    <w:p w14:paraId="7D9A8A73" w14:textId="094F22FB" w:rsidR="007159C2" w:rsidRDefault="007159C2" w:rsidP="00F5583A">
      <w:r>
        <w:lastRenderedPageBreak/>
        <w:t xml:space="preserve">De esta manera creamos </w:t>
      </w:r>
      <w:proofErr w:type="gramStart"/>
      <w:r>
        <w:t>un usuarios</w:t>
      </w:r>
      <w:proofErr w:type="gramEnd"/>
      <w:r>
        <w:t xml:space="preserve"> con permisos de administrador capaz de crear usuarios, y darles los permisos necesarios para trabajar.</w:t>
      </w:r>
    </w:p>
    <w:p w14:paraId="5EB7CFD9" w14:textId="0D370803" w:rsidR="00F5583A" w:rsidRPr="004E5ACC" w:rsidRDefault="00F5583A" w:rsidP="00F5583A">
      <w:r w:rsidRPr="004E5ACC">
        <w:t xml:space="preserve">Ahora permitimos el </w:t>
      </w:r>
      <w:r w:rsidRPr="004E5ACC">
        <w:t>tráfico</w:t>
      </w:r>
      <w:r w:rsidRPr="004E5ACC">
        <w:t xml:space="preserve"> aplicando una regla al firewall</w:t>
      </w:r>
    </w:p>
    <w:p w14:paraId="4CADA993" w14:textId="7A7FEF2F" w:rsidR="00F5583A" w:rsidRDefault="00F5583A" w:rsidP="00F5583A">
      <w:pPr>
        <w:rPr>
          <w:b/>
          <w:bCs/>
        </w:rPr>
      </w:pPr>
      <w:r>
        <w:rPr>
          <w:b/>
          <w:bCs/>
        </w:rPr>
        <w:t xml:space="preserve">Sudo </w:t>
      </w:r>
      <w:proofErr w:type="spellStart"/>
      <w:r>
        <w:rPr>
          <w:b/>
          <w:bCs/>
        </w:rPr>
        <w:t>ufw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allow</w:t>
      </w:r>
      <w:proofErr w:type="spellEnd"/>
      <w:r>
        <w:rPr>
          <w:b/>
          <w:bCs/>
        </w:rPr>
        <w:t xml:space="preserve"> 3306/</w:t>
      </w:r>
      <w:proofErr w:type="spellStart"/>
      <w:r>
        <w:rPr>
          <w:b/>
          <w:bCs/>
        </w:rPr>
        <w:t>tcp</w:t>
      </w:r>
      <w:proofErr w:type="spellEnd"/>
    </w:p>
    <w:p w14:paraId="14600DDD" w14:textId="77777777" w:rsidR="005A6556" w:rsidRDefault="005A6556" w:rsidP="005A6556">
      <w:pPr>
        <w:pStyle w:val="Ttulo3"/>
      </w:pPr>
      <w:bookmarkStart w:id="6" w:name="_Toc223895347"/>
      <w:bookmarkStart w:id="7" w:name="_Toc226836367"/>
      <w:r>
        <w:t>Prueba desde cliente</w:t>
      </w:r>
      <w:bookmarkEnd w:id="6"/>
      <w:bookmarkEnd w:id="7"/>
    </w:p>
    <w:p w14:paraId="4400994C" w14:textId="77777777" w:rsidR="005A6556" w:rsidRDefault="005A6556" w:rsidP="005A6556">
      <w:r>
        <w:t xml:space="preserve">Lo primero que debemos hacer es instalar un cliente grafico de base de datos como </w:t>
      </w:r>
      <w:proofErr w:type="spellStart"/>
      <w:r>
        <w:t>DBeaver</w:t>
      </w:r>
      <w:proofErr w:type="spellEnd"/>
      <w:r>
        <w:t xml:space="preserve"> o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e ingresamos los datos de nuestra base de datos creada</w:t>
      </w:r>
    </w:p>
    <w:p w14:paraId="6605D36C" w14:textId="77777777" w:rsidR="005A6556" w:rsidRDefault="005A6556" w:rsidP="005A6556">
      <w:r w:rsidRPr="00B54E07">
        <w:rPr>
          <w:noProof/>
        </w:rPr>
        <w:drawing>
          <wp:inline distT="0" distB="0" distL="0" distR="0" wp14:anchorId="645D427B" wp14:editId="68CC5361">
            <wp:extent cx="5400040" cy="3417570"/>
            <wp:effectExtent l="0" t="0" r="0" b="0"/>
            <wp:docPr id="414822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22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B5C6" w14:textId="77777777" w:rsidR="005A6556" w:rsidRDefault="005A6556" w:rsidP="005A6556">
      <w:r w:rsidRPr="00B54E07">
        <w:rPr>
          <w:noProof/>
        </w:rPr>
        <w:drawing>
          <wp:inline distT="0" distB="0" distL="0" distR="0" wp14:anchorId="01A7A342" wp14:editId="172EC77D">
            <wp:extent cx="5400040" cy="2439670"/>
            <wp:effectExtent l="0" t="0" r="0" b="0"/>
            <wp:docPr id="11807536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3695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BBC9" w14:textId="3841446D" w:rsidR="005A2E23" w:rsidRPr="006A2D68" w:rsidRDefault="005A6556" w:rsidP="00F5583A">
      <w:r>
        <w:t>Vemos que funciona perfectamente y se encuentra alojada en nuestro servidor Debian</w:t>
      </w:r>
      <w:r>
        <w:t>.</w:t>
      </w:r>
    </w:p>
    <w:sectPr w:rsidR="005A2E23" w:rsidRPr="006A2D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6CE6"/>
    <w:multiLevelType w:val="multilevel"/>
    <w:tmpl w:val="150E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C6AF4"/>
    <w:multiLevelType w:val="multilevel"/>
    <w:tmpl w:val="DF4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62C9E"/>
    <w:multiLevelType w:val="multilevel"/>
    <w:tmpl w:val="B38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B3D52"/>
    <w:multiLevelType w:val="multilevel"/>
    <w:tmpl w:val="47C4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2129C"/>
    <w:multiLevelType w:val="multilevel"/>
    <w:tmpl w:val="36E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C7016"/>
    <w:multiLevelType w:val="multilevel"/>
    <w:tmpl w:val="7D7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21BB1"/>
    <w:multiLevelType w:val="multilevel"/>
    <w:tmpl w:val="26FA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70D86"/>
    <w:multiLevelType w:val="multilevel"/>
    <w:tmpl w:val="DB1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D4346"/>
    <w:multiLevelType w:val="multilevel"/>
    <w:tmpl w:val="4A6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07797">
    <w:abstractNumId w:val="5"/>
  </w:num>
  <w:num w:numId="2" w16cid:durableId="2145653618">
    <w:abstractNumId w:val="1"/>
  </w:num>
  <w:num w:numId="3" w16cid:durableId="691028205">
    <w:abstractNumId w:val="3"/>
  </w:num>
  <w:num w:numId="4" w16cid:durableId="440104564">
    <w:abstractNumId w:val="7"/>
  </w:num>
  <w:num w:numId="5" w16cid:durableId="21325379">
    <w:abstractNumId w:val="2"/>
  </w:num>
  <w:num w:numId="6" w16cid:durableId="1348369659">
    <w:abstractNumId w:val="8"/>
  </w:num>
  <w:num w:numId="7" w16cid:durableId="505902094">
    <w:abstractNumId w:val="4"/>
  </w:num>
  <w:num w:numId="8" w16cid:durableId="859205037">
    <w:abstractNumId w:val="6"/>
  </w:num>
  <w:num w:numId="9" w16cid:durableId="1107578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88"/>
    <w:rsid w:val="00037D27"/>
    <w:rsid w:val="00041D25"/>
    <w:rsid w:val="000C2698"/>
    <w:rsid w:val="00103BDF"/>
    <w:rsid w:val="001831DE"/>
    <w:rsid w:val="001C445A"/>
    <w:rsid w:val="0020478B"/>
    <w:rsid w:val="002C4FA9"/>
    <w:rsid w:val="002F4BE5"/>
    <w:rsid w:val="003430A4"/>
    <w:rsid w:val="003E0A1E"/>
    <w:rsid w:val="004A1937"/>
    <w:rsid w:val="004A7F5C"/>
    <w:rsid w:val="004D16BE"/>
    <w:rsid w:val="004F3A69"/>
    <w:rsid w:val="0053281C"/>
    <w:rsid w:val="00535588"/>
    <w:rsid w:val="005A2E23"/>
    <w:rsid w:val="005A6556"/>
    <w:rsid w:val="00605E0E"/>
    <w:rsid w:val="006A2D68"/>
    <w:rsid w:val="007159C2"/>
    <w:rsid w:val="007477E6"/>
    <w:rsid w:val="00995DE4"/>
    <w:rsid w:val="009A1DF4"/>
    <w:rsid w:val="009A43DD"/>
    <w:rsid w:val="00A81554"/>
    <w:rsid w:val="00AE64DE"/>
    <w:rsid w:val="00B6464E"/>
    <w:rsid w:val="00BE3D96"/>
    <w:rsid w:val="00CD2512"/>
    <w:rsid w:val="00DF2B5C"/>
    <w:rsid w:val="00E62652"/>
    <w:rsid w:val="00EB566E"/>
    <w:rsid w:val="00EE7D89"/>
    <w:rsid w:val="00F3677D"/>
    <w:rsid w:val="00F5583A"/>
    <w:rsid w:val="00F5638A"/>
    <w:rsid w:val="00FB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C48C"/>
  <w15:chartTrackingRefBased/>
  <w15:docId w15:val="{F990DF0F-93E3-450D-8CF1-B3407DFF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588"/>
    <w:rPr>
      <w:rFonts w:ascii="Roboto" w:hAnsi="Roboto"/>
    </w:rPr>
  </w:style>
  <w:style w:type="paragraph" w:styleId="Ttulo1">
    <w:name w:val="heading 1"/>
    <w:basedOn w:val="Normal"/>
    <w:next w:val="Normal"/>
    <w:link w:val="Ttulo1Car"/>
    <w:uiPriority w:val="9"/>
    <w:qFormat/>
    <w:rsid w:val="00535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5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4BE5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588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5588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F4BE5"/>
    <w:rPr>
      <w:rFonts w:ascii="Roboto" w:eastAsiaTheme="majorEastAsia" w:hAnsi="Roboto" w:cstheme="majorBidi"/>
      <w:b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5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5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5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5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5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5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588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588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5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5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5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5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58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E3D96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E3D96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5583A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5583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5583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F5583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7A7BB-51F8-4CF3-911D-177F32D6C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7</Pages>
  <Words>986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PROMETEO</Company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INTERMODULAR</dc:title>
  <dc:subject>Gestión de bases de datos</dc:subject>
  <dc:creator>Johan Mauricio Aricapa</dc:creator>
  <cp:keywords/>
  <dc:description/>
  <cp:lastModifiedBy>Johan Mauricio Aricapa</cp:lastModifiedBy>
  <cp:revision>43</cp:revision>
  <dcterms:created xsi:type="dcterms:W3CDTF">2026-04-11T14:14:00Z</dcterms:created>
  <dcterms:modified xsi:type="dcterms:W3CDTF">2026-04-11T19:45:00Z</dcterms:modified>
  <cp:category>JOHAN MAURICIO ARICAPA VELASCO</cp:category>
</cp:coreProperties>
</file>