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A01216" w:rsidR="00B822EA" w:rsidP="00B822EA" w:rsidRDefault="00B822EA" w14:paraId="1C41430C" w14:textId="77777777">
      <w:pPr>
        <w:spacing w:before="0" w:after="0" w:line="259" w:lineRule="auto"/>
        <w:jc w:val="right"/>
        <w:rPr>
          <w:rFonts w:cs="Times New Roman"/>
          <w:sz w:val="24"/>
          <w:szCs w:val="24"/>
        </w:rPr>
      </w:pPr>
      <w:r w:rsidRPr="00A01216">
        <w:rPr>
          <w:rFonts w:cs="Times New Roman"/>
          <w:noProof/>
          <w:sz w:val="24"/>
          <w:szCs w:val="24"/>
        </w:rPr>
        <w:drawing>
          <wp:anchor distT="0" distB="0" distL="114300" distR="114300" simplePos="0" relativeHeight="251662336" behindDoc="0" locked="0" layoutInCell="1" allowOverlap="1" wp14:anchorId="26C72AE8" wp14:editId="41C5BE2E">
            <wp:simplePos x="0" y="0"/>
            <wp:positionH relativeFrom="column">
              <wp:posOffset>-461108</wp:posOffset>
            </wp:positionH>
            <wp:positionV relativeFrom="paragraph">
              <wp:posOffset>126658</wp:posOffset>
            </wp:positionV>
            <wp:extent cx="3044825" cy="1132450"/>
            <wp:effectExtent l="0" t="0" r="0" b="0"/>
            <wp:wrapNone/>
            <wp:docPr id="5" name="Content Placeholder 4">
              <a:extLst xmlns:a="http://schemas.openxmlformats.org/drawingml/2006/main">
                <a:ext uri="{FF2B5EF4-FFF2-40B4-BE49-F238E27FC236}">
                  <a16:creationId xmlns:a16="http://schemas.microsoft.com/office/drawing/2014/main" id="{1F75A1B8-7F69-88EC-B0FE-6803B3C1375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F75A1B8-7F69-88EC-B0FE-6803B3C13753}"/>
                        </a:ext>
                      </a:extLst>
                    </pic:cNvPr>
                    <pic:cNvPicPr>
                      <a:picLocks noGrp="1" noChangeAspect="1"/>
                    </pic:cNvPicPr>
                  </pic:nvPicPr>
                  <pic:blipFill rotWithShape="1">
                    <a:blip r:embed="rId8" cstate="print">
                      <a:extLst>
                        <a:ext uri="{BEBA8EAE-BF5A-486C-A8C5-ECC9F3942E4B}">
                          <a14:imgProps xmlns:a14="http://schemas.microsoft.com/office/drawing/2010/main">
                            <a14:imgLayer r:embed="rId9">
                              <a14:imgEffect>
                                <a14:brightnessContrast bright="100000" contrast="100000"/>
                              </a14:imgEffect>
                            </a14:imgLayer>
                          </a14:imgProps>
                        </a:ext>
                        <a:ext uri="{28A0092B-C50C-407E-A947-70E740481C1C}">
                          <a14:useLocalDpi xmlns:a14="http://schemas.microsoft.com/office/drawing/2010/main" val="0"/>
                        </a:ext>
                      </a:extLst>
                    </a:blip>
                    <a:srcRect t="32797" b="30011"/>
                    <a:stretch>
                      <a:fillRect/>
                    </a:stretch>
                  </pic:blipFill>
                  <pic:spPr bwMode="auto">
                    <a:xfrm>
                      <a:off x="0" y="0"/>
                      <a:ext cx="3044825" cy="1132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01216">
        <w:rPr>
          <w:rFonts w:cs="Times New Roman"/>
          <w:noProof/>
          <w:sz w:val="24"/>
          <w:szCs w:val="24"/>
        </w:rPr>
        <mc:AlternateContent>
          <mc:Choice Requires="wps">
            <w:drawing>
              <wp:anchor distT="0" distB="0" distL="114300" distR="114300" simplePos="0" relativeHeight="251659264" behindDoc="0" locked="0" layoutInCell="1" allowOverlap="1" wp14:anchorId="5A1DB184" wp14:editId="403007BE">
                <wp:simplePos x="0" y="0"/>
                <wp:positionH relativeFrom="column">
                  <wp:posOffset>-496811</wp:posOffset>
                </wp:positionH>
                <wp:positionV relativeFrom="paragraph">
                  <wp:posOffset>-631781</wp:posOffset>
                </wp:positionV>
                <wp:extent cx="3155928" cy="2343874"/>
                <wp:effectExtent l="0" t="0" r="6985" b="0"/>
                <wp:wrapNone/>
                <wp:docPr id="1745498593" name="Rectangle 4"/>
                <wp:cNvGraphicFramePr/>
                <a:graphic xmlns:a="http://schemas.openxmlformats.org/drawingml/2006/main">
                  <a:graphicData uri="http://schemas.microsoft.com/office/word/2010/wordprocessingShape">
                    <wps:wsp>
                      <wps:cNvSpPr/>
                      <wps:spPr>
                        <a:xfrm>
                          <a:off x="0" y="0"/>
                          <a:ext cx="3155928" cy="2343874"/>
                        </a:xfrm>
                        <a:prstGeom prst="rect">
                          <a:avLst/>
                        </a:prstGeom>
                        <a:solidFill>
                          <a:srgbClr val="07112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16="http://schemas.microsoft.com/office/drawing/2014/main" xmlns:a="http://schemas.openxmlformats.org/drawingml/2006/main">
            <w:pict>
              <v:rect id="Rectangle 4" style="position:absolute;margin-left:-39.1pt;margin-top:-49.75pt;width:248.5pt;height:18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07112b" stroked="f" strokeweight="1pt" w14:anchorId="47CCCB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"/>
            </w:pict>
          </mc:Fallback>
        </mc:AlternateContent>
      </w:r>
      <w:r w:rsidRPr="00A01216">
        <w:rPr>
          <w:rFonts w:cs="Times New Roman"/>
          <w:sz w:val="24"/>
          <w:szCs w:val="24"/>
        </w:rPr>
        <w:t>Facultad de Matemáticas</w:t>
      </w:r>
    </w:p>
    <w:p w:rsidRPr="00A01216" w:rsidR="00B822EA" w:rsidP="00B822EA" w:rsidRDefault="00B822EA" w14:paraId="0EB5D8DD" w14:textId="77777777">
      <w:pPr>
        <w:spacing w:before="0" w:after="0" w:line="259" w:lineRule="auto"/>
        <w:jc w:val="right"/>
        <w:rPr>
          <w:rFonts w:cs="Times New Roman"/>
          <w:b/>
          <w:bCs/>
          <w:sz w:val="24"/>
          <w:szCs w:val="24"/>
        </w:rPr>
      </w:pPr>
      <w:r w:rsidRPr="00A01216">
        <w:rPr>
          <w:rFonts w:cs="Times New Roman"/>
          <w:sz w:val="24"/>
          <w:szCs w:val="24"/>
        </w:rPr>
        <w:t xml:space="preserve">Domingo 6 de septiembre de 2026 </w:t>
      </w:r>
    </w:p>
    <w:p w:rsidRPr="00A01216" w:rsidR="00B822EA" w:rsidP="00B822EA" w:rsidRDefault="00B822EA" w14:paraId="714D3DEB" w14:textId="77777777">
      <w:pPr>
        <w:spacing w:before="0" w:line="259" w:lineRule="auto"/>
        <w:rPr>
          <w:rFonts w:cs="Times New Roman"/>
          <w:b/>
          <w:bCs/>
        </w:rPr>
      </w:pPr>
    </w:p>
    <w:p w:rsidRPr="00A01216" w:rsidR="00B822EA" w:rsidP="00B822EA" w:rsidRDefault="00B822EA" w14:paraId="3B4D63F2" w14:textId="77777777">
      <w:pPr>
        <w:spacing w:line="259" w:lineRule="auto"/>
        <w:rPr>
          <w:rFonts w:cs="Times New Roman"/>
          <w:b/>
          <w:bCs/>
        </w:rPr>
      </w:pPr>
    </w:p>
    <w:p w:rsidRPr="00A01216" w:rsidR="00B822EA" w:rsidP="00B822EA" w:rsidRDefault="00B822EA" w14:paraId="23001342" w14:textId="77777777">
      <w:pPr>
        <w:spacing w:line="259" w:lineRule="auto"/>
        <w:rPr>
          <w:rFonts w:cs="Times New Roman"/>
          <w:b/>
          <w:bCs/>
        </w:rPr>
      </w:pPr>
    </w:p>
    <w:p w:rsidRPr="00A01216" w:rsidR="00B822EA" w:rsidP="00B822EA" w:rsidRDefault="00B822EA" w14:paraId="54EF845F" w14:textId="77777777">
      <w:pPr>
        <w:spacing w:line="259" w:lineRule="auto"/>
        <w:rPr>
          <w:rFonts w:cs="Times New Roman"/>
          <w:b/>
          <w:bCs/>
        </w:rPr>
      </w:pPr>
    </w:p>
    <w:p w:rsidRPr="00A01216" w:rsidR="00B822EA" w:rsidP="00B822EA" w:rsidRDefault="00B822EA" w14:paraId="03B60F9A" w14:textId="77777777">
      <w:pPr>
        <w:rPr>
          <w:rFonts w:cs="Times New Roman"/>
          <w:b/>
          <w:bCs/>
        </w:rPr>
      </w:pPr>
      <w:r w:rsidRPr="00A01216">
        <w:rPr>
          <w:rFonts w:cs="Times New Roman"/>
          <w:noProof/>
          <w:sz w:val="24"/>
          <w:szCs w:val="24"/>
        </w:rPr>
        <mc:AlternateContent>
          <mc:Choice Requires="wps">
            <w:drawing>
              <wp:anchor distT="0" distB="0" distL="114300" distR="114300" simplePos="0" relativeHeight="251660288" behindDoc="0" locked="0" layoutInCell="1" allowOverlap="1" wp14:anchorId="0DA5E85B" wp14:editId="30CFA6DA">
                <wp:simplePos x="0" y="0"/>
                <wp:positionH relativeFrom="column">
                  <wp:posOffset>-491702</wp:posOffset>
                </wp:positionH>
                <wp:positionV relativeFrom="paragraph">
                  <wp:posOffset>339725</wp:posOffset>
                </wp:positionV>
                <wp:extent cx="3159549" cy="215900"/>
                <wp:effectExtent l="0" t="0" r="3175" b="0"/>
                <wp:wrapNone/>
                <wp:docPr id="995164119" name="Rectangle 4"/>
                <wp:cNvGraphicFramePr/>
                <a:graphic xmlns:a="http://schemas.openxmlformats.org/drawingml/2006/main">
                  <a:graphicData uri="http://schemas.microsoft.com/office/word/2010/wordprocessingShape">
                    <wps:wsp>
                      <wps:cNvSpPr/>
                      <wps:spPr>
                        <a:xfrm>
                          <a:off x="0" y="0"/>
                          <a:ext cx="3159549" cy="215900"/>
                        </a:xfrm>
                        <a:prstGeom prst="rect">
                          <a:avLst/>
                        </a:prstGeom>
                        <a:solidFill>
                          <a:srgbClr val="07112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4" style="position:absolute;margin-left:-38.7pt;margin-top:26.75pt;width:248.8pt;height: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7112b" stroked="f" strokeweight="1pt" w14:anchorId="75E35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"/>
            </w:pict>
          </mc:Fallback>
        </mc:AlternateContent>
      </w:r>
    </w:p>
    <w:p w:rsidRPr="00A01216" w:rsidR="00B822EA" w:rsidP="00B822EA" w:rsidRDefault="00B822EA" w14:paraId="7A812750" w14:textId="77777777">
      <w:pPr>
        <w:rPr>
          <w:rFonts w:cs="Times New Roman"/>
          <w:b/>
          <w:bCs/>
          <w:sz w:val="48"/>
          <w:szCs w:val="48"/>
        </w:rPr>
      </w:pPr>
    </w:p>
    <w:p w:rsidRPr="00A01216" w:rsidR="00B822EA" w:rsidP="00B822EA" w:rsidRDefault="00B822EA" w14:paraId="47CE13E2" w14:textId="77777777">
      <w:pPr>
        <w:rPr>
          <w:rFonts w:cs="Times New Roman"/>
          <w:b/>
          <w:bCs/>
          <w:sz w:val="48"/>
          <w:szCs w:val="48"/>
        </w:rPr>
      </w:pPr>
    </w:p>
    <w:p w:rsidRPr="00A01216" w:rsidR="00B822EA" w:rsidP="00B822EA" w:rsidRDefault="00B822EA" w14:paraId="47DDADA0" w14:textId="77777777">
      <w:pPr>
        <w:rPr>
          <w:rFonts w:cs="Times New Roman"/>
          <w:b/>
          <w:bCs/>
          <w:sz w:val="48"/>
          <w:szCs w:val="48"/>
        </w:rPr>
      </w:pPr>
    </w:p>
    <w:p w:rsidRPr="00A01216" w:rsidR="00B822EA" w:rsidP="00B822EA" w:rsidRDefault="00B822EA" w14:paraId="1E5ABBE1" w14:textId="77777777">
      <w:pPr>
        <w:spacing w:line="240" w:lineRule="auto"/>
        <w:rPr>
          <w:rFonts w:cs="Times New Roman"/>
          <w:b/>
          <w:bCs/>
          <w:sz w:val="48"/>
          <w:szCs w:val="48"/>
        </w:rPr>
      </w:pPr>
      <w:r w:rsidRPr="00A01216">
        <w:rPr>
          <w:rFonts w:cs="Times New Roman"/>
          <w:b/>
          <w:bCs/>
          <w:sz w:val="48"/>
          <w:szCs w:val="48"/>
        </w:rPr>
        <w:t>ADMINISTRACIÓN DE PROYECTOS II</w:t>
      </w:r>
    </w:p>
    <w:p w:rsidRPr="00A01216" w:rsidR="00B822EA" w:rsidP="00B822EA" w:rsidRDefault="00B822EA" w14:paraId="19E657AB" w14:textId="4604D02E">
      <w:pPr>
        <w:spacing w:line="240" w:lineRule="auto"/>
        <w:rPr>
          <w:rFonts w:cs="Times New Roman"/>
          <w:b/>
          <w:bCs/>
          <w:sz w:val="48"/>
          <w:szCs w:val="48"/>
        </w:rPr>
      </w:pPr>
      <w:r w:rsidRPr="00A01216">
        <w:rPr>
          <w:rFonts w:cs="Times New Roman"/>
          <w:b/>
          <w:bCs/>
          <w:sz w:val="48"/>
          <w:szCs w:val="48"/>
        </w:rPr>
        <w:t>PLANEACIÓN DE PROYECTO</w:t>
      </w:r>
    </w:p>
    <w:p w:rsidRPr="00A01216" w:rsidR="00B822EA" w:rsidP="00B822EA" w:rsidRDefault="00B822EA" w14:paraId="34BE060D" w14:textId="77777777">
      <w:pPr>
        <w:spacing w:line="259" w:lineRule="auto"/>
        <w:rPr>
          <w:rFonts w:cs="Times New Roman"/>
          <w:i/>
          <w:iCs/>
        </w:rPr>
      </w:pPr>
      <w:r w:rsidRPr="00A01216">
        <w:rPr>
          <w:rFonts w:cs="Times New Roman"/>
          <w:i/>
          <w:iCs/>
        </w:rPr>
        <w:t>Julio Cesar Díaz Mendoza</w:t>
      </w:r>
    </w:p>
    <w:p w:rsidRPr="00A01216" w:rsidR="00B822EA" w:rsidP="00B822EA" w:rsidRDefault="00B822EA" w14:paraId="78FAECC6" w14:textId="77777777">
      <w:pPr>
        <w:spacing w:line="259" w:lineRule="auto"/>
        <w:rPr>
          <w:rFonts w:cs="Times New Roman"/>
          <w:i/>
          <w:iCs/>
        </w:rPr>
      </w:pPr>
    </w:p>
    <w:p w:rsidRPr="00A01216" w:rsidR="00B822EA" w:rsidP="00B822EA" w:rsidRDefault="00B822EA" w14:paraId="4D5A4FC8" w14:textId="77777777">
      <w:pPr>
        <w:rPr>
          <w:rFonts w:cs="Times New Roman"/>
          <w:b/>
          <w:bCs/>
        </w:rPr>
      </w:pPr>
    </w:p>
    <w:p w:rsidRPr="00A01216" w:rsidR="00B822EA" w:rsidP="00B822EA" w:rsidRDefault="00B822EA" w14:paraId="1CB37C35" w14:textId="77777777">
      <w:pPr>
        <w:spacing w:line="259" w:lineRule="auto"/>
        <w:rPr>
          <w:rFonts w:cs="Times New Roman"/>
          <w:b/>
          <w:bCs/>
        </w:rPr>
      </w:pPr>
    </w:p>
    <w:p w:rsidRPr="00A01216" w:rsidR="00B822EA" w:rsidP="00B822EA" w:rsidRDefault="00B822EA" w14:paraId="2CB0BAD9" w14:textId="77777777">
      <w:pPr>
        <w:spacing w:line="259" w:lineRule="auto"/>
        <w:rPr>
          <w:rFonts w:cs="Times New Roman"/>
          <w:b/>
          <w:bCs/>
        </w:rPr>
      </w:pPr>
    </w:p>
    <w:p w:rsidRPr="00A01216" w:rsidR="00B822EA" w:rsidP="00B822EA" w:rsidRDefault="00B822EA" w14:paraId="12FCD626" w14:textId="77777777">
      <w:pPr>
        <w:spacing w:line="259" w:lineRule="auto"/>
        <w:rPr>
          <w:rFonts w:cs="Times New Roman"/>
          <w:b/>
          <w:bCs/>
        </w:rPr>
      </w:pPr>
      <w:r w:rsidRPr="00A01216">
        <w:rPr>
          <w:rFonts w:cs="Times New Roman"/>
          <w:b/>
          <w:bCs/>
        </w:rPr>
        <w:t xml:space="preserve">EQUIPO 2: </w:t>
      </w:r>
    </w:p>
    <w:p w:rsidRPr="00A01216" w:rsidR="00B822EA" w:rsidP="00B822EA" w:rsidRDefault="00B822EA" w14:paraId="08B035F1" w14:textId="77777777">
      <w:pPr>
        <w:spacing w:line="240" w:lineRule="auto"/>
        <w:rPr>
          <w:rFonts w:cs="Times New Roman"/>
          <w:i/>
          <w:iCs/>
        </w:rPr>
      </w:pPr>
      <w:r w:rsidRPr="00A01216">
        <w:rPr>
          <w:rFonts w:cs="Times New Roman"/>
          <w:i/>
          <w:iCs/>
        </w:rPr>
        <w:t xml:space="preserve">Aguilar Pérez Johan Ricardo </w:t>
      </w:r>
    </w:p>
    <w:p w:rsidRPr="00A01216" w:rsidR="00B822EA" w:rsidP="00B822EA" w:rsidRDefault="00B822EA" w14:paraId="6B1212A0" w14:textId="77777777">
      <w:pPr>
        <w:spacing w:line="240" w:lineRule="auto"/>
        <w:rPr>
          <w:rFonts w:cs="Times New Roman"/>
          <w:i/>
          <w:iCs/>
        </w:rPr>
      </w:pPr>
      <w:r w:rsidRPr="00A01216">
        <w:rPr>
          <w:rFonts w:cs="Times New Roman"/>
          <w:i/>
          <w:iCs/>
        </w:rPr>
        <w:t xml:space="preserve">Calderón Núñez Mariano Marcel </w:t>
      </w:r>
    </w:p>
    <w:p w:rsidRPr="00A01216" w:rsidR="00B822EA" w:rsidP="00B822EA" w:rsidRDefault="00B822EA" w14:paraId="2F61672E" w14:textId="77777777">
      <w:pPr>
        <w:spacing w:line="240" w:lineRule="auto"/>
        <w:rPr>
          <w:rFonts w:cs="Times New Roman"/>
          <w:i/>
          <w:iCs/>
        </w:rPr>
      </w:pPr>
      <w:r w:rsidRPr="00A01216">
        <w:rPr>
          <w:rFonts w:cs="Times New Roman"/>
          <w:i/>
          <w:iCs/>
        </w:rPr>
        <w:t xml:space="preserve">Ceballos Pérez Andrea </w:t>
      </w:r>
    </w:p>
    <w:p w:rsidRPr="00A01216" w:rsidR="00B822EA" w:rsidP="00B822EA" w:rsidRDefault="00B822EA" w14:paraId="46C02EA5" w14:textId="77777777">
      <w:pPr>
        <w:spacing w:line="240" w:lineRule="auto"/>
        <w:rPr>
          <w:rFonts w:cs="Times New Roman"/>
          <w:i/>
          <w:iCs/>
        </w:rPr>
      </w:pPr>
      <w:r w:rsidRPr="00A01216">
        <w:rPr>
          <w:rFonts w:cs="Times New Roman"/>
          <w:i/>
          <w:iCs/>
        </w:rPr>
        <w:t xml:space="preserve">González Canul Mariana Estefanía </w:t>
      </w:r>
    </w:p>
    <w:p w:rsidRPr="00A01216" w:rsidR="00B822EA" w:rsidP="00B822EA" w:rsidRDefault="00B822EA" w14:paraId="55CA4F19" w14:textId="77777777">
      <w:pPr>
        <w:spacing w:line="240" w:lineRule="auto"/>
        <w:rPr>
          <w:rFonts w:cs="Times New Roman"/>
          <w:i/>
          <w:iCs/>
        </w:rPr>
      </w:pPr>
      <w:r w:rsidRPr="00A01216">
        <w:rPr>
          <w:rFonts w:cs="Times New Roman"/>
          <w:i/>
          <w:iCs/>
        </w:rPr>
        <w:t>Kuh Esquivel Mauro Arif</w:t>
      </w:r>
    </w:p>
    <w:p w:rsidRPr="00A01216" w:rsidR="00B822EA" w:rsidP="00B822EA" w:rsidRDefault="00B822EA" w14:paraId="4D496625" w14:textId="77777777">
      <w:pPr>
        <w:spacing w:line="240" w:lineRule="auto"/>
        <w:rPr>
          <w:rFonts w:cs="Times New Roman"/>
          <w:i/>
          <w:iCs/>
        </w:rPr>
      </w:pPr>
    </w:p>
    <w:p w:rsidRPr="00A01216" w:rsidR="00B822EA" w:rsidP="00B822EA" w:rsidRDefault="00B822EA" w14:paraId="13E08125" w14:textId="77777777">
      <w:pPr>
        <w:rPr>
          <w:rFonts w:cs="Times New Roman"/>
        </w:rPr>
      </w:pPr>
      <w:r w:rsidRPr="00A01216">
        <w:rPr>
          <w:rFonts w:cs="Times New Roman"/>
          <w:noProof/>
          <w:sz w:val="24"/>
          <w:szCs w:val="24"/>
        </w:rPr>
        <mc:AlternateContent>
          <mc:Choice Requires="wps">
            <w:drawing>
              <wp:anchor distT="0" distB="0" distL="114300" distR="114300" simplePos="0" relativeHeight="251661312" behindDoc="0" locked="0" layoutInCell="1" allowOverlap="1" wp14:anchorId="2940D117" wp14:editId="36A2154E">
                <wp:simplePos x="0" y="0"/>
                <wp:positionH relativeFrom="margin">
                  <wp:posOffset>-484505</wp:posOffset>
                </wp:positionH>
                <wp:positionV relativeFrom="paragraph">
                  <wp:posOffset>628177</wp:posOffset>
                </wp:positionV>
                <wp:extent cx="6591300" cy="180753"/>
                <wp:effectExtent l="0" t="0" r="0" b="0"/>
                <wp:wrapNone/>
                <wp:docPr id="956773285" name="Rectangle 4"/>
                <wp:cNvGraphicFramePr/>
                <a:graphic xmlns:a="http://schemas.openxmlformats.org/drawingml/2006/main">
                  <a:graphicData uri="http://schemas.microsoft.com/office/word/2010/wordprocessingShape">
                    <wps:wsp>
                      <wps:cNvSpPr/>
                      <wps:spPr>
                        <a:xfrm>
                          <a:off x="0" y="0"/>
                          <a:ext cx="6591300" cy="180753"/>
                        </a:xfrm>
                        <a:prstGeom prst="rect">
                          <a:avLst/>
                        </a:prstGeom>
                        <a:solidFill>
                          <a:srgbClr val="07112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rect id="Rectangle 4" style="position:absolute;margin-left:-38.15pt;margin-top:49.45pt;width:519pt;height:1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7112b" stroked="f" strokeweight="1pt" w14:anchorId="2AED6B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">
                <w10:wrap anchorx="margin"/>
              </v:rect>
            </w:pict>
          </mc:Fallback>
        </mc:AlternateContent>
      </w:r>
    </w:p>
    <w:tbl>
      <w:tblPr>
        <w:tblStyle w:val="PlainTable5"/>
        <w:tblW w:w="0" w:type="auto"/>
        <w:tblLook w:val="04A0" w:firstRow="1" w:lastRow="0" w:firstColumn="1" w:lastColumn="0" w:noHBand="0" w:noVBand="1"/>
      </w:tblPr>
      <w:tblGrid>
        <w:gridCol w:w="2942"/>
        <w:gridCol w:w="5886"/>
      </w:tblGrid>
      <w:tr w:rsidRPr="00A01216" w:rsidR="00B822EA" w:rsidTr="00B822EA" w14:paraId="379F3B2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8" w:type="dxa"/>
            <w:gridSpan w:val="2"/>
          </w:tcPr>
          <w:p w:rsidRPr="00A01216" w:rsidR="00B822EA" w:rsidP="00B822EA" w:rsidRDefault="00B822EA" w14:paraId="617098B5" w14:textId="3279129A">
            <w:pPr>
              <w:pStyle w:val="NoSpacing"/>
              <w:rPr>
                <w:rFonts w:cs="Times New Roman"/>
                <w:b/>
                <w:bCs/>
                <w:i w:val="0"/>
                <w:iCs w:val="0"/>
              </w:rPr>
            </w:pPr>
            <w:r w:rsidRPr="00A01216">
              <w:rPr>
                <w:rFonts w:cs="Times New Roman"/>
                <w:b/>
                <w:bCs/>
                <w:i w:val="0"/>
                <w:iCs w:val="0"/>
              </w:rPr>
              <w:lastRenderedPageBreak/>
              <w:t xml:space="preserve">TÍTULO </w:t>
            </w:r>
          </w:p>
        </w:tc>
      </w:tr>
      <w:tr w:rsidRPr="00A01216" w:rsidR="00B822EA" w:rsidTr="00B822EA" w14:paraId="25AE82E5" w14:textId="77777777">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8828" w:type="dxa"/>
            <w:gridSpan w:val="2"/>
          </w:tcPr>
          <w:p w:rsidRPr="00A01216" w:rsidR="00B822EA" w:rsidP="00B822EA" w:rsidRDefault="00B822EA" w14:paraId="71780D98" w14:textId="64179C8B">
            <w:pPr>
              <w:pStyle w:val="NoSpacing"/>
              <w:rPr>
                <w:rFonts w:cs="Times New Roman"/>
              </w:rPr>
            </w:pPr>
            <w:r w:rsidRPr="00A01216">
              <w:rPr>
                <w:rFonts w:cs="Times New Roman"/>
              </w:rPr>
              <w:t>PLANEACIÓN DEL PROYECTO</w:t>
            </w:r>
          </w:p>
        </w:tc>
      </w:tr>
      <w:tr w:rsidRPr="00A01216" w:rsidR="00B822EA" w:rsidTr="00FD2930" w14:paraId="57B25E0C" w14:textId="77777777">
        <w:tc>
          <w:tcPr>
            <w:cnfStyle w:val="001000000000" w:firstRow="0" w:lastRow="0" w:firstColumn="1" w:lastColumn="0" w:oddVBand="0" w:evenVBand="0" w:oddHBand="0" w:evenHBand="0" w:firstRowFirstColumn="0" w:firstRowLastColumn="0" w:lastRowFirstColumn="0" w:lastRowLastColumn="0"/>
            <w:tcW w:w="2942" w:type="dxa"/>
          </w:tcPr>
          <w:p w:rsidRPr="00A01216" w:rsidR="00B822EA" w:rsidP="00B822EA" w:rsidRDefault="00B822EA" w14:paraId="32E05CA4" w14:textId="3352A80E">
            <w:pPr>
              <w:pStyle w:val="NoSpacing"/>
              <w:rPr>
                <w:rFonts w:cs="Times New Roman"/>
                <w:b/>
                <w:bCs/>
              </w:rPr>
            </w:pPr>
            <w:r w:rsidRPr="00A01216">
              <w:rPr>
                <w:rFonts w:cs="Times New Roman"/>
                <w:b/>
                <w:bCs/>
              </w:rPr>
              <w:t>NOMBRE DE ARCHIVO</w:t>
            </w:r>
          </w:p>
        </w:tc>
        <w:tc>
          <w:tcPr>
            <w:tcW w:w="5886" w:type="dxa"/>
          </w:tcPr>
          <w:p w:rsidRPr="00A01216" w:rsidR="00B822EA" w:rsidP="00B822EA" w:rsidRDefault="00B822EA" w14:paraId="3CC47467" w14:textId="4346BCD8">
            <w:pPr>
              <w:pStyle w:val="NoSpacing"/>
              <w:cnfStyle w:val="000000000000" w:firstRow="0" w:lastRow="0" w:firstColumn="0" w:lastColumn="0" w:oddVBand="0" w:evenVBand="0" w:oddHBand="0" w:evenHBand="0" w:firstRowFirstColumn="0" w:firstRowLastColumn="0" w:lastRowFirstColumn="0" w:lastRowLastColumn="0"/>
              <w:rPr>
                <w:rFonts w:cs="Times New Roman"/>
              </w:rPr>
            </w:pPr>
            <w:r w:rsidRPr="00A01216">
              <w:rPr>
                <w:rFonts w:cs="Times New Roman"/>
              </w:rPr>
              <w:t xml:space="preserve">Equipo2_PlaneaciónProyecto </w:t>
            </w:r>
          </w:p>
        </w:tc>
      </w:tr>
      <w:tr w:rsidRPr="00A01216" w:rsidR="00B822EA" w:rsidTr="000715BE" w14:paraId="3AB007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rsidRPr="00A01216" w:rsidR="00B822EA" w:rsidP="00B822EA" w:rsidRDefault="00B822EA" w14:paraId="70CEC8E6" w14:textId="4ADD391F">
            <w:pPr>
              <w:pStyle w:val="NoSpacing"/>
              <w:rPr>
                <w:rFonts w:cs="Times New Roman"/>
                <w:b/>
                <w:bCs/>
              </w:rPr>
            </w:pPr>
            <w:r w:rsidRPr="00A01216">
              <w:rPr>
                <w:rFonts w:cs="Times New Roman"/>
                <w:b/>
                <w:bCs/>
              </w:rPr>
              <w:t xml:space="preserve">FECHA </w:t>
            </w:r>
          </w:p>
        </w:tc>
        <w:tc>
          <w:tcPr>
            <w:tcW w:w="5886" w:type="dxa"/>
          </w:tcPr>
          <w:p w:rsidRPr="00A01216" w:rsidR="00B822EA" w:rsidP="00B822EA" w:rsidRDefault="00B822EA" w14:paraId="79E754E0" w14:textId="793D5553">
            <w:pPr>
              <w:pStyle w:val="NoSpacing"/>
              <w:cnfStyle w:val="000000100000" w:firstRow="0" w:lastRow="0" w:firstColumn="0" w:lastColumn="0" w:oddVBand="0" w:evenVBand="0" w:oddHBand="1" w:evenHBand="0" w:firstRowFirstColumn="0" w:firstRowLastColumn="0" w:lastRowFirstColumn="0" w:lastRowLastColumn="0"/>
              <w:rPr>
                <w:rFonts w:cs="Times New Roman"/>
              </w:rPr>
            </w:pPr>
            <w:r w:rsidRPr="00A01216">
              <w:rPr>
                <w:rFonts w:cs="Times New Roman"/>
              </w:rPr>
              <w:t xml:space="preserve">6 de septiembre de 2026 </w:t>
            </w:r>
          </w:p>
        </w:tc>
      </w:tr>
    </w:tbl>
    <w:p w:rsidRPr="00A01216" w:rsidR="000630F1" w:rsidP="00B822EA" w:rsidRDefault="000630F1" w14:paraId="03F5FE5F" w14:textId="77777777">
      <w:pPr>
        <w:pStyle w:val="NoSpacing"/>
        <w:rPr>
          <w:rFonts w:cs="Times New Roman"/>
        </w:rPr>
      </w:pPr>
    </w:p>
    <w:tbl>
      <w:tblPr>
        <w:tblStyle w:val="PlainTable5"/>
        <w:tblW w:w="0" w:type="auto"/>
        <w:tblLook w:val="04A0" w:firstRow="1" w:lastRow="0" w:firstColumn="1" w:lastColumn="0" w:noHBand="0" w:noVBand="1"/>
      </w:tblPr>
      <w:tblGrid>
        <w:gridCol w:w="1765"/>
        <w:gridCol w:w="1766"/>
        <w:gridCol w:w="1765"/>
        <w:gridCol w:w="3532"/>
      </w:tblGrid>
      <w:tr w:rsidRPr="00A01216" w:rsidR="00B822EA" w:rsidTr="57B74CF3" w14:paraId="65BA5EF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8" w:type="dxa"/>
            <w:gridSpan w:val="4"/>
          </w:tcPr>
          <w:p w:rsidRPr="00A01216" w:rsidR="00B822EA" w:rsidP="00B822EA" w:rsidRDefault="00B822EA" w14:paraId="5621B219" w14:textId="73D144DD">
            <w:pPr>
              <w:pStyle w:val="NoSpacing"/>
              <w:jc w:val="left"/>
              <w:rPr>
                <w:rFonts w:cs="Times New Roman"/>
                <w:b/>
                <w:bCs/>
                <w:i w:val="0"/>
                <w:iCs w:val="0"/>
              </w:rPr>
            </w:pPr>
            <w:r w:rsidRPr="00A01216">
              <w:rPr>
                <w:rFonts w:cs="Times New Roman"/>
                <w:b/>
                <w:bCs/>
                <w:i w:val="0"/>
                <w:iCs w:val="0"/>
              </w:rPr>
              <w:t xml:space="preserve">HISTORICO DE VERSIONES  </w:t>
            </w:r>
          </w:p>
        </w:tc>
      </w:tr>
      <w:tr w:rsidRPr="00A01216" w:rsidR="006F6216" w:rsidTr="57B74CF3" w14:paraId="39352F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rsidRPr="00A01216" w:rsidR="006F6216" w:rsidP="00B822EA" w:rsidRDefault="006F6216" w14:paraId="7E40C529" w14:textId="0A77F32C">
            <w:pPr>
              <w:pStyle w:val="NoSpacing"/>
              <w:rPr>
                <w:rFonts w:cs="Times New Roman"/>
                <w:b/>
                <w:bCs/>
                <w:sz w:val="26"/>
              </w:rPr>
            </w:pPr>
            <w:r w:rsidRPr="00A01216">
              <w:rPr>
                <w:rFonts w:cs="Times New Roman"/>
                <w:b/>
                <w:bCs/>
              </w:rPr>
              <w:t xml:space="preserve">Versión </w:t>
            </w:r>
          </w:p>
        </w:tc>
        <w:tc>
          <w:tcPr>
            <w:tcW w:w="1766" w:type="dxa"/>
          </w:tcPr>
          <w:p w:rsidRPr="00A01216" w:rsidR="006F6216" w:rsidP="00B822EA" w:rsidRDefault="006F6216" w14:paraId="15D8C277" w14:textId="671490C9">
            <w:pPr>
              <w:pStyle w:val="NoSpacing"/>
              <w:jc w:val="right"/>
              <w:cnfStyle w:val="000000100000" w:firstRow="0" w:lastRow="0" w:firstColumn="0" w:lastColumn="0" w:oddVBand="0" w:evenVBand="0" w:oddHBand="1" w:evenHBand="0" w:firstRowFirstColumn="0" w:firstRowLastColumn="0" w:lastRowFirstColumn="0" w:lastRowLastColumn="0"/>
              <w:rPr>
                <w:rFonts w:cs="Times New Roman" w:eastAsiaTheme="majorEastAsia"/>
                <w:b/>
                <w:bCs/>
                <w:i/>
                <w:iCs/>
                <w:sz w:val="26"/>
              </w:rPr>
            </w:pPr>
            <w:r w:rsidRPr="00A01216">
              <w:rPr>
                <w:rFonts w:cs="Times New Roman" w:eastAsiaTheme="majorEastAsia"/>
                <w:b/>
                <w:bCs/>
                <w:i/>
                <w:iCs/>
                <w:sz w:val="26"/>
              </w:rPr>
              <w:t xml:space="preserve">Fecha </w:t>
            </w:r>
          </w:p>
        </w:tc>
        <w:tc>
          <w:tcPr>
            <w:tcW w:w="1765" w:type="dxa"/>
          </w:tcPr>
          <w:p w:rsidRPr="00A01216" w:rsidR="006F6216" w:rsidP="00B822EA" w:rsidRDefault="006F6216" w14:paraId="37A8F96A" w14:textId="59A2CA73">
            <w:pPr>
              <w:pStyle w:val="NoSpacing"/>
              <w:jc w:val="right"/>
              <w:cnfStyle w:val="000000100000" w:firstRow="0" w:lastRow="0" w:firstColumn="0" w:lastColumn="0" w:oddVBand="0" w:evenVBand="0" w:oddHBand="1" w:evenHBand="0" w:firstRowFirstColumn="0" w:firstRowLastColumn="0" w:lastRowFirstColumn="0" w:lastRowLastColumn="0"/>
              <w:rPr>
                <w:rFonts w:cs="Times New Roman" w:eastAsiaTheme="majorEastAsia"/>
                <w:b/>
                <w:bCs/>
                <w:i/>
                <w:iCs/>
                <w:sz w:val="26"/>
              </w:rPr>
            </w:pPr>
            <w:r w:rsidRPr="00A01216">
              <w:rPr>
                <w:rFonts w:cs="Times New Roman" w:eastAsiaTheme="majorEastAsia"/>
                <w:b/>
                <w:bCs/>
                <w:i/>
                <w:iCs/>
                <w:sz w:val="26"/>
              </w:rPr>
              <w:t>Responsable</w:t>
            </w:r>
          </w:p>
        </w:tc>
        <w:tc>
          <w:tcPr>
            <w:tcW w:w="3532" w:type="dxa"/>
          </w:tcPr>
          <w:p w:rsidRPr="00A01216" w:rsidR="006F6216" w:rsidP="00B822EA" w:rsidRDefault="006F6216" w14:paraId="692E8870" w14:textId="6856C6DB">
            <w:pPr>
              <w:pStyle w:val="NoSpacing"/>
              <w:cnfStyle w:val="000000100000" w:firstRow="0" w:lastRow="0" w:firstColumn="0" w:lastColumn="0" w:oddVBand="0" w:evenVBand="0" w:oddHBand="1" w:evenHBand="0" w:firstRowFirstColumn="0" w:firstRowLastColumn="0" w:lastRowFirstColumn="0" w:lastRowLastColumn="0"/>
              <w:rPr>
                <w:rFonts w:cs="Times New Roman"/>
                <w:b/>
                <w:bCs/>
                <w:i/>
                <w:iCs/>
              </w:rPr>
            </w:pPr>
            <w:r w:rsidRPr="00A01216">
              <w:rPr>
                <w:rFonts w:cs="Times New Roman" w:eastAsiaTheme="majorEastAsia"/>
                <w:b/>
                <w:bCs/>
                <w:i/>
                <w:iCs/>
                <w:sz w:val="26"/>
              </w:rPr>
              <w:t>Nombre del Archivo</w:t>
            </w:r>
          </w:p>
        </w:tc>
      </w:tr>
      <w:tr w:rsidRPr="00A01216" w:rsidR="006F6216" w:rsidTr="57B74CF3" w14:paraId="6E4366D2" w14:textId="77777777">
        <w:tc>
          <w:tcPr>
            <w:cnfStyle w:val="001000000000" w:firstRow="0" w:lastRow="0" w:firstColumn="1" w:lastColumn="0" w:oddVBand="0" w:evenVBand="0" w:oddHBand="0" w:evenHBand="0" w:firstRowFirstColumn="0" w:firstRowLastColumn="0" w:lastRowFirstColumn="0" w:lastRowLastColumn="0"/>
            <w:tcW w:w="1765" w:type="dxa"/>
          </w:tcPr>
          <w:p w:rsidRPr="00A01216" w:rsidR="006F6216" w:rsidP="00B822EA" w:rsidRDefault="006F6216" w14:paraId="71FDBEB2" w14:textId="47BA1E30">
            <w:pPr>
              <w:pStyle w:val="NoSpacing"/>
              <w:rPr>
                <w:rFonts w:cs="Times New Roman"/>
                <w:i w:val="0"/>
                <w:iCs w:val="0"/>
              </w:rPr>
            </w:pPr>
            <w:r w:rsidRPr="00A01216">
              <w:rPr>
                <w:rFonts w:cs="Times New Roman"/>
                <w:i w:val="0"/>
                <w:iCs w:val="0"/>
              </w:rPr>
              <w:t>0.1</w:t>
            </w:r>
          </w:p>
        </w:tc>
        <w:tc>
          <w:tcPr>
            <w:tcW w:w="1766" w:type="dxa"/>
          </w:tcPr>
          <w:p w:rsidRPr="00A01216" w:rsidR="006F6216" w:rsidP="00B822EA" w:rsidRDefault="006F6216" w14:paraId="2E89ABC0" w14:textId="5E2AF862">
            <w:pPr>
              <w:pStyle w:val="NoSpacing"/>
              <w:jc w:val="right"/>
              <w:cnfStyle w:val="000000000000" w:firstRow="0" w:lastRow="0" w:firstColumn="0" w:lastColumn="0" w:oddVBand="0" w:evenVBand="0" w:oddHBand="0" w:evenHBand="0" w:firstRowFirstColumn="0" w:firstRowLastColumn="0" w:lastRowFirstColumn="0" w:lastRowLastColumn="0"/>
              <w:rPr>
                <w:rFonts w:cs="Times New Roman" w:eastAsiaTheme="majorEastAsia"/>
                <w:sz w:val="26"/>
              </w:rPr>
            </w:pPr>
            <w:r w:rsidRPr="00A01216">
              <w:rPr>
                <w:rFonts w:cs="Times New Roman" w:eastAsiaTheme="majorEastAsia"/>
                <w:sz w:val="26"/>
              </w:rPr>
              <w:t>22/05/2026</w:t>
            </w:r>
          </w:p>
        </w:tc>
        <w:tc>
          <w:tcPr>
            <w:tcW w:w="1765" w:type="dxa"/>
          </w:tcPr>
          <w:p w:rsidRPr="00A01216" w:rsidR="006F6216" w:rsidP="00B822EA" w:rsidRDefault="006F6216" w14:paraId="728EAC9A" w14:textId="13DB6EC4">
            <w:pPr>
              <w:pStyle w:val="NoSpacing"/>
              <w:jc w:val="right"/>
              <w:cnfStyle w:val="000000000000" w:firstRow="0" w:lastRow="0" w:firstColumn="0" w:lastColumn="0" w:oddVBand="0" w:evenVBand="0" w:oddHBand="0" w:evenHBand="0" w:firstRowFirstColumn="0" w:firstRowLastColumn="0" w:lastRowFirstColumn="0" w:lastRowLastColumn="0"/>
              <w:rPr>
                <w:rFonts w:cs="Times New Roman" w:eastAsiaTheme="majorEastAsia"/>
                <w:sz w:val="26"/>
              </w:rPr>
            </w:pPr>
            <w:r w:rsidRPr="00A01216">
              <w:rPr>
                <w:rFonts w:cs="Times New Roman" w:eastAsiaTheme="majorEastAsia"/>
                <w:sz w:val="26"/>
              </w:rPr>
              <w:t>Equipo 2</w:t>
            </w:r>
          </w:p>
        </w:tc>
        <w:tc>
          <w:tcPr>
            <w:tcW w:w="3532" w:type="dxa"/>
          </w:tcPr>
          <w:p w:rsidRPr="00A01216" w:rsidR="006F6216" w:rsidP="00B822EA" w:rsidRDefault="006F6216" w14:paraId="66809790" w14:textId="2777CEA0">
            <w:pPr>
              <w:pStyle w:val="NoSpacing"/>
              <w:cnfStyle w:val="000000000000" w:firstRow="0" w:lastRow="0" w:firstColumn="0" w:lastColumn="0" w:oddVBand="0" w:evenVBand="0" w:oddHBand="0" w:evenHBand="0" w:firstRowFirstColumn="0" w:firstRowLastColumn="0" w:lastRowFirstColumn="0" w:lastRowLastColumn="0"/>
              <w:rPr>
                <w:rFonts w:cs="Times New Roman" w:eastAsiaTheme="majorEastAsia"/>
                <w:sz w:val="26"/>
              </w:rPr>
            </w:pPr>
            <w:r w:rsidRPr="00A01216">
              <w:rPr>
                <w:rFonts w:cs="Times New Roman" w:eastAsiaTheme="majorEastAsia"/>
                <w:sz w:val="26"/>
              </w:rPr>
              <w:t>PG-PDS_V_01</w:t>
            </w:r>
          </w:p>
        </w:tc>
      </w:tr>
      <w:tr w:rsidRPr="00A01216" w:rsidR="006F6216" w:rsidTr="57B74CF3" w14:paraId="06E3F4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rsidRPr="00A01216" w:rsidR="006F6216" w:rsidP="00B822EA" w:rsidRDefault="006F6216" w14:paraId="7FA98877" w14:textId="792FB34C">
            <w:pPr>
              <w:pStyle w:val="NoSpacing"/>
              <w:rPr>
                <w:rFonts w:cs="Times New Roman"/>
                <w:i w:val="0"/>
                <w:iCs w:val="0"/>
              </w:rPr>
            </w:pPr>
            <w:r w:rsidRPr="00A01216">
              <w:rPr>
                <w:rFonts w:cs="Times New Roman"/>
                <w:i w:val="0"/>
                <w:iCs w:val="0"/>
              </w:rPr>
              <w:t>0.2</w:t>
            </w:r>
          </w:p>
        </w:tc>
        <w:tc>
          <w:tcPr>
            <w:tcW w:w="1766" w:type="dxa"/>
          </w:tcPr>
          <w:p w:rsidRPr="00A01216" w:rsidR="006F6216" w:rsidP="00B822EA" w:rsidRDefault="006F6216" w14:paraId="25E54142" w14:textId="6B5C015E">
            <w:pPr>
              <w:pStyle w:val="NoSpacing"/>
              <w:jc w:val="right"/>
              <w:cnfStyle w:val="000000100000" w:firstRow="0" w:lastRow="0" w:firstColumn="0" w:lastColumn="0" w:oddVBand="0" w:evenVBand="0" w:oddHBand="1" w:evenHBand="0" w:firstRowFirstColumn="0" w:firstRowLastColumn="0" w:lastRowFirstColumn="0" w:lastRowLastColumn="0"/>
              <w:rPr>
                <w:rFonts w:cs="Times New Roman" w:eastAsiaTheme="majorEastAsia"/>
                <w:sz w:val="26"/>
              </w:rPr>
            </w:pPr>
            <w:r w:rsidRPr="00A01216">
              <w:rPr>
                <w:rFonts w:cs="Times New Roman" w:eastAsiaTheme="majorEastAsia"/>
                <w:sz w:val="26"/>
              </w:rPr>
              <w:t>11/08/2026</w:t>
            </w:r>
          </w:p>
        </w:tc>
        <w:tc>
          <w:tcPr>
            <w:tcW w:w="1765" w:type="dxa"/>
          </w:tcPr>
          <w:p w:rsidRPr="00A01216" w:rsidR="006F6216" w:rsidP="00B822EA" w:rsidRDefault="006F6216" w14:paraId="6705368C" w14:textId="2C0234CD">
            <w:pPr>
              <w:pStyle w:val="NoSpacing"/>
              <w:jc w:val="right"/>
              <w:cnfStyle w:val="000000100000" w:firstRow="0" w:lastRow="0" w:firstColumn="0" w:lastColumn="0" w:oddVBand="0" w:evenVBand="0" w:oddHBand="1" w:evenHBand="0" w:firstRowFirstColumn="0" w:firstRowLastColumn="0" w:lastRowFirstColumn="0" w:lastRowLastColumn="0"/>
              <w:rPr>
                <w:rFonts w:cs="Times New Roman" w:eastAsiaTheme="majorEastAsia"/>
                <w:sz w:val="26"/>
              </w:rPr>
            </w:pPr>
            <w:r w:rsidRPr="00A01216">
              <w:rPr>
                <w:rFonts w:cs="Times New Roman" w:eastAsiaTheme="majorEastAsia"/>
                <w:sz w:val="26"/>
              </w:rPr>
              <w:t>Equipo 2</w:t>
            </w:r>
          </w:p>
        </w:tc>
        <w:tc>
          <w:tcPr>
            <w:tcW w:w="3532" w:type="dxa"/>
          </w:tcPr>
          <w:p w:rsidRPr="00A01216" w:rsidR="006F6216" w:rsidP="00B822EA" w:rsidRDefault="006F6216" w14:paraId="4E0A9431" w14:textId="0D9AEA91">
            <w:pPr>
              <w:pStyle w:val="NoSpacing"/>
              <w:cnfStyle w:val="000000100000" w:firstRow="0" w:lastRow="0" w:firstColumn="0" w:lastColumn="0" w:oddVBand="0" w:evenVBand="0" w:oddHBand="1" w:evenHBand="0" w:firstRowFirstColumn="0" w:firstRowLastColumn="0" w:lastRowFirstColumn="0" w:lastRowLastColumn="0"/>
              <w:rPr>
                <w:rFonts w:cs="Times New Roman" w:eastAsiaTheme="majorEastAsia"/>
                <w:sz w:val="26"/>
              </w:rPr>
            </w:pPr>
            <w:r w:rsidRPr="00A01216">
              <w:rPr>
                <w:rFonts w:cs="Times New Roman" w:eastAsiaTheme="majorEastAsia"/>
                <w:sz w:val="26"/>
              </w:rPr>
              <w:t>PG-PDS_V_02</w:t>
            </w:r>
          </w:p>
        </w:tc>
      </w:tr>
      <w:tr w:rsidRPr="00A01216" w:rsidR="006F6216" w:rsidTr="57B74CF3" w14:paraId="46D1694E" w14:textId="77777777">
        <w:tc>
          <w:tcPr>
            <w:cnfStyle w:val="001000000000" w:firstRow="0" w:lastRow="0" w:firstColumn="1" w:lastColumn="0" w:oddVBand="0" w:evenVBand="0" w:oddHBand="0" w:evenHBand="0" w:firstRowFirstColumn="0" w:firstRowLastColumn="0" w:lastRowFirstColumn="0" w:lastRowLastColumn="0"/>
            <w:tcW w:w="1765" w:type="dxa"/>
          </w:tcPr>
          <w:p w:rsidRPr="00A01216" w:rsidR="006F6216" w:rsidP="00B822EA" w:rsidRDefault="006F6216" w14:paraId="5A8A9AA8" w14:textId="696A2EAD">
            <w:pPr>
              <w:pStyle w:val="NoSpacing"/>
              <w:rPr>
                <w:rFonts w:cs="Times New Roman"/>
                <w:i w:val="0"/>
                <w:iCs w:val="0"/>
              </w:rPr>
            </w:pPr>
            <w:r w:rsidRPr="00A01216">
              <w:rPr>
                <w:rFonts w:cs="Times New Roman"/>
                <w:i w:val="0"/>
                <w:iCs w:val="0"/>
              </w:rPr>
              <w:t>0.3</w:t>
            </w:r>
          </w:p>
        </w:tc>
        <w:tc>
          <w:tcPr>
            <w:tcW w:w="1766" w:type="dxa"/>
          </w:tcPr>
          <w:p w:rsidRPr="00A01216" w:rsidR="006F6216" w:rsidP="00B822EA" w:rsidRDefault="006F6216" w14:paraId="125C13EC" w14:textId="497B18F8">
            <w:pPr>
              <w:pStyle w:val="NoSpacing"/>
              <w:jc w:val="right"/>
              <w:cnfStyle w:val="000000000000" w:firstRow="0" w:lastRow="0" w:firstColumn="0" w:lastColumn="0" w:oddVBand="0" w:evenVBand="0" w:oddHBand="0" w:evenHBand="0" w:firstRowFirstColumn="0" w:firstRowLastColumn="0" w:lastRowFirstColumn="0" w:lastRowLastColumn="0"/>
              <w:rPr>
                <w:rFonts w:cs="Times New Roman" w:eastAsiaTheme="majorEastAsia"/>
                <w:sz w:val="26"/>
              </w:rPr>
            </w:pPr>
            <w:r w:rsidRPr="00A01216">
              <w:rPr>
                <w:rFonts w:cs="Times New Roman" w:eastAsiaTheme="majorEastAsia"/>
                <w:sz w:val="26"/>
              </w:rPr>
              <w:t>6/09/2026</w:t>
            </w:r>
          </w:p>
        </w:tc>
        <w:tc>
          <w:tcPr>
            <w:tcW w:w="1765" w:type="dxa"/>
          </w:tcPr>
          <w:p w:rsidRPr="00A01216" w:rsidR="006F6216" w:rsidP="00B822EA" w:rsidRDefault="006F6216" w14:paraId="717505FF" w14:textId="11B2B2A4">
            <w:pPr>
              <w:pStyle w:val="NoSpacing"/>
              <w:jc w:val="right"/>
              <w:cnfStyle w:val="000000000000" w:firstRow="0" w:lastRow="0" w:firstColumn="0" w:lastColumn="0" w:oddVBand="0" w:evenVBand="0" w:oddHBand="0" w:evenHBand="0" w:firstRowFirstColumn="0" w:firstRowLastColumn="0" w:lastRowFirstColumn="0" w:lastRowLastColumn="0"/>
              <w:rPr>
                <w:rFonts w:cs="Times New Roman" w:eastAsiaTheme="majorEastAsia"/>
                <w:sz w:val="26"/>
              </w:rPr>
            </w:pPr>
            <w:r w:rsidRPr="00A01216">
              <w:rPr>
                <w:rFonts w:cs="Times New Roman" w:eastAsiaTheme="majorEastAsia"/>
                <w:sz w:val="26"/>
              </w:rPr>
              <w:t xml:space="preserve">Equipo 2 </w:t>
            </w:r>
          </w:p>
        </w:tc>
        <w:tc>
          <w:tcPr>
            <w:tcW w:w="3532" w:type="dxa"/>
          </w:tcPr>
          <w:p w:rsidRPr="00A01216" w:rsidR="006F6216" w:rsidP="57B74CF3" w:rsidRDefault="006F6216" w14:paraId="3173E97F" w14:textId="714EEC2D">
            <w:pPr>
              <w:pStyle w:val="NoSpacing"/>
              <w:cnfStyle w:val="000000000000" w:firstRow="0" w:lastRow="0" w:firstColumn="0" w:lastColumn="0" w:oddVBand="0" w:evenVBand="0" w:oddHBand="0" w:evenHBand="0" w:firstRowFirstColumn="0" w:firstRowLastColumn="0" w:lastRowFirstColumn="0" w:lastRowLastColumn="0"/>
              <w:rPr>
                <w:rFonts w:cs="Times New Roman" w:eastAsiaTheme="majorEastAsia"/>
                <w:sz w:val="26"/>
                <w:szCs w:val="26"/>
              </w:rPr>
            </w:pPr>
            <w:r w:rsidRPr="57B74CF3">
              <w:rPr>
                <w:rFonts w:cs="Times New Roman" w:eastAsiaTheme="majorEastAsia"/>
                <w:sz w:val="26"/>
                <w:szCs w:val="26"/>
              </w:rPr>
              <w:t>Equipo2_PlaneaciónProyecto</w:t>
            </w:r>
          </w:p>
        </w:tc>
      </w:tr>
    </w:tbl>
    <w:p w:rsidRPr="00A01216" w:rsidR="00B822EA" w:rsidP="00B822EA" w:rsidRDefault="00B822EA" w14:paraId="59C7840C" w14:textId="6544E3FF">
      <w:pPr>
        <w:pStyle w:val="NoSpacing"/>
        <w:rPr>
          <w:rFonts w:cs="Times New Roman"/>
        </w:rPr>
      </w:pPr>
    </w:p>
    <w:tbl>
      <w:tblPr>
        <w:tblStyle w:val="PlainTable5"/>
        <w:tblW w:w="0" w:type="auto"/>
        <w:tblLook w:val="04A0" w:firstRow="1" w:lastRow="0" w:firstColumn="1" w:lastColumn="0" w:noHBand="0" w:noVBand="1"/>
      </w:tblPr>
      <w:tblGrid>
        <w:gridCol w:w="4050"/>
        <w:gridCol w:w="4788"/>
      </w:tblGrid>
      <w:tr w:rsidRPr="00A01216" w:rsidR="006F6216" w:rsidTr="006F6216" w14:paraId="76F971A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38" w:type="dxa"/>
            <w:gridSpan w:val="2"/>
          </w:tcPr>
          <w:p w:rsidRPr="00A01216" w:rsidR="006F6216" w:rsidP="004535C5" w:rsidRDefault="006F6216" w14:paraId="7CC39A0A" w14:textId="2616E073">
            <w:pPr>
              <w:pStyle w:val="NoSpacing"/>
              <w:jc w:val="left"/>
              <w:rPr>
                <w:rFonts w:cs="Times New Roman"/>
                <w:b/>
                <w:bCs/>
                <w:i w:val="0"/>
                <w:iCs w:val="0"/>
              </w:rPr>
            </w:pPr>
            <w:r w:rsidRPr="00A01216">
              <w:rPr>
                <w:rFonts w:cs="Times New Roman"/>
                <w:b/>
                <w:bCs/>
                <w:i w:val="0"/>
                <w:iCs w:val="0"/>
              </w:rPr>
              <w:t xml:space="preserve">RESPONSABLES </w:t>
            </w:r>
          </w:p>
        </w:tc>
      </w:tr>
      <w:tr w:rsidRPr="00A01216" w:rsidR="006F6216" w:rsidTr="006F6216" w14:paraId="607821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tcPr>
          <w:p w:rsidRPr="00A01216" w:rsidR="006F6216" w:rsidP="006F6216" w:rsidRDefault="006F6216" w14:paraId="28D9F810" w14:textId="0D36D975">
            <w:pPr>
              <w:pStyle w:val="NoSpacing"/>
              <w:rPr>
                <w:rFonts w:cs="Times New Roman"/>
                <w:b/>
                <w:bCs/>
                <w:i w:val="0"/>
                <w:iCs w:val="0"/>
                <w:sz w:val="26"/>
              </w:rPr>
            </w:pPr>
            <w:r w:rsidRPr="00A01216">
              <w:rPr>
                <w:rFonts w:cs="Times New Roman"/>
                <w:b/>
                <w:bCs/>
              </w:rPr>
              <w:t>Nombre</w:t>
            </w:r>
          </w:p>
        </w:tc>
        <w:tc>
          <w:tcPr>
            <w:tcW w:w="4788" w:type="dxa"/>
          </w:tcPr>
          <w:p w:rsidRPr="00A01216" w:rsidR="006F6216" w:rsidP="004535C5" w:rsidRDefault="006F6216" w14:paraId="38D863C4" w14:textId="75F049D7">
            <w:pPr>
              <w:pStyle w:val="NoSpacing"/>
              <w:cnfStyle w:val="000000100000" w:firstRow="0" w:lastRow="0" w:firstColumn="0" w:lastColumn="0" w:oddVBand="0" w:evenVBand="0" w:oddHBand="1" w:evenHBand="0" w:firstRowFirstColumn="0" w:firstRowLastColumn="0" w:lastRowFirstColumn="0" w:lastRowLastColumn="0"/>
              <w:rPr>
                <w:rFonts w:cs="Times New Roman"/>
                <w:b/>
                <w:bCs/>
                <w:i/>
                <w:iCs/>
              </w:rPr>
            </w:pPr>
            <w:r w:rsidRPr="00A01216">
              <w:rPr>
                <w:rFonts w:cs="Times New Roman"/>
                <w:b/>
                <w:bCs/>
                <w:i/>
                <w:iCs/>
              </w:rPr>
              <w:t xml:space="preserve">Firmas </w:t>
            </w:r>
          </w:p>
        </w:tc>
      </w:tr>
      <w:tr w:rsidRPr="00A01216" w:rsidR="006F6216" w:rsidTr="006F6216" w14:paraId="1C44E5F4" w14:textId="77777777">
        <w:trPr>
          <w:trHeight w:val="720"/>
        </w:trPr>
        <w:tc>
          <w:tcPr>
            <w:cnfStyle w:val="001000000000" w:firstRow="0" w:lastRow="0" w:firstColumn="1" w:lastColumn="0" w:oddVBand="0" w:evenVBand="0" w:oddHBand="0" w:evenHBand="0" w:firstRowFirstColumn="0" w:firstRowLastColumn="0" w:lastRowFirstColumn="0" w:lastRowLastColumn="0"/>
            <w:tcW w:w="4050" w:type="dxa"/>
            <w:vAlign w:val="center"/>
          </w:tcPr>
          <w:p w:rsidRPr="00A01216" w:rsidR="006F6216" w:rsidP="006F6216" w:rsidRDefault="006F6216" w14:paraId="60C15E97" w14:textId="120B2837">
            <w:pPr>
              <w:pStyle w:val="NoSpacing"/>
              <w:jc w:val="center"/>
              <w:rPr>
                <w:rFonts w:cs="Times New Roman"/>
              </w:rPr>
            </w:pPr>
            <w:r w:rsidRPr="00A01216">
              <w:rPr>
                <w:rFonts w:cs="Times New Roman"/>
              </w:rPr>
              <w:t>Aguilar Pérez Johan Ricardo</w:t>
            </w:r>
          </w:p>
        </w:tc>
        <w:tc>
          <w:tcPr>
            <w:tcW w:w="4788" w:type="dxa"/>
          </w:tcPr>
          <w:p w:rsidRPr="00A01216" w:rsidR="006F6216" w:rsidP="004535C5" w:rsidRDefault="006F6216" w14:paraId="7556C15C" w14:textId="77777777">
            <w:pPr>
              <w:pStyle w:val="NoSpacing"/>
              <w:cnfStyle w:val="000000000000" w:firstRow="0" w:lastRow="0" w:firstColumn="0" w:lastColumn="0" w:oddVBand="0" w:evenVBand="0" w:oddHBand="0" w:evenHBand="0" w:firstRowFirstColumn="0" w:firstRowLastColumn="0" w:lastRowFirstColumn="0" w:lastRowLastColumn="0"/>
              <w:rPr>
                <w:rFonts w:cs="Times New Roman"/>
                <w:b/>
                <w:bCs/>
                <w:i/>
                <w:iCs/>
              </w:rPr>
            </w:pPr>
          </w:p>
        </w:tc>
      </w:tr>
      <w:tr w:rsidRPr="00A01216" w:rsidR="006F6216" w:rsidTr="006F6216" w14:paraId="04EC4BB7" w14:textId="7777777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050" w:type="dxa"/>
            <w:vAlign w:val="center"/>
          </w:tcPr>
          <w:p w:rsidRPr="00A01216" w:rsidR="006F6216" w:rsidP="006F6216" w:rsidRDefault="006F6216" w14:paraId="0C70BEAF" w14:textId="15E80B2B">
            <w:pPr>
              <w:pStyle w:val="NoSpacing"/>
              <w:jc w:val="center"/>
              <w:rPr>
                <w:rFonts w:cs="Times New Roman"/>
              </w:rPr>
            </w:pPr>
            <w:r w:rsidRPr="00A01216">
              <w:rPr>
                <w:rFonts w:cs="Times New Roman"/>
              </w:rPr>
              <w:t>Calderón Núñez Mariano Marcel</w:t>
            </w:r>
          </w:p>
        </w:tc>
        <w:tc>
          <w:tcPr>
            <w:tcW w:w="4788" w:type="dxa"/>
          </w:tcPr>
          <w:p w:rsidRPr="00A01216" w:rsidR="006F6216" w:rsidP="004535C5" w:rsidRDefault="006F6216" w14:paraId="5C500568" w14:textId="77777777">
            <w:pPr>
              <w:pStyle w:val="NoSpacing"/>
              <w:cnfStyle w:val="000000100000" w:firstRow="0" w:lastRow="0" w:firstColumn="0" w:lastColumn="0" w:oddVBand="0" w:evenVBand="0" w:oddHBand="1" w:evenHBand="0" w:firstRowFirstColumn="0" w:firstRowLastColumn="0" w:lastRowFirstColumn="0" w:lastRowLastColumn="0"/>
              <w:rPr>
                <w:rFonts w:cs="Times New Roman"/>
                <w:b/>
                <w:bCs/>
                <w:i/>
                <w:iCs/>
              </w:rPr>
            </w:pPr>
          </w:p>
        </w:tc>
      </w:tr>
      <w:tr w:rsidRPr="00A01216" w:rsidR="006F6216" w:rsidTr="006F6216" w14:paraId="7FFFA43F" w14:textId="77777777">
        <w:trPr>
          <w:trHeight w:val="720"/>
        </w:trPr>
        <w:tc>
          <w:tcPr>
            <w:cnfStyle w:val="001000000000" w:firstRow="0" w:lastRow="0" w:firstColumn="1" w:lastColumn="0" w:oddVBand="0" w:evenVBand="0" w:oddHBand="0" w:evenHBand="0" w:firstRowFirstColumn="0" w:firstRowLastColumn="0" w:lastRowFirstColumn="0" w:lastRowLastColumn="0"/>
            <w:tcW w:w="4050" w:type="dxa"/>
            <w:vAlign w:val="center"/>
          </w:tcPr>
          <w:p w:rsidRPr="00A01216" w:rsidR="006F6216" w:rsidP="006F6216" w:rsidRDefault="006F6216" w14:paraId="207214CB" w14:textId="51128418">
            <w:pPr>
              <w:pStyle w:val="NoSpacing"/>
              <w:jc w:val="center"/>
              <w:rPr>
                <w:rFonts w:cs="Times New Roman"/>
              </w:rPr>
            </w:pPr>
            <w:r w:rsidRPr="00A01216">
              <w:rPr>
                <w:rFonts w:cs="Times New Roman"/>
              </w:rPr>
              <w:t>Ceballos Pérez Andrea</w:t>
            </w:r>
          </w:p>
        </w:tc>
        <w:tc>
          <w:tcPr>
            <w:tcW w:w="4788" w:type="dxa"/>
          </w:tcPr>
          <w:p w:rsidRPr="00A01216" w:rsidR="006F6216" w:rsidP="004535C5" w:rsidRDefault="006F6216" w14:paraId="53946BFD" w14:textId="77777777">
            <w:pPr>
              <w:pStyle w:val="NoSpacing"/>
              <w:cnfStyle w:val="000000000000" w:firstRow="0" w:lastRow="0" w:firstColumn="0" w:lastColumn="0" w:oddVBand="0" w:evenVBand="0" w:oddHBand="0" w:evenHBand="0" w:firstRowFirstColumn="0" w:firstRowLastColumn="0" w:lastRowFirstColumn="0" w:lastRowLastColumn="0"/>
              <w:rPr>
                <w:rFonts w:cs="Times New Roman"/>
                <w:b/>
                <w:bCs/>
                <w:i/>
                <w:iCs/>
              </w:rPr>
            </w:pPr>
          </w:p>
        </w:tc>
      </w:tr>
      <w:tr w:rsidRPr="00A01216" w:rsidR="006F6216" w:rsidTr="006F6216" w14:paraId="25A07B5E" w14:textId="77777777">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050" w:type="dxa"/>
            <w:vAlign w:val="center"/>
          </w:tcPr>
          <w:p w:rsidRPr="00A01216" w:rsidR="006F6216" w:rsidP="006F6216" w:rsidRDefault="006F6216" w14:paraId="738D6D25" w14:textId="4E627CD0">
            <w:pPr>
              <w:pStyle w:val="NoSpacing"/>
              <w:jc w:val="center"/>
              <w:rPr>
                <w:rFonts w:cs="Times New Roman"/>
              </w:rPr>
            </w:pPr>
            <w:r w:rsidRPr="00A01216">
              <w:rPr>
                <w:rFonts w:cs="Times New Roman"/>
              </w:rPr>
              <w:t>González Canul Mariana Estefanía</w:t>
            </w:r>
          </w:p>
        </w:tc>
        <w:tc>
          <w:tcPr>
            <w:tcW w:w="4788" w:type="dxa"/>
          </w:tcPr>
          <w:p w:rsidRPr="00A01216" w:rsidR="006F6216" w:rsidP="004535C5" w:rsidRDefault="006F6216" w14:paraId="13A1149D" w14:textId="77777777">
            <w:pPr>
              <w:pStyle w:val="NoSpacing"/>
              <w:cnfStyle w:val="000000100000" w:firstRow="0" w:lastRow="0" w:firstColumn="0" w:lastColumn="0" w:oddVBand="0" w:evenVBand="0" w:oddHBand="1" w:evenHBand="0" w:firstRowFirstColumn="0" w:firstRowLastColumn="0" w:lastRowFirstColumn="0" w:lastRowLastColumn="0"/>
              <w:rPr>
                <w:rFonts w:cs="Times New Roman"/>
                <w:b/>
                <w:bCs/>
                <w:i/>
                <w:iCs/>
              </w:rPr>
            </w:pPr>
          </w:p>
        </w:tc>
      </w:tr>
      <w:tr w:rsidRPr="00A01216" w:rsidR="006F6216" w:rsidTr="006F6216" w14:paraId="366A390F" w14:textId="77777777">
        <w:trPr>
          <w:trHeight w:val="720"/>
        </w:trPr>
        <w:tc>
          <w:tcPr>
            <w:cnfStyle w:val="001000000000" w:firstRow="0" w:lastRow="0" w:firstColumn="1" w:lastColumn="0" w:oddVBand="0" w:evenVBand="0" w:oddHBand="0" w:evenHBand="0" w:firstRowFirstColumn="0" w:firstRowLastColumn="0" w:lastRowFirstColumn="0" w:lastRowLastColumn="0"/>
            <w:tcW w:w="4050" w:type="dxa"/>
            <w:vAlign w:val="center"/>
          </w:tcPr>
          <w:p w:rsidRPr="00A01216" w:rsidR="006F6216" w:rsidP="006F6216" w:rsidRDefault="006F6216" w14:paraId="26401605" w14:textId="335B0736">
            <w:pPr>
              <w:pStyle w:val="NoSpacing"/>
              <w:jc w:val="center"/>
              <w:rPr>
                <w:rFonts w:cs="Times New Roman"/>
              </w:rPr>
            </w:pPr>
            <w:r w:rsidRPr="00A01216">
              <w:rPr>
                <w:rFonts w:cs="Times New Roman"/>
              </w:rPr>
              <w:t>Kuh Esquivel Mauro Arif</w:t>
            </w:r>
          </w:p>
        </w:tc>
        <w:tc>
          <w:tcPr>
            <w:tcW w:w="4788" w:type="dxa"/>
          </w:tcPr>
          <w:p w:rsidRPr="00A01216" w:rsidR="006F6216" w:rsidP="004535C5" w:rsidRDefault="006F6216" w14:paraId="03999809" w14:textId="77777777">
            <w:pPr>
              <w:pStyle w:val="NoSpacing"/>
              <w:cnfStyle w:val="000000000000" w:firstRow="0" w:lastRow="0" w:firstColumn="0" w:lastColumn="0" w:oddVBand="0" w:evenVBand="0" w:oddHBand="0" w:evenHBand="0" w:firstRowFirstColumn="0" w:firstRowLastColumn="0" w:lastRowFirstColumn="0" w:lastRowLastColumn="0"/>
              <w:rPr>
                <w:rFonts w:cs="Times New Roman"/>
                <w:b/>
                <w:bCs/>
                <w:i/>
                <w:iCs/>
              </w:rPr>
            </w:pPr>
          </w:p>
        </w:tc>
      </w:tr>
    </w:tbl>
    <w:p w:rsidRPr="00A01216" w:rsidR="006F6216" w:rsidP="00B822EA" w:rsidRDefault="006F6216" w14:paraId="440E89A7" w14:textId="77777777">
      <w:pPr>
        <w:pStyle w:val="NoSpacing"/>
        <w:rPr>
          <w:rFonts w:cs="Times New Roman"/>
        </w:rPr>
      </w:pPr>
    </w:p>
    <w:tbl>
      <w:tblPr>
        <w:tblStyle w:val="PlainTable5"/>
        <w:tblW w:w="0" w:type="auto"/>
        <w:tblLook w:val="04A0" w:firstRow="1" w:lastRow="0" w:firstColumn="1" w:lastColumn="0" w:noHBand="0" w:noVBand="1"/>
      </w:tblPr>
      <w:tblGrid>
        <w:gridCol w:w="2818"/>
        <w:gridCol w:w="3128"/>
        <w:gridCol w:w="2892"/>
      </w:tblGrid>
      <w:tr w:rsidRPr="00A01216" w:rsidR="008D7A04" w:rsidTr="008D7A04" w14:paraId="76C14D4E" w14:textId="525210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46" w:type="dxa"/>
            <w:gridSpan w:val="2"/>
          </w:tcPr>
          <w:p w:rsidRPr="00A01216" w:rsidR="008D7A04" w:rsidP="004535C5" w:rsidRDefault="008D7A04" w14:paraId="1A277507" w14:textId="345F2E02">
            <w:pPr>
              <w:pStyle w:val="NoSpacing"/>
              <w:jc w:val="left"/>
              <w:rPr>
                <w:rFonts w:cs="Times New Roman"/>
                <w:b/>
                <w:bCs/>
                <w:i w:val="0"/>
                <w:iCs w:val="0"/>
              </w:rPr>
            </w:pPr>
            <w:r w:rsidRPr="00A01216">
              <w:rPr>
                <w:rFonts w:cs="Times New Roman"/>
                <w:b/>
                <w:bCs/>
                <w:i w:val="0"/>
                <w:iCs w:val="0"/>
              </w:rPr>
              <w:t xml:space="preserve">Revisado Por  </w:t>
            </w:r>
          </w:p>
        </w:tc>
        <w:tc>
          <w:tcPr>
            <w:tcW w:w="2892" w:type="dxa"/>
          </w:tcPr>
          <w:p w:rsidRPr="00A01216" w:rsidR="008D7A04" w:rsidP="004535C5" w:rsidRDefault="008D7A04" w14:paraId="3140596A" w14:textId="77777777">
            <w:pPr>
              <w:pStyle w:val="NoSpacing"/>
              <w:cnfStyle w:val="100000000000" w:firstRow="1" w:lastRow="0" w:firstColumn="0" w:lastColumn="0" w:oddVBand="0" w:evenVBand="0" w:oddHBand="0" w:evenHBand="0" w:firstRowFirstColumn="0" w:firstRowLastColumn="0" w:lastRowFirstColumn="0" w:lastRowLastColumn="0"/>
              <w:rPr>
                <w:rFonts w:cs="Times New Roman"/>
                <w:b/>
                <w:bCs/>
                <w:i w:val="0"/>
                <w:iCs w:val="0"/>
              </w:rPr>
            </w:pPr>
          </w:p>
        </w:tc>
      </w:tr>
      <w:tr w:rsidRPr="00A01216" w:rsidR="008D7A04" w:rsidTr="008D7A04" w14:paraId="12C789C5" w14:textId="0CB2F2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8" w:type="dxa"/>
          </w:tcPr>
          <w:p w:rsidRPr="00A01216" w:rsidR="008D7A04" w:rsidP="004535C5" w:rsidRDefault="008D7A04" w14:paraId="70BF9947" w14:textId="77777777">
            <w:pPr>
              <w:pStyle w:val="NoSpacing"/>
              <w:rPr>
                <w:rFonts w:cs="Times New Roman"/>
                <w:b/>
                <w:bCs/>
                <w:i w:val="0"/>
                <w:iCs w:val="0"/>
                <w:sz w:val="26"/>
              </w:rPr>
            </w:pPr>
            <w:r w:rsidRPr="00A01216">
              <w:rPr>
                <w:rFonts w:cs="Times New Roman"/>
                <w:b/>
                <w:bCs/>
              </w:rPr>
              <w:t>Nombre</w:t>
            </w:r>
          </w:p>
        </w:tc>
        <w:tc>
          <w:tcPr>
            <w:tcW w:w="3128" w:type="dxa"/>
          </w:tcPr>
          <w:p w:rsidRPr="00A01216" w:rsidR="008D7A04" w:rsidP="004535C5" w:rsidRDefault="008D7A04" w14:paraId="01682106" w14:textId="18C59246">
            <w:pPr>
              <w:pStyle w:val="NoSpacing"/>
              <w:cnfStyle w:val="000000100000" w:firstRow="0" w:lastRow="0" w:firstColumn="0" w:lastColumn="0" w:oddVBand="0" w:evenVBand="0" w:oddHBand="1" w:evenHBand="0" w:firstRowFirstColumn="0" w:firstRowLastColumn="0" w:lastRowFirstColumn="0" w:lastRowLastColumn="0"/>
              <w:rPr>
                <w:rFonts w:cs="Times New Roman"/>
                <w:b/>
                <w:bCs/>
                <w:i/>
                <w:iCs/>
              </w:rPr>
            </w:pPr>
            <w:r w:rsidRPr="00A01216">
              <w:rPr>
                <w:rFonts w:cs="Times New Roman"/>
                <w:b/>
                <w:bCs/>
                <w:i/>
                <w:iCs/>
              </w:rPr>
              <w:t>Firma</w:t>
            </w:r>
          </w:p>
        </w:tc>
        <w:tc>
          <w:tcPr>
            <w:tcW w:w="2892" w:type="dxa"/>
          </w:tcPr>
          <w:p w:rsidRPr="00A01216" w:rsidR="008D7A04" w:rsidP="004535C5" w:rsidRDefault="008D7A04" w14:paraId="48018ACE" w14:textId="07D9FFC5">
            <w:pPr>
              <w:pStyle w:val="NoSpacing"/>
              <w:cnfStyle w:val="000000100000" w:firstRow="0" w:lastRow="0" w:firstColumn="0" w:lastColumn="0" w:oddVBand="0" w:evenVBand="0" w:oddHBand="1" w:evenHBand="0" w:firstRowFirstColumn="0" w:firstRowLastColumn="0" w:lastRowFirstColumn="0" w:lastRowLastColumn="0"/>
              <w:rPr>
                <w:rFonts w:cs="Times New Roman"/>
                <w:b/>
                <w:bCs/>
                <w:i/>
                <w:iCs/>
              </w:rPr>
            </w:pPr>
            <w:r w:rsidRPr="00A01216">
              <w:rPr>
                <w:rFonts w:cs="Times New Roman"/>
                <w:b/>
                <w:bCs/>
                <w:i/>
                <w:iCs/>
              </w:rPr>
              <w:t xml:space="preserve">Fecha </w:t>
            </w:r>
          </w:p>
        </w:tc>
      </w:tr>
      <w:tr w:rsidRPr="00A01216" w:rsidR="008D7A04" w:rsidTr="008D7A04" w14:paraId="78B1C627" w14:textId="7E36CE3C">
        <w:trPr>
          <w:trHeight w:val="720"/>
        </w:trPr>
        <w:tc>
          <w:tcPr>
            <w:cnfStyle w:val="001000000000" w:firstRow="0" w:lastRow="0" w:firstColumn="1" w:lastColumn="0" w:oddVBand="0" w:evenVBand="0" w:oddHBand="0" w:evenHBand="0" w:firstRowFirstColumn="0" w:firstRowLastColumn="0" w:lastRowFirstColumn="0" w:lastRowLastColumn="0"/>
            <w:tcW w:w="2818" w:type="dxa"/>
            <w:vAlign w:val="center"/>
          </w:tcPr>
          <w:p w:rsidRPr="00A01216" w:rsidR="008D7A04" w:rsidP="004535C5" w:rsidRDefault="008D7A04" w14:paraId="0BFD12F4" w14:textId="5135EF86">
            <w:pPr>
              <w:pStyle w:val="NoSpacing"/>
              <w:jc w:val="center"/>
              <w:rPr>
                <w:rFonts w:cs="Times New Roman"/>
              </w:rPr>
            </w:pPr>
          </w:p>
        </w:tc>
        <w:tc>
          <w:tcPr>
            <w:tcW w:w="3128" w:type="dxa"/>
          </w:tcPr>
          <w:p w:rsidRPr="00A01216" w:rsidR="008D7A04" w:rsidP="004535C5" w:rsidRDefault="008D7A04" w14:paraId="06CCC517" w14:textId="77777777">
            <w:pPr>
              <w:pStyle w:val="NoSpacing"/>
              <w:cnfStyle w:val="000000000000" w:firstRow="0" w:lastRow="0" w:firstColumn="0" w:lastColumn="0" w:oddVBand="0" w:evenVBand="0" w:oddHBand="0" w:evenHBand="0" w:firstRowFirstColumn="0" w:firstRowLastColumn="0" w:lastRowFirstColumn="0" w:lastRowLastColumn="0"/>
              <w:rPr>
                <w:rFonts w:cs="Times New Roman"/>
                <w:b/>
                <w:bCs/>
                <w:i/>
                <w:iCs/>
              </w:rPr>
            </w:pPr>
          </w:p>
        </w:tc>
        <w:tc>
          <w:tcPr>
            <w:tcW w:w="2892" w:type="dxa"/>
          </w:tcPr>
          <w:p w:rsidRPr="00A01216" w:rsidR="008D7A04" w:rsidP="004535C5" w:rsidRDefault="008D7A04" w14:paraId="1792C5FE" w14:textId="77777777">
            <w:pPr>
              <w:pStyle w:val="NoSpacing"/>
              <w:cnfStyle w:val="000000000000" w:firstRow="0" w:lastRow="0" w:firstColumn="0" w:lastColumn="0" w:oddVBand="0" w:evenVBand="0" w:oddHBand="0" w:evenHBand="0" w:firstRowFirstColumn="0" w:firstRowLastColumn="0" w:lastRowFirstColumn="0" w:lastRowLastColumn="0"/>
              <w:rPr>
                <w:rFonts w:cs="Times New Roman"/>
                <w:b/>
                <w:bCs/>
                <w:i/>
                <w:iCs/>
              </w:rPr>
            </w:pPr>
          </w:p>
        </w:tc>
      </w:tr>
    </w:tbl>
    <w:p w:rsidRPr="00A01216" w:rsidR="006F6216" w:rsidP="00B822EA" w:rsidRDefault="006F6216" w14:paraId="3D7705D4" w14:textId="77777777">
      <w:pPr>
        <w:pStyle w:val="NoSpacing"/>
        <w:rPr>
          <w:rFonts w:cs="Times New Roman"/>
        </w:rPr>
      </w:pPr>
    </w:p>
    <w:p w:rsidRPr="00A01216" w:rsidR="008D7A04" w:rsidP="00B822EA" w:rsidRDefault="008D7A04" w14:paraId="3F4AFC15" w14:textId="77777777">
      <w:pPr>
        <w:pStyle w:val="NoSpacing"/>
        <w:rPr>
          <w:rFonts w:cs="Times New Roman"/>
        </w:rPr>
      </w:pPr>
    </w:p>
    <w:p w:rsidRPr="00A01216" w:rsidR="00A01216" w:rsidP="00B822EA" w:rsidRDefault="00A01216" w14:paraId="1ED50E66" w14:textId="77777777">
      <w:pPr>
        <w:pStyle w:val="NoSpacing"/>
        <w:rPr>
          <w:rFonts w:cs="Times New Roman"/>
        </w:rPr>
      </w:pPr>
    </w:p>
    <w:p w:rsidRPr="00A01216" w:rsidR="00A01216" w:rsidP="00B822EA" w:rsidRDefault="00A01216" w14:paraId="1079A440" w14:textId="77777777">
      <w:pPr>
        <w:pStyle w:val="NoSpacing"/>
        <w:rPr>
          <w:rFonts w:cs="Times New Roman"/>
        </w:rPr>
      </w:pPr>
    </w:p>
    <w:sdt>
      <w:sdtPr>
        <w:id w:val="1988127761"/>
        <w:docPartObj>
          <w:docPartGallery w:val="Table of Contents"/>
          <w:docPartUnique/>
        </w:docPartObj>
        <w:rPr>
          <w:rFonts w:ascii="Times New Roman" w:hAnsi="Times New Roman" w:eastAsia="" w:cs="Times New Roman" w:eastAsiaTheme="minorEastAsia"/>
          <w:color w:val="auto"/>
          <w:kern w:val="2"/>
          <w:sz w:val="22"/>
          <w:szCs w:val="22"/>
          <w:lang w:val="es-MX"/>
          <w14:ligatures w14:val="standardContextual"/>
        </w:rPr>
      </w:sdtPr>
      <w:sdtEndPr>
        <w:rPr>
          <w:rFonts w:ascii="Times New Roman" w:hAnsi="Times New Roman" w:eastAsia="" w:cs="Times New Roman" w:eastAsiaTheme="minorEastAsia"/>
          <w:b w:val="1"/>
          <w:bCs w:val="1"/>
          <w:noProof/>
          <w:color w:val="auto"/>
          <w:sz w:val="22"/>
          <w:szCs w:val="22"/>
          <w:lang w:val="es-MX"/>
        </w:rPr>
      </w:sdtEndPr>
      <w:sdtContent>
        <w:p w:rsidRPr="00A01216" w:rsidR="00A01216" w:rsidRDefault="00A01216" w14:paraId="23C3E725" w14:textId="42409577">
          <w:pPr>
            <w:pStyle w:val="TOCHeading"/>
            <w:rPr>
              <w:rFonts w:ascii="Times New Roman" w:hAnsi="Times New Roman" w:cs="Times New Roman"/>
              <w:color w:val="auto"/>
            </w:rPr>
          </w:pPr>
          <w:proofErr w:type="spellStart"/>
          <w:r w:rsidRPr="00A01216">
            <w:rPr>
              <w:rFonts w:ascii="Times New Roman" w:hAnsi="Times New Roman" w:cs="Times New Roman"/>
              <w:color w:val="auto"/>
            </w:rPr>
            <w:t>Conte</w:t>
          </w:r>
          <w:r w:rsidR="0098524A">
            <w:rPr>
              <w:rFonts w:ascii="Times New Roman" w:hAnsi="Times New Roman" w:cs="Times New Roman"/>
              <w:color w:val="auto"/>
            </w:rPr>
            <w:t>nido</w:t>
          </w:r>
          <w:proofErr w:type="spellEnd"/>
        </w:p>
        <w:p w:rsidR="00DB6450" w:rsidRDefault="00A01216" w14:paraId="3152FF1D" w14:textId="27166684">
          <w:pPr>
            <w:pStyle w:val="TOC1"/>
            <w:tabs>
              <w:tab w:val="right" w:leader="dot" w:pos="8828"/>
            </w:tabs>
            <w:rPr>
              <w:rFonts w:asciiTheme="minorHAnsi" w:hAnsiTheme="minorHAnsi" w:eastAsiaTheme="minorEastAsia"/>
              <w:noProof/>
              <w:sz w:val="24"/>
              <w:szCs w:val="24"/>
              <w:lang w:eastAsia="es-MX"/>
            </w:rPr>
          </w:pPr>
          <w:r w:rsidRPr="00A01216">
            <w:fldChar w:fldCharType="begin"/>
          </w:r>
          <w:r>
            <w:instrText>TOC \o "1-3" \z \u \h</w:instrText>
          </w:r>
          <w:r w:rsidRPr="00A01216">
            <w:fldChar w:fldCharType="separate"/>
          </w:r>
          <w:hyperlink w:history="1" w:anchor="_Toc239543267">
            <w:r w:rsidRPr="00FB1A35" w:rsidR="00DB6450">
              <w:rPr>
                <w:rStyle w:val="Hyperlink"/>
                <w:rFonts w:cs="Times New Roman"/>
                <w:noProof/>
              </w:rPr>
              <w:t>Introducción</w:t>
            </w:r>
            <w:r w:rsidR="00DB6450">
              <w:rPr>
                <w:noProof/>
                <w:webHidden/>
              </w:rPr>
              <w:tab/>
            </w:r>
            <w:r w:rsidR="00DB6450">
              <w:rPr>
                <w:noProof/>
                <w:webHidden/>
              </w:rPr>
              <w:fldChar w:fldCharType="begin"/>
            </w:r>
            <w:r w:rsidR="00DB6450">
              <w:rPr>
                <w:noProof/>
                <w:webHidden/>
              </w:rPr>
              <w:instrText xml:space="preserve"> PAGEREF _Toc239543267 \h </w:instrText>
            </w:r>
            <w:r w:rsidR="00DB6450">
              <w:rPr>
                <w:noProof/>
                <w:webHidden/>
              </w:rPr>
            </w:r>
            <w:r w:rsidR="00DB6450">
              <w:rPr>
                <w:noProof/>
                <w:webHidden/>
              </w:rPr>
              <w:fldChar w:fldCharType="separate"/>
            </w:r>
            <w:r w:rsidR="00DB6450">
              <w:rPr>
                <w:noProof/>
                <w:webHidden/>
              </w:rPr>
              <w:t>4</w:t>
            </w:r>
            <w:r w:rsidR="00DB6450">
              <w:rPr>
                <w:noProof/>
                <w:webHidden/>
              </w:rPr>
              <w:fldChar w:fldCharType="end"/>
            </w:r>
          </w:hyperlink>
        </w:p>
        <w:p w:rsidR="00DB6450" w:rsidRDefault="00DB6450" w14:paraId="5811CF87" w14:textId="1EE1922D">
          <w:pPr>
            <w:pStyle w:val="TOC2"/>
            <w:tabs>
              <w:tab w:val="right" w:leader="dot" w:pos="8828"/>
            </w:tabs>
            <w:rPr>
              <w:rFonts w:asciiTheme="minorHAnsi" w:hAnsiTheme="minorHAnsi" w:eastAsiaTheme="minorEastAsia"/>
              <w:noProof/>
              <w:sz w:val="24"/>
              <w:szCs w:val="24"/>
              <w:lang w:eastAsia="es-MX"/>
            </w:rPr>
          </w:pPr>
          <w:hyperlink w:history="1" w:anchor="_Toc239543268">
            <w:r w:rsidRPr="00FB1A35">
              <w:rPr>
                <w:rStyle w:val="Hyperlink"/>
                <w:rFonts w:cs="Times New Roman"/>
                <w:noProof/>
              </w:rPr>
              <w:t>Justificación</w:t>
            </w:r>
            <w:r>
              <w:rPr>
                <w:noProof/>
                <w:webHidden/>
              </w:rPr>
              <w:tab/>
            </w:r>
            <w:r>
              <w:rPr>
                <w:noProof/>
                <w:webHidden/>
              </w:rPr>
              <w:fldChar w:fldCharType="begin"/>
            </w:r>
            <w:r>
              <w:rPr>
                <w:noProof/>
                <w:webHidden/>
              </w:rPr>
              <w:instrText xml:space="preserve"> PAGEREF _Toc239543268 \h </w:instrText>
            </w:r>
            <w:r>
              <w:rPr>
                <w:noProof/>
                <w:webHidden/>
              </w:rPr>
            </w:r>
            <w:r>
              <w:rPr>
                <w:noProof/>
                <w:webHidden/>
              </w:rPr>
              <w:fldChar w:fldCharType="separate"/>
            </w:r>
            <w:r>
              <w:rPr>
                <w:noProof/>
                <w:webHidden/>
              </w:rPr>
              <w:t>4</w:t>
            </w:r>
            <w:r>
              <w:rPr>
                <w:noProof/>
                <w:webHidden/>
              </w:rPr>
              <w:fldChar w:fldCharType="end"/>
            </w:r>
          </w:hyperlink>
        </w:p>
        <w:p w:rsidR="00DB6450" w:rsidRDefault="00DB6450" w14:paraId="3E535FA2" w14:textId="0A0D7DA6">
          <w:pPr>
            <w:pStyle w:val="TOC2"/>
            <w:tabs>
              <w:tab w:val="right" w:leader="dot" w:pos="8828"/>
            </w:tabs>
            <w:rPr>
              <w:rFonts w:asciiTheme="minorHAnsi" w:hAnsiTheme="minorHAnsi" w:eastAsiaTheme="minorEastAsia"/>
              <w:noProof/>
              <w:sz w:val="24"/>
              <w:szCs w:val="24"/>
              <w:lang w:eastAsia="es-MX"/>
            </w:rPr>
          </w:pPr>
          <w:hyperlink w:history="1" w:anchor="_Toc239543269">
            <w:r w:rsidRPr="00FB1A35">
              <w:rPr>
                <w:rStyle w:val="Hyperlink"/>
                <w:rFonts w:cs="Times New Roman"/>
                <w:noProof/>
              </w:rPr>
              <w:t>Alcance</w:t>
            </w:r>
            <w:r>
              <w:rPr>
                <w:noProof/>
                <w:webHidden/>
              </w:rPr>
              <w:tab/>
            </w:r>
            <w:r>
              <w:rPr>
                <w:noProof/>
                <w:webHidden/>
              </w:rPr>
              <w:fldChar w:fldCharType="begin"/>
            </w:r>
            <w:r>
              <w:rPr>
                <w:noProof/>
                <w:webHidden/>
              </w:rPr>
              <w:instrText xml:space="preserve"> PAGEREF _Toc239543269 \h </w:instrText>
            </w:r>
            <w:r>
              <w:rPr>
                <w:noProof/>
                <w:webHidden/>
              </w:rPr>
            </w:r>
            <w:r>
              <w:rPr>
                <w:noProof/>
                <w:webHidden/>
              </w:rPr>
              <w:fldChar w:fldCharType="separate"/>
            </w:r>
            <w:r>
              <w:rPr>
                <w:noProof/>
                <w:webHidden/>
              </w:rPr>
              <w:t>4</w:t>
            </w:r>
            <w:r>
              <w:rPr>
                <w:noProof/>
                <w:webHidden/>
              </w:rPr>
              <w:fldChar w:fldCharType="end"/>
            </w:r>
          </w:hyperlink>
        </w:p>
        <w:p w:rsidR="00DB6450" w:rsidRDefault="00DB6450" w14:paraId="1F88B1C8" w14:textId="262A915C">
          <w:pPr>
            <w:pStyle w:val="TOC2"/>
            <w:tabs>
              <w:tab w:val="right" w:leader="dot" w:pos="8828"/>
            </w:tabs>
            <w:rPr>
              <w:rFonts w:asciiTheme="minorHAnsi" w:hAnsiTheme="minorHAnsi" w:eastAsiaTheme="minorEastAsia"/>
              <w:noProof/>
              <w:sz w:val="24"/>
              <w:szCs w:val="24"/>
              <w:lang w:eastAsia="es-MX"/>
            </w:rPr>
          </w:pPr>
          <w:hyperlink w:history="1" w:anchor="_Toc239543270">
            <w:r w:rsidRPr="00FB1A35">
              <w:rPr>
                <w:rStyle w:val="Hyperlink"/>
                <w:rFonts w:cs="Times New Roman"/>
                <w:noProof/>
              </w:rPr>
              <w:t>Es / No es:</w:t>
            </w:r>
            <w:r>
              <w:rPr>
                <w:noProof/>
                <w:webHidden/>
              </w:rPr>
              <w:tab/>
            </w:r>
            <w:r>
              <w:rPr>
                <w:noProof/>
                <w:webHidden/>
              </w:rPr>
              <w:fldChar w:fldCharType="begin"/>
            </w:r>
            <w:r>
              <w:rPr>
                <w:noProof/>
                <w:webHidden/>
              </w:rPr>
              <w:instrText xml:space="preserve"> PAGEREF _Toc239543270 \h </w:instrText>
            </w:r>
            <w:r>
              <w:rPr>
                <w:noProof/>
                <w:webHidden/>
              </w:rPr>
            </w:r>
            <w:r>
              <w:rPr>
                <w:noProof/>
                <w:webHidden/>
              </w:rPr>
              <w:fldChar w:fldCharType="separate"/>
            </w:r>
            <w:r>
              <w:rPr>
                <w:noProof/>
                <w:webHidden/>
              </w:rPr>
              <w:t>5</w:t>
            </w:r>
            <w:r>
              <w:rPr>
                <w:noProof/>
                <w:webHidden/>
              </w:rPr>
              <w:fldChar w:fldCharType="end"/>
            </w:r>
          </w:hyperlink>
        </w:p>
        <w:p w:rsidR="00DB6450" w:rsidRDefault="00DB6450" w14:paraId="5A18F6A8" w14:textId="7835F120">
          <w:pPr>
            <w:pStyle w:val="TOC1"/>
            <w:tabs>
              <w:tab w:val="right" w:leader="dot" w:pos="8828"/>
            </w:tabs>
            <w:rPr>
              <w:rFonts w:asciiTheme="minorHAnsi" w:hAnsiTheme="minorHAnsi" w:eastAsiaTheme="minorEastAsia"/>
              <w:noProof/>
              <w:sz w:val="24"/>
              <w:szCs w:val="24"/>
              <w:lang w:eastAsia="es-MX"/>
            </w:rPr>
          </w:pPr>
          <w:hyperlink w:history="1" w:anchor="_Toc239543271">
            <w:r w:rsidRPr="00FB1A35">
              <w:rPr>
                <w:rStyle w:val="Hyperlink"/>
                <w:rFonts w:cs="Times New Roman"/>
                <w:noProof/>
              </w:rPr>
              <w:t>Grupo del Proyecto</w:t>
            </w:r>
            <w:r>
              <w:rPr>
                <w:noProof/>
                <w:webHidden/>
              </w:rPr>
              <w:tab/>
            </w:r>
            <w:r>
              <w:rPr>
                <w:noProof/>
                <w:webHidden/>
              </w:rPr>
              <w:fldChar w:fldCharType="begin"/>
            </w:r>
            <w:r>
              <w:rPr>
                <w:noProof/>
                <w:webHidden/>
              </w:rPr>
              <w:instrText xml:space="preserve"> PAGEREF _Toc239543271 \h </w:instrText>
            </w:r>
            <w:r>
              <w:rPr>
                <w:noProof/>
                <w:webHidden/>
              </w:rPr>
            </w:r>
            <w:r>
              <w:rPr>
                <w:noProof/>
                <w:webHidden/>
              </w:rPr>
              <w:fldChar w:fldCharType="separate"/>
            </w:r>
            <w:r>
              <w:rPr>
                <w:noProof/>
                <w:webHidden/>
              </w:rPr>
              <w:t>5</w:t>
            </w:r>
            <w:r>
              <w:rPr>
                <w:noProof/>
                <w:webHidden/>
              </w:rPr>
              <w:fldChar w:fldCharType="end"/>
            </w:r>
          </w:hyperlink>
        </w:p>
        <w:p w:rsidR="00DB6450" w:rsidRDefault="00DB6450" w14:paraId="0ABB834B" w14:textId="18013ADE">
          <w:pPr>
            <w:pStyle w:val="TOC1"/>
            <w:tabs>
              <w:tab w:val="right" w:leader="dot" w:pos="8828"/>
            </w:tabs>
            <w:rPr>
              <w:rFonts w:asciiTheme="minorHAnsi" w:hAnsiTheme="minorHAnsi" w:eastAsiaTheme="minorEastAsia"/>
              <w:noProof/>
              <w:sz w:val="24"/>
              <w:szCs w:val="24"/>
              <w:lang w:eastAsia="es-MX"/>
            </w:rPr>
          </w:pPr>
          <w:hyperlink w:history="1" w:anchor="_Toc239543272">
            <w:r w:rsidRPr="00FB1A35">
              <w:rPr>
                <w:rStyle w:val="Hyperlink"/>
                <w:rFonts w:cs="Times New Roman"/>
                <w:noProof/>
              </w:rPr>
              <w:t>Programa del Proyecto</w:t>
            </w:r>
            <w:r>
              <w:rPr>
                <w:noProof/>
                <w:webHidden/>
              </w:rPr>
              <w:tab/>
            </w:r>
            <w:r>
              <w:rPr>
                <w:noProof/>
                <w:webHidden/>
              </w:rPr>
              <w:fldChar w:fldCharType="begin"/>
            </w:r>
            <w:r>
              <w:rPr>
                <w:noProof/>
                <w:webHidden/>
              </w:rPr>
              <w:instrText xml:space="preserve"> PAGEREF _Toc239543272 \h </w:instrText>
            </w:r>
            <w:r>
              <w:rPr>
                <w:noProof/>
                <w:webHidden/>
              </w:rPr>
            </w:r>
            <w:r>
              <w:rPr>
                <w:noProof/>
                <w:webHidden/>
              </w:rPr>
              <w:fldChar w:fldCharType="separate"/>
            </w:r>
            <w:r>
              <w:rPr>
                <w:noProof/>
                <w:webHidden/>
              </w:rPr>
              <w:t>6</w:t>
            </w:r>
            <w:r>
              <w:rPr>
                <w:noProof/>
                <w:webHidden/>
              </w:rPr>
              <w:fldChar w:fldCharType="end"/>
            </w:r>
          </w:hyperlink>
        </w:p>
        <w:p w:rsidR="00DB6450" w:rsidRDefault="00DB6450" w14:paraId="56A89C2D" w14:textId="565448AA">
          <w:pPr>
            <w:pStyle w:val="TOC1"/>
            <w:tabs>
              <w:tab w:val="right" w:leader="dot" w:pos="8828"/>
            </w:tabs>
            <w:rPr>
              <w:rFonts w:asciiTheme="minorHAnsi" w:hAnsiTheme="minorHAnsi" w:eastAsiaTheme="minorEastAsia"/>
              <w:noProof/>
              <w:sz w:val="24"/>
              <w:szCs w:val="24"/>
              <w:lang w:eastAsia="es-MX"/>
            </w:rPr>
          </w:pPr>
          <w:hyperlink w:history="1" w:anchor="_Toc239543273">
            <w:r w:rsidRPr="00FB1A35">
              <w:rPr>
                <w:rStyle w:val="Hyperlink"/>
                <w:rFonts w:cs="Times New Roman"/>
                <w:noProof/>
              </w:rPr>
              <w:t>Costo del Proyecto</w:t>
            </w:r>
            <w:r>
              <w:rPr>
                <w:noProof/>
                <w:webHidden/>
              </w:rPr>
              <w:tab/>
            </w:r>
            <w:r>
              <w:rPr>
                <w:noProof/>
                <w:webHidden/>
              </w:rPr>
              <w:fldChar w:fldCharType="begin"/>
            </w:r>
            <w:r>
              <w:rPr>
                <w:noProof/>
                <w:webHidden/>
              </w:rPr>
              <w:instrText xml:space="preserve"> PAGEREF _Toc239543273 \h </w:instrText>
            </w:r>
            <w:r>
              <w:rPr>
                <w:noProof/>
                <w:webHidden/>
              </w:rPr>
            </w:r>
            <w:r>
              <w:rPr>
                <w:noProof/>
                <w:webHidden/>
              </w:rPr>
              <w:fldChar w:fldCharType="separate"/>
            </w:r>
            <w:r>
              <w:rPr>
                <w:noProof/>
                <w:webHidden/>
              </w:rPr>
              <w:t>10</w:t>
            </w:r>
            <w:r>
              <w:rPr>
                <w:noProof/>
                <w:webHidden/>
              </w:rPr>
              <w:fldChar w:fldCharType="end"/>
            </w:r>
          </w:hyperlink>
        </w:p>
        <w:p w:rsidR="00DB6450" w:rsidRDefault="00DB6450" w14:paraId="1D7C5293" w14:textId="62CD58B6">
          <w:pPr>
            <w:pStyle w:val="TOC1"/>
            <w:tabs>
              <w:tab w:val="right" w:leader="dot" w:pos="8828"/>
            </w:tabs>
            <w:rPr>
              <w:rFonts w:asciiTheme="minorHAnsi" w:hAnsiTheme="minorHAnsi" w:eastAsiaTheme="minorEastAsia"/>
              <w:noProof/>
              <w:sz w:val="24"/>
              <w:szCs w:val="24"/>
              <w:lang w:eastAsia="es-MX"/>
            </w:rPr>
          </w:pPr>
          <w:hyperlink w:history="1" w:anchor="_Toc239543274">
            <w:r w:rsidRPr="00FB1A35">
              <w:rPr>
                <w:rStyle w:val="Hyperlink"/>
                <w:rFonts w:cs="Times New Roman"/>
                <w:noProof/>
              </w:rPr>
              <w:t>Revisiones</w:t>
            </w:r>
            <w:r>
              <w:rPr>
                <w:noProof/>
                <w:webHidden/>
              </w:rPr>
              <w:tab/>
            </w:r>
            <w:r>
              <w:rPr>
                <w:noProof/>
                <w:webHidden/>
              </w:rPr>
              <w:fldChar w:fldCharType="begin"/>
            </w:r>
            <w:r>
              <w:rPr>
                <w:noProof/>
                <w:webHidden/>
              </w:rPr>
              <w:instrText xml:space="preserve"> PAGEREF _Toc239543274 \h </w:instrText>
            </w:r>
            <w:r>
              <w:rPr>
                <w:noProof/>
                <w:webHidden/>
              </w:rPr>
            </w:r>
            <w:r>
              <w:rPr>
                <w:noProof/>
                <w:webHidden/>
              </w:rPr>
              <w:fldChar w:fldCharType="separate"/>
            </w:r>
            <w:r>
              <w:rPr>
                <w:noProof/>
                <w:webHidden/>
              </w:rPr>
              <w:t>12</w:t>
            </w:r>
            <w:r>
              <w:rPr>
                <w:noProof/>
                <w:webHidden/>
              </w:rPr>
              <w:fldChar w:fldCharType="end"/>
            </w:r>
          </w:hyperlink>
        </w:p>
        <w:p w:rsidR="00DB6450" w:rsidRDefault="00DB6450" w14:paraId="45789E47" w14:textId="447F4D6F">
          <w:pPr>
            <w:pStyle w:val="TOC1"/>
            <w:tabs>
              <w:tab w:val="right" w:leader="dot" w:pos="8828"/>
            </w:tabs>
            <w:rPr>
              <w:rFonts w:asciiTheme="minorHAnsi" w:hAnsiTheme="minorHAnsi" w:eastAsiaTheme="minorEastAsia"/>
              <w:noProof/>
              <w:sz w:val="24"/>
              <w:szCs w:val="24"/>
              <w:lang w:eastAsia="es-MX"/>
            </w:rPr>
          </w:pPr>
          <w:hyperlink w:history="1" w:anchor="_Toc239543275">
            <w:r w:rsidRPr="00FB1A35">
              <w:rPr>
                <w:rStyle w:val="Hyperlink"/>
                <w:rFonts w:cs="Times New Roman"/>
                <w:noProof/>
              </w:rPr>
              <w:t>Comunicación y Reportes</w:t>
            </w:r>
            <w:r>
              <w:rPr>
                <w:noProof/>
                <w:webHidden/>
              </w:rPr>
              <w:tab/>
            </w:r>
            <w:r>
              <w:rPr>
                <w:noProof/>
                <w:webHidden/>
              </w:rPr>
              <w:fldChar w:fldCharType="begin"/>
            </w:r>
            <w:r>
              <w:rPr>
                <w:noProof/>
                <w:webHidden/>
              </w:rPr>
              <w:instrText xml:space="preserve"> PAGEREF _Toc239543275 \h </w:instrText>
            </w:r>
            <w:r>
              <w:rPr>
                <w:noProof/>
                <w:webHidden/>
              </w:rPr>
            </w:r>
            <w:r>
              <w:rPr>
                <w:noProof/>
                <w:webHidden/>
              </w:rPr>
              <w:fldChar w:fldCharType="separate"/>
            </w:r>
            <w:r>
              <w:rPr>
                <w:noProof/>
                <w:webHidden/>
              </w:rPr>
              <w:t>13</w:t>
            </w:r>
            <w:r>
              <w:rPr>
                <w:noProof/>
                <w:webHidden/>
              </w:rPr>
              <w:fldChar w:fldCharType="end"/>
            </w:r>
          </w:hyperlink>
        </w:p>
        <w:p w:rsidR="00DB6450" w:rsidRDefault="00DB6450" w14:paraId="3F5CF192" w14:textId="0934BE02">
          <w:pPr>
            <w:pStyle w:val="TOC1"/>
            <w:tabs>
              <w:tab w:val="right" w:leader="dot" w:pos="8828"/>
            </w:tabs>
            <w:rPr>
              <w:rFonts w:asciiTheme="minorHAnsi" w:hAnsiTheme="minorHAnsi" w:eastAsiaTheme="minorEastAsia"/>
              <w:noProof/>
              <w:sz w:val="24"/>
              <w:szCs w:val="24"/>
              <w:lang w:eastAsia="es-MX"/>
            </w:rPr>
          </w:pPr>
          <w:hyperlink w:history="1" w:anchor="_Toc239543276">
            <w:r w:rsidRPr="00FB1A35">
              <w:rPr>
                <w:rStyle w:val="Hyperlink"/>
                <w:rFonts w:cs="Times New Roman"/>
                <w:noProof/>
              </w:rPr>
              <w:t>Administración de la Calidad</w:t>
            </w:r>
            <w:r>
              <w:rPr>
                <w:noProof/>
                <w:webHidden/>
              </w:rPr>
              <w:tab/>
            </w:r>
            <w:r>
              <w:rPr>
                <w:noProof/>
                <w:webHidden/>
              </w:rPr>
              <w:fldChar w:fldCharType="begin"/>
            </w:r>
            <w:r>
              <w:rPr>
                <w:noProof/>
                <w:webHidden/>
              </w:rPr>
              <w:instrText xml:space="preserve"> PAGEREF _Toc239543276 \h </w:instrText>
            </w:r>
            <w:r>
              <w:rPr>
                <w:noProof/>
                <w:webHidden/>
              </w:rPr>
            </w:r>
            <w:r>
              <w:rPr>
                <w:noProof/>
                <w:webHidden/>
              </w:rPr>
              <w:fldChar w:fldCharType="separate"/>
            </w:r>
            <w:r>
              <w:rPr>
                <w:noProof/>
                <w:webHidden/>
              </w:rPr>
              <w:t>15</w:t>
            </w:r>
            <w:r>
              <w:rPr>
                <w:noProof/>
                <w:webHidden/>
              </w:rPr>
              <w:fldChar w:fldCharType="end"/>
            </w:r>
          </w:hyperlink>
        </w:p>
        <w:p w:rsidR="00DB6450" w:rsidRDefault="00DB6450" w14:paraId="6BAC3777" w14:textId="475AA322">
          <w:pPr>
            <w:pStyle w:val="TOC1"/>
            <w:tabs>
              <w:tab w:val="right" w:leader="dot" w:pos="8828"/>
            </w:tabs>
            <w:rPr>
              <w:rFonts w:asciiTheme="minorHAnsi" w:hAnsiTheme="minorHAnsi" w:eastAsiaTheme="minorEastAsia"/>
              <w:noProof/>
              <w:sz w:val="24"/>
              <w:szCs w:val="24"/>
              <w:lang w:eastAsia="es-MX"/>
            </w:rPr>
          </w:pPr>
          <w:hyperlink w:history="1" w:anchor="_Toc239543277">
            <w:r w:rsidRPr="00FB1A35">
              <w:rPr>
                <w:rStyle w:val="Hyperlink"/>
                <w:rFonts w:cs="Times New Roman"/>
                <w:noProof/>
              </w:rPr>
              <w:t>Lista de verificación</w:t>
            </w:r>
            <w:r>
              <w:rPr>
                <w:noProof/>
                <w:webHidden/>
              </w:rPr>
              <w:tab/>
            </w:r>
            <w:r>
              <w:rPr>
                <w:noProof/>
                <w:webHidden/>
              </w:rPr>
              <w:fldChar w:fldCharType="begin"/>
            </w:r>
            <w:r>
              <w:rPr>
                <w:noProof/>
                <w:webHidden/>
              </w:rPr>
              <w:instrText xml:space="preserve"> PAGEREF _Toc239543277 \h </w:instrText>
            </w:r>
            <w:r>
              <w:rPr>
                <w:noProof/>
                <w:webHidden/>
              </w:rPr>
            </w:r>
            <w:r>
              <w:rPr>
                <w:noProof/>
                <w:webHidden/>
              </w:rPr>
              <w:fldChar w:fldCharType="separate"/>
            </w:r>
            <w:r>
              <w:rPr>
                <w:noProof/>
                <w:webHidden/>
              </w:rPr>
              <w:t>17</w:t>
            </w:r>
            <w:r>
              <w:rPr>
                <w:noProof/>
                <w:webHidden/>
              </w:rPr>
              <w:fldChar w:fldCharType="end"/>
            </w:r>
          </w:hyperlink>
        </w:p>
        <w:p w:rsidR="00DB6450" w:rsidRDefault="00DB6450" w14:paraId="48D8D0BB" w14:textId="2A507418">
          <w:pPr>
            <w:pStyle w:val="TOC1"/>
            <w:tabs>
              <w:tab w:val="right" w:leader="dot" w:pos="8828"/>
            </w:tabs>
            <w:rPr>
              <w:rFonts w:asciiTheme="minorHAnsi" w:hAnsiTheme="minorHAnsi" w:eastAsiaTheme="minorEastAsia"/>
              <w:noProof/>
              <w:sz w:val="24"/>
              <w:szCs w:val="24"/>
              <w:lang w:eastAsia="es-MX"/>
            </w:rPr>
          </w:pPr>
          <w:hyperlink w:history="1" w:anchor="_Toc239543278">
            <w:r w:rsidRPr="00FB1A35">
              <w:rPr>
                <w:rStyle w:val="Hyperlink"/>
                <w:rFonts w:cs="Times New Roman"/>
                <w:noProof/>
              </w:rPr>
              <w:t>Administración del Riesgo</w:t>
            </w:r>
            <w:r>
              <w:rPr>
                <w:noProof/>
                <w:webHidden/>
              </w:rPr>
              <w:tab/>
            </w:r>
            <w:r>
              <w:rPr>
                <w:noProof/>
                <w:webHidden/>
              </w:rPr>
              <w:fldChar w:fldCharType="begin"/>
            </w:r>
            <w:r>
              <w:rPr>
                <w:noProof/>
                <w:webHidden/>
              </w:rPr>
              <w:instrText xml:space="preserve"> PAGEREF _Toc239543278 \h </w:instrText>
            </w:r>
            <w:r>
              <w:rPr>
                <w:noProof/>
                <w:webHidden/>
              </w:rPr>
            </w:r>
            <w:r>
              <w:rPr>
                <w:noProof/>
                <w:webHidden/>
              </w:rPr>
              <w:fldChar w:fldCharType="separate"/>
            </w:r>
            <w:r>
              <w:rPr>
                <w:noProof/>
                <w:webHidden/>
              </w:rPr>
              <w:t>22</w:t>
            </w:r>
            <w:r>
              <w:rPr>
                <w:noProof/>
                <w:webHidden/>
              </w:rPr>
              <w:fldChar w:fldCharType="end"/>
            </w:r>
          </w:hyperlink>
        </w:p>
        <w:p w:rsidR="00DB6450" w:rsidRDefault="00DB6450" w14:paraId="40CC838E" w14:textId="0689FAAB">
          <w:pPr>
            <w:pStyle w:val="TOC1"/>
            <w:tabs>
              <w:tab w:val="right" w:leader="dot" w:pos="8828"/>
            </w:tabs>
            <w:rPr>
              <w:rFonts w:asciiTheme="minorHAnsi" w:hAnsiTheme="minorHAnsi" w:eastAsiaTheme="minorEastAsia"/>
              <w:noProof/>
              <w:sz w:val="24"/>
              <w:szCs w:val="24"/>
              <w:lang w:eastAsia="es-MX"/>
            </w:rPr>
          </w:pPr>
          <w:hyperlink w:history="1" w:anchor="_Toc239543279">
            <w:r w:rsidRPr="00FB1A35">
              <w:rPr>
                <w:rStyle w:val="Hyperlink"/>
                <w:rFonts w:cs="Times New Roman"/>
                <w:noProof/>
              </w:rPr>
              <w:t>Plan de Adquisiciones</w:t>
            </w:r>
            <w:r>
              <w:rPr>
                <w:noProof/>
                <w:webHidden/>
              </w:rPr>
              <w:tab/>
            </w:r>
            <w:r>
              <w:rPr>
                <w:noProof/>
                <w:webHidden/>
              </w:rPr>
              <w:fldChar w:fldCharType="begin"/>
            </w:r>
            <w:r>
              <w:rPr>
                <w:noProof/>
                <w:webHidden/>
              </w:rPr>
              <w:instrText xml:space="preserve"> PAGEREF _Toc239543279 \h </w:instrText>
            </w:r>
            <w:r>
              <w:rPr>
                <w:noProof/>
                <w:webHidden/>
              </w:rPr>
            </w:r>
            <w:r>
              <w:rPr>
                <w:noProof/>
                <w:webHidden/>
              </w:rPr>
              <w:fldChar w:fldCharType="separate"/>
            </w:r>
            <w:r>
              <w:rPr>
                <w:noProof/>
                <w:webHidden/>
              </w:rPr>
              <w:t>26</w:t>
            </w:r>
            <w:r>
              <w:rPr>
                <w:noProof/>
                <w:webHidden/>
              </w:rPr>
              <w:fldChar w:fldCharType="end"/>
            </w:r>
          </w:hyperlink>
        </w:p>
        <w:p w:rsidR="00DB6450" w:rsidRDefault="00DB6450" w14:paraId="00DFAE77" w14:textId="2C88C46E">
          <w:pPr>
            <w:pStyle w:val="TOC1"/>
            <w:tabs>
              <w:tab w:val="right" w:leader="dot" w:pos="8828"/>
            </w:tabs>
            <w:rPr>
              <w:rFonts w:asciiTheme="minorHAnsi" w:hAnsiTheme="minorHAnsi" w:eastAsiaTheme="minorEastAsia"/>
              <w:noProof/>
              <w:sz w:val="24"/>
              <w:szCs w:val="24"/>
              <w:lang w:eastAsia="es-MX"/>
            </w:rPr>
          </w:pPr>
          <w:hyperlink w:history="1" w:anchor="_Toc239543280">
            <w:r w:rsidRPr="00FB1A35">
              <w:rPr>
                <w:rStyle w:val="Hyperlink"/>
                <w:rFonts w:cs="Times New Roman"/>
                <w:noProof/>
              </w:rPr>
              <w:t>Documentación</w:t>
            </w:r>
            <w:r>
              <w:rPr>
                <w:noProof/>
                <w:webHidden/>
              </w:rPr>
              <w:tab/>
            </w:r>
            <w:r>
              <w:rPr>
                <w:noProof/>
                <w:webHidden/>
              </w:rPr>
              <w:fldChar w:fldCharType="begin"/>
            </w:r>
            <w:r>
              <w:rPr>
                <w:noProof/>
                <w:webHidden/>
              </w:rPr>
              <w:instrText xml:space="preserve"> PAGEREF _Toc239543280 \h </w:instrText>
            </w:r>
            <w:r>
              <w:rPr>
                <w:noProof/>
                <w:webHidden/>
              </w:rPr>
            </w:r>
            <w:r>
              <w:rPr>
                <w:noProof/>
                <w:webHidden/>
              </w:rPr>
              <w:fldChar w:fldCharType="separate"/>
            </w:r>
            <w:r>
              <w:rPr>
                <w:noProof/>
                <w:webHidden/>
              </w:rPr>
              <w:t>28</w:t>
            </w:r>
            <w:r>
              <w:rPr>
                <w:noProof/>
                <w:webHidden/>
              </w:rPr>
              <w:fldChar w:fldCharType="end"/>
            </w:r>
          </w:hyperlink>
        </w:p>
        <w:p w:rsidR="00DB6450" w:rsidRDefault="00DB6450" w14:paraId="2034B079" w14:textId="7A175FB2">
          <w:pPr>
            <w:pStyle w:val="TOC1"/>
            <w:tabs>
              <w:tab w:val="right" w:leader="dot" w:pos="8828"/>
            </w:tabs>
            <w:rPr>
              <w:rFonts w:asciiTheme="minorHAnsi" w:hAnsiTheme="minorHAnsi" w:eastAsiaTheme="minorEastAsia"/>
              <w:noProof/>
              <w:sz w:val="24"/>
              <w:szCs w:val="24"/>
              <w:lang w:eastAsia="es-MX"/>
            </w:rPr>
          </w:pPr>
          <w:hyperlink w:history="1" w:anchor="_Toc239543281">
            <w:r w:rsidRPr="00FB1A35">
              <w:rPr>
                <w:rStyle w:val="Hyperlink"/>
                <w:rFonts w:cs="Times New Roman"/>
                <w:noProof/>
              </w:rPr>
              <w:t>Integración</w:t>
            </w:r>
            <w:r>
              <w:rPr>
                <w:noProof/>
                <w:webHidden/>
              </w:rPr>
              <w:tab/>
            </w:r>
            <w:r>
              <w:rPr>
                <w:noProof/>
                <w:webHidden/>
              </w:rPr>
              <w:fldChar w:fldCharType="begin"/>
            </w:r>
            <w:r>
              <w:rPr>
                <w:noProof/>
                <w:webHidden/>
              </w:rPr>
              <w:instrText xml:space="preserve"> PAGEREF _Toc239543281 \h </w:instrText>
            </w:r>
            <w:r>
              <w:rPr>
                <w:noProof/>
                <w:webHidden/>
              </w:rPr>
            </w:r>
            <w:r>
              <w:rPr>
                <w:noProof/>
                <w:webHidden/>
              </w:rPr>
              <w:fldChar w:fldCharType="separate"/>
            </w:r>
            <w:r>
              <w:rPr>
                <w:noProof/>
                <w:webHidden/>
              </w:rPr>
              <w:t>29</w:t>
            </w:r>
            <w:r>
              <w:rPr>
                <w:noProof/>
                <w:webHidden/>
              </w:rPr>
              <w:fldChar w:fldCharType="end"/>
            </w:r>
          </w:hyperlink>
        </w:p>
        <w:p w:rsidR="00DB6450" w:rsidRDefault="00DB6450" w14:paraId="2062D000" w14:textId="591AFAB9">
          <w:pPr>
            <w:pStyle w:val="TOC1"/>
            <w:tabs>
              <w:tab w:val="right" w:leader="dot" w:pos="8828"/>
            </w:tabs>
            <w:rPr>
              <w:rFonts w:asciiTheme="minorHAnsi" w:hAnsiTheme="minorHAnsi" w:eastAsiaTheme="minorEastAsia"/>
              <w:noProof/>
              <w:sz w:val="24"/>
              <w:szCs w:val="24"/>
              <w:lang w:eastAsia="es-MX"/>
            </w:rPr>
          </w:pPr>
          <w:hyperlink w:history="1" w:anchor="_Toc239543282">
            <w:r w:rsidRPr="00FB1A35">
              <w:rPr>
                <w:rStyle w:val="Hyperlink"/>
                <w:rFonts w:cs="Times New Roman"/>
                <w:noProof/>
              </w:rPr>
              <w:t>Consideraciones</w:t>
            </w:r>
            <w:r>
              <w:rPr>
                <w:noProof/>
                <w:webHidden/>
              </w:rPr>
              <w:tab/>
            </w:r>
            <w:r>
              <w:rPr>
                <w:noProof/>
                <w:webHidden/>
              </w:rPr>
              <w:fldChar w:fldCharType="begin"/>
            </w:r>
            <w:r>
              <w:rPr>
                <w:noProof/>
                <w:webHidden/>
              </w:rPr>
              <w:instrText xml:space="preserve"> PAGEREF _Toc239543282 \h </w:instrText>
            </w:r>
            <w:r>
              <w:rPr>
                <w:noProof/>
                <w:webHidden/>
              </w:rPr>
            </w:r>
            <w:r>
              <w:rPr>
                <w:noProof/>
                <w:webHidden/>
              </w:rPr>
              <w:fldChar w:fldCharType="separate"/>
            </w:r>
            <w:r>
              <w:rPr>
                <w:noProof/>
                <w:webHidden/>
              </w:rPr>
              <w:t>29</w:t>
            </w:r>
            <w:r>
              <w:rPr>
                <w:noProof/>
                <w:webHidden/>
              </w:rPr>
              <w:fldChar w:fldCharType="end"/>
            </w:r>
          </w:hyperlink>
        </w:p>
        <w:p w:rsidRPr="00A01216" w:rsidR="00A01216" w:rsidRDefault="00A01216" w14:paraId="2D8748CA" w14:textId="09D25E44">
          <w:pPr>
            <w:rPr>
              <w:rFonts w:cs="Times New Roman"/>
            </w:rPr>
          </w:pPr>
          <w:r w:rsidRPr="00A01216">
            <w:rPr>
              <w:rFonts w:cs="Times New Roman"/>
              <w:b/>
              <w:bCs/>
              <w:noProof/>
            </w:rPr>
            <w:fldChar w:fldCharType="end"/>
          </w:r>
        </w:p>
      </w:sdtContent>
    </w:sdt>
    <w:p w:rsidRPr="00A01216" w:rsidR="00A01216" w:rsidP="00B822EA" w:rsidRDefault="00A01216" w14:paraId="5CEFBEED" w14:textId="77777777">
      <w:pPr>
        <w:pStyle w:val="NoSpacing"/>
        <w:rPr>
          <w:rFonts w:cs="Times New Roman"/>
        </w:rPr>
      </w:pPr>
    </w:p>
    <w:p w:rsidRPr="00A01216" w:rsidR="008D7A04" w:rsidP="00B822EA" w:rsidRDefault="008D7A04" w14:paraId="63101C9E" w14:textId="77777777">
      <w:pPr>
        <w:pStyle w:val="NoSpacing"/>
        <w:rPr>
          <w:rFonts w:cs="Times New Roman"/>
        </w:rPr>
      </w:pPr>
    </w:p>
    <w:p w:rsidR="008D7A04" w:rsidP="00B822EA" w:rsidRDefault="008D7A04" w14:paraId="73A89D7A" w14:textId="77777777">
      <w:pPr>
        <w:pStyle w:val="NoSpacing"/>
        <w:rPr>
          <w:rFonts w:cs="Times New Roman"/>
        </w:rPr>
      </w:pPr>
    </w:p>
    <w:p w:rsidR="00A01216" w:rsidP="00B822EA" w:rsidRDefault="00A01216" w14:paraId="192BEABC" w14:textId="77777777">
      <w:pPr>
        <w:pStyle w:val="NoSpacing"/>
        <w:rPr>
          <w:rFonts w:cs="Times New Roman"/>
        </w:rPr>
      </w:pPr>
    </w:p>
    <w:p w:rsidR="00A01216" w:rsidP="00B822EA" w:rsidRDefault="00A01216" w14:paraId="4F62DA37" w14:textId="77777777">
      <w:pPr>
        <w:pStyle w:val="NoSpacing"/>
        <w:rPr>
          <w:rFonts w:cs="Times New Roman"/>
        </w:rPr>
      </w:pPr>
    </w:p>
    <w:p w:rsidR="00A01216" w:rsidP="00B822EA" w:rsidRDefault="00A01216" w14:paraId="6CB533BA" w14:textId="77777777">
      <w:pPr>
        <w:pStyle w:val="NoSpacing"/>
        <w:rPr>
          <w:rFonts w:cs="Times New Roman"/>
        </w:rPr>
      </w:pPr>
    </w:p>
    <w:p w:rsidRPr="00A01216" w:rsidR="00A01216" w:rsidP="00B822EA" w:rsidRDefault="00A01216" w14:paraId="541B1AD5" w14:textId="1E21E826">
      <w:pPr>
        <w:pStyle w:val="NoSpacing"/>
        <w:rPr>
          <w:rFonts w:cs="Times New Roman"/>
        </w:rPr>
      </w:pPr>
    </w:p>
    <w:p w:rsidRPr="00A01216" w:rsidR="004B380C" w:rsidP="004B380C" w:rsidRDefault="3D1B8547" w14:paraId="6D3F724D" w14:textId="26A7ABF3">
      <w:pPr>
        <w:pStyle w:val="Heading1"/>
        <w:rPr>
          <w:rFonts w:cs="Times New Roman"/>
        </w:rPr>
      </w:pPr>
      <w:bookmarkStart w:name="_Toc239543267" w:id="0"/>
      <w:r w:rsidRPr="3D1B8547">
        <w:rPr>
          <w:rFonts w:cs="Times New Roman"/>
        </w:rPr>
        <w:lastRenderedPageBreak/>
        <w:t>Introducción</w:t>
      </w:r>
      <w:bookmarkEnd w:id="0"/>
      <w:r w:rsidRPr="3D1B8547">
        <w:rPr>
          <w:rFonts w:cs="Times New Roman"/>
        </w:rPr>
        <w:t xml:space="preserve"> </w:t>
      </w:r>
    </w:p>
    <w:p w:rsidRPr="00A01216" w:rsidR="004B380C" w:rsidP="004B380C" w:rsidRDefault="3D1B8547" w14:paraId="7FD45708" w14:textId="60645E4C">
      <w:pPr>
        <w:pStyle w:val="Heading2"/>
        <w:rPr>
          <w:rFonts w:cs="Times New Roman"/>
        </w:rPr>
      </w:pPr>
      <w:r w:rsidRPr="3D1B8547">
        <w:rPr>
          <w:rFonts w:cs="Times New Roman"/>
        </w:rPr>
        <w:t xml:space="preserve"> </w:t>
      </w:r>
      <w:bookmarkStart w:name="_Toc239543268" w:id="1"/>
      <w:r w:rsidRPr="3D1B8547">
        <w:rPr>
          <w:rFonts w:cs="Times New Roman"/>
        </w:rPr>
        <w:t>Justificación</w:t>
      </w:r>
      <w:bookmarkEnd w:id="1"/>
      <w:r w:rsidRPr="3D1B8547">
        <w:rPr>
          <w:rFonts w:cs="Times New Roman"/>
        </w:rPr>
        <w:t xml:space="preserve"> </w:t>
      </w:r>
    </w:p>
    <w:p w:rsidRPr="00A01216" w:rsidR="001D1F68" w:rsidP="55BCD413" w:rsidRDefault="3D1B8547" w14:paraId="6524E890" w14:textId="77777777">
      <w:pPr>
        <w:pStyle w:val="NoSpacing"/>
        <w:jc w:val="both"/>
        <w:rPr>
          <w:rFonts w:cs="Times New Roman"/>
        </w:rPr>
      </w:pPr>
      <w:r w:rsidRPr="55BCD413">
        <w:rPr>
          <w:rFonts w:cs="Times New Roman"/>
        </w:rPr>
        <w:t>El sistema PsicoGestión se desarrolla con el propósito fundamental de modernizar y optimizar la administración operativa en la Clínica de Asuntos Generales (SEAP) de la Facultad de Psicología de la UADY. Históricamente, la programación de citas se ha gestionado de manera analógica mediante agendas físicas y cuadernos, lo que demanda un cruce manual continuo de horarios entre la disponibilidad de los pacientes, los terapeutas y los consultorios físicos.</w:t>
      </w:r>
    </w:p>
    <w:p w:rsidR="3D1B8547" w:rsidP="55BCD413" w:rsidRDefault="3D1B8547" w14:paraId="2B039A12" w14:textId="7C2D2F79">
      <w:pPr>
        <w:jc w:val="both"/>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Este esquema ha provocado conflictos operativos, tales como errores de captura, asignaciones duplicadas y una elevada carga de trabajo administrativo derivada de la gestión manual de citas, pacientes y terapeutas. La implementación de esta plataforma tecnológica centralizada permitirá mitigar estos </w:t>
      </w:r>
      <w:r w:rsidRPr="55BCD413" w:rsidR="47FE2181">
        <w:rPr>
          <w:rFonts w:eastAsia="Times New Roman" w:cs="Times New Roman"/>
          <w:color w:val="000000" w:themeColor="text1"/>
          <w:sz w:val="24"/>
          <w:szCs w:val="24"/>
        </w:rPr>
        <w:t>problemas</w:t>
      </w:r>
      <w:r w:rsidRPr="55BCD413">
        <w:rPr>
          <w:rFonts w:eastAsia="Times New Roman" w:cs="Times New Roman"/>
          <w:color w:val="000000" w:themeColor="text1"/>
          <w:sz w:val="24"/>
          <w:szCs w:val="24"/>
        </w:rPr>
        <w:t>, con el objetivo de reducir en un 50% la carga operativa del personal administrativo, disminuir en al menos un 40% el tiempo requerido para agendar una cita y reducir en un 60% los errores humanos y las duplicaciones de datos durante los primeros tres meses posteriores a su implementación.</w:t>
      </w:r>
    </w:p>
    <w:p w:rsidRPr="00A01216" w:rsidR="004B380C" w:rsidP="3D1B8547" w:rsidRDefault="3D1B8547" w14:paraId="59885CCB" w14:textId="19B2B270">
      <w:pPr>
        <w:pStyle w:val="Heading2"/>
        <w:rPr>
          <w:rFonts w:cs="Times New Roman"/>
          <w:highlight w:val="yellow"/>
        </w:rPr>
      </w:pPr>
      <w:bookmarkStart w:name="_Toc239543269" w:id="2"/>
      <w:r w:rsidRPr="3D1B8547">
        <w:rPr>
          <w:rFonts w:cs="Times New Roman"/>
        </w:rPr>
        <w:t>Alcance</w:t>
      </w:r>
      <w:bookmarkEnd w:id="2"/>
      <w:r w:rsidRPr="3D1B8547">
        <w:rPr>
          <w:rFonts w:cs="Times New Roman"/>
        </w:rPr>
        <w:t xml:space="preserve"> </w:t>
      </w:r>
    </w:p>
    <w:p w:rsidRPr="00A01216" w:rsidR="000725A0" w:rsidP="55BCD413" w:rsidRDefault="3D1B8547" w14:paraId="5C2CF6F8" w14:textId="49AF2611">
      <w:pPr>
        <w:jc w:val="both"/>
      </w:pPr>
      <w:r w:rsidRPr="55BCD413">
        <w:rPr>
          <w:rFonts w:eastAsia="Times New Roman" w:cs="Times New Roman"/>
          <w:color w:val="000000" w:themeColor="text1"/>
          <w:sz w:val="24"/>
          <w:szCs w:val="24"/>
        </w:rPr>
        <w:t>El proyecto se enfoca en el desarrollo de un sistema web para la gestión administrativa de la Clínica Psicológica SEAP, que permita centralizar la administración de pacientes, terapeutas, salas y citas, además de proporcionar las funciones de acceso necesarias para el personal autorizado. El proyecto seguirá el modelo en cascada, por lo que las funcionalidades contempladas en el alcance serán definidas, diseñadas, desarrolladas y probadas mediante fases secuenciales previamente establecidas.</w:t>
      </w:r>
    </w:p>
    <w:p w:rsidRPr="00A01216" w:rsidR="000725A0" w:rsidP="55BCD413" w:rsidRDefault="004B380C" w14:paraId="2DE9E534" w14:textId="13FBE38B">
      <w:pPr>
        <w:pStyle w:val="NoSpacing"/>
        <w:jc w:val="both"/>
        <w:rPr>
          <w:rFonts w:cs="Times New Roman"/>
          <w:i/>
          <w:iCs/>
        </w:rPr>
      </w:pPr>
      <w:r w:rsidRPr="55BCD413">
        <w:rPr>
          <w:rFonts w:cs="Times New Roman"/>
          <w:i/>
          <w:iCs/>
        </w:rPr>
        <w:t>Alcance funcional</w:t>
      </w:r>
    </w:p>
    <w:p w:rsidRPr="00A01216" w:rsidR="008F70E2" w:rsidP="55BCD413" w:rsidRDefault="3D1B8547" w14:paraId="10496BA1" w14:textId="26A17F9D">
      <w:pPr>
        <w:pStyle w:val="NoSpacing"/>
        <w:numPr>
          <w:ilvl w:val="0"/>
          <w:numId w:val="14"/>
        </w:numPr>
        <w:jc w:val="both"/>
        <w:rPr>
          <w:rFonts w:cs="Times New Roman"/>
        </w:rPr>
      </w:pPr>
      <w:r w:rsidRPr="55BCD413">
        <w:rPr>
          <w:rFonts w:cs="Times New Roman"/>
          <w:b/>
          <w:bCs/>
          <w:i/>
          <w:iCs/>
        </w:rPr>
        <w:t>Gestión de Entidades</w:t>
      </w:r>
      <w:r w:rsidRPr="55BCD413">
        <w:rPr>
          <w:rFonts w:cs="Times New Roman"/>
          <w:i/>
          <w:iCs/>
        </w:rPr>
        <w:t>:</w:t>
      </w:r>
      <w:r w:rsidRPr="55BCD413">
        <w:rPr>
          <w:rFonts w:cs="Times New Roman"/>
        </w:rPr>
        <w:t xml:space="preserve"> Módulos de administración, registro y actualización para pacientes, terapeutas y salas físicas. </w:t>
      </w:r>
    </w:p>
    <w:p w:rsidRPr="00A01216" w:rsidR="008F70E2" w:rsidP="55BCD413" w:rsidRDefault="3D1B8547" w14:paraId="6BB2B210" w14:textId="76962A07">
      <w:pPr>
        <w:pStyle w:val="NoSpacing"/>
        <w:numPr>
          <w:ilvl w:val="0"/>
          <w:numId w:val="14"/>
        </w:numPr>
        <w:jc w:val="both"/>
        <w:rPr>
          <w:rFonts w:cs="Times New Roman"/>
        </w:rPr>
      </w:pPr>
      <w:r w:rsidRPr="55BCD413">
        <w:rPr>
          <w:rFonts w:cs="Times New Roman"/>
          <w:b/>
          <w:bCs/>
          <w:i/>
          <w:iCs/>
        </w:rPr>
        <w:t>Motor de Agenda Interactiva:</w:t>
      </w:r>
      <w:r w:rsidRPr="55BCD413">
        <w:rPr>
          <w:rFonts w:cs="Times New Roman"/>
        </w:rPr>
        <w:t xml:space="preserve"> Calendario digital centralizado con vistas por día, semana y mes, que consulta en tiempo real la disponibilidad de los recursos. </w:t>
      </w:r>
    </w:p>
    <w:p w:rsidRPr="00A01216" w:rsidR="008F70E2" w:rsidP="55BCD413" w:rsidRDefault="3D1B8547" w14:paraId="416600F4" w14:textId="031925A2">
      <w:pPr>
        <w:pStyle w:val="NoSpacing"/>
        <w:numPr>
          <w:ilvl w:val="0"/>
          <w:numId w:val="14"/>
        </w:numPr>
        <w:jc w:val="both"/>
        <w:rPr>
          <w:rFonts w:cs="Times New Roman"/>
        </w:rPr>
      </w:pPr>
      <w:r w:rsidRPr="55BCD413">
        <w:rPr>
          <w:rFonts w:cs="Times New Roman"/>
          <w:b/>
          <w:bCs/>
          <w:i/>
          <w:iCs/>
        </w:rPr>
        <w:t>Control de Colisiones:</w:t>
      </w:r>
      <w:r w:rsidRPr="55BCD413">
        <w:rPr>
          <w:rFonts w:cs="Times New Roman"/>
        </w:rPr>
        <w:t xml:space="preserve"> Lógica transaccional que impide la doble reserva de una misma sala o terapeuta en un mismo bloque de tiempo. </w:t>
      </w:r>
    </w:p>
    <w:p w:rsidRPr="00A01216" w:rsidR="008F70E2" w:rsidP="55BCD413" w:rsidRDefault="008F70E2" w14:paraId="013F7546" w14:textId="305781A8">
      <w:pPr>
        <w:pStyle w:val="NoSpacing"/>
        <w:jc w:val="both"/>
        <w:rPr>
          <w:rFonts w:cs="Times New Roman"/>
          <w:i/>
          <w:iCs/>
        </w:rPr>
      </w:pPr>
      <w:r w:rsidRPr="55BCD413">
        <w:rPr>
          <w:rFonts w:cs="Times New Roman"/>
          <w:i/>
          <w:iCs/>
        </w:rPr>
        <w:lastRenderedPageBreak/>
        <w:t>Alcance Técnico y Arquitectónico:</w:t>
      </w:r>
    </w:p>
    <w:p w:rsidRPr="00A01216" w:rsidR="008F70E2" w:rsidP="55BCD413" w:rsidRDefault="008F70E2" w14:paraId="312502EE" w14:textId="1376791A">
      <w:pPr>
        <w:pStyle w:val="NoSpacing"/>
        <w:numPr>
          <w:ilvl w:val="0"/>
          <w:numId w:val="16"/>
        </w:numPr>
        <w:jc w:val="both"/>
        <w:rPr>
          <w:rFonts w:cs="Times New Roman"/>
        </w:rPr>
      </w:pPr>
      <w:r w:rsidRPr="55BCD413">
        <w:rPr>
          <w:rFonts w:cs="Times New Roman"/>
        </w:rPr>
        <w:t>El sistema se diseñará bajo los principios de Clean Architecture y principios SOLID, asegurando una alta cohesión y bajo acoplamiento entre la capa de presentación web, la lógica de negocio y la capa de persistencia de datos.</w:t>
      </w:r>
    </w:p>
    <w:p w:rsidRPr="00A01216" w:rsidR="008F70E2" w:rsidP="55BCD413" w:rsidRDefault="008F70E2" w14:paraId="2B64DB89" w14:textId="50F6FCFD">
      <w:pPr>
        <w:pStyle w:val="NoSpacing"/>
        <w:numPr>
          <w:ilvl w:val="0"/>
          <w:numId w:val="16"/>
        </w:numPr>
        <w:jc w:val="both"/>
        <w:rPr>
          <w:rFonts w:cs="Times New Roman"/>
        </w:rPr>
      </w:pPr>
      <w:r w:rsidRPr="55BCD413">
        <w:rPr>
          <w:rFonts w:cs="Times New Roman"/>
        </w:rPr>
        <w:t>Las interfaces gráficas mantendrán un diseño minimalista en modo claro, priorizando el confort visual del usuario.</w:t>
      </w:r>
    </w:p>
    <w:p w:rsidRPr="00A01216" w:rsidR="000725A0" w:rsidP="55BCD413" w:rsidRDefault="3D1B8547" w14:paraId="2F4130C1" w14:textId="77777777">
      <w:pPr>
        <w:pStyle w:val="Heading2"/>
        <w:jc w:val="both"/>
        <w:rPr>
          <w:rFonts w:cs="Times New Roman"/>
        </w:rPr>
      </w:pPr>
      <w:bookmarkStart w:name="_Toc239543270" w:id="3"/>
      <w:r w:rsidRPr="55BCD413">
        <w:rPr>
          <w:rFonts w:cs="Times New Roman"/>
        </w:rPr>
        <w:t>Es / No es:</w:t>
      </w:r>
      <w:bookmarkEnd w:id="3"/>
    </w:p>
    <w:p w:rsidRPr="00A01216" w:rsidR="000725A0" w:rsidP="55BCD413" w:rsidRDefault="3D1B8547" w14:paraId="2BBD40AD" w14:textId="3F5BDA27">
      <w:pPr>
        <w:pStyle w:val="NoSpacing"/>
        <w:jc w:val="both"/>
      </w:pPr>
      <w:r w:rsidRPr="55BCD413">
        <w:rPr>
          <w:rFonts w:cs="Times New Roman"/>
          <w:b/>
          <w:bCs/>
          <w:i/>
          <w:iCs/>
        </w:rPr>
        <w:t>El proyecto es:</w:t>
      </w:r>
      <w:r w:rsidRPr="55BCD413">
        <w:rPr>
          <w:rFonts w:cs="Times New Roman"/>
        </w:rPr>
        <w:t xml:space="preserve"> U</w:t>
      </w:r>
      <w:r w:rsidRPr="55BCD413">
        <w:rPr>
          <w:rFonts w:eastAsia="Times New Roman" w:cs="Times New Roman"/>
          <w:color w:val="000000" w:themeColor="text1"/>
          <w:szCs w:val="24"/>
        </w:rPr>
        <w:t>n sistema web de uso interno, un sistema de gestión y validación de disponibilidad de horarios, un validador de conflictos y un repositorio centralizado para la gestión y seguimiento de citas.</w:t>
      </w:r>
    </w:p>
    <w:p w:rsidR="3D1B8547" w:rsidP="55BCD413" w:rsidRDefault="3D1B8547" w14:paraId="270EBE6A" w14:textId="7C5D8E8B">
      <w:pPr>
        <w:pStyle w:val="NoSpacing"/>
        <w:jc w:val="both"/>
        <w:rPr>
          <w:rFonts w:eastAsia="Times New Roman" w:cs="Times New Roman"/>
          <w:color w:val="000000" w:themeColor="text1"/>
          <w:szCs w:val="24"/>
        </w:rPr>
      </w:pPr>
    </w:p>
    <w:p w:rsidRPr="00A01216" w:rsidR="000725A0" w:rsidP="55BCD413" w:rsidRDefault="3D1B8547" w14:paraId="72C07D7D" w14:textId="5F47D7F6">
      <w:pPr>
        <w:pStyle w:val="NoSpacing"/>
        <w:jc w:val="both"/>
        <w:rPr>
          <w:rFonts w:cs="Times New Roman"/>
        </w:rPr>
      </w:pPr>
      <w:r w:rsidRPr="55BCD413">
        <w:rPr>
          <w:rFonts w:cs="Times New Roman"/>
          <w:b/>
          <w:bCs/>
          <w:i/>
          <w:iCs/>
        </w:rPr>
        <w:t>El proyecto NO es</w:t>
      </w:r>
      <w:r w:rsidRPr="55BCD413">
        <w:rPr>
          <w:rFonts w:cs="Times New Roman"/>
        </w:rPr>
        <w:t>: Un expediente clínico digital, un portal de auto-agendamiento para pacientes externos, un sistema de cobro, un CRM de marketing, ni una aplicación móvil nativa.</w:t>
      </w:r>
    </w:p>
    <w:p w:rsidRPr="00A01216" w:rsidR="000725A0" w:rsidP="000725A0" w:rsidRDefault="3D1B8547" w14:paraId="43D40184" w14:textId="0019228D">
      <w:pPr>
        <w:pStyle w:val="Heading1"/>
        <w:rPr>
          <w:rFonts w:cs="Times New Roman"/>
        </w:rPr>
      </w:pPr>
      <w:bookmarkStart w:name="_Toc239543271" w:id="4"/>
      <w:r w:rsidRPr="3D1B8547">
        <w:rPr>
          <w:rFonts w:cs="Times New Roman"/>
        </w:rPr>
        <w:t>Grupo del Proyecto</w:t>
      </w:r>
      <w:bookmarkEnd w:id="4"/>
    </w:p>
    <w:p w:rsidRPr="00A01216" w:rsidR="000725A0" w:rsidP="000725A0" w:rsidRDefault="008F70E2" w14:paraId="5F91DF7D" w14:textId="4738985B">
      <w:pPr>
        <w:pStyle w:val="NoSpacing"/>
        <w:rPr>
          <w:rFonts w:cs="Times New Roman"/>
        </w:rPr>
      </w:pPr>
      <w:r w:rsidRPr="00A01216">
        <w:rPr>
          <w:rFonts w:cs="Times New Roman"/>
        </w:rPr>
        <w:t>La estructura organizacional define las líneas de reporte y comunicación, garantizando un flujo eficiente durante todas las fases de la cascada.</w:t>
      </w:r>
    </w:p>
    <w:p w:rsidRPr="00A01216" w:rsidR="000725A0" w:rsidP="000725A0" w:rsidRDefault="000725A0" w14:paraId="512C39CA" w14:textId="6C74C30F">
      <w:pPr>
        <w:pStyle w:val="NoSpacing"/>
        <w:numPr>
          <w:ilvl w:val="0"/>
          <w:numId w:val="9"/>
        </w:numPr>
        <w:rPr>
          <w:rFonts w:cs="Times New Roman"/>
        </w:rPr>
      </w:pPr>
      <w:r w:rsidRPr="00A01216">
        <w:rPr>
          <w:rFonts w:cs="Times New Roman"/>
          <w:b/>
          <w:bCs/>
        </w:rPr>
        <w:t>Equipo Directivo</w:t>
      </w:r>
      <w:r w:rsidRPr="00A01216" w:rsidR="008F70E2">
        <w:rPr>
          <w:rFonts w:cs="Times New Roman"/>
          <w:b/>
          <w:bCs/>
        </w:rPr>
        <w:t xml:space="preserve"> (Nivel Estratégico)</w:t>
      </w:r>
    </w:p>
    <w:p w:rsidRPr="00A01216" w:rsidR="000725A0" w:rsidP="000725A0" w:rsidRDefault="3D1B8547" w14:paraId="28B1EA2D" w14:textId="04DC8BDC">
      <w:pPr>
        <w:pStyle w:val="NoSpacing"/>
        <w:numPr>
          <w:ilvl w:val="1"/>
          <w:numId w:val="9"/>
        </w:numPr>
      </w:pPr>
      <w:r w:rsidRPr="3D1B8547">
        <w:rPr>
          <w:rFonts w:cs="Times New Roman"/>
        </w:rPr>
        <w:t xml:space="preserve">Cliente / Patrocinador: Coordinación de la Clínica SEAP de la UADY. </w:t>
      </w:r>
      <w:r w:rsidRPr="3D1B8547">
        <w:rPr>
          <w:rFonts w:eastAsia="Times New Roman" w:cs="Times New Roman"/>
          <w:color w:val="000000" w:themeColor="text1"/>
          <w:szCs w:val="24"/>
        </w:rPr>
        <w:t>Responsable de validar los entregables y otorgar la aprobación correspondiente al cierre de cada fase del proyecto.</w:t>
      </w:r>
    </w:p>
    <w:p w:rsidRPr="00A01216" w:rsidR="008F70E2" w:rsidP="55BCD413" w:rsidRDefault="3D1B8547" w14:paraId="7FF807C2" w14:textId="6888FB4F">
      <w:pPr>
        <w:pStyle w:val="NoSpacing"/>
        <w:numPr>
          <w:ilvl w:val="0"/>
          <w:numId w:val="9"/>
        </w:numPr>
        <w:rPr>
          <w:rFonts w:cs="Times New Roman"/>
        </w:rPr>
      </w:pPr>
      <w:r w:rsidRPr="55BCD413">
        <w:rPr>
          <w:rFonts w:cs="Times New Roman"/>
          <w:b/>
          <w:bCs/>
        </w:rPr>
        <w:t>Equipo de Gestión (Nivel de Gestión)</w:t>
      </w:r>
    </w:p>
    <w:p w:rsidRPr="00A01216" w:rsidR="000725A0" w:rsidP="55BCD413" w:rsidRDefault="3D1B8547" w14:paraId="4D370ECA" w14:textId="277E6D46">
      <w:pPr>
        <w:pStyle w:val="NoSpacing"/>
        <w:numPr>
          <w:ilvl w:val="1"/>
          <w:numId w:val="9"/>
        </w:numPr>
        <w:rPr>
          <w:rFonts w:eastAsia="Times New Roman" w:cs="Times New Roman"/>
          <w:color w:val="000000" w:themeColor="text1"/>
          <w:szCs w:val="24"/>
        </w:rPr>
      </w:pPr>
      <w:r w:rsidRPr="55BCD413">
        <w:rPr>
          <w:rFonts w:cs="Times New Roman"/>
          <w:b/>
          <w:bCs/>
        </w:rPr>
        <w:t>Administradora de Proyectos: Mariana Estefanía González Canul.</w:t>
      </w:r>
      <w:r w:rsidRPr="55BCD413">
        <w:rPr>
          <w:rFonts w:cs="Times New Roman"/>
        </w:rPr>
        <w:t xml:space="preserve"> </w:t>
      </w:r>
      <w:r w:rsidRPr="55BCD413">
        <w:rPr>
          <w:rFonts w:eastAsia="Times New Roman" w:cs="Times New Roman"/>
          <w:color w:val="000000" w:themeColor="text1"/>
          <w:szCs w:val="24"/>
        </w:rPr>
        <w:t>Encargada de la coordinación operativa del equipo de desarrollo, control presupuestal, gestión de riesgos, documentación y control de cambios.</w:t>
      </w:r>
    </w:p>
    <w:p w:rsidR="53E37AC4" w:rsidP="55BCD413" w:rsidRDefault="53E37AC4" w14:paraId="586A3140" w14:textId="6A2A07B5">
      <w:pPr>
        <w:pStyle w:val="NoSpacing"/>
        <w:numPr>
          <w:ilvl w:val="1"/>
          <w:numId w:val="9"/>
        </w:numPr>
      </w:pPr>
      <w:r w:rsidRPr="55BCD413">
        <w:rPr>
          <w:rFonts w:cs="Times New Roman"/>
          <w:b/>
          <w:bCs/>
        </w:rPr>
        <w:t>Líder de Proyectos: Johan Ricardo Aguilar Pérez</w:t>
      </w:r>
      <w:r w:rsidRPr="55BCD413">
        <w:rPr>
          <w:rFonts w:cs="Times New Roman"/>
        </w:rPr>
        <w:t xml:space="preserve">. </w:t>
      </w:r>
      <w:r w:rsidRPr="55BCD413">
        <w:rPr>
          <w:rFonts w:eastAsia="Times New Roman" w:cs="Times New Roman"/>
          <w:color w:val="000000" w:themeColor="text1"/>
          <w:szCs w:val="24"/>
        </w:rPr>
        <w:t>Responsable de la supervisión general del proyecto, seguimiento del avance de las fases y enlace directo entre el equipo de trabajo y la Coordinación de la Clínica SEAP.</w:t>
      </w:r>
    </w:p>
    <w:p w:rsidRPr="00A01216" w:rsidR="000725A0" w:rsidP="3D1B8547" w:rsidRDefault="3D1B8547" w14:paraId="7DBA815E" w14:textId="7E268231">
      <w:pPr>
        <w:pStyle w:val="NoSpacing"/>
        <w:numPr>
          <w:ilvl w:val="0"/>
          <w:numId w:val="9"/>
        </w:numPr>
        <w:rPr>
          <w:rFonts w:cs="Times New Roman"/>
        </w:rPr>
      </w:pPr>
      <w:r w:rsidRPr="3D1B8547">
        <w:rPr>
          <w:rFonts w:cs="Times New Roman"/>
          <w:b/>
          <w:bCs/>
        </w:rPr>
        <w:t>Equipo de Desarrollo (Nivel Técnico)</w:t>
      </w:r>
    </w:p>
    <w:p w:rsidRPr="00A01216" w:rsidR="000725A0" w:rsidP="3D1B8547" w:rsidRDefault="3D1B8547" w14:paraId="4F62590E" w14:textId="56E427E1">
      <w:pPr>
        <w:pStyle w:val="NoSpacing"/>
        <w:numPr>
          <w:ilvl w:val="1"/>
          <w:numId w:val="9"/>
        </w:numPr>
        <w:rPr>
          <w:rFonts w:cs="Times New Roman"/>
        </w:rPr>
      </w:pPr>
      <w:r w:rsidRPr="3D1B8547">
        <w:rPr>
          <w:rFonts w:cs="Times New Roman"/>
          <w:b/>
          <w:bCs/>
        </w:rPr>
        <w:lastRenderedPageBreak/>
        <w:t>Programador 1: Mariano Marcel Calderón Núñez.</w:t>
      </w:r>
      <w:r w:rsidRPr="3D1B8547">
        <w:rPr>
          <w:rFonts w:cs="Times New Roman"/>
        </w:rPr>
        <w:t xml:space="preserve"> Responsable del diseño de la arquitectura de software (Clean Architecture), modelado transaccional de la base de datos MySQL y desarrollo del backend.</w:t>
      </w:r>
    </w:p>
    <w:p w:rsidRPr="00A01216" w:rsidR="000725A0" w:rsidP="3D1B8547" w:rsidRDefault="3D1B8547" w14:paraId="53F1D376" w14:textId="38B2D05A">
      <w:pPr>
        <w:pStyle w:val="NoSpacing"/>
        <w:numPr>
          <w:ilvl w:val="1"/>
          <w:numId w:val="9"/>
        </w:numPr>
        <w:rPr>
          <w:rFonts w:cs="Times New Roman"/>
        </w:rPr>
      </w:pPr>
      <w:r w:rsidRPr="3D1B8547">
        <w:rPr>
          <w:rFonts w:cs="Times New Roman"/>
          <w:b/>
          <w:bCs/>
        </w:rPr>
        <w:t>Programador 2: Andrea Ceballos Pérez.</w:t>
      </w:r>
      <w:r w:rsidRPr="3D1B8547">
        <w:rPr>
          <w:rFonts w:cs="Times New Roman"/>
        </w:rPr>
        <w:t xml:space="preserve"> Responsable del desarrollo de las interfaces gráficas (Frontend), experiencia de usuario (UX/UI) y conexión con los servicios de datos.</w:t>
      </w:r>
    </w:p>
    <w:p w:rsidR="756CD18A" w:rsidP="7BBBDC5D" w:rsidRDefault="756CD18A" w14:paraId="5C4535C6" w14:textId="62BD66D1">
      <w:pPr>
        <w:pStyle w:val="NoSpacing"/>
        <w:numPr>
          <w:ilvl w:val="1"/>
          <w:numId w:val="9"/>
        </w:numPr>
        <w:rPr>
          <w:rFonts w:cs="Times New Roman"/>
        </w:rPr>
      </w:pPr>
      <w:r w:rsidRPr="7BBBDC5D">
        <w:rPr>
          <w:rFonts w:cs="Times New Roman"/>
          <w:b/>
          <w:bCs/>
        </w:rPr>
        <w:t>Programador 3: Mauro Arif Kuh Esquivel.</w:t>
      </w:r>
      <w:r w:rsidRPr="7BBBDC5D">
        <w:rPr>
          <w:rFonts w:cs="Times New Roman"/>
        </w:rPr>
        <w:t xml:space="preserve"> Responsable del desarrollo fullstack de apoyo, implementación de los módulos de seguridad, validación de formularios y configuración de los entornos de despliegue.</w:t>
      </w:r>
    </w:p>
    <w:p w:rsidR="3D1B8547" w:rsidP="3D1B8547" w:rsidRDefault="3D1B8547" w14:paraId="79096EAC" w14:textId="1D9A3C58">
      <w:pPr>
        <w:pStyle w:val="NoSpacing"/>
        <w:ind w:left="1440"/>
        <w:rPr>
          <w:rFonts w:cs="Times New Roman"/>
        </w:rPr>
      </w:pPr>
    </w:p>
    <w:p w:rsidR="3D1B8547" w:rsidP="7BBBDC5D" w:rsidRDefault="2D151845" w14:paraId="29C4ACBB" w14:textId="3E1371D2">
      <w:pPr>
        <w:pStyle w:val="NoSpacing"/>
        <w:ind w:left="708"/>
      </w:pPr>
      <w:r>
        <w:rPr>
          <w:noProof/>
        </w:rPr>
        <w:drawing>
          <wp:inline distT="0" distB="0" distL="0" distR="0" wp14:anchorId="521442E9" wp14:editId="140A0DDB">
            <wp:extent cx="5191125" cy="2226025"/>
            <wp:effectExtent l="0" t="0" r="0" b="0"/>
            <wp:docPr id="226098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98948" name="Picture 226098948"/>
                    <pic:cNvPicPr/>
                  </pic:nvPicPr>
                  <pic:blipFill>
                    <a:blip r:embed="rId10">
                      <a:extLst>
                        <a:ext uri="{28A0092B-C50C-407E-A947-70E740481C1C}">
                          <a14:useLocalDpi xmlns:a14="http://schemas.microsoft.com/office/drawing/2010/main"/>
                        </a:ext>
                      </a:extLst>
                    </a:blip>
                    <a:stretch>
                      <a:fillRect/>
                    </a:stretch>
                  </pic:blipFill>
                  <pic:spPr>
                    <a:xfrm>
                      <a:off x="0" y="0"/>
                      <a:ext cx="5191125" cy="2226025"/>
                    </a:xfrm>
                    <a:prstGeom prst="rect">
                      <a:avLst/>
                    </a:prstGeom>
                  </pic:spPr>
                </pic:pic>
              </a:graphicData>
            </a:graphic>
          </wp:inline>
        </w:drawing>
      </w:r>
    </w:p>
    <w:p w:rsidRPr="00A01216" w:rsidR="000725A0" w:rsidP="000725A0" w:rsidRDefault="3D1B8547" w14:paraId="16FFFDC1" w14:textId="77777777">
      <w:pPr>
        <w:pStyle w:val="Heading1"/>
        <w:rPr>
          <w:rFonts w:cs="Times New Roman"/>
        </w:rPr>
      </w:pPr>
      <w:bookmarkStart w:name="_Toc239543272" w:id="5"/>
      <w:r w:rsidRPr="3D1B8547">
        <w:rPr>
          <w:rFonts w:cs="Times New Roman"/>
        </w:rPr>
        <w:t>Programa del Proyecto</w:t>
      </w:r>
      <w:bookmarkEnd w:id="5"/>
    </w:p>
    <w:p w:rsidRPr="00A01216" w:rsidR="000725A0" w:rsidP="7BBBDC5D" w:rsidRDefault="6F2163CC" w14:paraId="75B69C5E" w14:textId="67A839DA">
      <w:pPr>
        <w:pStyle w:val="NoSpacing"/>
        <w:jc w:val="both"/>
        <w:rPr>
          <w:rFonts w:cs="Times New Roman"/>
        </w:rPr>
      </w:pPr>
      <w:r w:rsidRPr="7BBBDC5D">
        <w:rPr>
          <w:rFonts w:cs="Times New Roman"/>
        </w:rPr>
        <w:t>Para cumplir con la fecha de entrega establecida a mediados de noviembre de 2026, y siguiendo el modelo en cascada, el cronograma asume que cada fase debe concluir y ser aprobada formalmente antes de que inicie la siguiente. Se contemplan</w:t>
      </w:r>
      <w:r w:rsidRPr="7BBBDC5D" w:rsidR="775DABA4">
        <w:rPr>
          <w:rFonts w:cs="Times New Roman"/>
        </w:rPr>
        <w:t xml:space="preserve"> las</w:t>
      </w:r>
      <w:r w:rsidRPr="7BBBDC5D">
        <w:rPr>
          <w:rFonts w:cs="Times New Roman"/>
        </w:rPr>
        <w:t xml:space="preserve"> semanas de trabajo del 1 de septiembre al 1</w:t>
      </w:r>
      <w:r w:rsidRPr="7BBBDC5D" w:rsidR="349606FB">
        <w:rPr>
          <w:rFonts w:cs="Times New Roman"/>
        </w:rPr>
        <w:t>6</w:t>
      </w:r>
      <w:r w:rsidRPr="7BBBDC5D">
        <w:rPr>
          <w:rFonts w:cs="Times New Roman"/>
        </w:rPr>
        <w:t xml:space="preserve"> de noviembre de 2026.</w:t>
      </w:r>
    </w:p>
    <w:p w:rsidRPr="00A01216" w:rsidR="008F70E2" w:rsidP="000725A0" w:rsidRDefault="008F70E2" w14:paraId="45246EED" w14:textId="77777777">
      <w:pPr>
        <w:pStyle w:val="NoSpacing"/>
        <w:rPr>
          <w:rFonts w:cs="Times New Roman"/>
        </w:rPr>
      </w:pPr>
    </w:p>
    <w:tbl>
      <w:tblPr>
        <w:tblStyle w:val="PlainTable3"/>
        <w:tblW w:w="0" w:type="auto"/>
        <w:tblLook w:val="04A0" w:firstRow="1" w:lastRow="0" w:firstColumn="1" w:lastColumn="0" w:noHBand="0" w:noVBand="1"/>
      </w:tblPr>
      <w:tblGrid>
        <w:gridCol w:w="2384"/>
        <w:gridCol w:w="2972"/>
        <w:gridCol w:w="3482"/>
      </w:tblGrid>
      <w:tr w:rsidRPr="00A01216" w:rsidR="008F70E2" w:rsidTr="7BBBDC5D" w14:paraId="4197E3D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84" w:type="dxa"/>
          </w:tcPr>
          <w:p w:rsidRPr="00A01216" w:rsidR="008F70E2" w:rsidP="000725A0" w:rsidRDefault="008F70E2" w14:paraId="489287CA" w14:textId="6FCFE516">
            <w:pPr>
              <w:pStyle w:val="NoSpacing"/>
              <w:rPr>
                <w:rFonts w:cs="Times New Roman"/>
                <w:i/>
                <w:iCs/>
              </w:rPr>
            </w:pPr>
            <w:r w:rsidRPr="00A01216">
              <w:rPr>
                <w:rFonts w:cs="Times New Roman"/>
                <w:i/>
                <w:iCs/>
                <w:caps w:val="0"/>
              </w:rPr>
              <w:t xml:space="preserve">FASES </w:t>
            </w:r>
          </w:p>
        </w:tc>
        <w:tc>
          <w:tcPr>
            <w:tcW w:w="2972" w:type="dxa"/>
          </w:tcPr>
          <w:p w:rsidRPr="00A01216" w:rsidR="008F70E2" w:rsidP="000725A0" w:rsidRDefault="008F70E2" w14:paraId="68948FDD" w14:textId="645AE2DE">
            <w:pPr>
              <w:pStyle w:val="NoSpacing"/>
              <w:cnfStyle w:val="100000000000" w:firstRow="1" w:lastRow="0" w:firstColumn="0" w:lastColumn="0" w:oddVBand="0" w:evenVBand="0" w:oddHBand="0" w:evenHBand="0" w:firstRowFirstColumn="0" w:firstRowLastColumn="0" w:lastRowFirstColumn="0" w:lastRowLastColumn="0"/>
              <w:rPr>
                <w:rFonts w:cs="Times New Roman"/>
              </w:rPr>
            </w:pPr>
            <w:r w:rsidRPr="00A01216">
              <w:rPr>
                <w:rFonts w:cs="Times New Roman"/>
              </w:rPr>
              <w:t xml:space="preserve">Descripción </w:t>
            </w:r>
          </w:p>
        </w:tc>
        <w:tc>
          <w:tcPr>
            <w:tcW w:w="3482" w:type="dxa"/>
          </w:tcPr>
          <w:p w:rsidRPr="00A01216" w:rsidR="008F70E2" w:rsidP="000725A0" w:rsidRDefault="008F70E2" w14:paraId="38702713" w14:textId="2A8C6F3F">
            <w:pPr>
              <w:pStyle w:val="NoSpacing"/>
              <w:cnfStyle w:val="100000000000" w:firstRow="1" w:lastRow="0" w:firstColumn="0" w:lastColumn="0" w:oddVBand="0" w:evenVBand="0" w:oddHBand="0" w:evenHBand="0" w:firstRowFirstColumn="0" w:firstRowLastColumn="0" w:lastRowFirstColumn="0" w:lastRowLastColumn="0"/>
              <w:rPr>
                <w:rFonts w:cs="Times New Roman"/>
              </w:rPr>
            </w:pPr>
            <w:r w:rsidRPr="00A01216">
              <w:rPr>
                <w:rFonts w:cs="Times New Roman"/>
              </w:rPr>
              <w:t xml:space="preserve">Fechas </w:t>
            </w:r>
          </w:p>
        </w:tc>
      </w:tr>
      <w:tr w:rsidRPr="00A01216" w:rsidR="008F70E2" w:rsidTr="7BBBDC5D" w14:paraId="7A2060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4" w:type="dxa"/>
          </w:tcPr>
          <w:p w:rsidRPr="00A01216" w:rsidR="008F70E2" w:rsidP="008E6CC8" w:rsidRDefault="008F70E2" w14:paraId="7B0B6937" w14:textId="40C83232">
            <w:pPr>
              <w:pStyle w:val="NoSpacing"/>
              <w:spacing w:line="240" w:lineRule="auto"/>
              <w:rPr>
                <w:rFonts w:cs="Times New Roman"/>
                <w:i/>
                <w:iCs/>
              </w:rPr>
            </w:pPr>
            <w:r w:rsidRPr="00A01216">
              <w:rPr>
                <w:rFonts w:cs="Times New Roman"/>
                <w:i/>
                <w:iCs/>
                <w:caps w:val="0"/>
              </w:rPr>
              <w:t>Inicio del proyecto</w:t>
            </w:r>
          </w:p>
        </w:tc>
        <w:tc>
          <w:tcPr>
            <w:tcW w:w="2972" w:type="dxa"/>
          </w:tcPr>
          <w:p w:rsidRPr="00A01216" w:rsidR="008F70E2" w:rsidP="008F70E2" w:rsidRDefault="3D1B8547" w14:paraId="49DA3024" w14:textId="5740A5C3">
            <w:pPr>
              <w:pStyle w:val="NoSpacing"/>
              <w:cnfStyle w:val="000000100000" w:firstRow="0" w:lastRow="0" w:firstColumn="0" w:lastColumn="0" w:oddVBand="0" w:evenVBand="0" w:oddHBand="1" w:evenHBand="0" w:firstRowFirstColumn="0" w:firstRowLastColumn="0" w:lastRowFirstColumn="0" w:lastRowLastColumn="0"/>
            </w:pPr>
            <w:r w:rsidRPr="3D1B8547">
              <w:rPr>
                <w:rFonts w:eastAsia="Times New Roman" w:cs="Times New Roman"/>
                <w:color w:val="000000" w:themeColor="text1"/>
                <w:szCs w:val="24"/>
              </w:rPr>
              <w:t>Inicio formal de las actividades del proyecto.</w:t>
            </w:r>
          </w:p>
        </w:tc>
        <w:tc>
          <w:tcPr>
            <w:tcW w:w="3482" w:type="dxa"/>
          </w:tcPr>
          <w:p w:rsidRPr="00A01216" w:rsidR="008F70E2" w:rsidP="000725A0" w:rsidRDefault="008F70E2" w14:paraId="7FD06E32" w14:textId="1C173083">
            <w:pPr>
              <w:pStyle w:val="NoSpacing"/>
              <w:cnfStyle w:val="000000100000" w:firstRow="0" w:lastRow="0" w:firstColumn="0" w:lastColumn="0" w:oddVBand="0" w:evenVBand="0" w:oddHBand="1" w:evenHBand="0" w:firstRowFirstColumn="0" w:firstRowLastColumn="0" w:lastRowFirstColumn="0" w:lastRowLastColumn="0"/>
              <w:rPr>
                <w:rFonts w:cs="Times New Roman"/>
              </w:rPr>
            </w:pPr>
            <w:r w:rsidRPr="55BCD413">
              <w:rPr>
                <w:rFonts w:cs="Times New Roman"/>
              </w:rPr>
              <w:t xml:space="preserve">1 </w:t>
            </w:r>
            <w:r w:rsidRPr="55BCD413" w:rsidR="657FC3F5">
              <w:rPr>
                <w:rFonts w:cs="Times New Roman"/>
              </w:rPr>
              <w:t xml:space="preserve">al 4 </w:t>
            </w:r>
            <w:r w:rsidRPr="55BCD413">
              <w:rPr>
                <w:rFonts w:cs="Times New Roman"/>
              </w:rPr>
              <w:t>de septiembre de 2026.</w:t>
            </w:r>
          </w:p>
        </w:tc>
      </w:tr>
      <w:tr w:rsidRPr="00A01216" w:rsidR="008F70E2" w:rsidTr="7BBBDC5D" w14:paraId="79FAC67A" w14:textId="77777777">
        <w:tc>
          <w:tcPr>
            <w:cnfStyle w:val="001000000000" w:firstRow="0" w:lastRow="0" w:firstColumn="1" w:lastColumn="0" w:oddVBand="0" w:evenVBand="0" w:oddHBand="0" w:evenHBand="0" w:firstRowFirstColumn="0" w:firstRowLastColumn="0" w:lastRowFirstColumn="0" w:lastRowLastColumn="0"/>
            <w:tcW w:w="2384" w:type="dxa"/>
          </w:tcPr>
          <w:p w:rsidRPr="00A01216" w:rsidR="008F70E2" w:rsidP="008E6CC8" w:rsidRDefault="00155D9F" w14:paraId="4731AD85" w14:textId="1F4F710B">
            <w:pPr>
              <w:pStyle w:val="NoSpacing"/>
              <w:spacing w:line="240" w:lineRule="auto"/>
              <w:rPr>
                <w:rFonts w:cs="Times New Roman"/>
                <w:i/>
                <w:iCs/>
              </w:rPr>
            </w:pPr>
            <w:r w:rsidRPr="00A01216">
              <w:rPr>
                <w:rFonts w:cs="Times New Roman"/>
                <w:i/>
                <w:iCs/>
                <w:caps w:val="0"/>
              </w:rPr>
              <w:t>Análisis y Especificación de Requisitos</w:t>
            </w:r>
          </w:p>
        </w:tc>
        <w:tc>
          <w:tcPr>
            <w:tcW w:w="2972" w:type="dxa"/>
          </w:tcPr>
          <w:p w:rsidRPr="00A01216" w:rsidR="00155D9F" w:rsidP="00155D9F" w:rsidRDefault="00155D9F" w14:paraId="6656AA1D" w14:textId="55CCE57E">
            <w:pPr>
              <w:pStyle w:val="NoSpacing"/>
              <w:cnfStyle w:val="000000000000" w:firstRow="0" w:lastRow="0" w:firstColumn="0" w:lastColumn="0" w:oddVBand="0" w:evenVBand="0" w:oddHBand="0" w:evenHBand="0" w:firstRowFirstColumn="0" w:firstRowLastColumn="0" w:lastRowFirstColumn="0" w:lastRowLastColumn="0"/>
              <w:rPr>
                <w:rFonts w:cs="Times New Roman"/>
              </w:rPr>
            </w:pPr>
            <w:r w:rsidRPr="00A01216">
              <w:rPr>
                <w:rFonts w:cs="Times New Roman"/>
              </w:rPr>
              <w:t xml:space="preserve">Levantamiento de información, validación de </w:t>
            </w:r>
            <w:r w:rsidRPr="00A01216">
              <w:rPr>
                <w:rFonts w:cs="Times New Roman"/>
              </w:rPr>
              <w:lastRenderedPageBreak/>
              <w:t xml:space="preserve">reglas de negocio y redacción del Documento de Especificación de Requerimientos (ERS). </w:t>
            </w:r>
          </w:p>
          <w:p w:rsidRPr="00A01216" w:rsidR="00155D9F" w:rsidP="00155D9F" w:rsidRDefault="00155D9F" w14:paraId="6DF13870" w14:textId="77777777">
            <w:pPr>
              <w:pStyle w:val="NoSpacing"/>
              <w:cnfStyle w:val="000000000000" w:firstRow="0" w:lastRow="0" w:firstColumn="0" w:lastColumn="0" w:oddVBand="0" w:evenVBand="0" w:oddHBand="0" w:evenHBand="0" w:firstRowFirstColumn="0" w:firstRowLastColumn="0" w:lastRowFirstColumn="0" w:lastRowLastColumn="0"/>
              <w:rPr>
                <w:rFonts w:cs="Times New Roman"/>
                <w:i/>
                <w:iCs/>
              </w:rPr>
            </w:pPr>
          </w:p>
          <w:p w:rsidRPr="00A01216" w:rsidR="00155D9F" w:rsidP="00155D9F" w:rsidRDefault="3D1B8547" w14:paraId="25C9059C" w14:textId="08C364D2">
            <w:pPr>
              <w:pStyle w:val="NoSpacing"/>
              <w:cnfStyle w:val="000000000000" w:firstRow="0" w:lastRow="0" w:firstColumn="0" w:lastColumn="0" w:oddVBand="0" w:evenVBand="0" w:oddHBand="0" w:evenHBand="0" w:firstRowFirstColumn="0" w:firstRowLastColumn="0" w:lastRowFirstColumn="0" w:lastRowLastColumn="0"/>
              <w:rPr>
                <w:rFonts w:cs="Times New Roman"/>
              </w:rPr>
            </w:pPr>
            <w:r w:rsidRPr="3D1B8547">
              <w:rPr>
                <w:rFonts w:cs="Times New Roman"/>
                <w:b/>
                <w:bCs/>
                <w:i/>
                <w:iCs/>
              </w:rPr>
              <w:t>Entregable:</w:t>
            </w:r>
            <w:r w:rsidRPr="3D1B8547">
              <w:rPr>
                <w:rFonts w:cs="Times New Roman"/>
              </w:rPr>
              <w:t xml:space="preserve"> ERS revisada y aprobada.</w:t>
            </w:r>
          </w:p>
          <w:p w:rsidRPr="00A01216" w:rsidR="008F70E2" w:rsidP="000725A0" w:rsidRDefault="008F70E2" w14:paraId="0723464A" w14:textId="77777777">
            <w:pPr>
              <w:pStyle w:val="NoSpacing"/>
              <w:cnfStyle w:val="000000000000" w:firstRow="0" w:lastRow="0" w:firstColumn="0" w:lastColumn="0" w:oddVBand="0" w:evenVBand="0" w:oddHBand="0" w:evenHBand="0" w:firstRowFirstColumn="0" w:firstRowLastColumn="0" w:lastRowFirstColumn="0" w:lastRowLastColumn="0"/>
              <w:rPr>
                <w:rFonts w:cs="Times New Roman"/>
              </w:rPr>
            </w:pPr>
          </w:p>
        </w:tc>
        <w:tc>
          <w:tcPr>
            <w:tcW w:w="3482" w:type="dxa"/>
          </w:tcPr>
          <w:p w:rsidRPr="00A01216" w:rsidR="008F70E2" w:rsidP="000725A0" w:rsidRDefault="2EBD50A7" w14:paraId="57DAA50D" w14:textId="0109E39E">
            <w:pPr>
              <w:pStyle w:val="NoSpacing"/>
              <w:cnfStyle w:val="000000000000" w:firstRow="0" w:lastRow="0" w:firstColumn="0" w:lastColumn="0" w:oddVBand="0" w:evenVBand="0" w:oddHBand="0" w:evenHBand="0" w:firstRowFirstColumn="0" w:firstRowLastColumn="0" w:lastRowFirstColumn="0" w:lastRowLastColumn="0"/>
              <w:rPr>
                <w:rFonts w:cs="Times New Roman"/>
              </w:rPr>
            </w:pPr>
            <w:r w:rsidRPr="7BBBDC5D">
              <w:rPr>
                <w:rFonts w:cs="Times New Roman"/>
              </w:rPr>
              <w:lastRenderedPageBreak/>
              <w:t xml:space="preserve">14 </w:t>
            </w:r>
            <w:r w:rsidRPr="7BBBDC5D" w:rsidR="6F2163CC">
              <w:rPr>
                <w:rFonts w:cs="Times New Roman"/>
              </w:rPr>
              <w:t>al 1</w:t>
            </w:r>
            <w:r w:rsidRPr="7BBBDC5D" w:rsidR="57F71A85">
              <w:rPr>
                <w:rFonts w:cs="Times New Roman"/>
              </w:rPr>
              <w:t>8</w:t>
            </w:r>
            <w:r w:rsidRPr="7BBBDC5D" w:rsidR="6F2163CC">
              <w:rPr>
                <w:rFonts w:cs="Times New Roman"/>
              </w:rPr>
              <w:t xml:space="preserve"> de septiembre de 2026.</w:t>
            </w:r>
          </w:p>
        </w:tc>
      </w:tr>
      <w:tr w:rsidRPr="00A01216" w:rsidR="008F70E2" w:rsidTr="7BBBDC5D" w14:paraId="225797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4" w:type="dxa"/>
          </w:tcPr>
          <w:p w:rsidRPr="00A01216" w:rsidR="008F70E2" w:rsidP="008E6CC8" w:rsidRDefault="00155D9F" w14:paraId="249D1F99" w14:textId="2A90C167">
            <w:pPr>
              <w:pStyle w:val="NoSpacing"/>
              <w:spacing w:line="240" w:lineRule="auto"/>
              <w:rPr>
                <w:rFonts w:cs="Times New Roman"/>
                <w:i/>
                <w:iCs/>
              </w:rPr>
            </w:pPr>
            <w:r w:rsidRPr="00A01216">
              <w:rPr>
                <w:rFonts w:cs="Times New Roman"/>
                <w:i/>
                <w:iCs/>
                <w:caps w:val="0"/>
              </w:rPr>
              <w:t>Diseño del Sistema y Arquitectura</w:t>
            </w:r>
          </w:p>
        </w:tc>
        <w:tc>
          <w:tcPr>
            <w:tcW w:w="2972" w:type="dxa"/>
          </w:tcPr>
          <w:p w:rsidRPr="00A01216" w:rsidR="00155D9F" w:rsidP="00155D9F" w:rsidRDefault="00155D9F" w14:paraId="1CA4659D" w14:textId="07A1AA04">
            <w:pPr>
              <w:pStyle w:val="NoSpacing"/>
              <w:cnfStyle w:val="000000100000" w:firstRow="0" w:lastRow="0" w:firstColumn="0" w:lastColumn="0" w:oddVBand="0" w:evenVBand="0" w:oddHBand="1" w:evenHBand="0" w:firstRowFirstColumn="0" w:firstRowLastColumn="0" w:lastRowFirstColumn="0" w:lastRowLastColumn="0"/>
              <w:rPr>
                <w:rFonts w:cs="Times New Roman"/>
              </w:rPr>
            </w:pPr>
            <w:r w:rsidRPr="00A01216">
              <w:rPr>
                <w:rFonts w:cs="Times New Roman"/>
              </w:rPr>
              <w:t xml:space="preserve">Elaboración de diagramas UML, diseño del modelo entidad-relación, definición de la arquitectura de componentes y creación de mockups de alta fidelidad. </w:t>
            </w:r>
          </w:p>
          <w:p w:rsidRPr="00A01216" w:rsidR="00155D9F" w:rsidP="00155D9F" w:rsidRDefault="00155D9F" w14:paraId="7C0A95C2" w14:textId="77777777">
            <w:pPr>
              <w:pStyle w:val="NoSpacing"/>
              <w:cnfStyle w:val="000000100000" w:firstRow="0" w:lastRow="0" w:firstColumn="0" w:lastColumn="0" w:oddVBand="0" w:evenVBand="0" w:oddHBand="1" w:evenHBand="0" w:firstRowFirstColumn="0" w:firstRowLastColumn="0" w:lastRowFirstColumn="0" w:lastRowLastColumn="0"/>
              <w:rPr>
                <w:rFonts w:cs="Times New Roman"/>
                <w:i/>
                <w:iCs/>
              </w:rPr>
            </w:pPr>
          </w:p>
          <w:p w:rsidRPr="00A01216" w:rsidR="00155D9F" w:rsidP="00155D9F" w:rsidRDefault="00155D9F" w14:paraId="69DB0A14" w14:textId="73436870">
            <w:pPr>
              <w:pStyle w:val="NoSpacing"/>
              <w:cnfStyle w:val="000000100000" w:firstRow="0" w:lastRow="0" w:firstColumn="0" w:lastColumn="0" w:oddVBand="0" w:evenVBand="0" w:oddHBand="1" w:evenHBand="0" w:firstRowFirstColumn="0" w:firstRowLastColumn="0" w:lastRowFirstColumn="0" w:lastRowLastColumn="0"/>
              <w:rPr>
                <w:rFonts w:cs="Times New Roman"/>
              </w:rPr>
            </w:pPr>
            <w:r w:rsidRPr="00A01216">
              <w:rPr>
                <w:rFonts w:cs="Times New Roman"/>
                <w:b/>
                <w:bCs/>
                <w:i/>
                <w:iCs/>
              </w:rPr>
              <w:t>Entregable:</w:t>
            </w:r>
            <w:r w:rsidRPr="00A01216">
              <w:rPr>
                <w:rFonts w:cs="Times New Roman"/>
                <w:b/>
                <w:bCs/>
              </w:rPr>
              <w:t xml:space="preserve"> </w:t>
            </w:r>
            <w:r w:rsidRPr="00A01216">
              <w:rPr>
                <w:rFonts w:cs="Times New Roman"/>
              </w:rPr>
              <w:t>Documento de Diseño de Arquitectura (DAS) y Prototipos aprobados.</w:t>
            </w:r>
          </w:p>
          <w:p w:rsidRPr="00A01216" w:rsidR="008F70E2" w:rsidP="008E6CC8" w:rsidRDefault="008F70E2" w14:paraId="5A20B2D5" w14:textId="77777777">
            <w:pPr>
              <w:pStyle w:val="NoSpacing"/>
              <w:cnfStyle w:val="000000100000" w:firstRow="0" w:lastRow="0" w:firstColumn="0" w:lastColumn="0" w:oddVBand="0" w:evenVBand="0" w:oddHBand="1" w:evenHBand="0" w:firstRowFirstColumn="0" w:firstRowLastColumn="0" w:lastRowFirstColumn="0" w:lastRowLastColumn="0"/>
              <w:rPr>
                <w:rFonts w:cs="Times New Roman"/>
              </w:rPr>
            </w:pPr>
          </w:p>
        </w:tc>
        <w:tc>
          <w:tcPr>
            <w:tcW w:w="3482" w:type="dxa"/>
          </w:tcPr>
          <w:p w:rsidRPr="00A01216" w:rsidR="008F70E2" w:rsidP="008E6CC8" w:rsidRDefault="008F70E2" w14:paraId="4D20F47B" w14:textId="07FE2136">
            <w:pPr>
              <w:pStyle w:val="NoSpacing"/>
              <w:cnfStyle w:val="000000100000" w:firstRow="0" w:lastRow="0" w:firstColumn="0" w:lastColumn="0" w:oddVBand="0" w:evenVBand="0" w:oddHBand="1" w:evenHBand="0" w:firstRowFirstColumn="0" w:firstRowLastColumn="0" w:lastRowFirstColumn="0" w:lastRowLastColumn="0"/>
              <w:rPr>
                <w:rFonts w:cs="Times New Roman"/>
              </w:rPr>
            </w:pPr>
            <w:r w:rsidRPr="00A01216">
              <w:rPr>
                <w:rFonts w:cs="Times New Roman"/>
              </w:rPr>
              <w:t xml:space="preserve">16 al </w:t>
            </w:r>
            <w:r w:rsidRPr="00A01216" w:rsidR="00155D9F">
              <w:rPr>
                <w:rFonts w:cs="Times New Roman"/>
              </w:rPr>
              <w:t>30</w:t>
            </w:r>
            <w:r w:rsidRPr="00A01216">
              <w:rPr>
                <w:rFonts w:cs="Times New Roman"/>
              </w:rPr>
              <w:t xml:space="preserve"> de septiembre de 2026.</w:t>
            </w:r>
          </w:p>
          <w:p w:rsidRPr="00A01216" w:rsidR="008F70E2" w:rsidP="000725A0" w:rsidRDefault="008F70E2" w14:paraId="3AD1EC00" w14:textId="77777777">
            <w:pPr>
              <w:pStyle w:val="NoSpacing"/>
              <w:cnfStyle w:val="000000100000" w:firstRow="0" w:lastRow="0" w:firstColumn="0" w:lastColumn="0" w:oddVBand="0" w:evenVBand="0" w:oddHBand="1" w:evenHBand="0" w:firstRowFirstColumn="0" w:firstRowLastColumn="0" w:lastRowFirstColumn="0" w:lastRowLastColumn="0"/>
              <w:rPr>
                <w:rFonts w:cs="Times New Roman"/>
              </w:rPr>
            </w:pPr>
          </w:p>
        </w:tc>
      </w:tr>
      <w:tr w:rsidRPr="00A01216" w:rsidR="008F70E2" w:rsidTr="7BBBDC5D" w14:paraId="486AB50F" w14:textId="77777777">
        <w:tc>
          <w:tcPr>
            <w:cnfStyle w:val="001000000000" w:firstRow="0" w:lastRow="0" w:firstColumn="1" w:lastColumn="0" w:oddVBand="0" w:evenVBand="0" w:oddHBand="0" w:evenHBand="0" w:firstRowFirstColumn="0" w:firstRowLastColumn="0" w:lastRowFirstColumn="0" w:lastRowLastColumn="0"/>
            <w:tcW w:w="2384" w:type="dxa"/>
          </w:tcPr>
          <w:p w:rsidRPr="00A01216" w:rsidR="008F70E2" w:rsidP="008E6CC8" w:rsidRDefault="008F70E2" w14:paraId="15588810" w14:textId="6606F8FE">
            <w:pPr>
              <w:pStyle w:val="NoSpacing"/>
              <w:spacing w:line="240" w:lineRule="auto"/>
              <w:rPr>
                <w:rFonts w:cs="Times New Roman"/>
                <w:i/>
                <w:iCs/>
              </w:rPr>
            </w:pPr>
            <w:r w:rsidRPr="00A01216">
              <w:rPr>
                <w:rFonts w:cs="Times New Roman"/>
                <w:i/>
                <w:iCs/>
                <w:caps w:val="0"/>
              </w:rPr>
              <w:t>Codificación e integración (módulos 1 al 3)</w:t>
            </w:r>
          </w:p>
        </w:tc>
        <w:tc>
          <w:tcPr>
            <w:tcW w:w="2972" w:type="dxa"/>
          </w:tcPr>
          <w:p w:rsidR="3D1B8547" w:rsidRDefault="3D1B8547" w14:paraId="116BA3A8" w14:textId="6738C995">
            <w:pPr>
              <w:cnfStyle w:val="000000000000" w:firstRow="0" w:lastRow="0" w:firstColumn="0" w:lastColumn="0" w:oddVBand="0" w:evenVBand="0" w:oddHBand="0" w:evenHBand="0" w:firstRowFirstColumn="0" w:firstRowLastColumn="0" w:lastRowFirstColumn="0" w:lastRowLastColumn="0"/>
            </w:pPr>
            <w:r w:rsidRPr="3D1B8547">
              <w:rPr>
                <w:rFonts w:eastAsia="Times New Roman" w:cs="Times New Roman"/>
                <w:color w:val="000000" w:themeColor="text1"/>
                <w:sz w:val="24"/>
                <w:szCs w:val="24"/>
              </w:rPr>
              <w:t>Codificación secuencial del sistema: base de datos, backend (módulos de pacientes, terapeutas, salas, citas y agenda) y frontend, incluyendo las validaciones y salidas de información definidas en los requisitos. Integración de las capas de la aplicación.</w:t>
            </w:r>
          </w:p>
          <w:p w:rsidRPr="00A01216" w:rsidR="00155D9F" w:rsidP="00155D9F" w:rsidRDefault="00155D9F" w14:paraId="4DF1DAD3" w14:textId="77777777">
            <w:pPr>
              <w:pStyle w:val="NoSpacing"/>
              <w:cnfStyle w:val="000000000000" w:firstRow="0" w:lastRow="0" w:firstColumn="0" w:lastColumn="0" w:oddVBand="0" w:evenVBand="0" w:oddHBand="0" w:evenHBand="0" w:firstRowFirstColumn="0" w:firstRowLastColumn="0" w:lastRowFirstColumn="0" w:lastRowLastColumn="0"/>
              <w:rPr>
                <w:rFonts w:cs="Times New Roman"/>
              </w:rPr>
            </w:pPr>
          </w:p>
          <w:p w:rsidRPr="00A01216" w:rsidR="008F70E2" w:rsidP="00155D9F" w:rsidRDefault="00155D9F" w14:paraId="591ED5CD" w14:textId="5264B5BB">
            <w:pPr>
              <w:pStyle w:val="NoSpacing"/>
              <w:cnfStyle w:val="000000000000" w:firstRow="0" w:lastRow="0" w:firstColumn="0" w:lastColumn="0" w:oddVBand="0" w:evenVBand="0" w:oddHBand="0" w:evenHBand="0" w:firstRowFirstColumn="0" w:firstRowLastColumn="0" w:lastRowFirstColumn="0" w:lastRowLastColumn="0"/>
              <w:rPr>
                <w:rFonts w:cs="Times New Roman"/>
              </w:rPr>
            </w:pPr>
            <w:r w:rsidRPr="00A01216">
              <w:rPr>
                <w:rFonts w:cs="Times New Roman"/>
                <w:b/>
                <w:bCs/>
                <w:i/>
                <w:iCs/>
              </w:rPr>
              <w:lastRenderedPageBreak/>
              <w:t>Entregable:</w:t>
            </w:r>
            <w:r w:rsidRPr="00A01216">
              <w:rPr>
                <w:rFonts w:cs="Times New Roman"/>
              </w:rPr>
              <w:t xml:space="preserve"> Código fuente completo e integrado en el repositorio (</w:t>
            </w:r>
            <w:proofErr w:type="spellStart"/>
            <w:r w:rsidRPr="00A01216">
              <w:rPr>
                <w:rFonts w:cs="Times New Roman"/>
              </w:rPr>
              <w:t>Release</w:t>
            </w:r>
            <w:proofErr w:type="spellEnd"/>
            <w:r w:rsidRPr="00A01216">
              <w:rPr>
                <w:rFonts w:cs="Times New Roman"/>
              </w:rPr>
              <w:t xml:space="preserve"> Candidate).</w:t>
            </w:r>
          </w:p>
        </w:tc>
        <w:tc>
          <w:tcPr>
            <w:tcW w:w="3482" w:type="dxa"/>
          </w:tcPr>
          <w:p w:rsidRPr="00A01216" w:rsidR="008F70E2" w:rsidP="008E6CC8" w:rsidRDefault="00155D9F" w14:paraId="1722C2E2" w14:textId="67AF55D8">
            <w:pPr>
              <w:pStyle w:val="NoSpacing"/>
              <w:cnfStyle w:val="000000000000" w:firstRow="0" w:lastRow="0" w:firstColumn="0" w:lastColumn="0" w:oddVBand="0" w:evenVBand="0" w:oddHBand="0" w:evenHBand="0" w:firstRowFirstColumn="0" w:firstRowLastColumn="0" w:lastRowFirstColumn="0" w:lastRowLastColumn="0"/>
              <w:rPr>
                <w:rFonts w:cs="Times New Roman"/>
              </w:rPr>
            </w:pPr>
            <w:r w:rsidRPr="00A01216">
              <w:rPr>
                <w:rFonts w:cs="Times New Roman"/>
              </w:rPr>
              <w:lastRenderedPageBreak/>
              <w:t>1</w:t>
            </w:r>
            <w:r w:rsidRPr="00A01216" w:rsidR="008F70E2">
              <w:rPr>
                <w:rFonts w:cs="Times New Roman"/>
              </w:rPr>
              <w:t xml:space="preserve"> de </w:t>
            </w:r>
            <w:r w:rsidRPr="00A01216">
              <w:rPr>
                <w:rFonts w:cs="Times New Roman"/>
              </w:rPr>
              <w:t>octubre</w:t>
            </w:r>
            <w:r w:rsidRPr="00A01216" w:rsidR="008F70E2">
              <w:rPr>
                <w:rFonts w:cs="Times New Roman"/>
              </w:rPr>
              <w:t xml:space="preserve"> al </w:t>
            </w:r>
            <w:r w:rsidRPr="00A01216">
              <w:rPr>
                <w:rFonts w:cs="Times New Roman"/>
              </w:rPr>
              <w:t>23</w:t>
            </w:r>
            <w:r w:rsidRPr="00A01216" w:rsidR="008F70E2">
              <w:rPr>
                <w:rFonts w:cs="Times New Roman"/>
              </w:rPr>
              <w:t xml:space="preserve"> de octubre de 2026.</w:t>
            </w:r>
          </w:p>
          <w:p w:rsidRPr="00A01216" w:rsidR="008F70E2" w:rsidP="000725A0" w:rsidRDefault="008F70E2" w14:paraId="00689D64" w14:textId="77777777">
            <w:pPr>
              <w:pStyle w:val="NoSpacing"/>
              <w:cnfStyle w:val="000000000000" w:firstRow="0" w:lastRow="0" w:firstColumn="0" w:lastColumn="0" w:oddVBand="0" w:evenVBand="0" w:oddHBand="0" w:evenHBand="0" w:firstRowFirstColumn="0" w:firstRowLastColumn="0" w:lastRowFirstColumn="0" w:lastRowLastColumn="0"/>
              <w:rPr>
                <w:rFonts w:cs="Times New Roman"/>
              </w:rPr>
            </w:pPr>
          </w:p>
        </w:tc>
      </w:tr>
      <w:tr w:rsidRPr="00A01216" w:rsidR="008F70E2" w:rsidTr="7BBBDC5D" w14:paraId="77AE04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4" w:type="dxa"/>
          </w:tcPr>
          <w:p w:rsidRPr="00A01216" w:rsidR="008F70E2" w:rsidP="008E6CC8" w:rsidRDefault="008F70E2" w14:paraId="40B0CEFA" w14:textId="5635A92D">
            <w:pPr>
              <w:pStyle w:val="NoSpacing"/>
              <w:spacing w:line="240" w:lineRule="auto"/>
              <w:rPr>
                <w:rFonts w:cs="Times New Roman"/>
                <w:i/>
                <w:iCs/>
              </w:rPr>
            </w:pPr>
            <w:r w:rsidRPr="00A01216">
              <w:rPr>
                <w:rFonts w:cs="Times New Roman"/>
                <w:i/>
                <w:iCs/>
                <w:caps w:val="0"/>
              </w:rPr>
              <w:t xml:space="preserve">Pruebas de sistema </w:t>
            </w:r>
          </w:p>
        </w:tc>
        <w:tc>
          <w:tcPr>
            <w:tcW w:w="2972" w:type="dxa"/>
          </w:tcPr>
          <w:p w:rsidR="3D1B8547" w:rsidRDefault="3D1B8547" w14:paraId="1D7640E8" w14:textId="768CCCAD">
            <w:pPr>
              <w:cnfStyle w:val="000000100000" w:firstRow="0" w:lastRow="0" w:firstColumn="0" w:lastColumn="0" w:oddVBand="0" w:evenVBand="0" w:oddHBand="1" w:evenHBand="0" w:firstRowFirstColumn="0" w:firstRowLastColumn="0" w:lastRowFirstColumn="0" w:lastRowLastColumn="0"/>
            </w:pPr>
            <w:r w:rsidRPr="3D1B8547">
              <w:rPr>
                <w:rFonts w:eastAsia="Times New Roman" w:cs="Times New Roman"/>
                <w:color w:val="000000" w:themeColor="text1"/>
                <w:sz w:val="24"/>
                <w:szCs w:val="24"/>
              </w:rPr>
              <w:t>Ejecución del plan de pruebas: pruebas unitarias, de integración, de concurrencia para validar la prevención de reservas simultáneas y pruebas de sistema.</w:t>
            </w:r>
          </w:p>
          <w:p w:rsidRPr="00A01216" w:rsidR="00155D9F" w:rsidP="00155D9F" w:rsidRDefault="00155D9F" w14:paraId="7F96D13A" w14:textId="77777777">
            <w:pPr>
              <w:pStyle w:val="NoSpacing"/>
              <w:cnfStyle w:val="000000100000" w:firstRow="0" w:lastRow="0" w:firstColumn="0" w:lastColumn="0" w:oddVBand="0" w:evenVBand="0" w:oddHBand="1" w:evenHBand="0" w:firstRowFirstColumn="0" w:firstRowLastColumn="0" w:lastRowFirstColumn="0" w:lastRowLastColumn="0"/>
              <w:rPr>
                <w:rFonts w:cs="Times New Roman"/>
                <w:i/>
                <w:iCs/>
              </w:rPr>
            </w:pPr>
          </w:p>
          <w:p w:rsidRPr="00A01216" w:rsidR="00155D9F" w:rsidP="00155D9F" w:rsidRDefault="00155D9F" w14:paraId="6E944D7B" w14:textId="348C25E7">
            <w:pPr>
              <w:pStyle w:val="NoSpacing"/>
              <w:cnfStyle w:val="000000100000" w:firstRow="0" w:lastRow="0" w:firstColumn="0" w:lastColumn="0" w:oddVBand="0" w:evenVBand="0" w:oddHBand="1" w:evenHBand="0" w:firstRowFirstColumn="0" w:firstRowLastColumn="0" w:lastRowFirstColumn="0" w:lastRowLastColumn="0"/>
              <w:rPr>
                <w:rFonts w:cs="Times New Roman"/>
              </w:rPr>
            </w:pPr>
            <w:r w:rsidRPr="00A01216">
              <w:rPr>
                <w:rFonts w:cs="Times New Roman"/>
                <w:b/>
                <w:bCs/>
                <w:i/>
                <w:iCs/>
              </w:rPr>
              <w:t>Entregable:</w:t>
            </w:r>
            <w:r w:rsidRPr="00A01216">
              <w:rPr>
                <w:rFonts w:cs="Times New Roman"/>
              </w:rPr>
              <w:t xml:space="preserve"> Reporte de Pruebas y sistema depurado.</w:t>
            </w:r>
          </w:p>
          <w:p w:rsidRPr="00A01216" w:rsidR="008F70E2" w:rsidP="000725A0" w:rsidRDefault="008F70E2" w14:paraId="1BA437FE" w14:textId="77777777">
            <w:pPr>
              <w:pStyle w:val="NoSpacing"/>
              <w:cnfStyle w:val="000000100000" w:firstRow="0" w:lastRow="0" w:firstColumn="0" w:lastColumn="0" w:oddVBand="0" w:evenVBand="0" w:oddHBand="1" w:evenHBand="0" w:firstRowFirstColumn="0" w:firstRowLastColumn="0" w:lastRowFirstColumn="0" w:lastRowLastColumn="0"/>
              <w:rPr>
                <w:rFonts w:cs="Times New Roman"/>
              </w:rPr>
            </w:pPr>
          </w:p>
        </w:tc>
        <w:tc>
          <w:tcPr>
            <w:tcW w:w="3482" w:type="dxa"/>
          </w:tcPr>
          <w:p w:rsidRPr="00A01216" w:rsidR="008F70E2" w:rsidP="000725A0" w:rsidRDefault="008F70E2" w14:paraId="5A011C78" w14:textId="0A84BFA0">
            <w:pPr>
              <w:pStyle w:val="NoSpacing"/>
              <w:cnfStyle w:val="000000100000" w:firstRow="0" w:lastRow="0" w:firstColumn="0" w:lastColumn="0" w:oddVBand="0" w:evenVBand="0" w:oddHBand="1" w:evenHBand="0" w:firstRowFirstColumn="0" w:firstRowLastColumn="0" w:lastRowFirstColumn="0" w:lastRowLastColumn="0"/>
              <w:rPr>
                <w:rFonts w:cs="Times New Roman"/>
              </w:rPr>
            </w:pPr>
            <w:r w:rsidRPr="55BCD413">
              <w:rPr>
                <w:rFonts w:cs="Times New Roman"/>
              </w:rPr>
              <w:t>2</w:t>
            </w:r>
            <w:r w:rsidRPr="55BCD413" w:rsidR="00155D9F">
              <w:rPr>
                <w:rFonts w:cs="Times New Roman"/>
              </w:rPr>
              <w:t>6 de octubre</w:t>
            </w:r>
            <w:r w:rsidRPr="55BCD413">
              <w:rPr>
                <w:rFonts w:cs="Times New Roman"/>
              </w:rPr>
              <w:t xml:space="preserve"> al </w:t>
            </w:r>
            <w:r w:rsidRPr="55BCD413" w:rsidR="283D0F2F">
              <w:rPr>
                <w:rFonts w:cs="Times New Roman"/>
              </w:rPr>
              <w:t xml:space="preserve">3 </w:t>
            </w:r>
            <w:r w:rsidRPr="55BCD413">
              <w:rPr>
                <w:rFonts w:cs="Times New Roman"/>
              </w:rPr>
              <w:t>de noviembre de 2026.</w:t>
            </w:r>
          </w:p>
        </w:tc>
      </w:tr>
      <w:tr w:rsidRPr="00A01216" w:rsidR="00155D9F" w:rsidTr="7BBBDC5D" w14:paraId="44EB098A" w14:textId="77777777">
        <w:tc>
          <w:tcPr>
            <w:cnfStyle w:val="001000000000" w:firstRow="0" w:lastRow="0" w:firstColumn="1" w:lastColumn="0" w:oddVBand="0" w:evenVBand="0" w:oddHBand="0" w:evenHBand="0" w:firstRowFirstColumn="0" w:firstRowLastColumn="0" w:lastRowFirstColumn="0" w:lastRowLastColumn="0"/>
            <w:tcW w:w="2384" w:type="dxa"/>
          </w:tcPr>
          <w:p w:rsidRPr="00A01216" w:rsidR="00155D9F" w:rsidP="008E6CC8" w:rsidRDefault="00155D9F" w14:paraId="0A263938" w14:textId="048B3198">
            <w:pPr>
              <w:pStyle w:val="NoSpacing"/>
              <w:spacing w:line="240" w:lineRule="auto"/>
              <w:rPr>
                <w:rFonts w:cs="Times New Roman"/>
                <w:i/>
                <w:iCs/>
              </w:rPr>
            </w:pPr>
            <w:r w:rsidRPr="00A01216">
              <w:rPr>
                <w:rFonts w:cs="Times New Roman"/>
                <w:i/>
                <w:iCs/>
                <w:caps w:val="0"/>
              </w:rPr>
              <w:t>Implantación y aceptación</w:t>
            </w:r>
          </w:p>
        </w:tc>
        <w:tc>
          <w:tcPr>
            <w:tcW w:w="2972" w:type="dxa"/>
          </w:tcPr>
          <w:p w:rsidR="3D1B8547" w:rsidRDefault="3D1B8547" w14:paraId="7E428BB8" w14:textId="550EB2EB">
            <w:pPr>
              <w:cnfStyle w:val="000000000000" w:firstRow="0" w:lastRow="0" w:firstColumn="0" w:lastColumn="0" w:oddVBand="0" w:evenVBand="0" w:oddHBand="0" w:evenHBand="0" w:firstRowFirstColumn="0" w:firstRowLastColumn="0" w:lastRowFirstColumn="0" w:lastRowLastColumn="0"/>
            </w:pPr>
            <w:r w:rsidRPr="3D1B8547">
              <w:rPr>
                <w:rFonts w:eastAsia="Times New Roman" w:cs="Times New Roman"/>
                <w:color w:val="000000" w:themeColor="text1"/>
                <w:sz w:val="24"/>
                <w:szCs w:val="24"/>
              </w:rPr>
              <w:t xml:space="preserve">Despliegue del sistema en el entorno definido para su operación, capacitación al personal administrativo, Pruebas de Aceptación del Usuario (UAT) y entrega de manuales. </w:t>
            </w:r>
          </w:p>
          <w:p w:rsidRPr="00A01216" w:rsidR="00155D9F" w:rsidP="00155D9F" w:rsidRDefault="00155D9F" w14:paraId="473048B4" w14:textId="77777777">
            <w:pPr>
              <w:pStyle w:val="NoSpacing"/>
              <w:cnfStyle w:val="000000000000" w:firstRow="0" w:lastRow="0" w:firstColumn="0" w:lastColumn="0" w:oddVBand="0" w:evenVBand="0" w:oddHBand="0" w:evenHBand="0" w:firstRowFirstColumn="0" w:firstRowLastColumn="0" w:lastRowFirstColumn="0" w:lastRowLastColumn="0"/>
              <w:rPr>
                <w:rFonts w:cs="Times New Roman"/>
                <w:i/>
                <w:iCs/>
              </w:rPr>
            </w:pPr>
          </w:p>
          <w:p w:rsidRPr="00A01216" w:rsidR="00155D9F" w:rsidP="00155D9F" w:rsidRDefault="3D1B8547" w14:paraId="056EA701" w14:textId="492EDCDC">
            <w:pPr>
              <w:pStyle w:val="NoSpacing"/>
              <w:cnfStyle w:val="000000000000" w:firstRow="0" w:lastRow="0" w:firstColumn="0" w:lastColumn="0" w:oddVBand="0" w:evenVBand="0" w:oddHBand="0" w:evenHBand="0" w:firstRowFirstColumn="0" w:firstRowLastColumn="0" w:lastRowFirstColumn="0" w:lastRowLastColumn="0"/>
            </w:pPr>
            <w:r w:rsidRPr="3D1B8547">
              <w:rPr>
                <w:rFonts w:cs="Times New Roman"/>
                <w:b/>
                <w:bCs/>
                <w:i/>
                <w:iCs/>
              </w:rPr>
              <w:t>Entregable:</w:t>
            </w:r>
            <w:r w:rsidRPr="3D1B8547">
              <w:rPr>
                <w:rFonts w:cs="Times New Roman"/>
              </w:rPr>
              <w:t xml:space="preserve"> </w:t>
            </w:r>
            <w:r w:rsidRPr="3D1B8547">
              <w:rPr>
                <w:rFonts w:eastAsia="Times New Roman" w:cs="Times New Roman"/>
                <w:color w:val="000000" w:themeColor="text1"/>
                <w:szCs w:val="24"/>
              </w:rPr>
              <w:t>Sistema aceptado y manuales de usuario.</w:t>
            </w:r>
          </w:p>
          <w:p w:rsidRPr="00A01216" w:rsidR="00155D9F" w:rsidP="00155D9F" w:rsidRDefault="00155D9F" w14:paraId="776DD7FB" w14:textId="77777777">
            <w:pPr>
              <w:pStyle w:val="NoSpacing"/>
              <w:cnfStyle w:val="000000000000" w:firstRow="0" w:lastRow="0" w:firstColumn="0" w:lastColumn="0" w:oddVBand="0" w:evenVBand="0" w:oddHBand="0" w:evenHBand="0" w:firstRowFirstColumn="0" w:firstRowLastColumn="0" w:lastRowFirstColumn="0" w:lastRowLastColumn="0"/>
              <w:rPr>
                <w:rFonts w:cs="Times New Roman"/>
              </w:rPr>
            </w:pPr>
          </w:p>
        </w:tc>
        <w:tc>
          <w:tcPr>
            <w:tcW w:w="3482" w:type="dxa"/>
          </w:tcPr>
          <w:p w:rsidRPr="00A01216" w:rsidR="00155D9F" w:rsidP="000725A0" w:rsidRDefault="319378FE" w14:paraId="4C03B2B1" w14:textId="1E9E98B0">
            <w:pPr>
              <w:pStyle w:val="NoSpacing"/>
              <w:cnfStyle w:val="000000000000" w:firstRow="0" w:lastRow="0" w:firstColumn="0" w:lastColumn="0" w:oddVBand="0" w:evenVBand="0" w:oddHBand="0" w:evenHBand="0" w:firstRowFirstColumn="0" w:firstRowLastColumn="0" w:lastRowFirstColumn="0" w:lastRowLastColumn="0"/>
              <w:rPr>
                <w:rFonts w:cs="Times New Roman"/>
              </w:rPr>
            </w:pPr>
            <w:r w:rsidRPr="55BCD413">
              <w:rPr>
                <w:rFonts w:cs="Times New Roman"/>
              </w:rPr>
              <w:t>4</w:t>
            </w:r>
            <w:r w:rsidRPr="55BCD413" w:rsidR="00155D9F">
              <w:rPr>
                <w:rFonts w:cs="Times New Roman"/>
              </w:rPr>
              <w:t xml:space="preserve"> al 11 de noviembre de 2026</w:t>
            </w:r>
          </w:p>
        </w:tc>
      </w:tr>
      <w:tr w:rsidRPr="00A01216" w:rsidR="008F70E2" w:rsidTr="7BBBDC5D" w14:paraId="73D724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4" w:type="dxa"/>
          </w:tcPr>
          <w:p w:rsidRPr="00A01216" w:rsidR="008F70E2" w:rsidP="008E6CC8" w:rsidRDefault="008F70E2" w14:paraId="0AF21DCF" w14:textId="41BF688C">
            <w:pPr>
              <w:pStyle w:val="NoSpacing"/>
              <w:spacing w:line="240" w:lineRule="auto"/>
              <w:rPr>
                <w:rFonts w:cs="Times New Roman"/>
                <w:i/>
                <w:iCs/>
              </w:rPr>
            </w:pPr>
            <w:r w:rsidRPr="00A01216">
              <w:rPr>
                <w:rFonts w:cs="Times New Roman"/>
                <w:i/>
                <w:iCs/>
                <w:caps w:val="0"/>
              </w:rPr>
              <w:t>Cierre y entrega final</w:t>
            </w:r>
          </w:p>
        </w:tc>
        <w:tc>
          <w:tcPr>
            <w:tcW w:w="2972" w:type="dxa"/>
          </w:tcPr>
          <w:p w:rsidRPr="00A01216" w:rsidR="008F70E2" w:rsidP="008E6CC8" w:rsidRDefault="3D1B8547" w14:paraId="0FBBA584" w14:textId="5957C42B">
            <w:pPr>
              <w:pStyle w:val="NoSpacing"/>
              <w:cnfStyle w:val="000000100000" w:firstRow="0" w:lastRow="0" w:firstColumn="0" w:lastColumn="0" w:oddVBand="0" w:evenVBand="0" w:oddHBand="1" w:evenHBand="0" w:firstRowFirstColumn="0" w:firstRowLastColumn="0" w:lastRowFirstColumn="0" w:lastRowLastColumn="0"/>
            </w:pPr>
            <w:r w:rsidRPr="3D1B8547">
              <w:rPr>
                <w:rFonts w:eastAsia="Times New Roman" w:cs="Times New Roman"/>
                <w:color w:val="000000" w:themeColor="text1"/>
                <w:szCs w:val="24"/>
              </w:rPr>
              <w:t xml:space="preserve">Revisión de los entregables finales, formalización del cierre del proyecto y entrega </w:t>
            </w:r>
            <w:r w:rsidRPr="3D1B8547">
              <w:rPr>
                <w:rFonts w:eastAsia="Times New Roman" w:cs="Times New Roman"/>
                <w:color w:val="000000" w:themeColor="text1"/>
                <w:szCs w:val="24"/>
              </w:rPr>
              <w:lastRenderedPageBreak/>
              <w:t>de la documentación correspondiente.</w:t>
            </w:r>
          </w:p>
          <w:p w:rsidRPr="00A01216" w:rsidR="008F70E2" w:rsidP="008E6CC8" w:rsidRDefault="3D1B8547" w14:paraId="00B48ACE" w14:textId="3534A4BF">
            <w:pPr>
              <w:pStyle w:val="NoSpacing"/>
              <w:cnfStyle w:val="000000100000" w:firstRow="0" w:lastRow="0" w:firstColumn="0" w:lastColumn="0" w:oddVBand="0" w:evenVBand="0" w:oddHBand="1" w:evenHBand="0" w:firstRowFirstColumn="0" w:firstRowLastColumn="0" w:lastRowFirstColumn="0" w:lastRowLastColumn="0"/>
            </w:pPr>
            <w:r w:rsidRPr="3D1B8547">
              <w:rPr>
                <w:rFonts w:eastAsia="Times New Roman" w:cs="Times New Roman"/>
                <w:b/>
                <w:bCs/>
                <w:i/>
                <w:iCs/>
                <w:color w:val="000000" w:themeColor="text1"/>
                <w:szCs w:val="24"/>
              </w:rPr>
              <w:t>Entregable:</w:t>
            </w:r>
            <w:r w:rsidRPr="3D1B8547">
              <w:rPr>
                <w:rFonts w:eastAsia="Times New Roman" w:cs="Times New Roman"/>
                <w:color w:val="000000" w:themeColor="text1"/>
                <w:szCs w:val="24"/>
              </w:rPr>
              <w:t xml:space="preserve"> Acta de entrega final.</w:t>
            </w:r>
          </w:p>
        </w:tc>
        <w:tc>
          <w:tcPr>
            <w:tcW w:w="3482" w:type="dxa"/>
          </w:tcPr>
          <w:p w:rsidRPr="00A01216" w:rsidR="008F70E2" w:rsidP="008E6CC8" w:rsidRDefault="00139DDA" w14:paraId="7527C6B2" w14:textId="1845B0EE">
            <w:pPr>
              <w:pStyle w:val="NoSpacing"/>
              <w:cnfStyle w:val="000000100000" w:firstRow="0" w:lastRow="0" w:firstColumn="0" w:lastColumn="0" w:oddVBand="0" w:evenVBand="0" w:oddHBand="1" w:evenHBand="0" w:firstRowFirstColumn="0" w:firstRowLastColumn="0" w:lastRowFirstColumn="0" w:lastRowLastColumn="0"/>
              <w:rPr>
                <w:rFonts w:cs="Times New Roman"/>
              </w:rPr>
            </w:pPr>
            <w:r w:rsidRPr="7BBBDC5D">
              <w:rPr>
                <w:rFonts w:cs="Times New Roman"/>
              </w:rPr>
              <w:lastRenderedPageBreak/>
              <w:t>12</w:t>
            </w:r>
            <w:r w:rsidRPr="7BBBDC5D" w:rsidR="6F2163CC">
              <w:rPr>
                <w:rFonts w:cs="Times New Roman"/>
              </w:rPr>
              <w:t xml:space="preserve"> </w:t>
            </w:r>
            <w:r w:rsidRPr="7BBBDC5D" w:rsidR="3F0CFA2A">
              <w:rPr>
                <w:rFonts w:cs="Times New Roman"/>
              </w:rPr>
              <w:t xml:space="preserve">al 16 </w:t>
            </w:r>
            <w:r w:rsidRPr="7BBBDC5D" w:rsidR="6F2163CC">
              <w:rPr>
                <w:rFonts w:cs="Times New Roman"/>
              </w:rPr>
              <w:t>de noviembre de 2026.</w:t>
            </w:r>
          </w:p>
          <w:p w:rsidRPr="00A01216" w:rsidR="008F70E2" w:rsidP="000725A0" w:rsidRDefault="008F70E2" w14:paraId="056E4EF1" w14:textId="77777777">
            <w:pPr>
              <w:pStyle w:val="NoSpacing"/>
              <w:cnfStyle w:val="000000100000" w:firstRow="0" w:lastRow="0" w:firstColumn="0" w:lastColumn="0" w:oddVBand="0" w:evenVBand="0" w:oddHBand="1" w:evenHBand="0" w:firstRowFirstColumn="0" w:firstRowLastColumn="0" w:lastRowFirstColumn="0" w:lastRowLastColumn="0"/>
              <w:rPr>
                <w:rFonts w:cs="Times New Roman"/>
              </w:rPr>
            </w:pPr>
          </w:p>
        </w:tc>
      </w:tr>
    </w:tbl>
    <w:p w:rsidR="7BBBDC5D" w:rsidP="7BBBDC5D" w:rsidRDefault="7BBBDC5D" w14:paraId="0E2B384C" w14:textId="4EB775BE">
      <w:pPr>
        <w:pStyle w:val="NoSpacing"/>
        <w:rPr>
          <w:rFonts w:cs="Times New Roman"/>
          <w:b/>
          <w:bCs/>
          <w:i/>
          <w:iCs/>
        </w:rPr>
      </w:pPr>
    </w:p>
    <w:p w:rsidRPr="00A01216" w:rsidR="000725A0" w:rsidP="7BBBDC5D" w:rsidRDefault="4CC76F41" w14:paraId="50A7A6EE" w14:textId="4FB60BF3">
      <w:pPr>
        <w:pStyle w:val="NoSpacing"/>
        <w:rPr>
          <w:rFonts w:cs="Times New Roman"/>
          <w:b/>
          <w:bCs/>
          <w:i/>
          <w:iCs/>
        </w:rPr>
      </w:pPr>
      <w:r w:rsidRPr="7BBBDC5D">
        <w:rPr>
          <w:rFonts w:cs="Times New Roman"/>
          <w:b/>
          <w:bCs/>
          <w:i/>
          <w:iCs/>
        </w:rPr>
        <w:t xml:space="preserve">Diagrama </w:t>
      </w:r>
      <w:r w:rsidRPr="7BBBDC5D" w:rsidR="2F2E10F0">
        <w:rPr>
          <w:rFonts w:cs="Times New Roman"/>
          <w:b/>
          <w:bCs/>
          <w:i/>
          <w:iCs/>
        </w:rPr>
        <w:t xml:space="preserve">de </w:t>
      </w:r>
      <w:r w:rsidRPr="7BBBDC5D">
        <w:rPr>
          <w:rFonts w:cs="Times New Roman"/>
          <w:b/>
          <w:bCs/>
          <w:i/>
          <w:iCs/>
        </w:rPr>
        <w:t xml:space="preserve">Gantt </w:t>
      </w:r>
    </w:p>
    <w:p w:rsidR="0FEE77A9" w:rsidP="7BBBDC5D" w:rsidRDefault="0FEE77A9" w14:paraId="332553B0" w14:textId="01C34476">
      <w:pPr>
        <w:pStyle w:val="NoSpacing"/>
      </w:pPr>
      <w:r>
        <w:rPr>
          <w:noProof/>
        </w:rPr>
        <w:drawing>
          <wp:inline distT="0" distB="0" distL="0" distR="0" wp14:anchorId="53A9CEA2" wp14:editId="300E0494">
            <wp:extent cx="5619750" cy="2828925"/>
            <wp:effectExtent l="0" t="0" r="0" b="0"/>
            <wp:docPr id="1524611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11949" name="Picture 1524611949"/>
                    <pic:cNvPicPr/>
                  </pic:nvPicPr>
                  <pic:blipFill>
                    <a:blip r:embed="rId11">
                      <a:extLst>
                        <a:ext uri="{28A0092B-C50C-407E-A947-70E740481C1C}">
                          <a14:useLocalDpi xmlns:a14="http://schemas.microsoft.com/office/drawing/2010/main"/>
                        </a:ext>
                      </a:extLst>
                    </a:blip>
                    <a:stretch>
                      <a:fillRect/>
                    </a:stretch>
                  </pic:blipFill>
                  <pic:spPr>
                    <a:xfrm>
                      <a:off x="0" y="0"/>
                      <a:ext cx="5619750" cy="2828925"/>
                    </a:xfrm>
                    <a:prstGeom prst="rect">
                      <a:avLst/>
                    </a:prstGeom>
                  </pic:spPr>
                </pic:pic>
              </a:graphicData>
            </a:graphic>
          </wp:inline>
        </w:drawing>
      </w:r>
      <w:r>
        <w:rPr>
          <w:noProof/>
        </w:rPr>
        <w:drawing>
          <wp:inline distT="0" distB="0" distL="0" distR="0" wp14:anchorId="2A1D1767" wp14:editId="2DA54F0A">
            <wp:extent cx="5619750" cy="2028825"/>
            <wp:effectExtent l="0" t="0" r="0" b="0"/>
            <wp:docPr id="1139472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72447" name="Picture 1139472447"/>
                    <pic:cNvPicPr/>
                  </pic:nvPicPr>
                  <pic:blipFill>
                    <a:blip r:embed="rId12">
                      <a:extLst>
                        <a:ext uri="{28A0092B-C50C-407E-A947-70E740481C1C}">
                          <a14:useLocalDpi xmlns:a14="http://schemas.microsoft.com/office/drawing/2010/main"/>
                        </a:ext>
                      </a:extLst>
                    </a:blip>
                    <a:stretch>
                      <a:fillRect/>
                    </a:stretch>
                  </pic:blipFill>
                  <pic:spPr>
                    <a:xfrm>
                      <a:off x="0" y="0"/>
                      <a:ext cx="5619750" cy="2028825"/>
                    </a:xfrm>
                    <a:prstGeom prst="rect">
                      <a:avLst/>
                    </a:prstGeom>
                  </pic:spPr>
                </pic:pic>
              </a:graphicData>
            </a:graphic>
          </wp:inline>
        </w:drawing>
      </w:r>
      <w:r w:rsidR="4FD122EB">
        <w:rPr>
          <w:noProof/>
        </w:rPr>
        <w:drawing>
          <wp:inline distT="0" distB="0" distL="0" distR="0" wp14:anchorId="71D1398D" wp14:editId="1A852B94">
            <wp:extent cx="5619750" cy="981075"/>
            <wp:effectExtent l="0" t="0" r="0" b="0"/>
            <wp:docPr id="1821801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01617" name="Picture 1821801617"/>
                    <pic:cNvPicPr/>
                  </pic:nvPicPr>
                  <pic:blipFill>
                    <a:blip r:embed="rId13">
                      <a:extLst>
                        <a:ext uri="{28A0092B-C50C-407E-A947-70E740481C1C}">
                          <a14:useLocalDpi xmlns:a14="http://schemas.microsoft.com/office/drawing/2010/main"/>
                        </a:ext>
                      </a:extLst>
                    </a:blip>
                    <a:stretch>
                      <a:fillRect/>
                    </a:stretch>
                  </pic:blipFill>
                  <pic:spPr>
                    <a:xfrm>
                      <a:off x="0" y="0"/>
                      <a:ext cx="5619750" cy="981075"/>
                    </a:xfrm>
                    <a:prstGeom prst="rect">
                      <a:avLst/>
                    </a:prstGeom>
                  </pic:spPr>
                </pic:pic>
              </a:graphicData>
            </a:graphic>
          </wp:inline>
        </w:drawing>
      </w:r>
    </w:p>
    <w:p w:rsidRPr="00A01216" w:rsidR="008E6CC8" w:rsidP="008E6CC8" w:rsidRDefault="3D1B8547" w14:paraId="38B1221B" w14:textId="77777777">
      <w:pPr>
        <w:pStyle w:val="Heading1"/>
        <w:rPr>
          <w:rFonts w:cs="Times New Roman"/>
        </w:rPr>
      </w:pPr>
      <w:bookmarkStart w:name="_Toc239543273" w:id="6"/>
      <w:r w:rsidRPr="3D1B8547">
        <w:rPr>
          <w:rFonts w:cs="Times New Roman"/>
        </w:rPr>
        <w:lastRenderedPageBreak/>
        <w:t>Costo del Proyecto</w:t>
      </w:r>
      <w:bookmarkEnd w:id="6"/>
    </w:p>
    <w:p w:rsidR="3D1B8547" w:rsidP="55BCD413" w:rsidRDefault="756CD18A" w14:paraId="143AFA60" w14:textId="2CD4454A">
      <w:pPr>
        <w:jc w:val="both"/>
        <w:rPr>
          <w:rFonts w:eastAsia="Times New Roman" w:cs="Times New Roman"/>
          <w:color w:val="000000" w:themeColor="text1"/>
          <w:sz w:val="24"/>
          <w:szCs w:val="24"/>
        </w:rPr>
      </w:pPr>
      <w:r w:rsidRPr="7BBBDC5D">
        <w:rPr>
          <w:rFonts w:eastAsia="Times New Roman" w:cs="Times New Roman"/>
          <w:color w:val="000000" w:themeColor="text1"/>
          <w:sz w:val="24"/>
          <w:szCs w:val="24"/>
        </w:rPr>
        <w:t xml:space="preserve">La estructura de costos se fundamenta en los salarios </w:t>
      </w:r>
      <w:r w:rsidRPr="7BBBDC5D" w:rsidR="7ACDE0AE">
        <w:rPr>
          <w:rFonts w:eastAsia="Times New Roman" w:cs="Times New Roman"/>
          <w:color w:val="000000" w:themeColor="text1"/>
          <w:sz w:val="24"/>
          <w:szCs w:val="24"/>
        </w:rPr>
        <w:t>por hora</w:t>
      </w:r>
      <w:r w:rsidRPr="7BBBDC5D">
        <w:rPr>
          <w:rFonts w:eastAsia="Times New Roman" w:cs="Times New Roman"/>
          <w:color w:val="000000" w:themeColor="text1"/>
          <w:sz w:val="24"/>
          <w:szCs w:val="24"/>
        </w:rPr>
        <w:t xml:space="preserve"> del equipo del proyecto durante las semanas contempladas para su desarrollo. Bajo el supuesto de que la infraestructura necesaria para el despliegue será proporcionada por la facultad, los costos asociados a servidores, hosting y licencias externas se estiman en $0 MXN.</w:t>
      </w:r>
    </w:p>
    <w:p w:rsidRPr="00A01216" w:rsidR="00155D9F" w:rsidP="008E6CC8" w:rsidRDefault="00155D9F" w14:paraId="14B47E4B" w14:textId="77777777">
      <w:pPr>
        <w:pStyle w:val="NoSpacing"/>
        <w:rPr>
          <w:rFonts w:cs="Times New Roman"/>
        </w:rPr>
      </w:pPr>
    </w:p>
    <w:tbl>
      <w:tblPr>
        <w:tblStyle w:val="PlainTable5"/>
        <w:tblW w:w="0" w:type="auto"/>
        <w:tblLook w:val="04A0" w:firstRow="1" w:lastRow="0" w:firstColumn="1" w:lastColumn="0" w:noHBand="0" w:noVBand="1"/>
      </w:tblPr>
      <w:tblGrid>
        <w:gridCol w:w="2790"/>
        <w:gridCol w:w="1723"/>
        <w:gridCol w:w="1383"/>
        <w:gridCol w:w="1341"/>
        <w:gridCol w:w="1601"/>
      </w:tblGrid>
      <w:tr w:rsidRPr="00A01216" w:rsidR="008E6CC8" w:rsidTr="7BBBDC5D" w14:paraId="2F6E9F3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hideMark/>
          </w:tcPr>
          <w:p w:rsidRPr="00A01216" w:rsidR="008E6CC8" w:rsidP="008E6CC8" w:rsidRDefault="008E6CC8" w14:paraId="389C07B0" w14:textId="77777777">
            <w:pPr>
              <w:spacing w:before="0" w:line="240" w:lineRule="auto"/>
              <w:rPr>
                <w:rFonts w:eastAsia="Times New Roman" w:cs="Times New Roman"/>
                <w:kern w:val="0"/>
                <w:sz w:val="24"/>
                <w:szCs w:val="24"/>
                <w:lang w:eastAsia="es-MX"/>
                <w14:ligatures w14:val="none"/>
              </w:rPr>
            </w:pPr>
            <w:r w:rsidRPr="00A01216">
              <w:rPr>
                <w:rFonts w:eastAsia="Times New Roman" w:cs="Times New Roman"/>
                <w:b/>
                <w:bCs/>
                <w:kern w:val="0"/>
                <w:sz w:val="24"/>
                <w:szCs w:val="24"/>
                <w:bdr w:val="none" w:color="auto" w:sz="0" w:space="0" w:frame="1"/>
                <w:lang w:eastAsia="es-MX"/>
                <w14:ligatures w14:val="none"/>
              </w:rPr>
              <w:t>Miembro del equipo</w:t>
            </w:r>
          </w:p>
        </w:tc>
        <w:tc>
          <w:tcPr>
            <w:tcW w:w="1723" w:type="dxa"/>
            <w:hideMark/>
          </w:tcPr>
          <w:p w:rsidRPr="00A01216" w:rsidR="008E6CC8" w:rsidP="008E6CC8" w:rsidRDefault="008E6CC8" w14:paraId="54DFAB00" w14:textId="77777777">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b/>
                <w:bCs/>
                <w:kern w:val="0"/>
                <w:sz w:val="24"/>
                <w:szCs w:val="24"/>
                <w:bdr w:val="none" w:color="auto" w:sz="0" w:space="0" w:frame="1"/>
                <w:lang w:eastAsia="es-MX"/>
                <w14:ligatures w14:val="none"/>
              </w:rPr>
              <w:t>Rol</w:t>
            </w:r>
          </w:p>
        </w:tc>
        <w:tc>
          <w:tcPr>
            <w:tcW w:w="0" w:type="auto"/>
            <w:hideMark/>
          </w:tcPr>
          <w:p w:rsidRPr="00A01216" w:rsidR="008E6CC8" w:rsidP="008E6CC8" w:rsidRDefault="008E6CC8" w14:paraId="23B00474" w14:textId="1E053571">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b/>
                <w:bCs/>
                <w:kern w:val="0"/>
                <w:sz w:val="24"/>
                <w:szCs w:val="24"/>
                <w:bdr w:val="none" w:color="auto" w:sz="0" w:space="0" w:frame="1"/>
                <w:lang w:eastAsia="es-MX"/>
                <w14:ligatures w14:val="none"/>
              </w:rPr>
              <w:t xml:space="preserve">Salario </w:t>
            </w:r>
            <w:r w:rsidRPr="55BCD413" w:rsidR="7641F607">
              <w:rPr>
                <w:rFonts w:eastAsia="Times New Roman" w:cs="Times New Roman"/>
                <w:b/>
                <w:bCs/>
                <w:sz w:val="24"/>
                <w:szCs w:val="24"/>
                <w:lang w:eastAsia="es-MX"/>
              </w:rPr>
              <w:t>por Hora</w:t>
            </w:r>
          </w:p>
        </w:tc>
        <w:tc>
          <w:tcPr>
            <w:tcW w:w="1341" w:type="dxa"/>
            <w:hideMark/>
          </w:tcPr>
          <w:p w:rsidRPr="00A01216" w:rsidR="008E6CC8" w:rsidP="008E6CC8" w:rsidRDefault="7641F607" w14:paraId="32A7ADBC" w14:textId="0F25787A">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b/>
                <w:bCs/>
                <w:kern w:val="0"/>
                <w:sz w:val="24"/>
                <w:szCs w:val="24"/>
                <w:bdr w:val="none" w:color="auto" w:sz="0" w:space="0" w:frame="1"/>
                <w:lang w:eastAsia="es-MX"/>
                <w14:ligatures w14:val="none"/>
              </w:rPr>
              <w:t xml:space="preserve">Horas </w:t>
            </w:r>
            <w:r w:rsidRPr="55BCD413" w:rsidR="008E6CC8">
              <w:rPr>
                <w:rFonts w:eastAsia="Times New Roman" w:cs="Times New Roman"/>
                <w:b/>
                <w:bCs/>
                <w:sz w:val="24"/>
                <w:szCs w:val="24"/>
                <w:lang w:eastAsia="es-MX"/>
              </w:rPr>
              <w:t>Trabajadas</w:t>
            </w:r>
          </w:p>
        </w:tc>
        <w:tc>
          <w:tcPr>
            <w:tcW w:w="1601" w:type="dxa"/>
            <w:hideMark/>
          </w:tcPr>
          <w:p w:rsidRPr="00A01216" w:rsidR="008E6CC8" w:rsidP="008E6CC8" w:rsidRDefault="008E6CC8" w14:paraId="65C0C5BC" w14:textId="77777777">
            <w:pPr>
              <w:spacing w:before="0"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b/>
                <w:bCs/>
                <w:kern w:val="0"/>
                <w:sz w:val="24"/>
                <w:szCs w:val="24"/>
                <w:bdr w:val="none" w:color="auto" w:sz="0" w:space="0" w:frame="1"/>
                <w:lang w:eastAsia="es-MX"/>
                <w14:ligatures w14:val="none"/>
              </w:rPr>
              <w:t>Total</w:t>
            </w:r>
          </w:p>
        </w:tc>
      </w:tr>
      <w:tr w:rsidRPr="00A01216" w:rsidR="008E6CC8" w:rsidTr="7BBBDC5D" w14:paraId="7E5C4B57" w14:textId="77777777">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rsidRPr="00A01216" w:rsidR="008E6CC8" w:rsidP="008E6CC8" w:rsidRDefault="008E6CC8" w14:paraId="41DF5D6B" w14:textId="77777777">
            <w:pPr>
              <w:spacing w:before="0" w:line="240" w:lineRule="auto"/>
              <w:jc w:val="center"/>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Johan Ricardo Aguilar Pérez</w:t>
            </w:r>
          </w:p>
        </w:tc>
        <w:tc>
          <w:tcPr>
            <w:tcW w:w="1723" w:type="dxa"/>
            <w:vAlign w:val="center"/>
            <w:hideMark/>
          </w:tcPr>
          <w:p w:rsidRPr="00A01216" w:rsidR="008E6CC8" w:rsidP="008E6CC8" w:rsidRDefault="008E6CC8" w14:paraId="310FBA8C" w14:textId="7777777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Líder de Proyectos</w:t>
            </w:r>
          </w:p>
        </w:tc>
        <w:tc>
          <w:tcPr>
            <w:tcW w:w="0" w:type="auto"/>
            <w:vAlign w:val="center"/>
            <w:hideMark/>
          </w:tcPr>
          <w:p w:rsidRPr="00A01216" w:rsidR="008E6CC8" w:rsidP="008E6CC8" w:rsidRDefault="517C6A05" w14:paraId="43745D2F" w14:textId="61F1499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75.00</w:t>
            </w:r>
            <w:r w:rsidRPr="55BCD413" w:rsidR="008E6CC8">
              <w:rPr>
                <w:rFonts w:eastAsia="Times New Roman" w:cs="Times New Roman"/>
                <w:sz w:val="24"/>
                <w:szCs w:val="24"/>
                <w:lang w:eastAsia="es-MX"/>
              </w:rPr>
              <w:t xml:space="preserve"> MXN</w:t>
            </w:r>
          </w:p>
        </w:tc>
        <w:tc>
          <w:tcPr>
            <w:tcW w:w="1341" w:type="dxa"/>
            <w:vAlign w:val="center"/>
            <w:hideMark/>
          </w:tcPr>
          <w:p w:rsidRPr="00A01216" w:rsidR="008E6CC8" w:rsidP="7BBBDC5D" w:rsidRDefault="2BCEA480" w14:paraId="6227A31F" w14:textId="79421756">
            <w:pPr>
              <w:spacing w:before="0" w:line="240" w:lineRule="auto"/>
              <w:jc w:val="center"/>
              <w:cnfStyle w:val="000000100000" w:firstRow="0" w:lastRow="0" w:firstColumn="0" w:lastColumn="0" w:oddVBand="0" w:evenVBand="0" w:oddHBand="1" w:evenHBand="0" w:firstRowFirstColumn="0" w:firstRowLastColumn="0" w:lastRowFirstColumn="0" w:lastRowLastColumn="0"/>
            </w:pPr>
            <w:r w:rsidRPr="7BBBDC5D">
              <w:rPr>
                <w:rFonts w:eastAsia="Times New Roman" w:cs="Times New Roman"/>
                <w:sz w:val="24"/>
                <w:szCs w:val="24"/>
                <w:lang w:eastAsia="es-MX"/>
              </w:rPr>
              <w:t>108</w:t>
            </w:r>
          </w:p>
        </w:tc>
        <w:tc>
          <w:tcPr>
            <w:tcW w:w="1601" w:type="dxa"/>
            <w:vAlign w:val="center"/>
            <w:hideMark/>
          </w:tcPr>
          <w:p w:rsidRPr="00A01216" w:rsidR="008E6CC8" w:rsidP="008E6CC8" w:rsidRDefault="7A7A74B1" w14:paraId="25A9CE4E" w14:textId="164FD511">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8,10</w:t>
            </w:r>
            <w:r w:rsidRPr="7BBBDC5D" w:rsidR="4CC76F41">
              <w:rPr>
                <w:rFonts w:eastAsia="Times New Roman" w:cs="Times New Roman"/>
                <w:sz w:val="24"/>
                <w:szCs w:val="24"/>
                <w:lang w:eastAsia="es-MX"/>
              </w:rPr>
              <w:t>0 MXN</w:t>
            </w:r>
          </w:p>
        </w:tc>
      </w:tr>
      <w:tr w:rsidRPr="00A01216" w:rsidR="008E6CC8" w:rsidTr="7BBBDC5D" w14:paraId="3BD551B4" w14:textId="77777777">
        <w:trPr>
          <w:trHeight w:val="864"/>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rsidRPr="00A01216" w:rsidR="008E6CC8" w:rsidP="008E6CC8" w:rsidRDefault="008E6CC8" w14:paraId="35C353F9" w14:textId="73A68F49">
            <w:pPr>
              <w:spacing w:before="0" w:line="240" w:lineRule="auto"/>
              <w:jc w:val="center"/>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Mariana Estefanía González</w:t>
            </w:r>
            <w:r w:rsidRPr="3D1B8547" w:rsidR="3D1B8547">
              <w:rPr>
                <w:rFonts w:eastAsia="Times New Roman" w:cs="Times New Roman"/>
                <w:sz w:val="24"/>
                <w:szCs w:val="24"/>
                <w:lang w:eastAsia="es-MX"/>
              </w:rPr>
              <w:t xml:space="preserve"> Canul</w:t>
            </w:r>
          </w:p>
        </w:tc>
        <w:tc>
          <w:tcPr>
            <w:tcW w:w="1723" w:type="dxa"/>
            <w:vAlign w:val="center"/>
            <w:hideMark/>
          </w:tcPr>
          <w:p w:rsidRPr="00A01216" w:rsidR="008E6CC8" w:rsidP="008E6CC8" w:rsidRDefault="008E6CC8" w14:paraId="21794B9B" w14:textId="7777777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Administradora de Proyectos</w:t>
            </w:r>
          </w:p>
        </w:tc>
        <w:tc>
          <w:tcPr>
            <w:tcW w:w="0" w:type="auto"/>
            <w:vAlign w:val="center"/>
            <w:hideMark/>
          </w:tcPr>
          <w:p w:rsidRPr="00A01216" w:rsidR="008E6CC8" w:rsidP="008E6CC8" w:rsidRDefault="13962AEA" w14:paraId="45562C1C" w14:textId="5F2C988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75.00</w:t>
            </w:r>
            <w:r w:rsidRPr="55BCD413" w:rsidR="008E6CC8">
              <w:rPr>
                <w:rFonts w:eastAsia="Times New Roman" w:cs="Times New Roman"/>
                <w:sz w:val="24"/>
                <w:szCs w:val="24"/>
                <w:lang w:eastAsia="es-MX"/>
              </w:rPr>
              <w:t xml:space="preserve"> MXN</w:t>
            </w:r>
          </w:p>
        </w:tc>
        <w:tc>
          <w:tcPr>
            <w:tcW w:w="1341" w:type="dxa"/>
            <w:vAlign w:val="center"/>
            <w:hideMark/>
          </w:tcPr>
          <w:p w:rsidRPr="00A01216" w:rsidR="008E6CC8" w:rsidP="7BBBDC5D" w:rsidRDefault="2AEBD2AF" w14:paraId="15E70DDC" w14:textId="2D74622D">
            <w:pPr>
              <w:spacing w:before="0" w:line="240" w:lineRule="auto"/>
              <w:jc w:val="center"/>
              <w:cnfStyle w:val="000000000000" w:firstRow="0" w:lastRow="0" w:firstColumn="0" w:lastColumn="0" w:oddVBand="0" w:evenVBand="0" w:oddHBand="0" w:evenHBand="0" w:firstRowFirstColumn="0" w:firstRowLastColumn="0" w:lastRowFirstColumn="0" w:lastRowLastColumn="0"/>
            </w:pPr>
            <w:r w:rsidRPr="7BBBDC5D">
              <w:rPr>
                <w:rFonts w:eastAsia="Times New Roman" w:cs="Times New Roman"/>
                <w:sz w:val="24"/>
                <w:szCs w:val="24"/>
                <w:lang w:eastAsia="es-MX"/>
              </w:rPr>
              <w:t>168</w:t>
            </w:r>
          </w:p>
        </w:tc>
        <w:tc>
          <w:tcPr>
            <w:tcW w:w="1601" w:type="dxa"/>
            <w:vAlign w:val="center"/>
            <w:hideMark/>
          </w:tcPr>
          <w:p w:rsidRPr="00A01216" w:rsidR="008E6CC8" w:rsidP="008E6CC8" w:rsidRDefault="2B534D57" w14:paraId="5C0B62AC" w14:textId="285486B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12</w:t>
            </w:r>
            <w:r w:rsidRPr="7BBBDC5D" w:rsidR="6F126190">
              <w:rPr>
                <w:rFonts w:eastAsia="Times New Roman" w:cs="Times New Roman"/>
                <w:sz w:val="24"/>
                <w:szCs w:val="24"/>
                <w:lang w:eastAsia="es-MX"/>
              </w:rPr>
              <w:t xml:space="preserve">,600 </w:t>
            </w:r>
            <w:r w:rsidRPr="7BBBDC5D" w:rsidR="4CC76F41">
              <w:rPr>
                <w:rFonts w:eastAsia="Times New Roman" w:cs="Times New Roman"/>
                <w:sz w:val="24"/>
                <w:szCs w:val="24"/>
                <w:lang w:eastAsia="es-MX"/>
              </w:rPr>
              <w:t>MXN</w:t>
            </w:r>
          </w:p>
        </w:tc>
      </w:tr>
      <w:tr w:rsidRPr="00A01216" w:rsidR="008E6CC8" w:rsidTr="7BBBDC5D" w14:paraId="73E356F9" w14:textId="77777777">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rsidRPr="00A01216" w:rsidR="008E6CC8" w:rsidP="008E6CC8" w:rsidRDefault="008E6CC8" w14:paraId="01AC2B7B" w14:textId="19540C01">
            <w:pPr>
              <w:spacing w:before="0" w:line="240" w:lineRule="auto"/>
              <w:jc w:val="center"/>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Mariano Marcel Calderón</w:t>
            </w:r>
            <w:r w:rsidRPr="3D1B8547" w:rsidR="3D1B8547">
              <w:rPr>
                <w:rFonts w:eastAsia="Times New Roman" w:cs="Times New Roman"/>
                <w:sz w:val="24"/>
                <w:szCs w:val="24"/>
                <w:lang w:eastAsia="es-MX"/>
              </w:rPr>
              <w:t xml:space="preserve"> Núñez</w:t>
            </w:r>
          </w:p>
        </w:tc>
        <w:tc>
          <w:tcPr>
            <w:tcW w:w="1723" w:type="dxa"/>
            <w:vAlign w:val="center"/>
            <w:hideMark/>
          </w:tcPr>
          <w:p w:rsidRPr="00A01216" w:rsidR="008E6CC8" w:rsidP="008E6CC8" w:rsidRDefault="008E6CC8" w14:paraId="450CACEE" w14:textId="7777777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Programador 1</w:t>
            </w:r>
          </w:p>
        </w:tc>
        <w:tc>
          <w:tcPr>
            <w:tcW w:w="0" w:type="auto"/>
            <w:vAlign w:val="center"/>
            <w:hideMark/>
          </w:tcPr>
          <w:p w:rsidRPr="00A01216" w:rsidR="008E6CC8" w:rsidP="008E6CC8" w:rsidRDefault="199ACB9F" w14:paraId="1252F67D" w14:textId="1ED5A28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 xml:space="preserve">50.00 </w:t>
            </w:r>
            <w:r w:rsidRPr="55BCD413" w:rsidR="008E6CC8">
              <w:rPr>
                <w:rFonts w:eastAsia="Times New Roman" w:cs="Times New Roman"/>
                <w:sz w:val="24"/>
                <w:szCs w:val="24"/>
                <w:lang w:eastAsia="es-MX"/>
              </w:rPr>
              <w:t>MXN</w:t>
            </w:r>
          </w:p>
        </w:tc>
        <w:tc>
          <w:tcPr>
            <w:tcW w:w="1341" w:type="dxa"/>
            <w:vAlign w:val="center"/>
            <w:hideMark/>
          </w:tcPr>
          <w:p w:rsidRPr="00A01216" w:rsidR="008E6CC8" w:rsidP="7BBBDC5D" w:rsidRDefault="739FD317" w14:paraId="13C6E398" w14:textId="324721D4">
            <w:pPr>
              <w:spacing w:before="0" w:line="240" w:lineRule="auto"/>
              <w:jc w:val="center"/>
              <w:cnfStyle w:val="000000100000" w:firstRow="0" w:lastRow="0" w:firstColumn="0" w:lastColumn="0" w:oddVBand="0" w:evenVBand="0" w:oddHBand="1" w:evenHBand="0" w:firstRowFirstColumn="0" w:firstRowLastColumn="0" w:lastRowFirstColumn="0" w:lastRowLastColumn="0"/>
            </w:pPr>
            <w:r w:rsidRPr="7BBBDC5D">
              <w:rPr>
                <w:rFonts w:eastAsia="Times New Roman" w:cs="Times New Roman"/>
                <w:sz w:val="24"/>
                <w:szCs w:val="24"/>
                <w:lang w:eastAsia="es-MX"/>
              </w:rPr>
              <w:t>292</w:t>
            </w:r>
          </w:p>
        </w:tc>
        <w:tc>
          <w:tcPr>
            <w:tcW w:w="1601" w:type="dxa"/>
            <w:vAlign w:val="center"/>
            <w:hideMark/>
          </w:tcPr>
          <w:p w:rsidRPr="00A01216" w:rsidR="008E6CC8" w:rsidP="008E6CC8" w:rsidRDefault="2889E0D1" w14:paraId="5015EAF3" w14:textId="067BEAEC">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1</w:t>
            </w:r>
            <w:r w:rsidRPr="7BBBDC5D" w:rsidR="7ACA6D0A">
              <w:rPr>
                <w:rFonts w:eastAsia="Times New Roman" w:cs="Times New Roman"/>
                <w:sz w:val="24"/>
                <w:szCs w:val="24"/>
                <w:lang w:eastAsia="es-MX"/>
              </w:rPr>
              <w:t>4</w:t>
            </w:r>
            <w:r w:rsidRPr="7BBBDC5D">
              <w:rPr>
                <w:rFonts w:eastAsia="Times New Roman" w:cs="Times New Roman"/>
                <w:sz w:val="24"/>
                <w:szCs w:val="24"/>
                <w:lang w:eastAsia="es-MX"/>
              </w:rPr>
              <w:t>,</w:t>
            </w:r>
            <w:r w:rsidRPr="7BBBDC5D" w:rsidR="430E4586">
              <w:rPr>
                <w:rFonts w:eastAsia="Times New Roman" w:cs="Times New Roman"/>
                <w:sz w:val="24"/>
                <w:szCs w:val="24"/>
                <w:lang w:eastAsia="es-MX"/>
              </w:rPr>
              <w:t>6</w:t>
            </w:r>
            <w:r w:rsidRPr="7BBBDC5D">
              <w:rPr>
                <w:rFonts w:eastAsia="Times New Roman" w:cs="Times New Roman"/>
                <w:sz w:val="24"/>
                <w:szCs w:val="24"/>
                <w:lang w:eastAsia="es-MX"/>
              </w:rPr>
              <w:t xml:space="preserve">00 </w:t>
            </w:r>
            <w:r w:rsidRPr="7BBBDC5D" w:rsidR="4CC76F41">
              <w:rPr>
                <w:rFonts w:eastAsia="Times New Roman" w:cs="Times New Roman"/>
                <w:sz w:val="24"/>
                <w:szCs w:val="24"/>
                <w:lang w:eastAsia="es-MX"/>
              </w:rPr>
              <w:t>MXN</w:t>
            </w:r>
          </w:p>
        </w:tc>
      </w:tr>
      <w:tr w:rsidRPr="00A01216" w:rsidR="008E6CC8" w:rsidTr="7BBBDC5D" w14:paraId="2103B565" w14:textId="77777777">
        <w:trPr>
          <w:trHeight w:val="864"/>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rsidRPr="00A01216" w:rsidR="008E6CC8" w:rsidP="008E6CC8" w:rsidRDefault="008E6CC8" w14:paraId="738C8178" w14:textId="77777777">
            <w:pPr>
              <w:spacing w:before="0" w:line="240" w:lineRule="auto"/>
              <w:jc w:val="center"/>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Andrea Ceballos Pérez</w:t>
            </w:r>
          </w:p>
        </w:tc>
        <w:tc>
          <w:tcPr>
            <w:tcW w:w="1723" w:type="dxa"/>
            <w:vAlign w:val="center"/>
            <w:hideMark/>
          </w:tcPr>
          <w:p w:rsidRPr="00A01216" w:rsidR="008E6CC8" w:rsidP="008E6CC8" w:rsidRDefault="008E6CC8" w14:paraId="704FD1E6" w14:textId="7777777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Programador 2</w:t>
            </w:r>
          </w:p>
        </w:tc>
        <w:tc>
          <w:tcPr>
            <w:tcW w:w="0" w:type="auto"/>
            <w:vAlign w:val="center"/>
            <w:hideMark/>
          </w:tcPr>
          <w:p w:rsidRPr="00A01216" w:rsidR="008E6CC8" w:rsidP="55BCD413" w:rsidRDefault="008E6CC8" w14:paraId="413467C1" w14:textId="55554598">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 xml:space="preserve"> </w:t>
            </w:r>
            <w:r w:rsidRPr="55BCD413" w:rsidR="5072D093">
              <w:rPr>
                <w:rFonts w:eastAsia="Times New Roman" w:cs="Times New Roman"/>
                <w:sz w:val="24"/>
                <w:szCs w:val="24"/>
                <w:lang w:eastAsia="es-MX"/>
              </w:rPr>
              <w:t xml:space="preserve">50.00 </w:t>
            </w:r>
            <w:r w:rsidRPr="55BCD413">
              <w:rPr>
                <w:rFonts w:eastAsia="Times New Roman" w:cs="Times New Roman"/>
                <w:sz w:val="24"/>
                <w:szCs w:val="24"/>
                <w:lang w:eastAsia="es-MX"/>
              </w:rPr>
              <w:t>MXN</w:t>
            </w:r>
          </w:p>
        </w:tc>
        <w:tc>
          <w:tcPr>
            <w:tcW w:w="1341" w:type="dxa"/>
            <w:vAlign w:val="center"/>
            <w:hideMark/>
          </w:tcPr>
          <w:p w:rsidRPr="00A01216" w:rsidR="008E6CC8" w:rsidP="008E6CC8" w:rsidRDefault="7DBCC8C5" w14:paraId="127D330E" w14:textId="4E6E1EDC">
            <w:pPr>
              <w:spacing w:before="0" w:line="240" w:lineRule="auto"/>
              <w:jc w:val="center"/>
              <w:cnfStyle w:val="000000000000" w:firstRow="0" w:lastRow="0" w:firstColumn="0" w:lastColumn="0" w:oddVBand="0" w:evenVBand="0" w:oddHBand="0" w:evenHBand="0" w:firstRowFirstColumn="0" w:firstRowLastColumn="0" w:lastRowFirstColumn="0" w:lastRowLastColumn="0"/>
            </w:pPr>
            <w:r w:rsidRPr="55BCD413">
              <w:rPr>
                <w:rFonts w:eastAsia="Times New Roman" w:cs="Times New Roman"/>
                <w:sz w:val="24"/>
                <w:szCs w:val="24"/>
                <w:lang w:eastAsia="es-MX"/>
              </w:rPr>
              <w:t>232</w:t>
            </w:r>
          </w:p>
        </w:tc>
        <w:tc>
          <w:tcPr>
            <w:tcW w:w="1601" w:type="dxa"/>
            <w:vAlign w:val="center"/>
            <w:hideMark/>
          </w:tcPr>
          <w:p w:rsidRPr="00A01216" w:rsidR="008E6CC8" w:rsidP="008E6CC8" w:rsidRDefault="0C88E9CB" w14:paraId="681C4EB0" w14:textId="3DE746F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 xml:space="preserve">11,600 </w:t>
            </w:r>
            <w:r w:rsidRPr="55BCD413" w:rsidR="008E6CC8">
              <w:rPr>
                <w:rFonts w:eastAsia="Times New Roman" w:cs="Times New Roman"/>
                <w:sz w:val="24"/>
                <w:szCs w:val="24"/>
                <w:lang w:eastAsia="es-MX"/>
              </w:rPr>
              <w:t>MXN</w:t>
            </w:r>
          </w:p>
        </w:tc>
      </w:tr>
      <w:tr w:rsidRPr="00A01216" w:rsidR="008E6CC8" w:rsidTr="7BBBDC5D" w14:paraId="6B119037" w14:textId="77777777">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rsidRPr="00A01216" w:rsidR="008E6CC8" w:rsidP="008E6CC8" w:rsidRDefault="008E6CC8" w14:paraId="2652960C" w14:textId="77777777">
            <w:pPr>
              <w:spacing w:before="0" w:line="240" w:lineRule="auto"/>
              <w:jc w:val="center"/>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Mauro Arif Kuh Esquivel</w:t>
            </w:r>
          </w:p>
        </w:tc>
        <w:tc>
          <w:tcPr>
            <w:tcW w:w="1723" w:type="dxa"/>
            <w:vAlign w:val="center"/>
            <w:hideMark/>
          </w:tcPr>
          <w:p w:rsidRPr="00A01216" w:rsidR="008E6CC8" w:rsidP="008E6CC8" w:rsidRDefault="008E6CC8" w14:paraId="4953003C" w14:textId="7777777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Programador 3</w:t>
            </w:r>
          </w:p>
        </w:tc>
        <w:tc>
          <w:tcPr>
            <w:tcW w:w="0" w:type="auto"/>
            <w:vAlign w:val="center"/>
            <w:hideMark/>
          </w:tcPr>
          <w:p w:rsidRPr="00A01216" w:rsidR="008E6CC8" w:rsidP="55BCD413" w:rsidRDefault="27AE784F" w14:paraId="103CC847" w14:textId="4EB7CD2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s-MX"/>
                <w14:ligatures w14:val="none"/>
              </w:rPr>
            </w:pPr>
            <w:r w:rsidRPr="55BCD413">
              <w:rPr>
                <w:rFonts w:eastAsia="Times New Roman" w:cs="Times New Roman"/>
                <w:sz w:val="24"/>
                <w:szCs w:val="24"/>
                <w:lang w:eastAsia="es-MX"/>
              </w:rPr>
              <w:t xml:space="preserve">50.00 </w:t>
            </w:r>
            <w:r w:rsidRPr="55BCD413" w:rsidR="008E6CC8">
              <w:rPr>
                <w:rFonts w:eastAsia="Times New Roman" w:cs="Times New Roman"/>
                <w:sz w:val="24"/>
                <w:szCs w:val="24"/>
                <w:lang w:eastAsia="es-MX"/>
              </w:rPr>
              <w:t>MXN</w:t>
            </w:r>
          </w:p>
        </w:tc>
        <w:tc>
          <w:tcPr>
            <w:tcW w:w="1341" w:type="dxa"/>
            <w:vAlign w:val="center"/>
            <w:hideMark/>
          </w:tcPr>
          <w:p w:rsidRPr="00A01216" w:rsidR="008E6CC8" w:rsidP="008E6CC8" w:rsidRDefault="4CC76F41" w14:paraId="06DC1467" w14:textId="6AF28AA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1</w:t>
            </w:r>
            <w:r w:rsidRPr="55BCD413" w:rsidR="6F59CC35">
              <w:rPr>
                <w:rFonts w:eastAsia="Times New Roman" w:cs="Times New Roman"/>
                <w:sz w:val="24"/>
                <w:szCs w:val="24"/>
                <w:lang w:eastAsia="es-MX"/>
              </w:rPr>
              <w:t>44</w:t>
            </w:r>
          </w:p>
        </w:tc>
        <w:tc>
          <w:tcPr>
            <w:tcW w:w="1601" w:type="dxa"/>
            <w:vAlign w:val="center"/>
            <w:hideMark/>
          </w:tcPr>
          <w:p w:rsidRPr="00A01216" w:rsidR="008E6CC8" w:rsidP="008E6CC8" w:rsidRDefault="571FE911" w14:paraId="44076745" w14:textId="5A89061D">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kern w:val="0"/>
                <w:sz w:val="24"/>
                <w:szCs w:val="24"/>
                <w:bdr w:val="none" w:color="auto" w:sz="0" w:space="0" w:frame="1"/>
                <w:lang w:eastAsia="es-MX"/>
                <w14:ligatures w14:val="none"/>
              </w:rPr>
              <w:t>7</w:t>
            </w:r>
            <w:r w:rsidRPr="7BBBDC5D" w:rsidR="443CED8F">
              <w:rPr>
                <w:rFonts w:eastAsia="Times New Roman" w:cs="Times New Roman"/>
                <w:sz w:val="24"/>
                <w:szCs w:val="24"/>
                <w:lang w:eastAsia="es-MX"/>
              </w:rPr>
              <w:t>,</w:t>
            </w:r>
            <w:r w:rsidRPr="7BBBDC5D" w:rsidR="4294493D">
              <w:rPr>
                <w:rFonts w:eastAsia="Times New Roman" w:cs="Times New Roman"/>
                <w:sz w:val="24"/>
                <w:szCs w:val="24"/>
                <w:lang w:eastAsia="es-MX"/>
              </w:rPr>
              <w:t>2</w:t>
            </w:r>
            <w:r w:rsidRPr="7BBBDC5D" w:rsidR="443CED8F">
              <w:rPr>
                <w:rFonts w:eastAsia="Times New Roman" w:cs="Times New Roman"/>
                <w:sz w:val="24"/>
                <w:szCs w:val="24"/>
                <w:lang w:eastAsia="es-MX"/>
              </w:rPr>
              <w:t xml:space="preserve">00 </w:t>
            </w:r>
            <w:r w:rsidRPr="7BBBDC5D" w:rsidR="4CC76F41">
              <w:rPr>
                <w:rFonts w:eastAsia="Times New Roman" w:cs="Times New Roman"/>
                <w:sz w:val="24"/>
                <w:szCs w:val="24"/>
                <w:lang w:eastAsia="es-MX"/>
              </w:rPr>
              <w:t>MXN</w:t>
            </w:r>
          </w:p>
        </w:tc>
      </w:tr>
      <w:tr w:rsidRPr="00A01216" w:rsidR="008E6CC8" w:rsidTr="7BBBDC5D" w14:paraId="5B5C588B" w14:textId="77777777">
        <w:trPr>
          <w:trHeight w:val="864"/>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rsidRPr="00A01216" w:rsidR="008E6CC8" w:rsidP="008E6CC8" w:rsidRDefault="008E6CC8" w14:paraId="1BD67921" w14:textId="77777777">
            <w:pPr>
              <w:spacing w:before="0" w:line="240" w:lineRule="auto"/>
              <w:jc w:val="center"/>
              <w:rPr>
                <w:rFonts w:eastAsia="Times New Roman" w:cs="Times New Roman"/>
                <w:kern w:val="0"/>
                <w:sz w:val="24"/>
                <w:szCs w:val="24"/>
                <w:lang w:eastAsia="es-MX"/>
                <w14:ligatures w14:val="none"/>
              </w:rPr>
            </w:pPr>
            <w:r w:rsidRPr="00A01216">
              <w:rPr>
                <w:rFonts w:eastAsia="Times New Roman" w:cs="Times New Roman"/>
                <w:b/>
                <w:bCs/>
                <w:kern w:val="0"/>
                <w:sz w:val="24"/>
                <w:szCs w:val="24"/>
                <w:bdr w:val="none" w:color="auto" w:sz="0" w:space="0" w:frame="1"/>
                <w:lang w:eastAsia="es-MX"/>
                <w14:ligatures w14:val="none"/>
              </w:rPr>
              <w:t>Costo total estimado:</w:t>
            </w:r>
          </w:p>
        </w:tc>
        <w:tc>
          <w:tcPr>
            <w:tcW w:w="1723" w:type="dxa"/>
            <w:vAlign w:val="center"/>
            <w:hideMark/>
          </w:tcPr>
          <w:p w:rsidRPr="00A01216" w:rsidR="008E6CC8" w:rsidP="008E6CC8" w:rsidRDefault="008E6CC8" w14:paraId="0DF1B73D" w14:textId="7777777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s-MX"/>
                <w14:ligatures w14:val="none"/>
              </w:rPr>
            </w:pPr>
          </w:p>
        </w:tc>
        <w:tc>
          <w:tcPr>
            <w:tcW w:w="0" w:type="auto"/>
            <w:vAlign w:val="center"/>
            <w:hideMark/>
          </w:tcPr>
          <w:p w:rsidRPr="00A01216" w:rsidR="008E6CC8" w:rsidP="008E6CC8" w:rsidRDefault="008E6CC8" w14:paraId="0D0F673F" w14:textId="7777777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MX"/>
                <w14:ligatures w14:val="none"/>
              </w:rPr>
            </w:pPr>
          </w:p>
        </w:tc>
        <w:tc>
          <w:tcPr>
            <w:tcW w:w="1341" w:type="dxa"/>
            <w:vAlign w:val="center"/>
            <w:hideMark/>
          </w:tcPr>
          <w:p w:rsidRPr="00A01216" w:rsidR="008E6CC8" w:rsidP="008E6CC8" w:rsidRDefault="008E6CC8" w14:paraId="22F88553" w14:textId="7777777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MX"/>
                <w14:ligatures w14:val="none"/>
              </w:rPr>
            </w:pPr>
          </w:p>
        </w:tc>
        <w:tc>
          <w:tcPr>
            <w:tcW w:w="1601" w:type="dxa"/>
            <w:vAlign w:val="center"/>
            <w:hideMark/>
          </w:tcPr>
          <w:p w:rsidRPr="00A01216" w:rsidR="008E6CC8" w:rsidP="008E6CC8" w:rsidRDefault="09D514C0" w14:paraId="331F85CA" w14:textId="254FBCC5">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s-MX"/>
                <w14:ligatures w14:val="none"/>
              </w:rPr>
            </w:pPr>
            <w:r w:rsidRPr="00A01216">
              <w:rPr>
                <w:rFonts w:eastAsia="Times New Roman" w:cs="Times New Roman"/>
                <w:b/>
                <w:bCs/>
                <w:kern w:val="0"/>
                <w:sz w:val="24"/>
                <w:szCs w:val="24"/>
                <w:bdr w:val="none" w:color="auto" w:sz="0" w:space="0" w:frame="1"/>
                <w:lang w:eastAsia="es-MX"/>
                <w14:ligatures w14:val="none"/>
              </w:rPr>
              <w:t>5</w:t>
            </w:r>
            <w:r w:rsidRPr="7BBBDC5D" w:rsidR="2A7A35A4">
              <w:rPr>
                <w:rFonts w:eastAsia="Times New Roman" w:cs="Times New Roman"/>
                <w:b/>
                <w:bCs/>
                <w:sz w:val="24"/>
                <w:szCs w:val="24"/>
                <w:lang w:eastAsia="es-MX"/>
              </w:rPr>
              <w:t>4</w:t>
            </w:r>
            <w:r w:rsidRPr="7BBBDC5D" w:rsidR="4CC76F41">
              <w:rPr>
                <w:rFonts w:eastAsia="Times New Roman" w:cs="Times New Roman"/>
                <w:b/>
                <w:bCs/>
                <w:sz w:val="24"/>
                <w:szCs w:val="24"/>
                <w:lang w:eastAsia="es-MX"/>
              </w:rPr>
              <w:t>,</w:t>
            </w:r>
            <w:r w:rsidRPr="7BBBDC5D" w:rsidR="2E11CC0C">
              <w:rPr>
                <w:rFonts w:eastAsia="Times New Roman" w:cs="Times New Roman"/>
                <w:b/>
                <w:bCs/>
                <w:sz w:val="24"/>
                <w:szCs w:val="24"/>
                <w:lang w:eastAsia="es-MX"/>
              </w:rPr>
              <w:t>1</w:t>
            </w:r>
            <w:r w:rsidRPr="7BBBDC5D" w:rsidR="4CC76F41">
              <w:rPr>
                <w:rFonts w:eastAsia="Times New Roman" w:cs="Times New Roman"/>
                <w:b/>
                <w:bCs/>
                <w:sz w:val="24"/>
                <w:szCs w:val="24"/>
                <w:lang w:eastAsia="es-MX"/>
              </w:rPr>
              <w:t>00 MXN</w:t>
            </w:r>
          </w:p>
        </w:tc>
      </w:tr>
    </w:tbl>
    <w:p w:rsidRPr="00A01216" w:rsidR="00155D9F" w:rsidP="008E6CC8" w:rsidRDefault="00155D9F" w14:paraId="3377F55A" w14:textId="77777777">
      <w:pPr>
        <w:pStyle w:val="NoSpacing"/>
        <w:rPr>
          <w:rFonts w:cs="Times New Roman"/>
        </w:rPr>
      </w:pPr>
    </w:p>
    <w:p w:rsidRPr="00A01216" w:rsidR="008E6CC8" w:rsidP="008E6CC8" w:rsidRDefault="00139DDA" w14:paraId="595F4658" w14:textId="54243F71">
      <w:pPr>
        <w:pStyle w:val="NoSpacing"/>
      </w:pPr>
      <w:r w:rsidRPr="0182575D" w:rsidR="00139DDA">
        <w:rPr>
          <w:rFonts w:cs="Times New Roman"/>
        </w:rPr>
        <w:t>Se contempla una reserva de contingencia del 1</w:t>
      </w:r>
      <w:r w:rsidRPr="0182575D" w:rsidR="46E443E7">
        <w:rPr>
          <w:rFonts w:cs="Times New Roman"/>
        </w:rPr>
        <w:t>2</w:t>
      </w:r>
      <w:r w:rsidRPr="0182575D" w:rsidR="00139DDA">
        <w:rPr>
          <w:rFonts w:cs="Times New Roman"/>
        </w:rPr>
        <w:t>% ($</w:t>
      </w:r>
      <w:r w:rsidRPr="0182575D" w:rsidR="2ABBBC07">
        <w:rPr>
          <w:rFonts w:ascii="Times New Roman" w:hAnsi="Times New Roman" w:eastAsia="Times New Roman" w:cs="Times New Roman"/>
          <w:noProof w:val="0"/>
          <w:sz w:val="24"/>
          <w:szCs w:val="24"/>
          <w:lang w:val="es-MX"/>
        </w:rPr>
        <w:t xml:space="preserve">6,500 </w:t>
      </w:r>
      <w:r w:rsidRPr="0182575D" w:rsidR="00139DDA">
        <w:rPr>
          <w:rFonts w:cs="Times New Roman"/>
        </w:rPr>
        <w:t>MXN) administrada por el patrocinador para posibles ampliaciones justificadas de horas de desarrollo en la fase de codificación.</w:t>
      </w:r>
      <w:r w:rsidRPr="0182575D" w:rsidR="760674E8">
        <w:rPr>
          <w:rFonts w:cs="Times New Roman"/>
        </w:rPr>
        <w:t xml:space="preserve"> Por tanto, el costo total (incluyendo la reserva) es de </w:t>
      </w:r>
      <w:r w:rsidRPr="0182575D" w:rsidR="240246E6">
        <w:rPr>
          <w:rFonts w:cs="Times New Roman"/>
          <w:b w:val="1"/>
          <w:bCs w:val="1"/>
          <w:i w:val="0"/>
          <w:iCs w:val="0"/>
        </w:rPr>
        <w:t>60,600.00 MXN.</w:t>
      </w:r>
    </w:p>
    <w:p w:rsidRPr="00A01216" w:rsidR="00155D9F" w:rsidP="008E6CC8" w:rsidRDefault="00155D9F" w14:paraId="04DE8CE4" w14:textId="77777777">
      <w:pPr>
        <w:pStyle w:val="NoSpacing"/>
        <w:rPr>
          <w:rFonts w:cs="Times New Roman"/>
        </w:rPr>
      </w:pPr>
    </w:p>
    <w:p w:rsidR="55BCD413" w:rsidP="55BCD413" w:rsidRDefault="55BCD413" w14:paraId="557602D9" w14:textId="03B7F90B">
      <w:pPr>
        <w:pStyle w:val="NoSpacing"/>
        <w:rPr>
          <w:rFonts w:cs="Times New Roman"/>
        </w:rPr>
      </w:pPr>
    </w:p>
    <w:p w:rsidR="55BCD413" w:rsidP="55BCD413" w:rsidRDefault="55BCD413" w14:paraId="63C69BBD" w14:textId="305402F1">
      <w:pPr>
        <w:pStyle w:val="NoSpacing"/>
        <w:rPr>
          <w:rFonts w:cs="Times New Roman"/>
        </w:rPr>
      </w:pPr>
    </w:p>
    <w:p w:rsidR="55BCD413" w:rsidP="55BCD413" w:rsidRDefault="55BCD413" w14:paraId="2428D9BC" w14:textId="1BA8CCCE">
      <w:pPr>
        <w:pStyle w:val="NoSpacing"/>
        <w:rPr>
          <w:rFonts w:cs="Times New Roman"/>
        </w:rPr>
      </w:pPr>
    </w:p>
    <w:p w:rsidR="55BCD413" w:rsidP="55BCD413" w:rsidRDefault="55BCD413" w14:paraId="3C5317F7" w14:textId="405063C7">
      <w:pPr>
        <w:pStyle w:val="NoSpacing"/>
        <w:rPr>
          <w:rFonts w:cs="Times New Roman"/>
        </w:rPr>
      </w:pPr>
    </w:p>
    <w:p w:rsidRPr="00A01216" w:rsidR="008E6CC8" w:rsidP="7BBBDC5D" w:rsidRDefault="008E6CC8" w14:paraId="317FF9B9" w14:textId="59E5A5D3">
      <w:pPr>
        <w:pStyle w:val="NoSpacing"/>
        <w:rPr>
          <w:rFonts w:cs="Times New Roman"/>
          <w:b/>
          <w:bCs/>
        </w:rPr>
      </w:pPr>
    </w:p>
    <w:p w:rsidRPr="00A01216" w:rsidR="008E6CC8" w:rsidP="7BBBDC5D" w:rsidRDefault="008E6CC8" w14:paraId="3103A2D9" w14:textId="2750ABD1">
      <w:pPr>
        <w:pStyle w:val="NoSpacing"/>
        <w:rPr>
          <w:rFonts w:cs="Times New Roman"/>
          <w:b w:val="1"/>
          <w:bCs w:val="1"/>
        </w:rPr>
      </w:pPr>
    </w:p>
    <w:p w:rsidR="0182575D" w:rsidP="0182575D" w:rsidRDefault="0182575D" w14:paraId="64FFD22B" w14:textId="7E52BF8C">
      <w:pPr>
        <w:pStyle w:val="NoSpacing"/>
        <w:rPr>
          <w:rFonts w:cs="Times New Roman"/>
          <w:b w:val="1"/>
          <w:bCs w:val="1"/>
        </w:rPr>
      </w:pPr>
    </w:p>
    <w:p w:rsidR="0182575D" w:rsidP="0182575D" w:rsidRDefault="0182575D" w14:paraId="5523BDA9" w14:textId="2E5F813C">
      <w:pPr>
        <w:pStyle w:val="NoSpacing"/>
        <w:rPr>
          <w:rFonts w:cs="Times New Roman"/>
          <w:b w:val="1"/>
          <w:bCs w:val="1"/>
        </w:rPr>
      </w:pPr>
    </w:p>
    <w:p w:rsidR="0182575D" w:rsidP="0182575D" w:rsidRDefault="0182575D" w14:paraId="2D3B5588" w14:textId="30CC808E">
      <w:pPr>
        <w:pStyle w:val="NoSpacing"/>
        <w:rPr>
          <w:rFonts w:cs="Times New Roman"/>
          <w:b w:val="1"/>
          <w:bCs w:val="1"/>
        </w:rPr>
      </w:pPr>
    </w:p>
    <w:p w:rsidRPr="00A01216" w:rsidR="008E6CC8" w:rsidP="7BBBDC5D" w:rsidRDefault="008E6CC8" w14:paraId="798B7D30" w14:textId="19E0C626">
      <w:pPr>
        <w:pStyle w:val="NoSpacing"/>
        <w:rPr>
          <w:rFonts w:cs="Times New Roman"/>
          <w:b/>
          <w:bCs/>
        </w:rPr>
      </w:pPr>
    </w:p>
    <w:p w:rsidRPr="00A01216" w:rsidR="008E6CC8" w:rsidP="000725A0" w:rsidRDefault="4CC76F41" w14:paraId="4A04642A" w14:textId="3C1380BE">
      <w:pPr>
        <w:pStyle w:val="NoSpacing"/>
      </w:pPr>
      <w:r w:rsidRPr="7BBBDC5D">
        <w:rPr>
          <w:rFonts w:cs="Times New Roman"/>
          <w:b/>
          <w:bCs/>
        </w:rPr>
        <w:t>E</w:t>
      </w:r>
      <w:r w:rsidRPr="7BBBDC5D" w:rsidR="5DC669AB">
        <w:rPr>
          <w:rFonts w:cs="Times New Roman"/>
          <w:b/>
          <w:bCs/>
        </w:rPr>
        <w:t>structura de Desglose de Trabajo</w:t>
      </w:r>
    </w:p>
    <w:p w:rsidR="0568F33E" w:rsidP="55BCD413" w:rsidRDefault="002CF78F" w14:paraId="1180E711" w14:textId="3555EF1F">
      <w:pPr>
        <w:pStyle w:val="NoSpacing"/>
      </w:pPr>
      <w:r>
        <w:rPr>
          <w:noProof/>
        </w:rPr>
        <w:drawing>
          <wp:inline distT="0" distB="0" distL="0" distR="0" wp14:anchorId="090EA6E5" wp14:editId="21F4C174">
            <wp:extent cx="5619750" cy="3533775"/>
            <wp:effectExtent l="0" t="0" r="0" b="0"/>
            <wp:docPr id="737318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8916" name="Picture 737318916"/>
                    <pic:cNvPicPr/>
                  </pic:nvPicPr>
                  <pic:blipFill>
                    <a:blip r:embed="rId14">
                      <a:extLst>
                        <a:ext uri="{28A0092B-C50C-407E-A947-70E740481C1C}">
                          <a14:useLocalDpi xmlns:a14="http://schemas.microsoft.com/office/drawing/2010/main"/>
                        </a:ext>
                      </a:extLst>
                    </a:blip>
                    <a:stretch>
                      <a:fillRect/>
                    </a:stretch>
                  </pic:blipFill>
                  <pic:spPr>
                    <a:xfrm>
                      <a:off x="0" y="0"/>
                      <a:ext cx="5619750" cy="3533775"/>
                    </a:xfrm>
                    <a:prstGeom prst="rect">
                      <a:avLst/>
                    </a:prstGeom>
                  </pic:spPr>
                </pic:pic>
              </a:graphicData>
            </a:graphic>
          </wp:inline>
        </w:drawing>
      </w:r>
      <w:r>
        <w:rPr>
          <w:noProof/>
        </w:rPr>
        <w:drawing>
          <wp:inline distT="0" distB="0" distL="0" distR="0" wp14:anchorId="108EC72F" wp14:editId="2528FB00">
            <wp:extent cx="5619750" cy="2552705"/>
            <wp:effectExtent l="0" t="0" r="0" b="0"/>
            <wp:docPr id="1116147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47711" name="Picture 1116147711"/>
                    <pic:cNvPicPr/>
                  </pic:nvPicPr>
                  <pic:blipFill>
                    <a:blip r:embed="rId15">
                      <a:extLst>
                        <a:ext uri="{28A0092B-C50C-407E-A947-70E740481C1C}">
                          <a14:useLocalDpi xmlns:a14="http://schemas.microsoft.com/office/drawing/2010/main"/>
                        </a:ext>
                      </a:extLst>
                    </a:blip>
                    <a:srcRect b="28150"/>
                    <a:stretch>
                      <a:fillRect/>
                    </a:stretch>
                  </pic:blipFill>
                  <pic:spPr>
                    <a:xfrm>
                      <a:off x="0" y="0"/>
                      <a:ext cx="5619750" cy="2552705"/>
                    </a:xfrm>
                    <a:prstGeom prst="rect">
                      <a:avLst/>
                    </a:prstGeom>
                  </pic:spPr>
                </pic:pic>
              </a:graphicData>
            </a:graphic>
          </wp:inline>
        </w:drawing>
      </w:r>
      <w:r w:rsidR="2B7A61EE">
        <w:rPr>
          <w:noProof/>
        </w:rPr>
        <w:drawing>
          <wp:inline distT="0" distB="0" distL="0" distR="0" wp14:anchorId="45D43ED2" wp14:editId="08E9BDB4">
            <wp:extent cx="5619750" cy="1362075"/>
            <wp:effectExtent l="0" t="0" r="0" b="0"/>
            <wp:docPr id="898086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86154" name="Picture 898086154"/>
                    <pic:cNvPicPr/>
                  </pic:nvPicPr>
                  <pic:blipFill>
                    <a:blip r:embed="rId16">
                      <a:extLst>
                        <a:ext uri="{28A0092B-C50C-407E-A947-70E740481C1C}">
                          <a14:useLocalDpi xmlns:a14="http://schemas.microsoft.com/office/drawing/2010/main"/>
                        </a:ext>
                      </a:extLst>
                    </a:blip>
                    <a:stretch>
                      <a:fillRect/>
                    </a:stretch>
                  </pic:blipFill>
                  <pic:spPr>
                    <a:xfrm>
                      <a:off x="0" y="0"/>
                      <a:ext cx="5619750" cy="1362075"/>
                    </a:xfrm>
                    <a:prstGeom prst="rect">
                      <a:avLst/>
                    </a:prstGeom>
                  </pic:spPr>
                </pic:pic>
              </a:graphicData>
            </a:graphic>
          </wp:inline>
        </w:drawing>
      </w:r>
    </w:p>
    <w:p w:rsidRPr="00A01216" w:rsidR="001D1F68" w:rsidP="3D1B8547" w:rsidRDefault="3D1B8547" w14:paraId="7EDC89AD" w14:textId="5218DF2B">
      <w:pPr>
        <w:pStyle w:val="Heading1"/>
        <w:rPr>
          <w:rFonts w:cs="Times New Roman"/>
          <w:highlight w:val="yellow"/>
        </w:rPr>
      </w:pPr>
      <w:bookmarkStart w:name="_Toc239543274" w:id="7"/>
      <w:r w:rsidRPr="3D1B8547">
        <w:rPr>
          <w:rFonts w:cs="Times New Roman"/>
        </w:rPr>
        <w:lastRenderedPageBreak/>
        <w:t>Revisiones</w:t>
      </w:r>
      <w:bookmarkEnd w:id="7"/>
    </w:p>
    <w:p w:rsidR="3D1B8547" w:rsidP="55BCD413" w:rsidRDefault="3D1B8547" w14:paraId="5EF82969" w14:textId="384FFD52">
      <w:pPr>
        <w:jc w:val="both"/>
      </w:pPr>
      <w:r w:rsidRPr="55BCD413">
        <w:rPr>
          <w:rFonts w:eastAsia="Times New Roman" w:cs="Times New Roman"/>
          <w:color w:val="000000" w:themeColor="text1"/>
        </w:rPr>
        <w:t>Durante el desarrollo del proyecto se realizarán revisiones formales al finalizar las principales fases del modelo en cascada. Estas revisiones permitirán verificar el cumplimiento de los entregables, identificar observaciones y autorizar el avance hacia la siguiente fase.</w:t>
      </w:r>
    </w:p>
    <w:p w:rsidR="3D1B8547" w:rsidP="7BBBDC5D" w:rsidRDefault="756CD18A" w14:paraId="69712B05" w14:textId="6B820EC8">
      <w:pPr>
        <w:pStyle w:val="ListParagraph"/>
        <w:numPr>
          <w:ilvl w:val="0"/>
          <w:numId w:val="5"/>
        </w:numPr>
        <w:rPr>
          <w:rFonts w:cs="Times New Roman"/>
          <w:b/>
          <w:bCs/>
          <w:i/>
          <w:iCs/>
        </w:rPr>
      </w:pPr>
      <w:r w:rsidRPr="7BBBDC5D">
        <w:rPr>
          <w:rFonts w:cs="Times New Roman"/>
          <w:b/>
          <w:bCs/>
          <w:i/>
          <w:iCs/>
        </w:rPr>
        <w:t>Revisión de Requerimientos (SRR - Software Requirements Review) - 1</w:t>
      </w:r>
      <w:r w:rsidRPr="7BBBDC5D" w:rsidR="4633F648">
        <w:rPr>
          <w:rFonts w:cs="Times New Roman"/>
          <w:b/>
          <w:bCs/>
          <w:i/>
          <w:iCs/>
        </w:rPr>
        <w:t>8</w:t>
      </w:r>
      <w:r w:rsidRPr="7BBBDC5D">
        <w:rPr>
          <w:rFonts w:cs="Times New Roman"/>
          <w:b/>
          <w:bCs/>
          <w:i/>
          <w:iCs/>
        </w:rPr>
        <w:t xml:space="preserve"> de septiembre</w:t>
      </w:r>
    </w:p>
    <w:p w:rsidR="3D1B8547" w:rsidP="3D1B8547" w:rsidRDefault="3D1B8547" w14:paraId="5BB32D95" w14:textId="3683ED77">
      <w:pPr>
        <w:pStyle w:val="ListParagraph"/>
        <w:numPr>
          <w:ilvl w:val="1"/>
          <w:numId w:val="5"/>
        </w:numPr>
        <w:rPr>
          <w:rFonts w:eastAsia="Times New Roman" w:cs="Times New Roman"/>
          <w:color w:val="000000" w:themeColor="text1"/>
        </w:rPr>
      </w:pPr>
      <w:r w:rsidRPr="3D1B8547">
        <w:rPr>
          <w:rFonts w:eastAsia="Times New Roman" w:cs="Times New Roman"/>
          <w:i/>
          <w:iCs/>
          <w:color w:val="000000" w:themeColor="text1"/>
        </w:rPr>
        <w:t xml:space="preserve">Objetivo: </w:t>
      </w:r>
      <w:r w:rsidRPr="3D1B8547">
        <w:rPr>
          <w:rFonts w:eastAsia="Times New Roman" w:cs="Times New Roman"/>
          <w:color w:val="000000" w:themeColor="text1"/>
        </w:rPr>
        <w:t>Verificar que los requisitos documentados sean claros, completos, consistentes y acordes con las necesidades de la Clínica SEAP antes de iniciar el diseño del sistema.</w:t>
      </w:r>
    </w:p>
    <w:p w:rsidR="3D1B8547" w:rsidP="3D1B8547" w:rsidRDefault="3D1B8547" w14:paraId="492D615A" w14:textId="69BF8121">
      <w:pPr>
        <w:pStyle w:val="ListParagraph"/>
        <w:numPr>
          <w:ilvl w:val="1"/>
          <w:numId w:val="5"/>
        </w:numPr>
        <w:rPr>
          <w:rFonts w:eastAsia="Times New Roman" w:cs="Times New Roman"/>
          <w:color w:val="000000" w:themeColor="text1"/>
        </w:rPr>
      </w:pPr>
      <w:r w:rsidRPr="3D1B8547">
        <w:rPr>
          <w:rFonts w:eastAsia="Times New Roman" w:cs="Times New Roman"/>
          <w:i/>
          <w:iCs/>
          <w:color w:val="000000" w:themeColor="text1"/>
        </w:rPr>
        <w:t xml:space="preserve">Responsable: </w:t>
      </w:r>
      <w:r w:rsidRPr="3D1B8547">
        <w:rPr>
          <w:rFonts w:eastAsia="Times New Roman" w:cs="Times New Roman"/>
          <w:color w:val="000000" w:themeColor="text1"/>
        </w:rPr>
        <w:t>Líder del Proyecto.</w:t>
      </w:r>
    </w:p>
    <w:p w:rsidR="3D1B8547" w:rsidP="3D1B8547" w:rsidRDefault="3D1B8547" w14:paraId="3F4B6114" w14:textId="7C698F5F">
      <w:pPr>
        <w:pStyle w:val="ListParagraph"/>
        <w:numPr>
          <w:ilvl w:val="1"/>
          <w:numId w:val="5"/>
        </w:numPr>
        <w:rPr>
          <w:rFonts w:eastAsia="Times New Roman" w:cs="Times New Roman"/>
          <w:color w:val="000000" w:themeColor="text1"/>
        </w:rPr>
      </w:pPr>
      <w:r w:rsidRPr="3D1B8547">
        <w:rPr>
          <w:rFonts w:eastAsia="Times New Roman" w:cs="Times New Roman"/>
          <w:i/>
          <w:iCs/>
          <w:color w:val="000000" w:themeColor="text1"/>
        </w:rPr>
        <w:t>Participantes:</w:t>
      </w:r>
      <w:r w:rsidRPr="3D1B8547">
        <w:rPr>
          <w:rFonts w:eastAsia="Times New Roman" w:cs="Times New Roman"/>
          <w:color w:val="000000" w:themeColor="text1"/>
        </w:rPr>
        <w:t xml:space="preserve"> Cliente/Patrocinador, Líder del Proyecto, Administradora del Proyecto y equipo de desarrollo.</w:t>
      </w:r>
    </w:p>
    <w:p w:rsidR="3D1B8547" w:rsidP="3D1B8547" w:rsidRDefault="3D1B8547" w14:paraId="27E32584" w14:textId="4A6FCA2A">
      <w:pPr>
        <w:pStyle w:val="ListParagraph"/>
        <w:numPr>
          <w:ilvl w:val="1"/>
          <w:numId w:val="5"/>
        </w:numPr>
        <w:rPr>
          <w:rFonts w:eastAsia="Times New Roman" w:cs="Times New Roman"/>
          <w:color w:val="000000" w:themeColor="text1"/>
        </w:rPr>
      </w:pPr>
      <w:proofErr w:type="gramStart"/>
      <w:r w:rsidRPr="580D0F73">
        <w:rPr>
          <w:rFonts w:eastAsia="Times New Roman" w:cs="Times New Roman"/>
          <w:i/>
          <w:iCs/>
          <w:color w:val="000000" w:themeColor="text1"/>
        </w:rPr>
        <w:t>Elementos a revisar</w:t>
      </w:r>
      <w:proofErr w:type="gramEnd"/>
      <w:r w:rsidRPr="580D0F73">
        <w:rPr>
          <w:rFonts w:eastAsia="Times New Roman" w:cs="Times New Roman"/>
          <w:i/>
          <w:iCs/>
          <w:color w:val="000000" w:themeColor="text1"/>
        </w:rPr>
        <w:t xml:space="preserve">: </w:t>
      </w:r>
      <w:r w:rsidRPr="580D0F73">
        <w:rPr>
          <w:rFonts w:eastAsia="Times New Roman" w:cs="Times New Roman"/>
          <w:color w:val="000000" w:themeColor="text1"/>
        </w:rPr>
        <w:t>Documento de Especificación de Requerimientos (ERS), alcance funcional, reglas de negocio y requisitos funcionales y no funcionales.</w:t>
      </w:r>
    </w:p>
    <w:p w:rsidR="3D1B8547" w:rsidP="3D1B8547" w:rsidRDefault="3D1B8547" w14:paraId="1BD9E185" w14:textId="157CFCC9">
      <w:pPr>
        <w:pStyle w:val="ListParagraph"/>
        <w:numPr>
          <w:ilvl w:val="1"/>
          <w:numId w:val="5"/>
        </w:numPr>
        <w:rPr>
          <w:rFonts w:eastAsia="Times New Roman" w:cs="Times New Roman"/>
          <w:color w:val="000000" w:themeColor="text1"/>
        </w:rPr>
      </w:pPr>
      <w:r w:rsidRPr="3D1B8547">
        <w:rPr>
          <w:rFonts w:eastAsia="Times New Roman" w:cs="Times New Roman"/>
          <w:i/>
          <w:iCs/>
          <w:color w:val="000000" w:themeColor="text1"/>
        </w:rPr>
        <w:t xml:space="preserve">Criterio de aprobación: </w:t>
      </w:r>
      <w:r w:rsidRPr="3D1B8547">
        <w:rPr>
          <w:rFonts w:eastAsia="Times New Roman" w:cs="Times New Roman"/>
          <w:color w:val="000000" w:themeColor="text1"/>
        </w:rPr>
        <w:t>El cliente deberá validar el contenido del ERS y no deberán existir observaciones críticas pendientes que impidan continuar con la fase de diseño.</w:t>
      </w:r>
    </w:p>
    <w:p w:rsidR="3D1B8547" w:rsidP="3D1B8547" w:rsidRDefault="3D1B8547" w14:paraId="6D5C9CA5" w14:textId="7AB92877">
      <w:pPr>
        <w:pStyle w:val="ListParagraph"/>
        <w:numPr>
          <w:ilvl w:val="1"/>
          <w:numId w:val="5"/>
        </w:numPr>
      </w:pPr>
      <w:r w:rsidRPr="3D1B8547">
        <w:rPr>
          <w:rFonts w:eastAsia="Times New Roman" w:cs="Times New Roman"/>
          <w:i/>
          <w:iCs/>
          <w:color w:val="000000" w:themeColor="text1"/>
        </w:rPr>
        <w:t xml:space="preserve">Resultado esperado: </w:t>
      </w:r>
      <w:r w:rsidRPr="3D1B8547">
        <w:rPr>
          <w:rFonts w:eastAsia="Times New Roman" w:cs="Times New Roman"/>
          <w:color w:val="000000" w:themeColor="text1"/>
        </w:rPr>
        <w:t>ERS revisada y aprobada como línea base para el diseño del sistema.</w:t>
      </w:r>
    </w:p>
    <w:p w:rsidRPr="00A01216" w:rsidR="00155D9F" w:rsidP="3D1B8547" w:rsidRDefault="3D1B8547" w14:paraId="620AFA2E" w14:textId="55253F1F">
      <w:pPr>
        <w:pStyle w:val="ListParagraph"/>
        <w:numPr>
          <w:ilvl w:val="0"/>
          <w:numId w:val="4"/>
        </w:numPr>
        <w:rPr>
          <w:rFonts w:cs="Times New Roman"/>
          <w:b/>
          <w:bCs/>
          <w:i/>
          <w:iCs/>
        </w:rPr>
      </w:pPr>
      <w:r w:rsidRPr="3D1B8547">
        <w:rPr>
          <w:rFonts w:cs="Times New Roman"/>
          <w:b/>
          <w:bCs/>
          <w:i/>
          <w:iCs/>
        </w:rPr>
        <w:t>Revisión de Diseño Detallado (CDR - Critical Design Review) - 30 de septiembre</w:t>
      </w:r>
    </w:p>
    <w:p w:rsidR="3D1B8547" w:rsidP="3D1B8547" w:rsidRDefault="3D1B8547" w14:paraId="6ADC7D43" w14:textId="55832663">
      <w:pPr>
        <w:pStyle w:val="ListParagraph"/>
        <w:numPr>
          <w:ilvl w:val="1"/>
          <w:numId w:val="4"/>
        </w:numPr>
        <w:spacing w:before="240" w:after="240"/>
        <w:rPr>
          <w:rFonts w:eastAsia="Times New Roman" w:cs="Times New Roman"/>
          <w:color w:val="000000" w:themeColor="text1"/>
        </w:rPr>
      </w:pPr>
      <w:r w:rsidRPr="3D1B8547">
        <w:rPr>
          <w:rFonts w:eastAsia="Times New Roman" w:cs="Times New Roman"/>
          <w:i/>
          <w:iCs/>
          <w:color w:val="000000" w:themeColor="text1"/>
        </w:rPr>
        <w:t xml:space="preserve">Objetivo: </w:t>
      </w:r>
      <w:r w:rsidRPr="3D1B8547">
        <w:rPr>
          <w:rFonts w:eastAsia="Times New Roman" w:cs="Times New Roman"/>
          <w:color w:val="000000" w:themeColor="text1"/>
        </w:rPr>
        <w:t>Verificar que el diseño propuesto sea consistente con los requisitos aprobados y proporcione una base adecuada para iniciar la codificación del sistema.</w:t>
      </w:r>
    </w:p>
    <w:p w:rsidR="3D1B8547" w:rsidP="3D1B8547" w:rsidRDefault="3D1B8547" w14:paraId="6E00AD0B" w14:textId="6A9D634F">
      <w:pPr>
        <w:pStyle w:val="ListParagraph"/>
        <w:numPr>
          <w:ilvl w:val="1"/>
          <w:numId w:val="4"/>
        </w:numPr>
        <w:spacing w:before="240" w:after="240"/>
        <w:rPr>
          <w:rFonts w:eastAsia="Times New Roman" w:cs="Times New Roman"/>
          <w:color w:val="000000" w:themeColor="text1"/>
        </w:rPr>
      </w:pPr>
      <w:r w:rsidRPr="3D1B8547">
        <w:rPr>
          <w:rFonts w:eastAsia="Times New Roman" w:cs="Times New Roman"/>
          <w:i/>
          <w:iCs/>
          <w:color w:val="000000" w:themeColor="text1"/>
        </w:rPr>
        <w:t xml:space="preserve">Responsable: </w:t>
      </w:r>
      <w:r w:rsidRPr="3D1B8547">
        <w:rPr>
          <w:rFonts w:eastAsia="Times New Roman" w:cs="Times New Roman"/>
          <w:color w:val="000000" w:themeColor="text1"/>
        </w:rPr>
        <w:t>Líder del Proyecto, con apoyo del programador responsable de la arquitectura.</w:t>
      </w:r>
    </w:p>
    <w:p w:rsidR="3D1B8547" w:rsidP="3D1B8547" w:rsidRDefault="3D1B8547" w14:paraId="54C8A59C" w14:textId="5BBD2FF6">
      <w:pPr>
        <w:pStyle w:val="ListParagraph"/>
        <w:numPr>
          <w:ilvl w:val="1"/>
          <w:numId w:val="4"/>
        </w:numPr>
        <w:spacing w:before="240" w:after="240"/>
        <w:rPr>
          <w:rFonts w:eastAsia="Times New Roman" w:cs="Times New Roman"/>
          <w:color w:val="000000" w:themeColor="text1"/>
        </w:rPr>
      </w:pPr>
      <w:r w:rsidRPr="3D1B8547">
        <w:rPr>
          <w:rFonts w:eastAsia="Times New Roman" w:cs="Times New Roman"/>
          <w:i/>
          <w:iCs/>
          <w:color w:val="000000" w:themeColor="text1"/>
        </w:rPr>
        <w:t xml:space="preserve">Participantes: </w:t>
      </w:r>
      <w:r w:rsidRPr="3D1B8547">
        <w:rPr>
          <w:rFonts w:eastAsia="Times New Roman" w:cs="Times New Roman"/>
          <w:color w:val="000000" w:themeColor="text1"/>
        </w:rPr>
        <w:t>Líder del Proyecto, Administradora del Proyecto y equipo de desarrollo. El Cliente/Patrocinador participará en la validación de los elementos de interfaz y funcionamiento que correspondan.</w:t>
      </w:r>
    </w:p>
    <w:p w:rsidR="3D1B8547" w:rsidP="3D1B8547" w:rsidRDefault="3D1B8547" w14:paraId="4B641902" w14:textId="543FAA78">
      <w:pPr>
        <w:pStyle w:val="ListParagraph"/>
        <w:numPr>
          <w:ilvl w:val="1"/>
          <w:numId w:val="4"/>
        </w:numPr>
        <w:spacing w:before="240" w:after="240"/>
        <w:rPr>
          <w:rFonts w:eastAsia="Times New Roman" w:cs="Times New Roman"/>
          <w:color w:val="000000" w:themeColor="text1"/>
        </w:rPr>
      </w:pPr>
      <w:proofErr w:type="gramStart"/>
      <w:r w:rsidRPr="3D1B8547">
        <w:rPr>
          <w:rFonts w:eastAsia="Times New Roman" w:cs="Times New Roman"/>
          <w:i/>
          <w:iCs/>
          <w:color w:val="000000" w:themeColor="text1"/>
        </w:rPr>
        <w:t>Elementos a revisar</w:t>
      </w:r>
      <w:proofErr w:type="gramEnd"/>
      <w:r w:rsidRPr="3D1B8547">
        <w:rPr>
          <w:rFonts w:eastAsia="Times New Roman" w:cs="Times New Roman"/>
          <w:i/>
          <w:iCs/>
          <w:color w:val="000000" w:themeColor="text1"/>
        </w:rPr>
        <w:t xml:space="preserve">: </w:t>
      </w:r>
      <w:r w:rsidRPr="3D1B8547">
        <w:rPr>
          <w:rFonts w:eastAsia="Times New Roman" w:cs="Times New Roman"/>
          <w:color w:val="000000" w:themeColor="text1"/>
        </w:rPr>
        <w:t>Diagramas UML, arquitectura del sistema, modelo relacional de la base de datos, diseño de componentes y prototipos de interfaz de usuario.</w:t>
      </w:r>
    </w:p>
    <w:p w:rsidR="3D1B8547" w:rsidP="3D1B8547" w:rsidRDefault="3D1B8547" w14:paraId="0D90015C" w14:textId="77254F31">
      <w:pPr>
        <w:pStyle w:val="ListParagraph"/>
        <w:numPr>
          <w:ilvl w:val="1"/>
          <w:numId w:val="4"/>
        </w:numPr>
        <w:spacing w:before="240" w:after="240"/>
        <w:rPr>
          <w:rFonts w:eastAsia="Times New Roman" w:cs="Times New Roman"/>
          <w:color w:val="000000" w:themeColor="text1"/>
        </w:rPr>
      </w:pPr>
      <w:r w:rsidRPr="3D1B8547">
        <w:rPr>
          <w:rFonts w:eastAsia="Times New Roman" w:cs="Times New Roman"/>
          <w:i/>
          <w:iCs/>
          <w:color w:val="000000" w:themeColor="text1"/>
        </w:rPr>
        <w:t>Criterio de aprobación:</w:t>
      </w:r>
      <w:r w:rsidRPr="3D1B8547">
        <w:rPr>
          <w:rFonts w:eastAsia="Times New Roman" w:cs="Times New Roman"/>
          <w:color w:val="000000" w:themeColor="text1"/>
        </w:rPr>
        <w:t xml:space="preserve"> El diseño deberá cubrir los requisitos establecidos en el ERS y no presentar inconsistencias críticas que impidan iniciar la implementación.</w:t>
      </w:r>
    </w:p>
    <w:p w:rsidR="3D1B8547" w:rsidP="3D1B8547" w:rsidRDefault="3D1B8547" w14:paraId="7221C9D0" w14:textId="01F68644">
      <w:pPr>
        <w:pStyle w:val="ListParagraph"/>
        <w:numPr>
          <w:ilvl w:val="1"/>
          <w:numId w:val="4"/>
        </w:numPr>
        <w:spacing w:before="240" w:after="240"/>
      </w:pPr>
      <w:r w:rsidRPr="3D1B8547">
        <w:rPr>
          <w:rFonts w:eastAsia="Times New Roman" w:cs="Times New Roman"/>
          <w:i/>
          <w:iCs/>
          <w:color w:val="000000" w:themeColor="text1"/>
        </w:rPr>
        <w:t xml:space="preserve">Resultado esperado: </w:t>
      </w:r>
      <w:r w:rsidRPr="3D1B8547">
        <w:rPr>
          <w:rFonts w:eastAsia="Times New Roman" w:cs="Times New Roman"/>
          <w:color w:val="000000" w:themeColor="text1"/>
        </w:rPr>
        <w:t>Documento de Diseño de Arquitectura (DAS) y prototipos aprobados.</w:t>
      </w:r>
    </w:p>
    <w:p w:rsidRPr="00A01216" w:rsidR="00155D9F" w:rsidP="3D1B8547" w:rsidRDefault="3D1B8547" w14:paraId="5A2C8E87" w14:textId="0A3902A5">
      <w:pPr>
        <w:pStyle w:val="ListParagraph"/>
        <w:numPr>
          <w:ilvl w:val="0"/>
          <w:numId w:val="3"/>
        </w:numPr>
        <w:rPr>
          <w:rFonts w:cs="Times New Roman"/>
          <w:i/>
          <w:iCs/>
        </w:rPr>
      </w:pPr>
      <w:r w:rsidRPr="3D1B8547">
        <w:rPr>
          <w:rFonts w:cs="Times New Roman"/>
          <w:b/>
          <w:bCs/>
          <w:i/>
          <w:iCs/>
        </w:rPr>
        <w:t>Revisión de Preparación para Pruebas (TRR - Test Readiness Review) - 23 de octubre</w:t>
      </w:r>
    </w:p>
    <w:p w:rsidR="3D1B8547" w:rsidP="3D1B8547" w:rsidRDefault="3D1B8547" w14:paraId="1A2AE980" w14:textId="29174C3D">
      <w:pPr>
        <w:pStyle w:val="ListParagraph"/>
        <w:numPr>
          <w:ilvl w:val="1"/>
          <w:numId w:val="3"/>
        </w:numPr>
        <w:spacing w:before="240" w:after="240"/>
        <w:rPr>
          <w:rFonts w:eastAsia="Times New Roman" w:cs="Times New Roman"/>
          <w:color w:val="000000" w:themeColor="text1"/>
        </w:rPr>
      </w:pPr>
      <w:r w:rsidRPr="3D1B8547">
        <w:rPr>
          <w:rFonts w:eastAsia="Times New Roman" w:cs="Times New Roman"/>
          <w:i/>
          <w:iCs/>
          <w:color w:val="000000" w:themeColor="text1"/>
        </w:rPr>
        <w:lastRenderedPageBreak/>
        <w:t>Objetivo:</w:t>
      </w:r>
      <w:r w:rsidRPr="3D1B8547">
        <w:rPr>
          <w:rFonts w:eastAsia="Times New Roman" w:cs="Times New Roman"/>
          <w:color w:val="000000" w:themeColor="text1"/>
        </w:rPr>
        <w:t xml:space="preserve"> Determinar si el sistema se encuentra suficientemente integrado y preparado para comenzar formalmente la fase de pruebas.</w:t>
      </w:r>
    </w:p>
    <w:p w:rsidR="3D1B8547" w:rsidP="3D1B8547" w:rsidRDefault="3D1B8547" w14:paraId="38311FCB" w14:textId="57DA4EC5">
      <w:pPr>
        <w:pStyle w:val="ListParagraph"/>
        <w:numPr>
          <w:ilvl w:val="1"/>
          <w:numId w:val="3"/>
        </w:numPr>
        <w:spacing w:before="240" w:after="240"/>
        <w:rPr>
          <w:rFonts w:eastAsia="Times New Roman" w:cs="Times New Roman"/>
          <w:color w:val="000000" w:themeColor="text1"/>
        </w:rPr>
      </w:pPr>
      <w:r w:rsidRPr="3D1B8547">
        <w:rPr>
          <w:rFonts w:eastAsia="Times New Roman" w:cs="Times New Roman"/>
          <w:i/>
          <w:iCs/>
          <w:color w:val="000000" w:themeColor="text1"/>
        </w:rPr>
        <w:t>Responsable:</w:t>
      </w:r>
      <w:r w:rsidRPr="3D1B8547">
        <w:rPr>
          <w:rFonts w:eastAsia="Times New Roman" w:cs="Times New Roman"/>
          <w:color w:val="000000" w:themeColor="text1"/>
        </w:rPr>
        <w:t xml:space="preserve"> Líder del Proyecto.</w:t>
      </w:r>
    </w:p>
    <w:p w:rsidR="3D1B8547" w:rsidP="3D1B8547" w:rsidRDefault="3D1B8547" w14:paraId="4F4F8D12" w14:textId="46D48E75">
      <w:pPr>
        <w:pStyle w:val="ListParagraph"/>
        <w:numPr>
          <w:ilvl w:val="1"/>
          <w:numId w:val="3"/>
        </w:numPr>
        <w:spacing w:before="240" w:after="240"/>
        <w:rPr>
          <w:rFonts w:eastAsia="Times New Roman" w:cs="Times New Roman"/>
          <w:color w:val="000000" w:themeColor="text1"/>
        </w:rPr>
      </w:pPr>
      <w:r w:rsidRPr="3D1B8547">
        <w:rPr>
          <w:rFonts w:eastAsia="Times New Roman" w:cs="Times New Roman"/>
          <w:i/>
          <w:iCs/>
          <w:color w:val="000000" w:themeColor="text1"/>
        </w:rPr>
        <w:t xml:space="preserve">Participantes: </w:t>
      </w:r>
      <w:r w:rsidRPr="3D1B8547">
        <w:rPr>
          <w:rFonts w:eastAsia="Times New Roman" w:cs="Times New Roman"/>
          <w:color w:val="000000" w:themeColor="text1"/>
        </w:rPr>
        <w:t>Líder del Proyecto, Administradora del Proyecto y equipo de desarrollo.</w:t>
      </w:r>
    </w:p>
    <w:p w:rsidR="3D1B8547" w:rsidP="3D1B8547" w:rsidRDefault="3D1B8547" w14:paraId="23C99A7B" w14:textId="18DB39A6">
      <w:pPr>
        <w:pStyle w:val="ListParagraph"/>
        <w:numPr>
          <w:ilvl w:val="1"/>
          <w:numId w:val="3"/>
        </w:numPr>
        <w:spacing w:before="240" w:after="240"/>
        <w:rPr>
          <w:rFonts w:eastAsia="Times New Roman" w:cs="Times New Roman"/>
          <w:color w:val="000000" w:themeColor="text1"/>
        </w:rPr>
      </w:pPr>
      <w:proofErr w:type="gramStart"/>
      <w:r w:rsidRPr="3D1B8547">
        <w:rPr>
          <w:rFonts w:eastAsia="Times New Roman" w:cs="Times New Roman"/>
          <w:i/>
          <w:iCs/>
          <w:color w:val="000000" w:themeColor="text1"/>
        </w:rPr>
        <w:t>Elementos a revisar</w:t>
      </w:r>
      <w:proofErr w:type="gramEnd"/>
      <w:r w:rsidRPr="3D1B8547">
        <w:rPr>
          <w:rFonts w:eastAsia="Times New Roman" w:cs="Times New Roman"/>
          <w:i/>
          <w:iCs/>
          <w:color w:val="000000" w:themeColor="text1"/>
        </w:rPr>
        <w:t>:</w:t>
      </w:r>
      <w:r w:rsidRPr="3D1B8547">
        <w:rPr>
          <w:rFonts w:eastAsia="Times New Roman" w:cs="Times New Roman"/>
          <w:color w:val="000000" w:themeColor="text1"/>
        </w:rPr>
        <w:t xml:space="preserve"> Código fuente integrado, funcionamiento de los módulos desarrollados, plan de pruebas, casos de prueba y ambiente destinado a la ejecución de las pruebas.</w:t>
      </w:r>
    </w:p>
    <w:p w:rsidR="3D1B8547" w:rsidP="3D1B8547" w:rsidRDefault="3D1B8547" w14:paraId="16D1B681" w14:textId="3642CD8A">
      <w:pPr>
        <w:pStyle w:val="ListParagraph"/>
        <w:numPr>
          <w:ilvl w:val="1"/>
          <w:numId w:val="3"/>
        </w:numPr>
        <w:spacing w:before="240" w:after="240"/>
        <w:rPr>
          <w:rFonts w:eastAsia="Times New Roman" w:cs="Times New Roman"/>
          <w:color w:val="000000" w:themeColor="text1"/>
        </w:rPr>
      </w:pPr>
      <w:r w:rsidRPr="3D1B8547">
        <w:rPr>
          <w:rFonts w:eastAsia="Times New Roman" w:cs="Times New Roman"/>
          <w:i/>
          <w:iCs/>
          <w:color w:val="000000" w:themeColor="text1"/>
        </w:rPr>
        <w:t>Criterio de aprobación:</w:t>
      </w:r>
      <w:r w:rsidRPr="3D1B8547">
        <w:rPr>
          <w:rFonts w:eastAsia="Times New Roman" w:cs="Times New Roman"/>
          <w:color w:val="000000" w:themeColor="text1"/>
        </w:rPr>
        <w:t xml:space="preserve"> Los módulos contemplados en el alcance deberán encontrarse integrados y el plan y los casos de prueba deberán estar preparados para su ejecución.</w:t>
      </w:r>
    </w:p>
    <w:p w:rsidR="3D1B8547" w:rsidP="3D1B8547" w:rsidRDefault="3D1B8547" w14:paraId="220C9353" w14:textId="54E45AAC">
      <w:pPr>
        <w:pStyle w:val="ListParagraph"/>
        <w:numPr>
          <w:ilvl w:val="1"/>
          <w:numId w:val="3"/>
        </w:numPr>
        <w:spacing w:before="240" w:after="240"/>
        <w:rPr>
          <w:rFonts w:eastAsia="Times New Roman" w:cs="Times New Roman"/>
          <w:color w:val="000000" w:themeColor="text1"/>
        </w:rPr>
      </w:pPr>
      <w:r w:rsidRPr="3D1B8547">
        <w:rPr>
          <w:rFonts w:eastAsia="Times New Roman" w:cs="Times New Roman"/>
          <w:i/>
          <w:iCs/>
          <w:color w:val="000000" w:themeColor="text1"/>
        </w:rPr>
        <w:t xml:space="preserve">Resultado esperado: </w:t>
      </w:r>
      <w:r w:rsidRPr="3D1B8547">
        <w:rPr>
          <w:rFonts w:eastAsia="Times New Roman" w:cs="Times New Roman"/>
          <w:color w:val="000000" w:themeColor="text1"/>
        </w:rPr>
        <w:t>Autorización para iniciar formalmente la fase de pruebas del sistema.</w:t>
      </w:r>
    </w:p>
    <w:p w:rsidRPr="00A01216" w:rsidR="00155D9F" w:rsidP="3D1B8547" w:rsidRDefault="3D1B8547" w14:paraId="7A64A662" w14:textId="5EE01682">
      <w:pPr>
        <w:pStyle w:val="ListParagraph"/>
        <w:numPr>
          <w:ilvl w:val="0"/>
          <w:numId w:val="2"/>
        </w:numPr>
        <w:rPr>
          <w:rFonts w:cs="Times New Roman"/>
        </w:rPr>
      </w:pPr>
      <w:r w:rsidRPr="3D1B8547">
        <w:rPr>
          <w:rFonts w:cs="Times New Roman"/>
          <w:b/>
          <w:bCs/>
          <w:i/>
          <w:iCs/>
        </w:rPr>
        <w:t>Revisión de Aceptación Final (AR - Acceptance Review) - 11 de noviembre</w:t>
      </w:r>
    </w:p>
    <w:p w:rsidRPr="00A01216" w:rsidR="00155D9F" w:rsidP="3D1B8547" w:rsidRDefault="3D1B8547" w14:paraId="6BBD19B3" w14:textId="27ACD609">
      <w:pPr>
        <w:pStyle w:val="ListParagraph"/>
        <w:numPr>
          <w:ilvl w:val="1"/>
          <w:numId w:val="2"/>
        </w:numPr>
        <w:spacing w:before="240" w:after="240"/>
        <w:rPr>
          <w:rFonts w:eastAsia="Times New Roman" w:cs="Times New Roman"/>
          <w:color w:val="000000" w:themeColor="text1"/>
        </w:rPr>
      </w:pPr>
      <w:r w:rsidRPr="3D1B8547">
        <w:rPr>
          <w:rFonts w:eastAsia="Times New Roman" w:cs="Times New Roman"/>
          <w:i/>
          <w:iCs/>
          <w:color w:val="000000" w:themeColor="text1"/>
        </w:rPr>
        <w:t xml:space="preserve">Objetivo: </w:t>
      </w:r>
      <w:r w:rsidRPr="3D1B8547">
        <w:rPr>
          <w:rFonts w:eastAsia="Times New Roman" w:cs="Times New Roman"/>
          <w:color w:val="000000" w:themeColor="text1"/>
        </w:rPr>
        <w:t>Verificar que el sistema implementado cumpla con los requisitos y criterios de aceptación establecidos y determinar si se encuentra preparado para su entrega final.</w:t>
      </w:r>
    </w:p>
    <w:p w:rsidRPr="00A01216" w:rsidR="00155D9F" w:rsidP="3D1B8547" w:rsidRDefault="3D1B8547" w14:paraId="2411BEAE" w14:textId="5B5DBC18">
      <w:pPr>
        <w:pStyle w:val="ListParagraph"/>
        <w:numPr>
          <w:ilvl w:val="1"/>
          <w:numId w:val="2"/>
        </w:numPr>
        <w:spacing w:before="240" w:after="240"/>
        <w:rPr>
          <w:rFonts w:eastAsia="Times New Roman" w:cs="Times New Roman"/>
          <w:color w:val="000000" w:themeColor="text1"/>
        </w:rPr>
      </w:pPr>
      <w:r w:rsidRPr="3D1B8547">
        <w:rPr>
          <w:rFonts w:eastAsia="Times New Roman" w:cs="Times New Roman"/>
          <w:i/>
          <w:iCs/>
          <w:color w:val="000000" w:themeColor="text1"/>
        </w:rPr>
        <w:t>Responsable:</w:t>
      </w:r>
      <w:r w:rsidRPr="3D1B8547">
        <w:rPr>
          <w:rFonts w:eastAsia="Times New Roman" w:cs="Times New Roman"/>
          <w:color w:val="000000" w:themeColor="text1"/>
        </w:rPr>
        <w:t xml:space="preserve"> Líder del Proyecto.</w:t>
      </w:r>
    </w:p>
    <w:p w:rsidRPr="00A01216" w:rsidR="00155D9F" w:rsidP="3D1B8547" w:rsidRDefault="3D1B8547" w14:paraId="005B94C5" w14:textId="429B9FA6">
      <w:pPr>
        <w:pStyle w:val="ListParagraph"/>
        <w:numPr>
          <w:ilvl w:val="1"/>
          <w:numId w:val="2"/>
        </w:numPr>
        <w:spacing w:before="240" w:after="240"/>
        <w:rPr>
          <w:rFonts w:eastAsia="Times New Roman" w:cs="Times New Roman"/>
          <w:color w:val="000000" w:themeColor="text1"/>
        </w:rPr>
      </w:pPr>
      <w:r w:rsidRPr="3D1B8547">
        <w:rPr>
          <w:rFonts w:eastAsia="Times New Roman" w:cs="Times New Roman"/>
          <w:i/>
          <w:iCs/>
          <w:color w:val="000000" w:themeColor="text1"/>
        </w:rPr>
        <w:t xml:space="preserve">Participantes: </w:t>
      </w:r>
      <w:r w:rsidRPr="3D1B8547">
        <w:rPr>
          <w:rFonts w:eastAsia="Times New Roman" w:cs="Times New Roman"/>
          <w:color w:val="000000" w:themeColor="text1"/>
        </w:rPr>
        <w:t>Cliente/Patrocinador, Líder del Proyecto, Administradora del Proyecto y equipo de desarrollo.</w:t>
      </w:r>
    </w:p>
    <w:p w:rsidRPr="00A01216" w:rsidR="00155D9F" w:rsidP="3D1B8547" w:rsidRDefault="3D1B8547" w14:paraId="38BF07F6" w14:textId="1895DEC6">
      <w:pPr>
        <w:pStyle w:val="ListParagraph"/>
        <w:numPr>
          <w:ilvl w:val="1"/>
          <w:numId w:val="2"/>
        </w:numPr>
        <w:spacing w:before="240" w:after="240"/>
        <w:rPr>
          <w:rFonts w:eastAsia="Times New Roman" w:cs="Times New Roman"/>
          <w:color w:val="000000" w:themeColor="text1"/>
        </w:rPr>
      </w:pPr>
      <w:proofErr w:type="gramStart"/>
      <w:r w:rsidRPr="3D1B8547">
        <w:rPr>
          <w:rFonts w:eastAsia="Times New Roman" w:cs="Times New Roman"/>
          <w:i/>
          <w:iCs/>
          <w:color w:val="000000" w:themeColor="text1"/>
        </w:rPr>
        <w:t>Elementos a revisar</w:t>
      </w:r>
      <w:proofErr w:type="gramEnd"/>
      <w:r w:rsidRPr="3D1B8547">
        <w:rPr>
          <w:rFonts w:eastAsia="Times New Roman" w:cs="Times New Roman"/>
          <w:i/>
          <w:iCs/>
          <w:color w:val="000000" w:themeColor="text1"/>
        </w:rPr>
        <w:t xml:space="preserve">: </w:t>
      </w:r>
      <w:r w:rsidRPr="3D1B8547">
        <w:rPr>
          <w:rFonts w:eastAsia="Times New Roman" w:cs="Times New Roman"/>
          <w:color w:val="000000" w:themeColor="text1"/>
        </w:rPr>
        <w:t>Resultados de las Pruebas de Aceptación del Usuario (UAT), funcionamiento general del sistema, documentación y materiales de capacitación.</w:t>
      </w:r>
    </w:p>
    <w:p w:rsidRPr="00A01216" w:rsidR="00155D9F" w:rsidP="3D1B8547" w:rsidRDefault="3D1B8547" w14:paraId="0ADA4630" w14:textId="085318CC">
      <w:pPr>
        <w:pStyle w:val="ListParagraph"/>
        <w:numPr>
          <w:ilvl w:val="1"/>
          <w:numId w:val="2"/>
        </w:numPr>
        <w:spacing w:before="240" w:after="240"/>
        <w:rPr>
          <w:rFonts w:eastAsia="Times New Roman" w:cs="Times New Roman"/>
          <w:color w:val="000000" w:themeColor="text1"/>
        </w:rPr>
      </w:pPr>
      <w:r w:rsidRPr="3D1B8547">
        <w:rPr>
          <w:rFonts w:eastAsia="Times New Roman" w:cs="Times New Roman"/>
          <w:i/>
          <w:iCs/>
          <w:color w:val="000000" w:themeColor="text1"/>
        </w:rPr>
        <w:t>Criterio de aprobación:</w:t>
      </w:r>
      <w:r w:rsidRPr="3D1B8547">
        <w:rPr>
          <w:rFonts w:eastAsia="Times New Roman" w:cs="Times New Roman"/>
          <w:color w:val="000000" w:themeColor="text1"/>
        </w:rPr>
        <w:t xml:space="preserve"> Las pruebas de aceptación deberán haberse completado satisfactoriamente y no deberán existir defectos críticos pendientes que impidan la operación del sistema.</w:t>
      </w:r>
    </w:p>
    <w:p w:rsidRPr="00A01216" w:rsidR="00155D9F" w:rsidP="3D1B8547" w:rsidRDefault="3D1B8547" w14:paraId="1FDA7C34" w14:textId="2048E93C">
      <w:pPr>
        <w:pStyle w:val="ListParagraph"/>
        <w:numPr>
          <w:ilvl w:val="1"/>
          <w:numId w:val="2"/>
        </w:numPr>
        <w:spacing w:before="240" w:after="240"/>
        <w:rPr>
          <w:rFonts w:eastAsia="Times New Roman" w:cs="Times New Roman"/>
          <w:color w:val="000000" w:themeColor="text1"/>
        </w:rPr>
      </w:pPr>
      <w:r w:rsidRPr="3D1B8547">
        <w:rPr>
          <w:rFonts w:eastAsia="Times New Roman" w:cs="Times New Roman"/>
          <w:i/>
          <w:iCs/>
          <w:color w:val="000000" w:themeColor="text1"/>
        </w:rPr>
        <w:t>Resultado esperado:</w:t>
      </w:r>
      <w:r w:rsidRPr="3D1B8547">
        <w:rPr>
          <w:rFonts w:eastAsia="Times New Roman" w:cs="Times New Roman"/>
          <w:color w:val="000000" w:themeColor="text1"/>
        </w:rPr>
        <w:t xml:space="preserve"> Aceptación del sistema por parte del Cliente/Patrocinador y autorización para proceder con el cierre y entrega final del proyecto.</w:t>
      </w:r>
    </w:p>
    <w:p w:rsidRPr="00A01216" w:rsidR="001D1F68" w:rsidP="3D1B8547" w:rsidRDefault="3D1B8547" w14:paraId="10B64195" w14:textId="7D82B8DB">
      <w:pPr>
        <w:pStyle w:val="Heading1"/>
        <w:rPr>
          <w:rFonts w:cs="Times New Roman"/>
          <w:highlight w:val="yellow"/>
        </w:rPr>
      </w:pPr>
      <w:bookmarkStart w:name="_Toc239543275" w:id="8"/>
      <w:r w:rsidRPr="3D1B8547">
        <w:rPr>
          <w:rFonts w:cs="Times New Roman"/>
        </w:rPr>
        <w:t>Comunicación y Reportes</w:t>
      </w:r>
      <w:bookmarkEnd w:id="8"/>
    </w:p>
    <w:p w:rsidR="3D1B8547" w:rsidP="3D1B8547" w:rsidRDefault="3D1B8547" w14:paraId="6CAE8797" w14:textId="3767122B">
      <w:r w:rsidRPr="3D1B8547">
        <w:rPr>
          <w:rFonts w:eastAsia="Times New Roman" w:cs="Times New Roman"/>
          <w:color w:val="000000" w:themeColor="text1"/>
        </w:rPr>
        <w:t>Para mantener un control adecuado de la información y asegurar la transparencia del avance del proyecto, se establecen los siguientes mecanismos de comunicación y reporte:</w:t>
      </w:r>
    </w:p>
    <w:tbl>
      <w:tblPr>
        <w:tblStyle w:val="PlainTable5"/>
        <w:tblW w:w="0" w:type="auto"/>
        <w:tblLook w:val="04A0" w:firstRow="1" w:lastRow="0" w:firstColumn="1" w:lastColumn="0" w:noHBand="0" w:noVBand="1"/>
      </w:tblPr>
      <w:tblGrid>
        <w:gridCol w:w="4414"/>
        <w:gridCol w:w="4414"/>
      </w:tblGrid>
      <w:tr w:rsidRPr="00A01216" w:rsidR="001D1F68" w:rsidTr="0182575D" w14:paraId="2B0D543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14" w:type="dxa"/>
            <w:tcMar/>
          </w:tcPr>
          <w:p w:rsidRPr="00A01216" w:rsidR="001D1F68" w:rsidP="001D1F68" w:rsidRDefault="001D1F68" w14:paraId="00ADEE52" w14:textId="3F566501">
            <w:pPr>
              <w:rPr>
                <w:rFonts w:cs="Times New Roman"/>
              </w:rPr>
            </w:pPr>
            <w:r w:rsidRPr="00A01216">
              <w:rPr>
                <w:rFonts w:cs="Times New Roman"/>
              </w:rPr>
              <w:t xml:space="preserve">Tipo </w:t>
            </w:r>
          </w:p>
        </w:tc>
        <w:tc>
          <w:tcPr>
            <w:cnfStyle w:val="000000000000" w:firstRow="0" w:lastRow="0" w:firstColumn="0" w:lastColumn="0" w:oddVBand="0" w:evenVBand="0" w:oddHBand="0" w:evenHBand="0" w:firstRowFirstColumn="0" w:firstRowLastColumn="0" w:lastRowFirstColumn="0" w:lastRowLastColumn="0"/>
            <w:tcW w:w="4414" w:type="dxa"/>
            <w:tcMar/>
          </w:tcPr>
          <w:p w:rsidRPr="00A01216" w:rsidR="001D1F68" w:rsidP="001D1F68" w:rsidRDefault="001D1F68" w14:paraId="2B9C6CF9" w14:textId="3E0A1F3B">
            <w:pPr>
              <w:cnfStyle w:val="100000000000" w:firstRow="1" w:lastRow="0" w:firstColumn="0" w:lastColumn="0" w:oddVBand="0" w:evenVBand="0" w:oddHBand="0" w:evenHBand="0" w:firstRowFirstColumn="0" w:firstRowLastColumn="0" w:lastRowFirstColumn="0" w:lastRowLastColumn="0"/>
              <w:rPr>
                <w:rFonts w:cs="Times New Roman"/>
              </w:rPr>
            </w:pPr>
            <w:r w:rsidRPr="00A01216">
              <w:rPr>
                <w:rFonts w:cs="Times New Roman"/>
              </w:rPr>
              <w:t xml:space="preserve">Descripción </w:t>
            </w:r>
          </w:p>
        </w:tc>
      </w:tr>
      <w:tr w:rsidRPr="00A01216" w:rsidR="001D1F68" w:rsidTr="0182575D" w14:paraId="0A6098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Mar/>
          </w:tcPr>
          <w:p w:rsidRPr="00A01216" w:rsidR="001D1F68" w:rsidP="001D1F68" w:rsidRDefault="00155D9F" w14:paraId="39658DF3" w14:textId="02AC7370">
            <w:pPr>
              <w:rPr>
                <w:rFonts w:cs="Times New Roman"/>
                <w:b/>
                <w:bCs/>
              </w:rPr>
            </w:pPr>
            <w:r w:rsidRPr="00A01216">
              <w:rPr>
                <w:rFonts w:cs="Times New Roman"/>
                <w:b/>
                <w:bCs/>
              </w:rPr>
              <w:lastRenderedPageBreak/>
              <w:t>Reporte de Transición de Fase</w:t>
            </w:r>
          </w:p>
        </w:tc>
        <w:tc>
          <w:tcPr>
            <w:cnfStyle w:val="000000000000" w:firstRow="0" w:lastRow="0" w:firstColumn="0" w:lastColumn="0" w:oddVBand="0" w:evenVBand="0" w:oddHBand="0" w:evenHBand="0" w:firstRowFirstColumn="0" w:firstRowLastColumn="0" w:lastRowFirstColumn="0" w:lastRowLastColumn="0"/>
            <w:tcW w:w="4414" w:type="dxa"/>
            <w:tcMar/>
          </w:tcPr>
          <w:p w:rsidRPr="00A01216" w:rsidR="001D1F68" w:rsidP="001D1F68" w:rsidRDefault="3D1B8547" w14:paraId="0803870C" w14:textId="331DE2B0">
            <w:pPr>
              <w:cnfStyle w:val="000000100000" w:firstRow="0" w:lastRow="0" w:firstColumn="0" w:lastColumn="0" w:oddVBand="0" w:evenVBand="0" w:oddHBand="1" w:evenHBand="0" w:firstRowFirstColumn="0" w:firstRowLastColumn="0" w:lastRowFirstColumn="0" w:lastRowLastColumn="0"/>
            </w:pPr>
            <w:r w:rsidRPr="3D1B8547">
              <w:rPr>
                <w:rFonts w:eastAsia="Times New Roman" w:cs="Times New Roman"/>
                <w:color w:val="000000" w:themeColor="text1"/>
                <w:sz w:val="24"/>
                <w:szCs w:val="24"/>
              </w:rPr>
              <w:t>Al concluir cada fase del modelo en cascada, la Administradora del Proyecto elaborará un informe que incluirá los entregables generados, actividades completadas, cumplimiento del cronograma, desviaciones identificadas, riesgos relevantes y observaciones pendientes. El reporte servirá como evidencia para solicitar la aprobación correspondiente antes de avanzar a la siguiente fase. Deberá incluir un apartado de firmas de la Administradora del Proyecto, el Líder del Proyecto y el Cliente/Patrocinador, como constancia de revisión y autorización para continuar con la siguiente fase.</w:t>
            </w:r>
          </w:p>
        </w:tc>
      </w:tr>
      <w:tr w:rsidRPr="00A01216" w:rsidR="001D1F68" w:rsidTr="0182575D" w14:paraId="41DDD67B" w14:textId="77777777">
        <w:tc>
          <w:tcPr>
            <w:cnfStyle w:val="001000000000" w:firstRow="0" w:lastRow="0" w:firstColumn="1" w:lastColumn="0" w:oddVBand="0" w:evenVBand="0" w:oddHBand="0" w:evenHBand="0" w:firstRowFirstColumn="0" w:firstRowLastColumn="0" w:lastRowFirstColumn="0" w:lastRowLastColumn="0"/>
            <w:tcW w:w="4414" w:type="dxa"/>
            <w:tcMar/>
          </w:tcPr>
          <w:p w:rsidRPr="00A01216" w:rsidR="001D1F68" w:rsidP="001D1F68" w:rsidRDefault="00155D9F" w14:paraId="36C34E02" w14:textId="20BF714C">
            <w:pPr>
              <w:rPr>
                <w:rFonts w:cs="Times New Roman"/>
              </w:rPr>
            </w:pPr>
            <w:r w:rsidRPr="00A01216">
              <w:rPr>
                <w:rFonts w:cs="Times New Roman"/>
                <w:b/>
                <w:bCs/>
              </w:rPr>
              <w:t>Reportes Semanales de Estado</w:t>
            </w:r>
          </w:p>
        </w:tc>
        <w:tc>
          <w:tcPr>
            <w:cnfStyle w:val="000000000000" w:firstRow="0" w:lastRow="0" w:firstColumn="0" w:lastColumn="0" w:oddVBand="0" w:evenVBand="0" w:oddHBand="0" w:evenHBand="0" w:firstRowFirstColumn="0" w:firstRowLastColumn="0" w:lastRowFirstColumn="0" w:lastRowLastColumn="0"/>
            <w:tcW w:w="4414" w:type="dxa"/>
            <w:tcMar/>
          </w:tcPr>
          <w:p w:rsidRPr="00A01216" w:rsidR="001D1F68" w:rsidP="001D1F68" w:rsidRDefault="3D1B8547" w14:paraId="7D946B1B" w14:textId="21A1313A">
            <w:pPr>
              <w:cnfStyle w:val="000000000000" w:firstRow="0" w:lastRow="0" w:firstColumn="0" w:lastColumn="0" w:oddVBand="0" w:evenVBand="0" w:oddHBand="0" w:evenHBand="0" w:firstRowFirstColumn="0" w:firstRowLastColumn="0" w:lastRowFirstColumn="0" w:lastRowLastColumn="0"/>
            </w:pPr>
            <w:r w:rsidRPr="3D1B8547">
              <w:rPr>
                <w:rFonts w:eastAsia="Times New Roman" w:cs="Times New Roman"/>
                <w:color w:val="000000" w:themeColor="text1"/>
                <w:sz w:val="24"/>
                <w:szCs w:val="24"/>
              </w:rPr>
              <w:t xml:space="preserve">La Administradora del Proyecto elaborará un resumen semanal que incluirá las actividades realizadas, actividades pendientes, avance respecto al cronograma, presupuesto utilizado, riesgos activos, problemas identificados y acciones previstas para la siguiente semana. El reporte será enviado al Líder del Proyecto y al Cliente/Patrocinador mediante correo electrónico institucional. Como evidencia de revisión, deberá incluir la fecha de emisión, el nombre de quien lo elaboró y un apartado para registrar la validación o </w:t>
            </w:r>
            <w:r w:rsidRPr="3D1B8547">
              <w:rPr>
                <w:rFonts w:eastAsia="Times New Roman" w:cs="Times New Roman"/>
                <w:color w:val="000000" w:themeColor="text1"/>
                <w:sz w:val="24"/>
                <w:szCs w:val="24"/>
              </w:rPr>
              <w:lastRenderedPageBreak/>
              <w:t>comentarios del Líder del Proyecto y del Cliente/Patrocinador.</w:t>
            </w:r>
          </w:p>
        </w:tc>
      </w:tr>
      <w:tr w:rsidRPr="00A01216" w:rsidR="001D1F68" w:rsidTr="0182575D" w14:paraId="3D2EBC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Mar/>
          </w:tcPr>
          <w:p w:rsidRPr="00A01216" w:rsidR="001D1F68" w:rsidP="001D1F68" w:rsidRDefault="00155D9F" w14:paraId="767A0745" w14:textId="13DC315F">
            <w:pPr>
              <w:rPr>
                <w:rFonts w:cs="Times New Roman"/>
              </w:rPr>
            </w:pPr>
            <w:r w:rsidRPr="00A01216">
              <w:rPr>
                <w:rFonts w:cs="Times New Roman"/>
                <w:b/>
                <w:bCs/>
              </w:rPr>
              <w:t>Minutas de Trabajo</w:t>
            </w:r>
          </w:p>
        </w:tc>
        <w:tc>
          <w:tcPr>
            <w:cnfStyle w:val="000000000000" w:firstRow="0" w:lastRow="0" w:firstColumn="0" w:lastColumn="0" w:oddVBand="0" w:evenVBand="0" w:oddHBand="0" w:evenHBand="0" w:firstRowFirstColumn="0" w:firstRowLastColumn="0" w:lastRowFirstColumn="0" w:lastRowLastColumn="0"/>
            <w:tcW w:w="4414" w:type="dxa"/>
            <w:tcMar/>
          </w:tcPr>
          <w:p w:rsidRPr="00A01216" w:rsidR="001D1F68" w:rsidP="3D1B8547" w:rsidRDefault="3D1B8547" w14:paraId="4275D30F" w14:textId="5F533667">
            <w:pPr>
              <w:cnfStyle w:val="000000100000" w:firstRow="0" w:lastRow="0" w:firstColumn="0" w:lastColumn="0" w:oddVBand="0" w:evenVBand="0" w:oddHBand="1" w:evenHBand="0" w:firstRowFirstColumn="0" w:firstRowLastColumn="0" w:lastRowFirstColumn="0" w:lastRowLastColumn="0"/>
            </w:pPr>
            <w:r w:rsidRPr="3D1B8547">
              <w:rPr>
                <w:rFonts w:eastAsia="Times New Roman" w:cs="Times New Roman"/>
                <w:color w:val="000000" w:themeColor="text1"/>
                <w:sz w:val="24"/>
                <w:szCs w:val="24"/>
              </w:rPr>
              <w:t>Después de las reuniones semanales del equipo del proyecto se elaborará una minuta que registre la fecha de la reunión, participantes, temas tratados, acuerdos alcanzados, decisiones tomadas, tareas asignadas, responsables y fechas compromiso. La minuta deberá incluir un apartado de firmas o confirmación electrónica de los participantes, especialmente de quienes tengan tareas o responsabilidades asignadas, para dejar constancia de los acuerdos alcanzados.</w:t>
            </w:r>
          </w:p>
        </w:tc>
      </w:tr>
    </w:tbl>
    <w:p w:rsidR="3D6D12F1" w:rsidP="0182575D" w:rsidRDefault="3D6D12F1" w14:paraId="0A4FF328" w14:textId="59DB04BA">
      <w:pPr>
        <w:pStyle w:val="Heading1"/>
        <w:suppressLineNumbers w:val="0"/>
        <w:bidi w:val="0"/>
        <w:spacing w:before="360" w:beforeAutospacing="off" w:after="80" w:afterAutospacing="off" w:line="360" w:lineRule="auto"/>
        <w:ind w:left="0" w:right="0"/>
        <w:jc w:val="left"/>
        <w:rPr>
          <w:rFonts w:cs="Times New Roman"/>
        </w:rPr>
      </w:pPr>
      <w:r w:rsidRPr="0182575D" w:rsidR="3D6D12F1">
        <w:rPr>
          <w:rFonts w:cs="Times New Roman"/>
        </w:rPr>
        <w:t>DEFINICIÓN de calidad</w:t>
      </w:r>
    </w:p>
    <w:p w:rsidR="3D6D12F1" w:rsidP="0182575D" w:rsidRDefault="3D6D12F1" w14:paraId="6AC9D055" w14:textId="794BEAEF">
      <w:pPr>
        <w:pStyle w:val="Normal"/>
        <w:rPr>
          <w:rFonts w:cs="Times New Roman"/>
          <w:b w:val="0"/>
          <w:bCs w:val="0"/>
        </w:rPr>
      </w:pPr>
      <w:r w:rsidRPr="0182575D" w:rsidR="3D6D12F1">
        <w:rPr>
          <w:rFonts w:ascii="Times New Roman" w:hAnsi="Times New Roman" w:eastAsia="Calibri" w:cs="Times New Roman" w:asciiTheme="minorAscii" w:hAnsiTheme="minorAscii" w:eastAsiaTheme="minorAscii" w:cstheme="minorBidi"/>
          <w:b w:val="0"/>
          <w:bCs w:val="0"/>
          <w:color w:val="auto"/>
          <w:sz w:val="24"/>
          <w:szCs w:val="24"/>
          <w:lang w:eastAsia="en-US" w:bidi="ar-SA"/>
        </w:rPr>
        <w:t xml:space="preserve">Para este sistema la calidad se define como el aseguramiento del correcto funcionamiento, la integridad de los datos y la estabilidad de la plataforma, </w:t>
      </w:r>
      <w:r w:rsidRPr="0182575D" w:rsidR="39ADC430">
        <w:rPr>
          <w:rFonts w:ascii="Times New Roman" w:hAnsi="Times New Roman" w:eastAsia="Calibri" w:cs="Times New Roman" w:asciiTheme="minorAscii" w:hAnsiTheme="minorAscii" w:eastAsiaTheme="minorAscii" w:cstheme="minorBidi"/>
          <w:b w:val="0"/>
          <w:bCs w:val="0"/>
          <w:color w:val="auto"/>
          <w:sz w:val="24"/>
          <w:szCs w:val="24"/>
          <w:lang w:eastAsia="en-US" w:bidi="ar-SA"/>
        </w:rPr>
        <w:t>garantizando</w:t>
      </w:r>
      <w:r w:rsidRPr="0182575D" w:rsidR="3D6D12F1">
        <w:rPr>
          <w:rFonts w:ascii="Times New Roman" w:hAnsi="Times New Roman" w:eastAsia="Calibri" w:cs="Times New Roman" w:asciiTheme="minorAscii" w:hAnsiTheme="minorAscii" w:eastAsiaTheme="minorAscii" w:cstheme="minorBidi"/>
          <w:b w:val="0"/>
          <w:bCs w:val="0"/>
          <w:color w:val="auto"/>
          <w:sz w:val="24"/>
          <w:szCs w:val="24"/>
          <w:lang w:eastAsia="en-US" w:bidi="ar-SA"/>
        </w:rPr>
        <w:t xml:space="preserve"> una herramienta centralizada que modernice la administración operativa de la clínica. </w:t>
      </w:r>
      <w:r w:rsidRPr="0182575D" w:rsidR="5DFDA0CF">
        <w:rPr>
          <w:rFonts w:ascii="Times New Roman" w:hAnsi="Times New Roman" w:eastAsia="Calibri" w:cs="Times New Roman" w:asciiTheme="minorAscii" w:hAnsiTheme="minorAscii" w:eastAsiaTheme="minorAscii" w:cstheme="minorBidi"/>
          <w:b w:val="0"/>
          <w:bCs w:val="0"/>
          <w:color w:val="auto"/>
          <w:sz w:val="24"/>
          <w:szCs w:val="24"/>
          <w:lang w:eastAsia="en-US" w:bidi="ar-SA"/>
        </w:rPr>
        <w:t>Este nivel de calidad se logrará mediante la aplicación de inspecciones de Fagan, la automatización de pruebas unitarias mediante flujos de Integración Continua (CI) y la verificación del cumplimiento de métricas de rendimiento antes de cada transición de fase.</w:t>
      </w:r>
    </w:p>
    <w:p w:rsidR="2A7D020E" w:rsidP="0182575D" w:rsidRDefault="2A7D020E" w14:paraId="5F3E06EB" w14:textId="6B26D299">
      <w:pPr>
        <w:pStyle w:val="Heading1"/>
        <w:suppressLineNumbers w:val="0"/>
        <w:bidi w:val="0"/>
        <w:spacing w:before="360" w:beforeAutospacing="off" w:after="80" w:afterAutospacing="off" w:line="360" w:lineRule="auto"/>
        <w:ind w:left="0" w:right="0"/>
        <w:jc w:val="left"/>
        <w:rPr>
          <w:rFonts w:cs="Times New Roman"/>
        </w:rPr>
      </w:pPr>
      <w:r w:rsidRPr="0182575D" w:rsidR="2A7D020E">
        <w:rPr>
          <w:rFonts w:cs="Times New Roman"/>
        </w:rPr>
        <w:t xml:space="preserve">OBJETIVOS DE calidad </w:t>
      </w:r>
    </w:p>
    <w:p w:rsidR="2A7D020E" w:rsidP="0182575D" w:rsidRDefault="2A7D020E" w14:paraId="2B857C3C" w14:textId="66798463">
      <w:pPr>
        <w:pStyle w:val="NoSpacing"/>
        <w:numPr>
          <w:ilvl w:val="0"/>
          <w:numId w:val="22"/>
        </w:numPr>
        <w:suppressLineNumbers w:val="0"/>
        <w:bidi w:val="0"/>
        <w:spacing w:before="0" w:beforeAutospacing="off" w:after="0" w:afterAutospacing="off" w:line="360" w:lineRule="auto"/>
        <w:ind w:right="0"/>
        <w:jc w:val="both"/>
        <w:rPr>
          <w:rFonts w:cs="Times New Roman"/>
          <w:b w:val="1"/>
          <w:bCs w:val="1"/>
        </w:rPr>
      </w:pPr>
      <w:r w:rsidRPr="0182575D" w:rsidR="2A7D020E">
        <w:rPr>
          <w:rFonts w:cs="Times New Roman"/>
          <w:b w:val="1"/>
          <w:bCs w:val="1"/>
        </w:rPr>
        <w:t xml:space="preserve">Integridad y Seguridad: </w:t>
      </w:r>
      <w:r w:rsidRPr="0182575D" w:rsidR="2A7D020E">
        <w:rPr>
          <w:rFonts w:cs="Times New Roman"/>
          <w:b w:val="0"/>
          <w:bCs w:val="0"/>
        </w:rPr>
        <w:t>Garantizar que el 100% de los accesos a la información sensible estén protegidos mediante autenticación y roles de permisos desde el primer mes de implementación.</w:t>
      </w:r>
    </w:p>
    <w:p w:rsidR="2A7D020E" w:rsidP="0182575D" w:rsidRDefault="2A7D020E" w14:paraId="1A5DFFCD" w14:textId="5CCCF806">
      <w:pPr>
        <w:pStyle w:val="NoSpacing"/>
        <w:numPr>
          <w:ilvl w:val="0"/>
          <w:numId w:val="22"/>
        </w:numPr>
        <w:suppressLineNumbers w:val="0"/>
        <w:bidi w:val="0"/>
        <w:spacing w:before="0" w:beforeAutospacing="off" w:after="0" w:afterAutospacing="off" w:line="360" w:lineRule="auto"/>
        <w:ind w:right="0"/>
        <w:jc w:val="both"/>
        <w:rPr>
          <w:rFonts w:cs="Times New Roman"/>
          <w:b w:val="1"/>
          <w:bCs w:val="1"/>
        </w:rPr>
      </w:pPr>
      <w:r w:rsidRPr="0182575D" w:rsidR="2A7D020E">
        <w:rPr>
          <w:rFonts w:cs="Times New Roman"/>
          <w:b w:val="1"/>
          <w:bCs w:val="1"/>
        </w:rPr>
        <w:t xml:space="preserve">Fiabilidad de Datos: </w:t>
      </w:r>
      <w:r w:rsidRPr="0182575D" w:rsidR="2A7D020E">
        <w:rPr>
          <w:rFonts w:cs="Times New Roman"/>
          <w:b w:val="0"/>
          <w:bCs w:val="0"/>
        </w:rPr>
        <w:t xml:space="preserve">Reducir los errores humanos, asignaciones duplicadas y conflictos de horarios </w:t>
      </w:r>
      <w:r w:rsidRPr="0182575D" w:rsidR="2A7D020E">
        <w:rPr>
          <w:rFonts w:cs="Times New Roman"/>
          <w:b w:val="0"/>
          <w:bCs w:val="0"/>
        </w:rPr>
        <w:t>durante</w:t>
      </w:r>
      <w:r w:rsidRPr="0182575D" w:rsidR="2A7D020E">
        <w:rPr>
          <w:rFonts w:cs="Times New Roman"/>
          <w:b w:val="0"/>
          <w:bCs w:val="0"/>
        </w:rPr>
        <w:t xml:space="preserve"> </w:t>
      </w:r>
      <w:r w:rsidRPr="0182575D" w:rsidR="2A7D020E">
        <w:rPr>
          <w:rFonts w:cs="Times New Roman"/>
          <w:b w:val="1"/>
          <w:bCs w:val="1"/>
        </w:rPr>
        <w:t>los primeros tres meses tras la liberación del sistema.</w:t>
      </w:r>
    </w:p>
    <w:p w:rsidR="2A7D020E" w:rsidP="0182575D" w:rsidRDefault="2A7D020E" w14:paraId="6CB932DF" w14:textId="7A675C82">
      <w:pPr>
        <w:pStyle w:val="NoSpacing"/>
        <w:numPr>
          <w:ilvl w:val="0"/>
          <w:numId w:val="22"/>
        </w:numPr>
        <w:suppressLineNumbers w:val="0"/>
        <w:bidi w:val="0"/>
        <w:spacing w:before="0" w:beforeAutospacing="off" w:after="0" w:afterAutospacing="off" w:line="360" w:lineRule="auto"/>
        <w:ind w:right="0"/>
        <w:jc w:val="both"/>
        <w:rPr>
          <w:rFonts w:cs="Times New Roman"/>
          <w:b w:val="1"/>
          <w:bCs w:val="1"/>
        </w:rPr>
      </w:pPr>
      <w:r w:rsidRPr="0182575D" w:rsidR="2A7D020E">
        <w:rPr>
          <w:rFonts w:cs="Times New Roman"/>
          <w:b w:val="1"/>
          <w:bCs w:val="1"/>
        </w:rPr>
        <w:t xml:space="preserve">Eficiencia Operativa: </w:t>
      </w:r>
      <w:r w:rsidRPr="0182575D" w:rsidR="2A7D020E">
        <w:rPr>
          <w:rFonts w:cs="Times New Roman"/>
          <w:b w:val="0"/>
          <w:bCs w:val="0"/>
        </w:rPr>
        <w:t>Disminuir en un 50% la carga de trabajo del personal administrativo relacionada con la gestión manual de pacientes y terapeutas.</w:t>
      </w:r>
    </w:p>
    <w:p w:rsidR="2A7D020E" w:rsidP="0182575D" w:rsidRDefault="2A7D020E" w14:paraId="139AE82C" w14:textId="1342126C">
      <w:pPr>
        <w:pStyle w:val="NoSpacing"/>
        <w:numPr>
          <w:ilvl w:val="0"/>
          <w:numId w:val="22"/>
        </w:numPr>
        <w:suppressLineNumbers w:val="0"/>
        <w:bidi w:val="0"/>
        <w:spacing w:before="0" w:beforeAutospacing="off" w:after="0" w:afterAutospacing="off" w:line="360" w:lineRule="auto"/>
        <w:ind w:right="0"/>
        <w:jc w:val="both"/>
        <w:rPr>
          <w:rFonts w:cs="Times New Roman"/>
          <w:b w:val="0"/>
          <w:bCs w:val="0"/>
        </w:rPr>
      </w:pPr>
      <w:r w:rsidRPr="0182575D" w:rsidR="2A7D020E">
        <w:rPr>
          <w:rFonts w:cs="Times New Roman"/>
          <w:b w:val="1"/>
          <w:bCs w:val="1"/>
        </w:rPr>
        <w:t xml:space="preserve">Agilidad del servicio: </w:t>
      </w:r>
      <w:r w:rsidRPr="0182575D" w:rsidR="2A7D020E">
        <w:rPr>
          <w:rFonts w:cs="Times New Roman"/>
          <w:b w:val="0"/>
          <w:bCs w:val="0"/>
        </w:rPr>
        <w:t xml:space="preserve">Reducir en al menos un 40% el tiempo promedio requerido por las secretarias para agendar y </w:t>
      </w:r>
      <w:r w:rsidRPr="0182575D" w:rsidR="66B9AE68">
        <w:rPr>
          <w:rFonts w:cs="Times New Roman"/>
          <w:b w:val="0"/>
          <w:bCs w:val="0"/>
        </w:rPr>
        <w:t>confirmar</w:t>
      </w:r>
      <w:r w:rsidRPr="0182575D" w:rsidR="2A7D020E">
        <w:rPr>
          <w:rFonts w:cs="Times New Roman"/>
          <w:b w:val="0"/>
          <w:bCs w:val="0"/>
        </w:rPr>
        <w:t xml:space="preserve"> una nueva cita.</w:t>
      </w:r>
    </w:p>
    <w:p w:rsidRPr="00A01216" w:rsidR="001D1F68" w:rsidP="001D1F68" w:rsidRDefault="3D1B8547" w14:paraId="375870AD" w14:textId="32AA29BF">
      <w:pPr>
        <w:pStyle w:val="Heading1"/>
        <w:rPr>
          <w:rFonts w:cs="Times New Roman"/>
        </w:rPr>
      </w:pPr>
      <w:bookmarkStart w:name="_Toc239543276" w:id="9"/>
      <w:r w:rsidRPr="3D1B8547">
        <w:rPr>
          <w:rFonts w:cs="Times New Roman"/>
        </w:rPr>
        <w:t>Administración de la Calidad</w:t>
      </w:r>
      <w:bookmarkEnd w:id="9"/>
    </w:p>
    <w:p w:rsidRPr="00A01216" w:rsidR="006F5631" w:rsidP="006F5631" w:rsidRDefault="3D1B8547" w14:paraId="48ABD5BF" w14:textId="10A3F034">
      <w:pPr>
        <w:pStyle w:val="NoSpacing"/>
      </w:pPr>
      <w:r w:rsidRPr="3D1B8547">
        <w:rPr>
          <w:rFonts w:eastAsia="Times New Roman" w:cs="Times New Roman"/>
          <w:color w:val="000000" w:themeColor="text1"/>
          <w:szCs w:val="24"/>
        </w:rPr>
        <w:t>El aseguramiento de la calidad se integrará de manera formal durante el desarrollo del proyecto para garantizar el correcto funcionamiento y la estabilidad del sistema.</w:t>
      </w:r>
    </w:p>
    <w:p w:rsidR="3D1B8547" w:rsidP="3D1B8547" w:rsidRDefault="3D1B8547" w14:paraId="376DE6AA" w14:textId="0C6A976D">
      <w:pPr>
        <w:pStyle w:val="NoSpacing"/>
        <w:rPr>
          <w:rFonts w:eastAsia="Times New Roman" w:cs="Times New Roman"/>
          <w:color w:val="000000" w:themeColor="text1"/>
          <w:szCs w:val="24"/>
        </w:rPr>
      </w:pPr>
    </w:p>
    <w:p w:rsidR="3D1B8547" w:rsidP="0182575D" w:rsidRDefault="3D1B8547" w14:paraId="5559CB00" w14:textId="2FD2C916">
      <w:pPr>
        <w:pStyle w:val="NoSpacing"/>
        <w:numPr>
          <w:ilvl w:val="0"/>
          <w:numId w:val="17"/>
        </w:numPr>
        <w:jc w:val="both"/>
        <w:rPr>
          <w:rFonts w:eastAsia="Times New Roman" w:cs="Times New Roman"/>
          <w:color w:val="000000" w:themeColor="text1" w:themeTint="FF" w:themeShade="FF"/>
        </w:rPr>
      </w:pPr>
      <w:r w:rsidRPr="0182575D" w:rsidR="3D1B8547">
        <w:rPr>
          <w:rFonts w:cs="Times New Roman"/>
          <w:b w:val="1"/>
          <w:bCs w:val="1"/>
        </w:rPr>
        <w:t>Proceso de Inspección de Fagan:</w:t>
      </w:r>
      <w:r w:rsidRPr="0182575D" w:rsidR="3D1B8547">
        <w:rPr>
          <w:rFonts w:cs="Times New Roman"/>
        </w:rPr>
        <w:t xml:space="preserve"> </w:t>
      </w:r>
      <w:r w:rsidRPr="0182575D" w:rsidR="3D1B8547">
        <w:rPr>
          <w:rFonts w:eastAsia="Times New Roman" w:cs="Times New Roman"/>
          <w:color w:val="000000" w:themeColor="text1" w:themeTint="FF" w:themeShade="FF"/>
        </w:rPr>
        <w:t>Los documentos formales (ERS, DAS) y los fragmentos críticos de código fuente, especialmente el módulo de validación de colisiones de la agenda, serán sometidos al modelo de inspección de Fagan. Este proceso estructurado incluirá etapas de planificación, preparación individual, reunión de inspección, corrección y seguimiento, favoreciendo la detección temprana de defectos antes de avanzar de fase.</w:t>
      </w:r>
    </w:p>
    <w:p w:rsidRPr="00A01216" w:rsidR="006F5631" w:rsidP="55BCD413" w:rsidRDefault="006F5631" w14:paraId="59EBC1B4" w14:textId="07A222AE">
      <w:pPr>
        <w:pStyle w:val="NoSpacing"/>
        <w:numPr>
          <w:ilvl w:val="0"/>
          <w:numId w:val="17"/>
        </w:numPr>
        <w:jc w:val="both"/>
        <w:rPr>
          <w:rFonts w:cs="Times New Roman"/>
        </w:rPr>
      </w:pPr>
      <w:r w:rsidRPr="55BCD413">
        <w:rPr>
          <w:rFonts w:cs="Times New Roman"/>
          <w:b/>
          <w:bCs/>
        </w:rPr>
        <w:t>Automatización y Pruebas Unitarias:</w:t>
      </w:r>
      <w:r w:rsidRPr="55BCD413">
        <w:rPr>
          <w:rFonts w:cs="Times New Roman"/>
        </w:rPr>
        <w:t xml:space="preserve"> Se implementarán flujos de Integración Continua (CI) mediante GitHub Actions, requiriendo que cada submódulo codificado pase un conjunto estricto de pruebas unitarias automatizadas antes de su integración a la rama principal.</w:t>
      </w:r>
    </w:p>
    <w:p w:rsidR="3D1B8547" w:rsidP="55BCD413" w:rsidRDefault="3D1B8547" w14:paraId="12696DB3" w14:textId="2E2F8C7F">
      <w:pPr>
        <w:pStyle w:val="NoSpacing"/>
        <w:numPr>
          <w:ilvl w:val="0"/>
          <w:numId w:val="17"/>
        </w:numPr>
        <w:jc w:val="both"/>
        <w:rPr>
          <w:rFonts w:eastAsia="Times New Roman" w:cs="Times New Roman"/>
          <w:color w:val="000000" w:themeColor="text1"/>
          <w:szCs w:val="24"/>
        </w:rPr>
      </w:pPr>
      <w:r w:rsidRPr="55BCD413">
        <w:rPr>
          <w:rFonts w:cs="Times New Roman"/>
          <w:b/>
          <w:bCs/>
        </w:rPr>
        <w:t>Listas de Verificación de Calidad:</w:t>
      </w:r>
      <w:r w:rsidRPr="55BCD413">
        <w:rPr>
          <w:rFonts w:cs="Times New Roman"/>
        </w:rPr>
        <w:t xml:space="preserve"> </w:t>
      </w:r>
      <w:r w:rsidRPr="55BCD413">
        <w:rPr>
          <w:rFonts w:eastAsia="Times New Roman" w:cs="Times New Roman"/>
          <w:color w:val="000000" w:themeColor="text1"/>
          <w:szCs w:val="24"/>
        </w:rPr>
        <w:t xml:space="preserve">Se utilizarán checklists al término de cada fase para comprobar el cumplimiento de los entregables, requisitos y criterios de calidad </w:t>
      </w:r>
      <w:r w:rsidRPr="55BCD413">
        <w:rPr>
          <w:rFonts w:eastAsia="Times New Roman" w:cs="Times New Roman"/>
          <w:color w:val="000000" w:themeColor="text1"/>
          <w:szCs w:val="24"/>
        </w:rPr>
        <w:lastRenderedPageBreak/>
        <w:t>establecidos, incluyendo métricas de rendimiento como tiempos de respuesta menores a 3 segundos para validaciones críticas de disponibilidad y unicidad de datos.</w:t>
      </w:r>
    </w:p>
    <w:p w:rsidR="3D1B8547" w:rsidP="3D1B8547" w:rsidRDefault="3D1B8547" w14:paraId="0D20F53B" w14:textId="0E46802F">
      <w:pPr>
        <w:pStyle w:val="NoSpacing"/>
        <w:rPr>
          <w:rFonts w:eastAsia="Times New Roman" w:cs="Times New Roman"/>
          <w:color w:val="000000" w:themeColor="text1"/>
          <w:szCs w:val="24"/>
        </w:rPr>
      </w:pPr>
    </w:p>
    <w:p w:rsidR="00BA03CB" w:rsidP="3D1B8547" w:rsidRDefault="3D1B8547" w14:paraId="61018DDF" w14:textId="5E5D91C1">
      <w:pPr>
        <w:pStyle w:val="NoSpacing"/>
        <w:rPr>
          <w:rFonts w:eastAsia="Times New Roman" w:cs="Times New Roman"/>
          <w:color w:val="000000" w:themeColor="text1"/>
          <w:szCs w:val="24"/>
        </w:rPr>
        <w:sectPr w:rsidR="00BA03CB" w:rsidSect="008D7A04">
          <w:headerReference w:type="default" r:id="rId17"/>
          <w:footerReference w:type="default" r:id="rId18"/>
          <w:pgSz w:w="12240" w:h="15840" w:orient="portrait"/>
          <w:pgMar w:top="1417" w:right="1701" w:bottom="1417" w:left="1701" w:header="720" w:footer="720" w:gutter="0"/>
          <w:cols w:space="720"/>
          <w:titlePg/>
          <w:docGrid w:linePitch="360"/>
          <w:headerReference w:type="first" r:id="Redaf0ad7ec254f9f"/>
          <w:footerReference w:type="first" r:id="R2666ab584ca54354"/>
        </w:sectPr>
      </w:pPr>
      <w:r>
        <w:rPr>
          <w:noProof/>
        </w:rPr>
        <w:drawing>
          <wp:inline distT="0" distB="0" distL="0" distR="0" wp14:anchorId="0FCB6CC8" wp14:editId="2A41624C">
            <wp:extent cx="5619750" cy="4210050"/>
            <wp:effectExtent l="0" t="0" r="0" b="0"/>
            <wp:docPr id="1185743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43636" name="Picture 1185743636"/>
                    <pic:cNvPicPr/>
                  </pic:nvPicPr>
                  <pic:blipFill>
                    <a:blip r:embed="rId19">
                      <a:extLst>
                        <a:ext uri="{28A0092B-C50C-407E-A947-70E740481C1C}">
                          <a14:useLocalDpi xmlns:a14="http://schemas.microsoft.com/office/drawing/2010/main"/>
                        </a:ext>
                      </a:extLst>
                    </a:blip>
                    <a:stretch>
                      <a:fillRect/>
                    </a:stretch>
                  </pic:blipFill>
                  <pic:spPr>
                    <a:xfrm>
                      <a:off x="0" y="0"/>
                      <a:ext cx="5619750" cy="4210050"/>
                    </a:xfrm>
                    <a:prstGeom prst="rect">
                      <a:avLst/>
                    </a:prstGeom>
                  </pic:spPr>
                </pic:pic>
              </a:graphicData>
            </a:graphic>
          </wp:inline>
        </w:drawing>
      </w:r>
    </w:p>
    <w:p w:rsidR="3D1B8547" w:rsidP="3D1B8547" w:rsidRDefault="3D1B8547" w14:paraId="285451D4" w14:textId="4EC2D7B6">
      <w:pPr>
        <w:pStyle w:val="Heading1"/>
      </w:pPr>
      <w:bookmarkStart w:name="_Toc239543277" w:id="10"/>
      <w:r w:rsidRPr="3D1B8547">
        <w:rPr>
          <w:rFonts w:cs="Times New Roman"/>
        </w:rPr>
        <w:lastRenderedPageBreak/>
        <w:t>Lista de verificación</w:t>
      </w:r>
      <w:bookmarkEnd w:id="10"/>
    </w:p>
    <w:tbl>
      <w:tblPr>
        <w:tblStyle w:val="PlainTable3"/>
        <w:tblW w:w="13140" w:type="dxa"/>
        <w:tblLayout w:type="fixed"/>
        <w:tblLook w:val="06A0" w:firstRow="1" w:lastRow="0" w:firstColumn="1" w:lastColumn="0" w:noHBand="1" w:noVBand="1"/>
      </w:tblPr>
      <w:tblGrid>
        <w:gridCol w:w="1350"/>
        <w:gridCol w:w="2790"/>
        <w:gridCol w:w="1620"/>
        <w:gridCol w:w="810"/>
        <w:gridCol w:w="1710"/>
        <w:gridCol w:w="2520"/>
        <w:gridCol w:w="2340"/>
      </w:tblGrid>
      <w:tr w:rsidR="3D1B8547" w:rsidTr="00DB6450" w14:paraId="40B57578" w14:textId="77777777">
        <w:trPr>
          <w:cnfStyle w:val="100000000000" w:firstRow="1" w:lastRow="0" w:firstColumn="0" w:lastColumn="0" w:oddVBand="0" w:evenVBand="0" w:oddHBand="0" w:evenHBand="0" w:firstRowFirstColumn="0" w:firstRowLastColumn="0" w:lastRowFirstColumn="0" w:lastRowLastColumn="0"/>
          <w:trHeight w:val="774"/>
        </w:trPr>
        <w:tc>
          <w:tcPr>
            <w:cnfStyle w:val="001000000100" w:firstRow="0" w:lastRow="0" w:firstColumn="1" w:lastColumn="0" w:oddVBand="0" w:evenVBand="0" w:oddHBand="0" w:evenHBand="0" w:firstRowFirstColumn="1" w:firstRowLastColumn="0" w:lastRowFirstColumn="0" w:lastRowLastColumn="0"/>
            <w:tcW w:w="1350" w:type="dxa"/>
          </w:tcPr>
          <w:p w:rsidRPr="00E8190E" w:rsidR="3D1B8547" w:rsidP="00984954" w:rsidRDefault="3D1B8547" w14:paraId="5B4E2033" w14:textId="4CAA74BE">
            <w:pPr>
              <w:spacing w:before="0" w:line="276" w:lineRule="auto"/>
              <w:rPr>
                <w:rFonts w:eastAsia="Times New Roman" w:cs="Times New Roman"/>
                <w:sz w:val="20"/>
                <w:szCs w:val="20"/>
              </w:rPr>
            </w:pPr>
          </w:p>
          <w:p w:rsidRPr="00E8190E" w:rsidR="3D1B8547" w:rsidP="00984954" w:rsidRDefault="3D1B8547" w14:paraId="1C808934" w14:textId="046CBB30">
            <w:pPr>
              <w:spacing w:before="0" w:line="276" w:lineRule="auto"/>
              <w:ind w:left="113" w:right="113"/>
              <w:jc w:val="center"/>
              <w:rPr>
                <w:rFonts w:eastAsia="Times New Roman" w:cs="Times New Roman"/>
                <w:color w:val="000000" w:themeColor="text1"/>
                <w:sz w:val="20"/>
                <w:szCs w:val="20"/>
              </w:rPr>
            </w:pPr>
            <w:r w:rsidRPr="00E8190E">
              <w:rPr>
                <w:rFonts w:eastAsia="Times New Roman" w:cs="Times New Roman"/>
                <w:color w:val="000000" w:themeColor="text1"/>
                <w:sz w:val="20"/>
                <w:szCs w:val="20"/>
              </w:rPr>
              <w:t>Clave</w:t>
            </w:r>
          </w:p>
        </w:tc>
        <w:tc>
          <w:tcPr>
            <w:tcW w:w="2790" w:type="dxa"/>
          </w:tcPr>
          <w:p w:rsidRPr="00E8190E" w:rsidR="3D1B8547" w:rsidP="00984954" w:rsidRDefault="3D1B8547" w14:paraId="3288A324" w14:textId="0681A597">
            <w:pPr>
              <w:spacing w:before="0" w:line="276" w:lineRule="auto"/>
              <w:ind w:left="113" w:right="113"/>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themeColor="text1"/>
                <w:sz w:val="20"/>
                <w:szCs w:val="20"/>
              </w:rPr>
            </w:pPr>
            <w:r w:rsidRPr="00E8190E">
              <w:rPr>
                <w:rFonts w:eastAsia="Times New Roman" w:cs="Times New Roman"/>
                <w:color w:val="000000" w:themeColor="text1"/>
                <w:sz w:val="20"/>
                <w:szCs w:val="20"/>
              </w:rPr>
              <w:t>Criterio de calidad</w:t>
            </w:r>
          </w:p>
        </w:tc>
        <w:tc>
          <w:tcPr>
            <w:tcW w:w="1620" w:type="dxa"/>
          </w:tcPr>
          <w:p w:rsidRPr="00E8190E" w:rsidR="3D1B8547" w:rsidP="00984954" w:rsidRDefault="3D1B8547" w14:paraId="6365A916" w14:textId="5253FB36">
            <w:pPr>
              <w:spacing w:before="0" w:line="276" w:lineRule="auto"/>
              <w:ind w:left="113" w:right="113"/>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themeColor="text1"/>
                <w:sz w:val="20"/>
                <w:szCs w:val="20"/>
              </w:rPr>
            </w:pPr>
            <w:r w:rsidRPr="00E8190E">
              <w:rPr>
                <w:rFonts w:eastAsia="Times New Roman" w:cs="Times New Roman"/>
                <w:color w:val="000000" w:themeColor="text1"/>
                <w:sz w:val="20"/>
                <w:szCs w:val="20"/>
              </w:rPr>
              <w:t>Fecha programada</w:t>
            </w:r>
          </w:p>
        </w:tc>
        <w:tc>
          <w:tcPr>
            <w:tcW w:w="810" w:type="dxa"/>
          </w:tcPr>
          <w:p w:rsidRPr="00E8190E" w:rsidR="3D1B8547" w:rsidP="00984954" w:rsidRDefault="3D1B8547" w14:paraId="359967CF" w14:textId="6080BD4D">
            <w:pPr>
              <w:spacing w:before="0" w:line="276" w:lineRule="auto"/>
              <w:ind w:left="113" w:right="113"/>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themeColor="text1"/>
                <w:sz w:val="20"/>
                <w:szCs w:val="20"/>
              </w:rPr>
            </w:pPr>
            <w:r w:rsidRPr="00E8190E">
              <w:rPr>
                <w:rFonts w:eastAsia="Times New Roman" w:cs="Times New Roman"/>
                <w:color w:val="000000" w:themeColor="text1"/>
                <w:sz w:val="20"/>
                <w:szCs w:val="20"/>
              </w:rPr>
              <w:t>Estatus</w:t>
            </w:r>
          </w:p>
        </w:tc>
        <w:tc>
          <w:tcPr>
            <w:tcW w:w="1710" w:type="dxa"/>
          </w:tcPr>
          <w:p w:rsidRPr="00E8190E" w:rsidR="3D1B8547" w:rsidP="00984954" w:rsidRDefault="3D1B8547" w14:paraId="67FB7A53" w14:textId="23330362">
            <w:pPr>
              <w:spacing w:before="0" w:line="276" w:lineRule="auto"/>
              <w:ind w:left="113" w:right="113"/>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themeColor="text1"/>
                <w:sz w:val="20"/>
                <w:szCs w:val="20"/>
              </w:rPr>
            </w:pPr>
            <w:r w:rsidRPr="00E8190E">
              <w:rPr>
                <w:rFonts w:eastAsia="Times New Roman" w:cs="Times New Roman"/>
                <w:color w:val="000000" w:themeColor="text1"/>
                <w:sz w:val="20"/>
                <w:szCs w:val="20"/>
              </w:rPr>
              <w:t>Fecha de revisión</w:t>
            </w:r>
          </w:p>
        </w:tc>
        <w:tc>
          <w:tcPr>
            <w:tcW w:w="2520" w:type="dxa"/>
          </w:tcPr>
          <w:p w:rsidRPr="00E8190E" w:rsidR="3D1B8547" w:rsidP="00984954" w:rsidRDefault="3D1B8547" w14:paraId="0594AA8A" w14:textId="61394688">
            <w:pPr>
              <w:spacing w:before="0" w:line="276" w:lineRule="auto"/>
              <w:ind w:left="113" w:right="113"/>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themeColor="text1"/>
                <w:sz w:val="20"/>
                <w:szCs w:val="20"/>
              </w:rPr>
            </w:pPr>
            <w:r w:rsidRPr="00E8190E">
              <w:rPr>
                <w:rFonts w:eastAsia="Times New Roman" w:cs="Times New Roman"/>
                <w:color w:val="000000" w:themeColor="text1"/>
                <w:sz w:val="20"/>
                <w:szCs w:val="20"/>
              </w:rPr>
              <w:t>Observaciones</w:t>
            </w:r>
          </w:p>
        </w:tc>
        <w:tc>
          <w:tcPr>
            <w:tcW w:w="2340" w:type="dxa"/>
          </w:tcPr>
          <w:p w:rsidRPr="00E8190E" w:rsidR="3D1B8547" w:rsidP="00984954" w:rsidRDefault="3D1B8547" w14:paraId="64254189" w14:textId="169E4BBF">
            <w:pPr>
              <w:spacing w:before="0" w:line="276" w:lineRule="auto"/>
              <w:ind w:left="113" w:right="113"/>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themeColor="text1"/>
                <w:sz w:val="20"/>
                <w:szCs w:val="20"/>
              </w:rPr>
            </w:pPr>
            <w:r w:rsidRPr="00E8190E">
              <w:rPr>
                <w:rFonts w:eastAsia="Times New Roman" w:cs="Times New Roman"/>
                <w:color w:val="000000" w:themeColor="text1"/>
                <w:sz w:val="20"/>
                <w:szCs w:val="20"/>
              </w:rPr>
              <w:t>Firma</w:t>
            </w:r>
          </w:p>
        </w:tc>
      </w:tr>
      <w:tr w:rsidR="3D1B8547" w:rsidTr="00DB6450" w14:paraId="55268285"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71856B55" w14:textId="74E60ECA">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1</w:t>
            </w:r>
          </w:p>
        </w:tc>
        <w:tc>
          <w:tcPr>
            <w:tcW w:w="2790" w:type="dxa"/>
          </w:tcPr>
          <w:p w:rsidR="3D1B8547" w:rsidP="55BCD413" w:rsidRDefault="3D1B8547" w14:paraId="1322811A" w14:textId="59B4827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REQUERIMIENTOS</w:t>
            </w:r>
          </w:p>
        </w:tc>
        <w:tc>
          <w:tcPr>
            <w:tcW w:w="1620" w:type="dxa"/>
          </w:tcPr>
          <w:p w:rsidR="3D1B8547" w:rsidP="55BCD413" w:rsidRDefault="3D1B8547" w14:paraId="5AA4530F" w14:textId="2003438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15/09/2026</w:t>
            </w:r>
          </w:p>
        </w:tc>
        <w:tc>
          <w:tcPr>
            <w:tcW w:w="810" w:type="dxa"/>
          </w:tcPr>
          <w:p w:rsidR="3D1B8547" w:rsidP="55BCD413" w:rsidRDefault="3D1B8547" w14:paraId="26CD2D27" w14:textId="5EE297B6">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1710" w:type="dxa"/>
          </w:tcPr>
          <w:p w:rsidR="3D1B8547" w:rsidP="55BCD413" w:rsidRDefault="3D1B8547" w14:paraId="463D0741" w14:textId="31178D1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2520" w:type="dxa"/>
          </w:tcPr>
          <w:p w:rsidR="3D1B8547" w:rsidP="55BCD413" w:rsidRDefault="3D1B8547" w14:paraId="6A59542C" w14:textId="0A78A4B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2340" w:type="dxa"/>
          </w:tcPr>
          <w:p w:rsidR="3D1B8547" w:rsidP="55BCD413" w:rsidRDefault="3D1B8547" w14:paraId="4062572A" w14:textId="0D0935B0">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r>
      <w:tr w:rsidR="3D1B8547" w:rsidTr="00DB6450" w14:paraId="51A9C9E5"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7C95386D" w14:textId="22E7231E">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1.1</w:t>
            </w:r>
          </w:p>
        </w:tc>
        <w:tc>
          <w:tcPr>
            <w:tcW w:w="2790" w:type="dxa"/>
          </w:tcPr>
          <w:p w:rsidR="3D1B8547" w:rsidP="55BCD413" w:rsidRDefault="3D1B8547" w14:paraId="252CC783" w14:textId="0B8E0839">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Los requisitos son claros y comprensibles.</w:t>
            </w:r>
          </w:p>
        </w:tc>
        <w:tc>
          <w:tcPr>
            <w:tcW w:w="1620" w:type="dxa"/>
          </w:tcPr>
          <w:p w:rsidR="3D1B8547" w:rsidP="55BCD413" w:rsidRDefault="3D1B8547" w14:paraId="657A2989" w14:textId="508A97AD">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1F7818C1" w14:textId="3C0D10F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6A6971E1" w14:textId="211219D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473EE96D" w14:textId="426B934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69810EBD" w14:textId="546A449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3AF4CEF1"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6B4B9118" w14:textId="3FF829E4">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1.2</w:t>
            </w:r>
          </w:p>
        </w:tc>
        <w:tc>
          <w:tcPr>
            <w:tcW w:w="2790" w:type="dxa"/>
          </w:tcPr>
          <w:p w:rsidR="3D1B8547" w:rsidP="55BCD413" w:rsidRDefault="3D1B8547" w14:paraId="1AF5E552" w14:textId="1D5947D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Los requisitos están completos y corresponden al alcance definido.</w:t>
            </w:r>
          </w:p>
        </w:tc>
        <w:tc>
          <w:tcPr>
            <w:tcW w:w="1620" w:type="dxa"/>
          </w:tcPr>
          <w:p w:rsidR="3D1B8547" w:rsidP="55BCD413" w:rsidRDefault="3D1B8547" w14:paraId="373C7AB5" w14:textId="3F45183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2506DF15" w14:textId="11B1A25D">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0710FB6C" w14:textId="093A0A36">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30ACF1D1" w14:textId="326911D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5CB3FD8D" w14:textId="18E69E48">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73A01967"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23BC0DA5" w14:textId="283B273B">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1.3</w:t>
            </w:r>
          </w:p>
        </w:tc>
        <w:tc>
          <w:tcPr>
            <w:tcW w:w="2790" w:type="dxa"/>
          </w:tcPr>
          <w:p w:rsidR="3D1B8547" w:rsidP="55BCD413" w:rsidRDefault="3D1B8547" w14:paraId="7920DACF" w14:textId="0FA6E9E7">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No existen contradicciones entre los requisitos establecidos.</w:t>
            </w:r>
          </w:p>
        </w:tc>
        <w:tc>
          <w:tcPr>
            <w:tcW w:w="1620" w:type="dxa"/>
          </w:tcPr>
          <w:p w:rsidR="3D1B8547" w:rsidP="55BCD413" w:rsidRDefault="3D1B8547" w14:paraId="1559592D" w14:textId="67E60A7D">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390C458F" w14:textId="7F7D7526">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18224141" w14:textId="17E7BD8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21C26256" w14:textId="6E50206B">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5B3EB536" w14:textId="4289E0A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325B9682"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1541D247" w14:textId="364AD0E8">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1.4</w:t>
            </w:r>
          </w:p>
        </w:tc>
        <w:tc>
          <w:tcPr>
            <w:tcW w:w="2790" w:type="dxa"/>
          </w:tcPr>
          <w:p w:rsidR="3D1B8547" w:rsidP="55BCD413" w:rsidRDefault="3D1B8547" w14:paraId="39916C39" w14:textId="7495FA27">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Las reglas de negocio están claramente definidas.</w:t>
            </w:r>
          </w:p>
        </w:tc>
        <w:tc>
          <w:tcPr>
            <w:tcW w:w="1620" w:type="dxa"/>
          </w:tcPr>
          <w:p w:rsidR="3D1B8547" w:rsidP="55BCD413" w:rsidRDefault="3D1B8547" w14:paraId="22444339" w14:textId="4EC9714B">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24BE0CF8" w14:textId="41FD820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79613116" w14:textId="7C7C43BF">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3DB7B320" w14:textId="1CA8316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0988ABC8" w14:textId="3E2B188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721BFF00"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1670A944" w14:textId="723870F6">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1.5</w:t>
            </w:r>
          </w:p>
        </w:tc>
        <w:tc>
          <w:tcPr>
            <w:tcW w:w="2790" w:type="dxa"/>
          </w:tcPr>
          <w:p w:rsidR="3D1B8547" w:rsidP="55BCD413" w:rsidRDefault="3D1B8547" w14:paraId="0E8D1199" w14:textId="4361FEAB">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Los requisitos fueron revisados y validados con los responsables correspondientes.</w:t>
            </w:r>
          </w:p>
        </w:tc>
        <w:tc>
          <w:tcPr>
            <w:tcW w:w="1620" w:type="dxa"/>
          </w:tcPr>
          <w:p w:rsidR="3D1B8547" w:rsidP="55BCD413" w:rsidRDefault="3D1B8547" w14:paraId="4868D548" w14:textId="69563540">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2F606AF7" w14:textId="43F055A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088E0DB9" w14:textId="6D887BB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7A1F3898" w14:textId="73A1C4E6">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1D56F0C7" w14:textId="547F8C80">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61700DF9"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4E0055D9" w14:textId="2D2539CB">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lastRenderedPageBreak/>
              <w:t>2</w:t>
            </w:r>
          </w:p>
        </w:tc>
        <w:tc>
          <w:tcPr>
            <w:tcW w:w="2790" w:type="dxa"/>
          </w:tcPr>
          <w:p w:rsidR="3D1B8547" w:rsidP="55BCD413" w:rsidRDefault="3D1B8547" w14:paraId="1162F7B4" w14:textId="361DB3F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DISEÑO</w:t>
            </w:r>
          </w:p>
        </w:tc>
        <w:tc>
          <w:tcPr>
            <w:tcW w:w="1620" w:type="dxa"/>
          </w:tcPr>
          <w:p w:rsidR="3D1B8547" w:rsidP="55BCD413" w:rsidRDefault="3D1B8547" w14:paraId="1CB6A780" w14:textId="38D06A4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30/09/2026</w:t>
            </w:r>
          </w:p>
        </w:tc>
        <w:tc>
          <w:tcPr>
            <w:tcW w:w="810" w:type="dxa"/>
          </w:tcPr>
          <w:p w:rsidR="3D1B8547" w:rsidP="55BCD413" w:rsidRDefault="3D1B8547" w14:paraId="4D5CFB0B" w14:textId="75B6D5B7">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1710" w:type="dxa"/>
          </w:tcPr>
          <w:p w:rsidR="3D1B8547" w:rsidP="55BCD413" w:rsidRDefault="3D1B8547" w14:paraId="19C48832" w14:textId="04B463C1">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2520" w:type="dxa"/>
          </w:tcPr>
          <w:p w:rsidR="3D1B8547" w:rsidP="55BCD413" w:rsidRDefault="3D1B8547" w14:paraId="6DFEC15C" w14:textId="28FC135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2340" w:type="dxa"/>
          </w:tcPr>
          <w:p w:rsidR="3D1B8547" w:rsidP="55BCD413" w:rsidRDefault="3D1B8547" w14:paraId="1D4A76DC" w14:textId="1B421189">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r>
      <w:tr w:rsidR="3D1B8547" w:rsidTr="00DB6450" w14:paraId="7053A172" w14:textId="77777777">
        <w:trPr>
          <w:trHeight w:val="6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67CBF113" w14:textId="751FA406">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2.1</w:t>
            </w:r>
          </w:p>
        </w:tc>
        <w:tc>
          <w:tcPr>
            <w:tcW w:w="2790" w:type="dxa"/>
          </w:tcPr>
          <w:p w:rsidR="3D1B8547" w:rsidP="55BCD413" w:rsidRDefault="3D1B8547" w14:paraId="3CF4AE62" w14:textId="43832B3B">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El diseño del sistema corresponde con los requisitos aprobados.</w:t>
            </w:r>
          </w:p>
        </w:tc>
        <w:tc>
          <w:tcPr>
            <w:tcW w:w="1620" w:type="dxa"/>
          </w:tcPr>
          <w:p w:rsidR="3D1B8547" w:rsidP="55BCD413" w:rsidRDefault="3D1B8547" w14:paraId="30351CBD" w14:textId="59E5874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41294724" w14:textId="7EEA745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786BFC2C" w14:textId="323DF7A7">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101802CC" w14:textId="1644246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32271AEE" w14:textId="1B74AE38">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724F4836" w14:textId="77777777">
        <w:trPr>
          <w:trHeight w:val="6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0FBA8F14" w14:textId="6980516F">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2.2</w:t>
            </w:r>
          </w:p>
        </w:tc>
        <w:tc>
          <w:tcPr>
            <w:tcW w:w="2790" w:type="dxa"/>
          </w:tcPr>
          <w:p w:rsidR="3D1B8547" w:rsidP="55BCD413" w:rsidRDefault="3D1B8547" w14:paraId="33BCF59E" w14:textId="5A010E2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El modelo de datos contempla correctamente pacientes, terapeutas, salas y citas.</w:t>
            </w:r>
          </w:p>
        </w:tc>
        <w:tc>
          <w:tcPr>
            <w:tcW w:w="1620" w:type="dxa"/>
          </w:tcPr>
          <w:p w:rsidR="3D1B8547" w:rsidP="55BCD413" w:rsidRDefault="3D1B8547" w14:paraId="04D94FDF" w14:textId="626511C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2C517EDE" w14:textId="532E1E60">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3F969694" w14:textId="7E10337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05DD1A8E" w14:textId="343B4C80">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240CDA0E" w14:textId="7D8D716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244D963A" w14:textId="77777777">
        <w:trPr>
          <w:trHeight w:val="6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5D442818" w14:textId="3255102C">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2.3</w:t>
            </w:r>
          </w:p>
        </w:tc>
        <w:tc>
          <w:tcPr>
            <w:tcW w:w="2790" w:type="dxa"/>
          </w:tcPr>
          <w:p w:rsidR="3D1B8547" w:rsidP="55BCD413" w:rsidRDefault="3D1B8547" w14:paraId="6C478A27" w14:textId="5DA5F639">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La arquitectura define adecuadamente la organización e interacción de los componentes.</w:t>
            </w:r>
          </w:p>
        </w:tc>
        <w:tc>
          <w:tcPr>
            <w:tcW w:w="1620" w:type="dxa"/>
          </w:tcPr>
          <w:p w:rsidR="3D1B8547" w:rsidP="55BCD413" w:rsidRDefault="3D1B8547" w14:paraId="3C6041D0" w14:textId="126E2CB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43DCB7D6" w14:textId="1C4838F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1CF10055" w14:textId="4AA544F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5F6986FD" w14:textId="736EB09D">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7F60D382" w14:textId="5DB4B33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4E990590"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6B2B13BF" w14:textId="55CAA76A">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2.4</w:t>
            </w:r>
          </w:p>
        </w:tc>
        <w:tc>
          <w:tcPr>
            <w:tcW w:w="2790" w:type="dxa"/>
          </w:tcPr>
          <w:p w:rsidR="3D1B8547" w:rsidP="55BCD413" w:rsidRDefault="3D1B8547" w14:paraId="6919E97C" w14:textId="0DEE8C9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Los prototipos presentan interfaces claras e intuitivas para el usuario.</w:t>
            </w:r>
          </w:p>
        </w:tc>
        <w:tc>
          <w:tcPr>
            <w:tcW w:w="1620" w:type="dxa"/>
          </w:tcPr>
          <w:p w:rsidR="3D1B8547" w:rsidP="55BCD413" w:rsidRDefault="3D1B8547" w14:paraId="70D1F76D" w14:textId="2C5CB7E9">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72B7739A" w14:textId="44C5AA5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295C8857" w14:textId="12C7563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10CBA2C4" w14:textId="21D1F5F0">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36F4DE4A" w14:textId="549A675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2F88174F"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04524B3E" w14:textId="05783A71">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3</w:t>
            </w:r>
          </w:p>
        </w:tc>
        <w:tc>
          <w:tcPr>
            <w:tcW w:w="2790" w:type="dxa"/>
          </w:tcPr>
          <w:p w:rsidR="3D1B8547" w:rsidP="55BCD413" w:rsidRDefault="3D1B8547" w14:paraId="18A53C52" w14:textId="0B3A81F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CODIFICACIÓN E INTEGRACIÓN</w:t>
            </w:r>
          </w:p>
        </w:tc>
        <w:tc>
          <w:tcPr>
            <w:tcW w:w="1620" w:type="dxa"/>
          </w:tcPr>
          <w:p w:rsidR="3D1B8547" w:rsidP="55BCD413" w:rsidRDefault="3D1B8547" w14:paraId="159ACF66" w14:textId="590F618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23/10/2026</w:t>
            </w:r>
          </w:p>
        </w:tc>
        <w:tc>
          <w:tcPr>
            <w:tcW w:w="810" w:type="dxa"/>
          </w:tcPr>
          <w:p w:rsidR="3D1B8547" w:rsidP="55BCD413" w:rsidRDefault="3D1B8547" w14:paraId="1A536FA2" w14:textId="37F64596">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1710" w:type="dxa"/>
          </w:tcPr>
          <w:p w:rsidR="3D1B8547" w:rsidP="55BCD413" w:rsidRDefault="3D1B8547" w14:paraId="3B7B8A9E" w14:textId="720DA23B">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2520" w:type="dxa"/>
          </w:tcPr>
          <w:p w:rsidR="3D1B8547" w:rsidP="55BCD413" w:rsidRDefault="3D1B8547" w14:paraId="5B1F2B65" w14:textId="0804F657">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2340" w:type="dxa"/>
          </w:tcPr>
          <w:p w:rsidR="3D1B8547" w:rsidP="55BCD413" w:rsidRDefault="3D1B8547" w14:paraId="31FC3CBC" w14:textId="367C251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r>
      <w:tr w:rsidR="3D1B8547" w:rsidTr="00DB6450" w14:paraId="184FAF1B"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10656176" w14:textId="62229109">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3.1</w:t>
            </w:r>
          </w:p>
        </w:tc>
        <w:tc>
          <w:tcPr>
            <w:tcW w:w="2790" w:type="dxa"/>
          </w:tcPr>
          <w:p w:rsidR="3D1B8547" w:rsidP="55BCD413" w:rsidRDefault="3D1B8547" w14:paraId="3CC0FE47" w14:textId="493E1A69">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Los módulos definidos en el alcance se encuentran implementados e integrados.</w:t>
            </w:r>
          </w:p>
        </w:tc>
        <w:tc>
          <w:tcPr>
            <w:tcW w:w="1620" w:type="dxa"/>
          </w:tcPr>
          <w:p w:rsidR="3D1B8547" w:rsidP="55BCD413" w:rsidRDefault="3D1B8547" w14:paraId="6AA9CB28" w14:textId="290E76E4">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08641C4B" w14:textId="140799F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766A2837" w14:textId="5508834F">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44F687B5" w14:textId="29C06E9F">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0AE36D8E" w14:textId="032116F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107DE861"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1CA6B3B3" w14:textId="499BA478">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lastRenderedPageBreak/>
              <w:t>3.2</w:t>
            </w:r>
          </w:p>
        </w:tc>
        <w:tc>
          <w:tcPr>
            <w:tcW w:w="2790" w:type="dxa"/>
          </w:tcPr>
          <w:p w:rsidR="3D1B8547" w:rsidP="55BCD413" w:rsidRDefault="3D1B8547" w14:paraId="689EF539" w14:textId="08CBBEE0">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Las validaciones de disponibilidad y unicidad funcionan correctamente.</w:t>
            </w:r>
          </w:p>
        </w:tc>
        <w:tc>
          <w:tcPr>
            <w:tcW w:w="1620" w:type="dxa"/>
          </w:tcPr>
          <w:p w:rsidR="3D1B8547" w:rsidP="55BCD413" w:rsidRDefault="3D1B8547" w14:paraId="731645EC" w14:textId="0607AE20">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3C07F719" w14:textId="10B59946">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3FDA214B" w14:textId="7A673DE4">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6EAE0A95" w14:textId="21BA4A2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20FF97AC" w14:textId="16928E91">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077B5A2E"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7D12DB6C" w14:textId="783D3D40">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3.3</w:t>
            </w:r>
          </w:p>
        </w:tc>
        <w:tc>
          <w:tcPr>
            <w:tcW w:w="2790" w:type="dxa"/>
          </w:tcPr>
          <w:p w:rsidR="3D1B8547" w:rsidP="55BCD413" w:rsidRDefault="3D1B8547" w14:paraId="1B910F8A" w14:textId="1E687FC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El sistema evita conflictos de horario de terapeutas y salas.</w:t>
            </w:r>
          </w:p>
        </w:tc>
        <w:tc>
          <w:tcPr>
            <w:tcW w:w="1620" w:type="dxa"/>
          </w:tcPr>
          <w:p w:rsidR="3D1B8547" w:rsidP="55BCD413" w:rsidRDefault="3D1B8547" w14:paraId="0BA34DF7" w14:textId="46528D5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148AE2A6" w14:textId="16E53816">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2E5C0536" w14:textId="4AA3218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6459ECF3" w14:textId="039EBE60">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367E0028" w14:textId="08B92F7D">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33F770DB"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09B5DE13" w14:textId="579D10C9">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3.4</w:t>
            </w:r>
          </w:p>
        </w:tc>
        <w:tc>
          <w:tcPr>
            <w:tcW w:w="2790" w:type="dxa"/>
          </w:tcPr>
          <w:p w:rsidR="3D1B8547" w:rsidP="55BCD413" w:rsidRDefault="3D1B8547" w14:paraId="0C0E59DA" w14:textId="103BD0B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Las operaciones de registro, modificación y cancelación de citas funcionan correctamente.</w:t>
            </w:r>
          </w:p>
        </w:tc>
        <w:tc>
          <w:tcPr>
            <w:tcW w:w="1620" w:type="dxa"/>
          </w:tcPr>
          <w:p w:rsidR="3D1B8547" w:rsidP="55BCD413" w:rsidRDefault="3D1B8547" w14:paraId="6DFBE0B0" w14:textId="298FA3FD">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138B1CA8" w14:textId="424A8D7F">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6A4CF08A" w14:textId="003F6FA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51909CB3" w14:textId="35FE97E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7E2DCA58" w14:textId="72CD1394">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543E8C5B"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54AB3DED" w14:textId="7E41C0ED">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3.5</w:t>
            </w:r>
          </w:p>
        </w:tc>
        <w:tc>
          <w:tcPr>
            <w:tcW w:w="2790" w:type="dxa"/>
          </w:tcPr>
          <w:p w:rsidR="3D1B8547" w:rsidP="55BCD413" w:rsidRDefault="3D1B8547" w14:paraId="49228879" w14:textId="5A70D487">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La integración entre frontend, backend y base de datos funciona correctamente.</w:t>
            </w:r>
          </w:p>
        </w:tc>
        <w:tc>
          <w:tcPr>
            <w:tcW w:w="1620" w:type="dxa"/>
          </w:tcPr>
          <w:p w:rsidR="3D1B8547" w:rsidP="55BCD413" w:rsidRDefault="3D1B8547" w14:paraId="0BEA64E6" w14:textId="2E0D29F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42A16B2F" w14:textId="14941399">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60074FFF" w14:textId="6DDF728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2856B7C0" w14:textId="1728A1B8">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103EBB3F" w14:textId="550B9761">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59B89866"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3ED16E91" w14:textId="7526F6C9">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3.6</w:t>
            </w:r>
          </w:p>
        </w:tc>
        <w:tc>
          <w:tcPr>
            <w:tcW w:w="2790" w:type="dxa"/>
          </w:tcPr>
          <w:p w:rsidR="3D1B8547" w:rsidP="55BCD413" w:rsidRDefault="3D1B8547" w14:paraId="6081CDF5" w14:textId="5EE3902B">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El código cumple con los estándares de codificación establecidos por el equipo.</w:t>
            </w:r>
          </w:p>
        </w:tc>
        <w:tc>
          <w:tcPr>
            <w:tcW w:w="1620" w:type="dxa"/>
          </w:tcPr>
          <w:p w:rsidR="3D1B8547" w:rsidP="55BCD413" w:rsidRDefault="3D1B8547" w14:paraId="58D16F4E" w14:textId="6FD2FB16">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2BEA77D4" w14:textId="3C856BA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18E37954" w14:textId="4A51D908">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69B0E013" w14:textId="617E5A9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714FD84F" w14:textId="14D72F4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72A3C9E1"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641401F6" w14:textId="79C7303B">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4</w:t>
            </w:r>
          </w:p>
        </w:tc>
        <w:tc>
          <w:tcPr>
            <w:tcW w:w="2790" w:type="dxa"/>
          </w:tcPr>
          <w:p w:rsidR="3D1B8547" w:rsidP="55BCD413" w:rsidRDefault="3D1B8547" w14:paraId="212EFD64" w14:textId="060AE7E1">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PRUEBAS</w:t>
            </w:r>
          </w:p>
        </w:tc>
        <w:tc>
          <w:tcPr>
            <w:tcW w:w="1620" w:type="dxa"/>
          </w:tcPr>
          <w:p w:rsidR="3D1B8547" w:rsidP="55BCD413" w:rsidRDefault="3D1B8547" w14:paraId="660D3A89" w14:textId="281C83B0">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0</w:t>
            </w:r>
            <w:r w:rsidRPr="55BCD413" w:rsidR="3503AF80">
              <w:rPr>
                <w:rFonts w:eastAsia="Times New Roman" w:cs="Times New Roman"/>
                <w:b/>
                <w:bCs/>
                <w:color w:val="000000" w:themeColor="text1"/>
                <w:sz w:val="24"/>
                <w:szCs w:val="24"/>
              </w:rPr>
              <w:t>3</w:t>
            </w:r>
            <w:r w:rsidRPr="55BCD413">
              <w:rPr>
                <w:rFonts w:eastAsia="Times New Roman" w:cs="Times New Roman"/>
                <w:b/>
                <w:bCs/>
                <w:color w:val="000000" w:themeColor="text1"/>
                <w:sz w:val="24"/>
                <w:szCs w:val="24"/>
              </w:rPr>
              <w:t>/11/2026</w:t>
            </w:r>
          </w:p>
        </w:tc>
        <w:tc>
          <w:tcPr>
            <w:tcW w:w="810" w:type="dxa"/>
          </w:tcPr>
          <w:p w:rsidR="3D1B8547" w:rsidP="55BCD413" w:rsidRDefault="3D1B8547" w14:paraId="50E4EB30" w14:textId="15835AE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1710" w:type="dxa"/>
          </w:tcPr>
          <w:p w:rsidR="3D1B8547" w:rsidP="55BCD413" w:rsidRDefault="3D1B8547" w14:paraId="2E9D4343" w14:textId="7604C9E9">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2520" w:type="dxa"/>
          </w:tcPr>
          <w:p w:rsidR="3D1B8547" w:rsidP="55BCD413" w:rsidRDefault="3D1B8547" w14:paraId="6A3749EC" w14:textId="299FA454">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2340" w:type="dxa"/>
          </w:tcPr>
          <w:p w:rsidR="3D1B8547" w:rsidP="55BCD413" w:rsidRDefault="3D1B8547" w14:paraId="03FB433D" w14:textId="17E29D2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r>
      <w:tr w:rsidR="3D1B8547" w:rsidTr="00DB6450" w14:paraId="4DDFCF52"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5C828602" w14:textId="5F994F1C">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4.1</w:t>
            </w:r>
          </w:p>
        </w:tc>
        <w:tc>
          <w:tcPr>
            <w:tcW w:w="2790" w:type="dxa"/>
          </w:tcPr>
          <w:p w:rsidR="3D1B8547" w:rsidP="55BCD413" w:rsidRDefault="3D1B8547" w14:paraId="2534B4AB" w14:textId="1D8B5FB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Los requisitos funcionales contemplados en el alcance han sido </w:t>
            </w:r>
            <w:r w:rsidRPr="55BCD413">
              <w:rPr>
                <w:rFonts w:eastAsia="Times New Roman" w:cs="Times New Roman"/>
                <w:color w:val="000000" w:themeColor="text1"/>
                <w:sz w:val="24"/>
                <w:szCs w:val="24"/>
              </w:rPr>
              <w:lastRenderedPageBreak/>
              <w:t>verificados mediante pruebas.</w:t>
            </w:r>
          </w:p>
        </w:tc>
        <w:tc>
          <w:tcPr>
            <w:tcW w:w="1620" w:type="dxa"/>
          </w:tcPr>
          <w:p w:rsidR="3D1B8547" w:rsidP="55BCD413" w:rsidRDefault="3D1B8547" w14:paraId="0B1D39D1" w14:textId="0553724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lastRenderedPageBreak/>
              <w:t xml:space="preserve"> </w:t>
            </w:r>
          </w:p>
        </w:tc>
        <w:tc>
          <w:tcPr>
            <w:tcW w:w="810" w:type="dxa"/>
          </w:tcPr>
          <w:p w:rsidR="3D1B8547" w:rsidP="55BCD413" w:rsidRDefault="3D1B8547" w14:paraId="3B358C22" w14:textId="2EB947D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6183142A" w14:textId="04C86DD4">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0F13947D" w14:textId="6BF0FDF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6FB50C90" w14:textId="3EDB0BA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0CB8E274"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0E22E5CB" w14:textId="1468266B">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4.2</w:t>
            </w:r>
          </w:p>
        </w:tc>
        <w:tc>
          <w:tcPr>
            <w:tcW w:w="2790" w:type="dxa"/>
          </w:tcPr>
          <w:p w:rsidR="3D1B8547" w:rsidP="55BCD413" w:rsidRDefault="3D1B8547" w14:paraId="04AA9AAC" w14:textId="5ECC18A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Las validaciones críticas responden en menos de 3 segundos.</w:t>
            </w:r>
          </w:p>
        </w:tc>
        <w:tc>
          <w:tcPr>
            <w:tcW w:w="1620" w:type="dxa"/>
          </w:tcPr>
          <w:p w:rsidR="3D1B8547" w:rsidP="55BCD413" w:rsidRDefault="3D1B8547" w14:paraId="3B7B41DB" w14:textId="1566995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00268B78" w14:textId="467C5B0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546E666A" w14:textId="168C33B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081E46DF" w14:textId="24167C58">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4C89755D" w14:textId="0865698F">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2BB377B8"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52813820" w14:textId="0218A596">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4.3</w:t>
            </w:r>
          </w:p>
        </w:tc>
        <w:tc>
          <w:tcPr>
            <w:tcW w:w="2790" w:type="dxa"/>
          </w:tcPr>
          <w:p w:rsidR="3D1B8547" w:rsidP="55BCD413" w:rsidRDefault="3D1B8547" w14:paraId="5F7B8930" w14:textId="2433D19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Se verificó la prevención de conflictos de horario y reservas simultáneas.</w:t>
            </w:r>
          </w:p>
        </w:tc>
        <w:tc>
          <w:tcPr>
            <w:tcW w:w="1620" w:type="dxa"/>
          </w:tcPr>
          <w:p w:rsidR="3D1B8547" w:rsidP="55BCD413" w:rsidRDefault="3D1B8547" w14:paraId="566A5661" w14:textId="05DBD0F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3DEBAA98" w14:textId="601B9AE7">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00D7FEE0" w14:textId="67981BB7">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67AE4D25" w14:textId="5B20999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31D58111" w14:textId="5EC27B09">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5C98956E"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47E1CD40" w14:textId="0CE0D669">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4.4</w:t>
            </w:r>
          </w:p>
        </w:tc>
        <w:tc>
          <w:tcPr>
            <w:tcW w:w="2790" w:type="dxa"/>
          </w:tcPr>
          <w:p w:rsidR="3D1B8547" w:rsidP="55BCD413" w:rsidRDefault="3D1B8547" w14:paraId="7E744DA2" w14:textId="5396616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La vista imprimible de la agenda se prepara en un máximo de 5 segundos.</w:t>
            </w:r>
          </w:p>
        </w:tc>
        <w:tc>
          <w:tcPr>
            <w:tcW w:w="1620" w:type="dxa"/>
          </w:tcPr>
          <w:p w:rsidR="3D1B8547" w:rsidP="55BCD413" w:rsidRDefault="3D1B8547" w14:paraId="1C19FDEF" w14:textId="365A0599">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023797E3" w14:textId="502D7C9B">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56A47B68" w14:textId="2F3C5D91">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4FDCF5B2" w14:textId="4D10E289">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011BBAE0" w14:textId="788EE46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0D84E639"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354FFC6A" w14:textId="42D4816C">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4.5</w:t>
            </w:r>
          </w:p>
        </w:tc>
        <w:tc>
          <w:tcPr>
            <w:tcW w:w="2790" w:type="dxa"/>
          </w:tcPr>
          <w:p w:rsidR="3D1B8547" w:rsidP="55BCD413" w:rsidRDefault="3D1B8547" w14:paraId="3309A919" w14:textId="70E5AB87">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Los defectos críticos identificados durante las pruebas fueron corregidos antes de la implantación.</w:t>
            </w:r>
          </w:p>
        </w:tc>
        <w:tc>
          <w:tcPr>
            <w:tcW w:w="1620" w:type="dxa"/>
          </w:tcPr>
          <w:p w:rsidR="3D1B8547" w:rsidP="55BCD413" w:rsidRDefault="3D1B8547" w14:paraId="60D0BAC0" w14:textId="7E5E361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49090F4B" w14:textId="4909D20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77CC74B4" w14:textId="301D72E4">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1BB0D00D" w14:textId="39A374AB">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11D9D648" w14:textId="3BC7FE88">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680D4A50"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755E0CDF" w14:textId="4AC3905F">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5</w:t>
            </w:r>
          </w:p>
        </w:tc>
        <w:tc>
          <w:tcPr>
            <w:tcW w:w="2790" w:type="dxa"/>
          </w:tcPr>
          <w:p w:rsidR="3D1B8547" w:rsidP="55BCD413" w:rsidRDefault="3D1B8547" w14:paraId="58525B36" w14:textId="3ADCCEE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IMPLANTACIÓN Y ACEPTACIÓN</w:t>
            </w:r>
          </w:p>
        </w:tc>
        <w:tc>
          <w:tcPr>
            <w:tcW w:w="1620" w:type="dxa"/>
          </w:tcPr>
          <w:p w:rsidR="3D1B8547" w:rsidP="55BCD413" w:rsidRDefault="3D1B8547" w14:paraId="75273DAB" w14:textId="3478DAB5">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11/11/2026</w:t>
            </w:r>
          </w:p>
        </w:tc>
        <w:tc>
          <w:tcPr>
            <w:tcW w:w="810" w:type="dxa"/>
          </w:tcPr>
          <w:p w:rsidR="3D1B8547" w:rsidP="55BCD413" w:rsidRDefault="3D1B8547" w14:paraId="2D417E40" w14:textId="0B78E460">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1710" w:type="dxa"/>
          </w:tcPr>
          <w:p w:rsidR="3D1B8547" w:rsidP="55BCD413" w:rsidRDefault="3D1B8547" w14:paraId="60EEB185" w14:textId="5B52625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2520" w:type="dxa"/>
          </w:tcPr>
          <w:p w:rsidR="3D1B8547" w:rsidP="55BCD413" w:rsidRDefault="3D1B8547" w14:paraId="3D8E78AD" w14:textId="1A41AEA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c>
          <w:tcPr>
            <w:tcW w:w="2340" w:type="dxa"/>
          </w:tcPr>
          <w:p w:rsidR="3D1B8547" w:rsidP="55BCD413" w:rsidRDefault="3D1B8547" w14:paraId="17E792F0" w14:textId="0A6C8B2F">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4"/>
                <w:szCs w:val="24"/>
              </w:rPr>
            </w:pPr>
            <w:r w:rsidRPr="55BCD413">
              <w:rPr>
                <w:rFonts w:eastAsia="Times New Roman" w:cs="Times New Roman"/>
                <w:b/>
                <w:bCs/>
                <w:color w:val="000000" w:themeColor="text1"/>
                <w:sz w:val="24"/>
                <w:szCs w:val="24"/>
              </w:rPr>
              <w:t xml:space="preserve"> </w:t>
            </w:r>
          </w:p>
        </w:tc>
      </w:tr>
      <w:tr w:rsidR="3D1B8547" w:rsidTr="00DB6450" w14:paraId="3E2F69E4"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3B8C21E5" w14:textId="27FE2D56">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5.1</w:t>
            </w:r>
          </w:p>
        </w:tc>
        <w:tc>
          <w:tcPr>
            <w:tcW w:w="2790" w:type="dxa"/>
          </w:tcPr>
          <w:p w:rsidR="3D1B8547" w:rsidP="55BCD413" w:rsidRDefault="3D1B8547" w14:paraId="102FC589" w14:textId="26E4D199">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El sistema se encuentra correctamente configurado en el entorno </w:t>
            </w:r>
            <w:r w:rsidRPr="55BCD413">
              <w:rPr>
                <w:rFonts w:eastAsia="Times New Roman" w:cs="Times New Roman"/>
                <w:color w:val="000000" w:themeColor="text1"/>
                <w:sz w:val="24"/>
                <w:szCs w:val="24"/>
              </w:rPr>
              <w:lastRenderedPageBreak/>
              <w:t>definido para su operación.</w:t>
            </w:r>
          </w:p>
        </w:tc>
        <w:tc>
          <w:tcPr>
            <w:tcW w:w="1620" w:type="dxa"/>
          </w:tcPr>
          <w:p w:rsidR="3D1B8547" w:rsidP="55BCD413" w:rsidRDefault="3D1B8547" w14:paraId="0B4A39E2" w14:textId="45A040B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lastRenderedPageBreak/>
              <w:t xml:space="preserve"> </w:t>
            </w:r>
          </w:p>
        </w:tc>
        <w:tc>
          <w:tcPr>
            <w:tcW w:w="810" w:type="dxa"/>
          </w:tcPr>
          <w:p w:rsidR="3D1B8547" w:rsidP="55BCD413" w:rsidRDefault="3D1B8547" w14:paraId="306AB284" w14:textId="461C75F8">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3A926216" w14:textId="78C6385B">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4C1691DB" w14:textId="536BAD4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6FBFB3B8" w14:textId="7081EFA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2F22471C"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49A1CB77" w14:textId="2A562498">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5.2</w:t>
            </w:r>
          </w:p>
        </w:tc>
        <w:tc>
          <w:tcPr>
            <w:tcW w:w="2790" w:type="dxa"/>
          </w:tcPr>
          <w:p w:rsidR="3D1B8547" w:rsidP="55BCD413" w:rsidRDefault="3D1B8547" w14:paraId="47AC6D35" w14:textId="42D09ED8">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Las Pruebas de Aceptación del Usuario (UAT) fueron realizadas satisfactoriamente.</w:t>
            </w:r>
          </w:p>
        </w:tc>
        <w:tc>
          <w:tcPr>
            <w:tcW w:w="1620" w:type="dxa"/>
          </w:tcPr>
          <w:p w:rsidR="3D1B8547" w:rsidP="55BCD413" w:rsidRDefault="3D1B8547" w14:paraId="4138CF0B" w14:textId="01674C4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455BFE3D" w14:textId="497BCE5B">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3F17A5CC" w14:textId="171C4AB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358DD3E7" w14:textId="77E81DB0">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3880EE09" w14:textId="5CF8F50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5B356064"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0DFF1500" w14:textId="4E89CBC4">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5.3</w:t>
            </w:r>
          </w:p>
        </w:tc>
        <w:tc>
          <w:tcPr>
            <w:tcW w:w="2790" w:type="dxa"/>
          </w:tcPr>
          <w:p w:rsidR="3D1B8547" w:rsidP="55BCD413" w:rsidRDefault="3D1B8547" w14:paraId="2D6BD307" w14:textId="611EAD52">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El personal administrativo recibió la capacitación correspondiente.</w:t>
            </w:r>
          </w:p>
        </w:tc>
        <w:tc>
          <w:tcPr>
            <w:tcW w:w="1620" w:type="dxa"/>
          </w:tcPr>
          <w:p w:rsidR="3D1B8547" w:rsidP="55BCD413" w:rsidRDefault="3D1B8547" w14:paraId="74234200" w14:textId="3AA76B9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50B9C421" w14:textId="002845B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38DAE091" w14:textId="5C9ABBF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53D2858D" w14:textId="6DBEB8EB">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69DB8BAB" w14:textId="4BCAABFD">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5979B234"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71BDCD97" w14:textId="78A33261">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5.4</w:t>
            </w:r>
          </w:p>
        </w:tc>
        <w:tc>
          <w:tcPr>
            <w:tcW w:w="2790" w:type="dxa"/>
          </w:tcPr>
          <w:p w:rsidR="3D1B8547" w:rsidP="55BCD413" w:rsidRDefault="3D1B8547" w14:paraId="4043B0A6" w14:textId="3214BF67">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Los manuales y materiales de capacitación se encuentran completos y actualizados.</w:t>
            </w:r>
          </w:p>
        </w:tc>
        <w:tc>
          <w:tcPr>
            <w:tcW w:w="1620" w:type="dxa"/>
          </w:tcPr>
          <w:p w:rsidR="3D1B8547" w:rsidP="55BCD413" w:rsidRDefault="3D1B8547" w14:paraId="724C3630" w14:textId="0F55EB2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3A97ECEB" w14:textId="29F5F50E">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586C3FFC" w14:textId="3490A098">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7FEB2598" w14:textId="62FC4F8A">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4C48CB69" w14:textId="545EE34F">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r>
      <w:tr w:rsidR="3D1B8547" w:rsidTr="00DB6450" w14:paraId="41C52D10" w14:textId="77777777">
        <w:trPr>
          <w:trHeight w:val="300"/>
        </w:trPr>
        <w:tc>
          <w:tcPr>
            <w:cnfStyle w:val="001000000000" w:firstRow="0" w:lastRow="0" w:firstColumn="1" w:lastColumn="0" w:oddVBand="0" w:evenVBand="0" w:oddHBand="0" w:evenHBand="0" w:firstRowFirstColumn="0" w:firstRowLastColumn="0" w:lastRowFirstColumn="0" w:lastRowLastColumn="0"/>
            <w:tcW w:w="1350" w:type="dxa"/>
          </w:tcPr>
          <w:p w:rsidR="3D1B8547" w:rsidP="55BCD413" w:rsidRDefault="3D1B8547" w14:paraId="613E15FB" w14:textId="7AAE6184">
            <w:pPr>
              <w:spacing w:before="0"/>
              <w:jc w:val="right"/>
              <w:rPr>
                <w:rFonts w:eastAsia="Times New Roman" w:cs="Times New Roman"/>
                <w:color w:val="000000" w:themeColor="text1"/>
                <w:sz w:val="24"/>
                <w:szCs w:val="24"/>
              </w:rPr>
            </w:pPr>
            <w:r w:rsidRPr="55BCD413">
              <w:rPr>
                <w:rFonts w:eastAsia="Times New Roman" w:cs="Times New Roman"/>
                <w:color w:val="000000" w:themeColor="text1"/>
                <w:sz w:val="24"/>
                <w:szCs w:val="24"/>
              </w:rPr>
              <w:t>5.5</w:t>
            </w:r>
          </w:p>
        </w:tc>
        <w:tc>
          <w:tcPr>
            <w:tcW w:w="2790" w:type="dxa"/>
          </w:tcPr>
          <w:p w:rsidR="3D1B8547" w:rsidP="55BCD413" w:rsidRDefault="3D1B8547" w14:paraId="7349DE64" w14:textId="28ADCBF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No existen defectos críticos pendientes que impidan la operación del sistema.</w:t>
            </w:r>
          </w:p>
        </w:tc>
        <w:tc>
          <w:tcPr>
            <w:tcW w:w="1620" w:type="dxa"/>
          </w:tcPr>
          <w:p w:rsidR="3D1B8547" w:rsidP="55BCD413" w:rsidRDefault="3D1B8547" w14:paraId="58BC0687" w14:textId="4171E2FC">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810" w:type="dxa"/>
          </w:tcPr>
          <w:p w:rsidR="3D1B8547" w:rsidP="55BCD413" w:rsidRDefault="3D1B8547" w14:paraId="70DA602D" w14:textId="2B3B9DB4">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1710" w:type="dxa"/>
          </w:tcPr>
          <w:p w:rsidR="3D1B8547" w:rsidP="55BCD413" w:rsidRDefault="3D1B8547" w14:paraId="60FFFDF0" w14:textId="2C8F5286">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520" w:type="dxa"/>
          </w:tcPr>
          <w:p w:rsidR="3D1B8547" w:rsidP="55BCD413" w:rsidRDefault="3D1B8547" w14:paraId="1740F9FB" w14:textId="022F9813">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r w:rsidRPr="55BCD413">
              <w:rPr>
                <w:rFonts w:eastAsia="Times New Roman" w:cs="Times New Roman"/>
                <w:color w:val="000000" w:themeColor="text1"/>
                <w:sz w:val="24"/>
                <w:szCs w:val="24"/>
              </w:rPr>
              <w:t xml:space="preserve"> </w:t>
            </w:r>
          </w:p>
        </w:tc>
        <w:tc>
          <w:tcPr>
            <w:tcW w:w="2340" w:type="dxa"/>
          </w:tcPr>
          <w:p w:rsidR="3D1B8547" w:rsidP="55BCD413" w:rsidRDefault="3D1B8547" w14:paraId="3BC0EF9D" w14:textId="194EE367">
            <w:pPr>
              <w:spacing w:befor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4"/>
                <w:szCs w:val="24"/>
              </w:rPr>
            </w:pPr>
          </w:p>
        </w:tc>
      </w:tr>
    </w:tbl>
    <w:p w:rsidR="00DB6450" w:rsidP="00DB6450" w:rsidRDefault="00DB6450" w14:paraId="338FBAD8" w14:textId="77777777">
      <w:pPr>
        <w:sectPr w:rsidR="00DB6450" w:rsidSect="00BA03CB">
          <w:pgSz w:w="15840" w:h="12240" w:orient="landscape"/>
          <w:pgMar w:top="1701" w:right="1417" w:bottom="1701" w:left="1417" w:header="720" w:footer="720" w:gutter="0"/>
          <w:cols w:space="720"/>
          <w:titlePg/>
          <w:docGrid w:linePitch="360"/>
          <w:headerReference w:type="first" r:id="Rf8043817f25d427d"/>
          <w:footerReference w:type="first" r:id="R1fecd745d5794a92"/>
        </w:sectPr>
      </w:pPr>
    </w:p>
    <w:p w:rsidRPr="00A01216" w:rsidR="001D1F68" w:rsidP="001D1F68" w:rsidRDefault="3D1B8547" w14:paraId="2ADC3BE7" w14:textId="76FAD02E">
      <w:pPr>
        <w:pStyle w:val="Heading1"/>
        <w:rPr>
          <w:rFonts w:cs="Times New Roman"/>
        </w:rPr>
      </w:pPr>
      <w:bookmarkStart w:name="_Toc239543278" w:id="11"/>
      <w:r w:rsidRPr="0182575D" w:rsidR="3D1B8547">
        <w:rPr>
          <w:rFonts w:cs="Times New Roman"/>
        </w:rPr>
        <w:t>Administración del Riesgo</w:t>
      </w:r>
      <w:bookmarkEnd w:id="11"/>
    </w:p>
    <w:p w:rsidRPr="00A01216" w:rsidR="001D1F68" w:rsidP="001D1F68" w:rsidRDefault="006F5631" w14:paraId="1CC445DC" w14:textId="27AC8ED0">
      <w:pPr>
        <w:pStyle w:val="NoSpacing"/>
        <w:rPr>
          <w:rFonts w:cs="Times New Roman"/>
        </w:rPr>
      </w:pPr>
      <w:r w:rsidRPr="0182575D" w:rsidR="006F5631">
        <w:rPr>
          <w:rFonts w:cs="Times New Roman"/>
        </w:rPr>
        <w:t>A continuación, se detalla la matriz de riesgos estratégicos y operativos, junto con las estrategias de mitigación implementadas.</w:t>
      </w:r>
    </w:p>
    <w:tbl>
      <w:tblPr>
        <w:tblStyle w:val="TableNormal"/>
        <w:bidiVisual w:val="0"/>
        <w:tblW w:w="0" w:type="auto"/>
        <w:tblLook w:val="04A0" w:firstRow="1" w:lastRow="0" w:firstColumn="1" w:lastColumn="0" w:noHBand="0" w:noVBand="1"/>
      </w:tblPr>
      <w:tblGrid>
        <w:gridCol w:w="601"/>
        <w:gridCol w:w="3625"/>
        <w:gridCol w:w="1353"/>
        <w:gridCol w:w="1089"/>
        <w:gridCol w:w="1256"/>
        <w:gridCol w:w="1076"/>
      </w:tblGrid>
      <w:tr w:rsidR="0182575D" w:rsidTr="0182575D" w14:paraId="17B9093B">
        <w:trPr>
          <w:trHeight w:val="300"/>
        </w:trPr>
        <w:tc>
          <w:tcPr>
            <w:tcW w:w="601"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2D71DE5B" w14:textId="198D44B7">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No.</w:t>
            </w:r>
          </w:p>
        </w:tc>
        <w:tc>
          <w:tcPr>
            <w:tcW w:w="3625"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53A48275" w14:textId="1CAFE073">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Descripción del Riesgo</w:t>
            </w:r>
          </w:p>
        </w:tc>
        <w:tc>
          <w:tcPr>
            <w:tcW w:w="1353"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79498FE8" w14:textId="28B8E8A1">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Posibilidad</w:t>
            </w:r>
          </w:p>
        </w:tc>
        <w:tc>
          <w:tcPr>
            <w:tcW w:w="1089"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5B0E013F" w14:textId="47A9BC4C">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Impacto</w:t>
            </w:r>
          </w:p>
        </w:tc>
        <w:tc>
          <w:tcPr>
            <w:tcW w:w="1256"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56FCF45F" w14:textId="2284DA3F">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Prioridad</w:t>
            </w:r>
          </w:p>
        </w:tc>
        <w:tc>
          <w:tcPr>
            <w:tcW w:w="1076"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507E7B5A" w14:textId="6D715321">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Orden</w:t>
            </w:r>
          </w:p>
        </w:tc>
      </w:tr>
      <w:tr w:rsidR="0182575D" w:rsidTr="0182575D" w14:paraId="054D6044">
        <w:trPr>
          <w:trHeight w:val="300"/>
        </w:trPr>
        <w:tc>
          <w:tcPr>
            <w:tcW w:w="60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2D809BE4" w14:textId="319C85F4">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1</w:t>
            </w:r>
          </w:p>
        </w:tc>
        <w:tc>
          <w:tcPr>
            <w:tcW w:w="3625"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7B572A40" w14:textId="128C437F">
            <w:pPr>
              <w:spacing w:before="0" w:beforeAutospacing="off" w:after="0" w:afterAutospacing="off"/>
            </w:pPr>
            <w:r w:rsidRPr="0182575D" w:rsidR="0182575D">
              <w:rPr>
                <w:rFonts w:ascii="Times New Roman" w:hAnsi="Times New Roman" w:eastAsia="Times New Roman" w:cs="Times New Roman"/>
                <w:b w:val="1"/>
                <w:bCs w:val="1"/>
                <w:color w:val="000000" w:themeColor="text1" w:themeTint="FF" w:themeShade="FF"/>
                <w:sz w:val="22"/>
                <w:szCs w:val="22"/>
              </w:rPr>
              <w:t>Concentración del conocimiento técnico crítico en un solo integrante (bus factor bajo):</w:t>
            </w:r>
            <w:r w:rsidRPr="0182575D" w:rsidR="0182575D">
              <w:rPr>
                <w:rFonts w:ascii="Times New Roman" w:hAnsi="Times New Roman" w:eastAsia="Times New Roman" w:cs="Times New Roman"/>
                <w:color w:val="000000" w:themeColor="text1" w:themeTint="FF" w:themeShade="FF"/>
                <w:sz w:val="22"/>
                <w:szCs w:val="22"/>
              </w:rPr>
              <w:t xml:space="preserve"> Un solo programador concentra el diseño de la arquitectura, el modelado de la base de datos y el desarrollo del backend, sin respaldo documentado de sus decisiones técnicas.</w:t>
            </w:r>
          </w:p>
        </w:tc>
        <w:tc>
          <w:tcPr>
            <w:tcW w:w="1353"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3561439" w14:textId="61BCEC32">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6</w:t>
            </w:r>
          </w:p>
        </w:tc>
        <w:tc>
          <w:tcPr>
            <w:tcW w:w="1089"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527E5E2" w14:textId="786070A0">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8</w:t>
            </w:r>
          </w:p>
        </w:tc>
        <w:tc>
          <w:tcPr>
            <w:tcW w:w="125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762015A1" w14:textId="1257CD47">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48</w:t>
            </w:r>
          </w:p>
        </w:tc>
        <w:tc>
          <w:tcPr>
            <w:tcW w:w="107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718A7A85" w14:textId="7AB2545D">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3</w:t>
            </w:r>
          </w:p>
        </w:tc>
      </w:tr>
      <w:tr w:rsidR="0182575D" w:rsidTr="0182575D" w14:paraId="4B7D21A9">
        <w:trPr>
          <w:trHeight w:val="300"/>
        </w:trPr>
        <w:tc>
          <w:tcPr>
            <w:tcW w:w="60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330CCB9F" w14:textId="343E1593">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2</w:t>
            </w:r>
          </w:p>
        </w:tc>
        <w:tc>
          <w:tcPr>
            <w:tcW w:w="3625"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0739B276" w14:textId="5D252119">
            <w:pPr>
              <w:spacing w:before="0" w:beforeAutospacing="off" w:after="0" w:afterAutospacing="off"/>
            </w:pPr>
            <w:r w:rsidRPr="0182575D" w:rsidR="0182575D">
              <w:rPr>
                <w:rFonts w:ascii="Times New Roman" w:hAnsi="Times New Roman" w:eastAsia="Times New Roman" w:cs="Times New Roman"/>
                <w:b w:val="1"/>
                <w:bCs w:val="1"/>
                <w:color w:val="000000" w:themeColor="text1" w:themeTint="FF" w:themeShade="FF"/>
                <w:sz w:val="22"/>
                <w:szCs w:val="22"/>
              </w:rPr>
              <w:t>Ventana insuficiente para el levantamiento de requisitos con el personal clínico</w:t>
            </w:r>
            <w:r w:rsidRPr="0182575D" w:rsidR="0182575D">
              <w:rPr>
                <w:rFonts w:ascii="Times New Roman" w:hAnsi="Times New Roman" w:eastAsia="Times New Roman" w:cs="Times New Roman"/>
                <w:color w:val="000000" w:themeColor="text1" w:themeTint="FF" w:themeShade="FF"/>
                <w:sz w:val="22"/>
                <w:szCs w:val="22"/>
              </w:rPr>
              <w:t>: Solo se dedica un día a entrevistas con el personal administrativo antes de cerrar formalmente la fase de Análisis y Especificación de Requisitos.</w:t>
            </w:r>
          </w:p>
        </w:tc>
        <w:tc>
          <w:tcPr>
            <w:tcW w:w="1353"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01D8D33" w14:textId="1122AC83">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7</w:t>
            </w:r>
          </w:p>
        </w:tc>
        <w:tc>
          <w:tcPr>
            <w:tcW w:w="1089"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667AF88" w14:textId="02D98EB4">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8</w:t>
            </w:r>
          </w:p>
        </w:tc>
        <w:tc>
          <w:tcPr>
            <w:tcW w:w="125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72655672" w14:textId="1F8D0C12">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56</w:t>
            </w:r>
          </w:p>
        </w:tc>
        <w:tc>
          <w:tcPr>
            <w:tcW w:w="107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089998CD" w14:textId="5D8A20E6">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2</w:t>
            </w:r>
          </w:p>
        </w:tc>
      </w:tr>
      <w:tr w:rsidR="0182575D" w:rsidTr="0182575D" w14:paraId="6C535F60">
        <w:trPr>
          <w:trHeight w:val="300"/>
        </w:trPr>
        <w:tc>
          <w:tcPr>
            <w:tcW w:w="60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5FFAE12B" w14:textId="05440DB2">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3</w:t>
            </w:r>
          </w:p>
        </w:tc>
        <w:tc>
          <w:tcPr>
            <w:tcW w:w="3625"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1CCDA90B" w14:textId="7B4F8FAA">
            <w:pPr>
              <w:spacing w:before="0" w:beforeAutospacing="off" w:after="0" w:afterAutospacing="off"/>
            </w:pPr>
            <w:r w:rsidRPr="0182575D" w:rsidR="0182575D">
              <w:rPr>
                <w:rFonts w:ascii="Times New Roman" w:hAnsi="Times New Roman" w:eastAsia="Times New Roman" w:cs="Times New Roman"/>
                <w:b w:val="1"/>
                <w:bCs w:val="1"/>
                <w:color w:val="000000" w:themeColor="text1" w:themeTint="FF" w:themeShade="FF"/>
                <w:sz w:val="22"/>
                <w:szCs w:val="22"/>
              </w:rPr>
              <w:t>Tiempo insuficiente asignado a las pruebas de estrés de concurrencia:</w:t>
            </w:r>
            <w:r w:rsidRPr="0182575D" w:rsidR="0182575D">
              <w:rPr>
                <w:rFonts w:ascii="Times New Roman" w:hAnsi="Times New Roman" w:eastAsia="Times New Roman" w:cs="Times New Roman"/>
                <w:color w:val="000000" w:themeColor="text1" w:themeTint="FF" w:themeShade="FF"/>
                <w:sz w:val="22"/>
                <w:szCs w:val="22"/>
              </w:rPr>
              <w:t xml:space="preserve"> Las pruebas de concurrencia del motor "anti-colisiones" cuentan con apenas 0.5 días dentro de la fase de Pruebas de Sistema.</w:t>
            </w:r>
          </w:p>
        </w:tc>
        <w:tc>
          <w:tcPr>
            <w:tcW w:w="1353"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D19749F" w14:textId="7ACB4E40">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6</w:t>
            </w:r>
          </w:p>
        </w:tc>
        <w:tc>
          <w:tcPr>
            <w:tcW w:w="1089"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5C4449C" w14:textId="29159AD2">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8</w:t>
            </w:r>
          </w:p>
        </w:tc>
        <w:tc>
          <w:tcPr>
            <w:tcW w:w="125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5C22BC99" w14:textId="5E3907D3">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48</w:t>
            </w:r>
          </w:p>
        </w:tc>
        <w:tc>
          <w:tcPr>
            <w:tcW w:w="107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7E0E2FF1" w14:textId="07AEB440">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4</w:t>
            </w:r>
          </w:p>
        </w:tc>
      </w:tr>
      <w:tr w:rsidR="0182575D" w:rsidTr="0182575D" w14:paraId="345A81C9">
        <w:trPr>
          <w:trHeight w:val="300"/>
        </w:trPr>
        <w:tc>
          <w:tcPr>
            <w:tcW w:w="60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4FD2CF01" w14:textId="6F772B6E">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4</w:t>
            </w:r>
          </w:p>
        </w:tc>
        <w:tc>
          <w:tcPr>
            <w:tcW w:w="3625"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669F5A9" w14:textId="72AA1501">
            <w:pPr>
              <w:spacing w:before="0" w:beforeAutospacing="off" w:after="0" w:afterAutospacing="off"/>
            </w:pPr>
            <w:r w:rsidRPr="0182575D" w:rsidR="0182575D">
              <w:rPr>
                <w:rFonts w:ascii="Times New Roman" w:hAnsi="Times New Roman" w:eastAsia="Times New Roman" w:cs="Times New Roman"/>
                <w:b w:val="1"/>
                <w:bCs w:val="1"/>
                <w:color w:val="000000" w:themeColor="text1" w:themeTint="FF" w:themeShade="FF"/>
                <w:sz w:val="22"/>
                <w:szCs w:val="22"/>
              </w:rPr>
              <w:t>Riesgo de integración por contratos de API no formalizados entre frontend y backend:</w:t>
            </w:r>
            <w:r w:rsidRPr="0182575D" w:rsidR="0182575D">
              <w:rPr>
                <w:rFonts w:ascii="Times New Roman" w:hAnsi="Times New Roman" w:eastAsia="Times New Roman" w:cs="Times New Roman"/>
                <w:color w:val="000000" w:themeColor="text1" w:themeTint="FF" w:themeShade="FF"/>
                <w:sz w:val="22"/>
                <w:szCs w:val="22"/>
              </w:rPr>
              <w:t xml:space="preserve"> El desarrollo de Backend y Frontend se ejecuta en paralelo sin un contrato de API (endpoints, formatos, errores) definido previamente en el diseño.</w:t>
            </w:r>
          </w:p>
        </w:tc>
        <w:tc>
          <w:tcPr>
            <w:tcW w:w="1353"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28E2E619" w14:textId="5A53A870">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6</w:t>
            </w:r>
          </w:p>
        </w:tc>
        <w:tc>
          <w:tcPr>
            <w:tcW w:w="1089"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19C6288B" w14:textId="1E7B9E85">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6</w:t>
            </w:r>
          </w:p>
        </w:tc>
        <w:tc>
          <w:tcPr>
            <w:tcW w:w="125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467BB3CA" w14:textId="7949442A">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36</w:t>
            </w:r>
          </w:p>
        </w:tc>
        <w:tc>
          <w:tcPr>
            <w:tcW w:w="107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0FB86996" w14:textId="4C41F268">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6</w:t>
            </w:r>
          </w:p>
        </w:tc>
      </w:tr>
      <w:tr w:rsidR="0182575D" w:rsidTr="0182575D" w14:paraId="77B2AE4A">
        <w:trPr>
          <w:trHeight w:val="300"/>
        </w:trPr>
        <w:tc>
          <w:tcPr>
            <w:tcW w:w="60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BDB76C9" w14:textId="7E3723F0">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5</w:t>
            </w:r>
          </w:p>
        </w:tc>
        <w:tc>
          <w:tcPr>
            <w:tcW w:w="3625"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B844649" w14:textId="1354AD1E">
            <w:pPr>
              <w:spacing w:before="0" w:beforeAutospacing="off" w:after="0" w:afterAutospacing="off"/>
            </w:pPr>
            <w:r w:rsidRPr="0182575D" w:rsidR="0182575D">
              <w:rPr>
                <w:rFonts w:ascii="Times New Roman" w:hAnsi="Times New Roman" w:eastAsia="Times New Roman" w:cs="Times New Roman"/>
                <w:b w:val="1"/>
                <w:bCs w:val="1"/>
                <w:color w:val="000000" w:themeColor="text1" w:themeTint="FF" w:themeShade="FF"/>
                <w:sz w:val="22"/>
                <w:szCs w:val="22"/>
              </w:rPr>
              <w:t>Indisponibilidad de personal técnico crítico:</w:t>
            </w:r>
            <w:r w:rsidRPr="0182575D" w:rsidR="0182575D">
              <w:rPr>
                <w:rFonts w:ascii="Times New Roman" w:hAnsi="Times New Roman" w:eastAsia="Times New Roman" w:cs="Times New Roman"/>
                <w:color w:val="000000" w:themeColor="text1" w:themeTint="FF" w:themeShade="FF"/>
                <w:sz w:val="22"/>
                <w:szCs w:val="22"/>
              </w:rPr>
              <w:t xml:space="preserve"> Personal técnico está ausente en fechas críticas de cierre.</w:t>
            </w:r>
          </w:p>
        </w:tc>
        <w:tc>
          <w:tcPr>
            <w:tcW w:w="1353"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494732DB" w14:textId="2E307735">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10</w:t>
            </w:r>
          </w:p>
        </w:tc>
        <w:tc>
          <w:tcPr>
            <w:tcW w:w="1089"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4517FA8C" w14:textId="68BD8F24">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8</w:t>
            </w:r>
          </w:p>
        </w:tc>
        <w:tc>
          <w:tcPr>
            <w:tcW w:w="125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72A6F9C0" w14:textId="4C3889EC">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80</w:t>
            </w:r>
          </w:p>
        </w:tc>
        <w:tc>
          <w:tcPr>
            <w:tcW w:w="107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32121866" w14:textId="43D343CE">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1</w:t>
            </w:r>
          </w:p>
        </w:tc>
      </w:tr>
      <w:tr w:rsidR="0182575D" w:rsidTr="0182575D" w14:paraId="2FBA652C">
        <w:trPr>
          <w:trHeight w:val="300"/>
        </w:trPr>
        <w:tc>
          <w:tcPr>
            <w:tcW w:w="60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0670574C" w14:textId="65F82387">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6</w:t>
            </w:r>
          </w:p>
        </w:tc>
        <w:tc>
          <w:tcPr>
            <w:tcW w:w="3625"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244E7476" w14:textId="57210F87">
            <w:pPr>
              <w:spacing w:before="0" w:beforeAutospacing="off" w:after="0" w:afterAutospacing="off"/>
            </w:pPr>
            <w:r w:rsidRPr="0182575D" w:rsidR="0182575D">
              <w:rPr>
                <w:rFonts w:ascii="Times New Roman" w:hAnsi="Times New Roman" w:eastAsia="Times New Roman" w:cs="Times New Roman"/>
                <w:b w:val="1"/>
                <w:bCs w:val="1"/>
                <w:color w:val="000000" w:themeColor="text1" w:themeTint="FF" w:themeShade="FF"/>
                <w:sz w:val="22"/>
                <w:szCs w:val="22"/>
              </w:rPr>
              <w:t>Retraso en la aprobación formal de fases por el cliente:</w:t>
            </w:r>
            <w:r w:rsidRPr="0182575D" w:rsidR="0182575D">
              <w:rPr>
                <w:rFonts w:ascii="Times New Roman" w:hAnsi="Times New Roman" w:eastAsia="Times New Roman" w:cs="Times New Roman"/>
                <w:color w:val="000000" w:themeColor="text1" w:themeTint="FF" w:themeShade="FF"/>
                <w:sz w:val="22"/>
                <w:szCs w:val="22"/>
              </w:rPr>
              <w:t xml:space="preserve"> El cliente no firma o aprueba una fase dentro del plazo máximo de 48 horas establecido, desplazando el resto del cronograma.</w:t>
            </w:r>
          </w:p>
        </w:tc>
        <w:tc>
          <w:tcPr>
            <w:tcW w:w="1353"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6E620B8" w14:textId="5F23A24A">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6</w:t>
            </w:r>
          </w:p>
        </w:tc>
        <w:tc>
          <w:tcPr>
            <w:tcW w:w="1089"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16DE6E14" w14:textId="4C7E5C46">
            <w:pPr>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8</w:t>
            </w:r>
          </w:p>
        </w:tc>
        <w:tc>
          <w:tcPr>
            <w:tcW w:w="125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3E6913D8" w14:textId="46ADD96F">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48</w:t>
            </w:r>
          </w:p>
        </w:tc>
        <w:tc>
          <w:tcPr>
            <w:tcW w:w="107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0AC3F99D" w14:textId="5E1A8917">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5</w:t>
            </w:r>
          </w:p>
        </w:tc>
      </w:tr>
    </w:tbl>
    <w:p w:rsidRPr="00A01216" w:rsidR="006F5631" w:rsidP="0182575D" w:rsidRDefault="3D1B8547" w14:paraId="712B851F" w14:textId="169AA716">
      <w:pPr>
        <w:spacing w:before="260" w:beforeAutospacing="off" w:after="140" w:afterAutospacing="off"/>
      </w:pPr>
      <w:r w:rsidRPr="0182575D" w:rsidR="59081CCA">
        <w:rPr>
          <w:rFonts w:ascii="Times New Roman" w:hAnsi="Times New Roman" w:eastAsia="Times New Roman" w:cs="Times New Roman"/>
          <w:b w:val="1"/>
          <w:bCs w:val="1"/>
          <w:noProof w:val="0"/>
          <w:color w:val="000000" w:themeColor="text1" w:themeTint="FF" w:themeShade="FF"/>
          <w:sz w:val="24"/>
          <w:szCs w:val="24"/>
          <w:lang w:val="es-MX"/>
        </w:rPr>
        <w:t>1. Concentración del conocimiento técnico crítico en un solo integrante (bus factor bajo)</w:t>
      </w:r>
    </w:p>
    <w:tbl>
      <w:tblPr>
        <w:tblStyle w:val="TableNormal"/>
        <w:bidiVisual w:val="0"/>
        <w:tblW w:w="0" w:type="auto"/>
        <w:tblLook w:val="04A0" w:firstRow="1" w:lastRow="0" w:firstColumn="1" w:lastColumn="0" w:noHBand="0" w:noVBand="1"/>
      </w:tblPr>
      <w:tblGrid>
        <w:gridCol w:w="4548"/>
        <w:gridCol w:w="4507"/>
      </w:tblGrid>
      <w:tr w:rsidR="0182575D" w:rsidTr="0182575D" w14:paraId="462F2F17">
        <w:trPr>
          <w:trHeight w:val="300"/>
        </w:trPr>
        <w:tc>
          <w:tcPr>
            <w:tcW w:w="4548"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43C915B0" w14:textId="64941002">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Respuestas</w:t>
            </w:r>
          </w:p>
        </w:tc>
        <w:tc>
          <w:tcPr>
            <w:tcW w:w="4507"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71073422" w14:textId="42E41F5F">
            <w:pPr>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Acciones</w:t>
            </w:r>
          </w:p>
        </w:tc>
      </w:tr>
      <w:tr w:rsidR="0182575D" w:rsidTr="0182575D" w14:paraId="386F9CC3">
        <w:trPr>
          <w:trHeight w:val="1526"/>
        </w:trPr>
        <w:tc>
          <w:tcPr>
            <w:tcW w:w="4548"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478AED0C" w14:textId="39F896E1">
            <w:pPr>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Plan A – Mitigarlo: Documentar de forma continua las decisiones de arquitectura y modelo de datos mediante una bitácora técnica desde la fase de diseño.</w:t>
            </w:r>
          </w:p>
        </w:tc>
        <w:tc>
          <w:tcPr>
            <w:tcW w:w="4507"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2A637716" w14:textId="704B6962">
            <w:pPr>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Realizar sesiones de traspaso de conocimiento (pair-programming) entre el Programador 1 y el Programador 3 en los módulos críticos del backend.</w:t>
            </w:r>
          </w:p>
        </w:tc>
      </w:tr>
    </w:tbl>
    <w:p w:rsidRPr="00A01216" w:rsidR="006F5631" w:rsidP="0182575D" w:rsidRDefault="3D1B8547" w14:paraId="078A1759" w14:textId="2A2F4774">
      <w:pPr>
        <w:bidi w:val="0"/>
        <w:spacing w:before="100" w:beforeAutospacing="off" w:after="100" w:afterAutospacing="off"/>
      </w:pPr>
      <w:r w:rsidRPr="0182575D" w:rsidR="59081CCA">
        <w:rPr>
          <w:rFonts w:ascii="Times New Roman" w:hAnsi="Times New Roman" w:eastAsia="Times New Roman" w:cs="Times New Roman"/>
          <w:b w:val="1"/>
          <w:bCs w:val="1"/>
          <w:noProof w:val="0"/>
          <w:color w:val="000000" w:themeColor="text1" w:themeTint="FF" w:themeShade="FF"/>
          <w:sz w:val="24"/>
          <w:szCs w:val="24"/>
          <w:lang w:val="es-MX"/>
        </w:rPr>
        <w:t>Plan de Contingencia (Riesgo 1):</w:t>
      </w:r>
    </w:p>
    <w:tbl>
      <w:tblPr>
        <w:tblStyle w:val="TableNormal"/>
        <w:bidiVisual w:val="0"/>
        <w:tblW w:w="0" w:type="auto"/>
        <w:tblLook w:val="04A0" w:firstRow="1" w:lastRow="0" w:firstColumn="1" w:lastColumn="0" w:noHBand="0" w:noVBand="1"/>
      </w:tblPr>
      <w:tblGrid>
        <w:gridCol w:w="901"/>
        <w:gridCol w:w="6757"/>
        <w:gridCol w:w="1316"/>
      </w:tblGrid>
      <w:tr w:rsidR="0182575D" w:rsidTr="0182575D" w14:paraId="11F1CFB4">
        <w:trPr>
          <w:trHeight w:val="300"/>
        </w:trPr>
        <w:tc>
          <w:tcPr>
            <w:tcW w:w="901"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0DC19A6E" w14:textId="79FD4BCD">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No.</w:t>
            </w:r>
          </w:p>
        </w:tc>
        <w:tc>
          <w:tcPr>
            <w:tcW w:w="6757"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3975E79D" w14:textId="38C5CFF7">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Acciones</w:t>
            </w:r>
          </w:p>
        </w:tc>
        <w:tc>
          <w:tcPr>
            <w:tcW w:w="1316"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04009959" w14:textId="57167B7E">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Costo</w:t>
            </w:r>
          </w:p>
        </w:tc>
      </w:tr>
      <w:tr w:rsidR="0182575D" w:rsidTr="0182575D" w14:paraId="1DF77B77">
        <w:trPr>
          <w:trHeight w:val="300"/>
        </w:trPr>
        <w:tc>
          <w:tcPr>
            <w:tcW w:w="90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2AB23AEB" w14:textId="7C90D1FD">
            <w:pPr>
              <w:bidi w:val="0"/>
              <w:spacing w:before="0" w:beforeAutospacing="off" w:after="0" w:afterAutospacing="off"/>
              <w:jc w:val="center"/>
            </w:pPr>
            <w:r w:rsidRPr="0182575D" w:rsidR="0182575D">
              <w:rPr>
                <w:rFonts w:ascii="Times New Roman" w:hAnsi="Times New Roman" w:eastAsia="Times New Roman" w:cs="Times New Roman"/>
                <w:color w:val="000000" w:themeColor="text1" w:themeTint="FF" w:themeShade="FF"/>
                <w:sz w:val="22"/>
                <w:szCs w:val="22"/>
              </w:rPr>
              <w:t>1</w:t>
            </w:r>
          </w:p>
        </w:tc>
        <w:tc>
          <w:tcPr>
            <w:tcW w:w="6757"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0BE22324" w14:textId="4910296D">
            <w:pPr>
              <w:bidi w:val="0"/>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Reasignación urgente del Programador 3, o apoyo externo temporal, para continuar el desarrollo backend con base en la documentación de arquitectura ya generada.</w:t>
            </w:r>
          </w:p>
        </w:tc>
        <w:tc>
          <w:tcPr>
            <w:tcW w:w="131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5E6C0DD6" w14:textId="48E96B09">
            <w:pPr>
              <w:bidi w:val="0"/>
              <w:spacing w:before="0" w:beforeAutospacing="off" w:after="0" w:afterAutospacing="off" w:line="240" w:lineRule="auto"/>
              <w:jc w:val="right"/>
            </w:pPr>
            <w:r w:rsidRPr="0182575D" w:rsidR="0182575D">
              <w:rPr>
                <w:rFonts w:ascii="Times New Roman" w:hAnsi="Times New Roman" w:eastAsia="Times New Roman" w:cs="Times New Roman"/>
                <w:color w:val="000000" w:themeColor="text1" w:themeTint="FF" w:themeShade="FF"/>
                <w:sz w:val="22"/>
                <w:szCs w:val="22"/>
              </w:rPr>
              <w:t>$ 3,000.00 MXN</w:t>
            </w:r>
          </w:p>
        </w:tc>
      </w:tr>
      <w:tr w:rsidR="0182575D" w:rsidTr="0182575D" w14:paraId="6DF6E4BA">
        <w:trPr>
          <w:trHeight w:val="657"/>
        </w:trPr>
        <w:tc>
          <w:tcPr>
            <w:tcW w:w="7658" w:type="dxa"/>
            <w:gridSpan w:val="2"/>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45D2899" w14:textId="00E6C40C">
            <w:pPr>
              <w:bidi w:val="0"/>
              <w:spacing w:before="0" w:beforeAutospacing="off" w:after="0" w:afterAutospacing="off"/>
            </w:pPr>
            <w:r w:rsidRPr="0182575D" w:rsidR="0182575D">
              <w:rPr>
                <w:rFonts w:ascii="Times New Roman" w:hAnsi="Times New Roman" w:eastAsia="Times New Roman" w:cs="Times New Roman"/>
                <w:b w:val="1"/>
                <w:bCs w:val="1"/>
                <w:color w:val="000000" w:themeColor="text1" w:themeTint="FF" w:themeShade="FF"/>
                <w:sz w:val="22"/>
                <w:szCs w:val="22"/>
              </w:rPr>
              <w:t>Costo Total:</w:t>
            </w:r>
          </w:p>
        </w:tc>
        <w:tc>
          <w:tcPr>
            <w:tcW w:w="1316" w:type="dxa"/>
            <w:tcBorders>
              <w:top w:val="single" w:sz="8"/>
              <w:left w:val="nil"/>
              <w:bottom w:val="single" w:sz="8"/>
              <w:right w:val="single" w:sz="8"/>
            </w:tcBorders>
            <w:tcMar>
              <w:top w:w="80" w:type="dxa"/>
              <w:left w:w="100" w:type="dxa"/>
              <w:bottom w:w="80" w:type="dxa"/>
              <w:right w:w="100" w:type="dxa"/>
            </w:tcMar>
            <w:vAlign w:val="center"/>
          </w:tcPr>
          <w:p w:rsidR="0182575D" w:rsidP="0182575D" w:rsidRDefault="0182575D" w14:paraId="2D96175E" w14:textId="29757547">
            <w:pPr>
              <w:bidi w:val="0"/>
              <w:spacing w:before="0" w:beforeAutospacing="off" w:after="0" w:afterAutospacing="off" w:line="240" w:lineRule="auto"/>
              <w:jc w:val="right"/>
            </w:pPr>
            <w:r w:rsidRPr="0182575D" w:rsidR="0182575D">
              <w:rPr>
                <w:rFonts w:ascii="Times New Roman" w:hAnsi="Times New Roman" w:eastAsia="Times New Roman" w:cs="Times New Roman"/>
                <w:b w:val="1"/>
                <w:bCs w:val="1"/>
                <w:color w:val="000000" w:themeColor="text1" w:themeTint="FF" w:themeShade="FF"/>
                <w:sz w:val="22"/>
                <w:szCs w:val="22"/>
              </w:rPr>
              <w:t>$ 3,000.00 MXN</w:t>
            </w:r>
          </w:p>
        </w:tc>
      </w:tr>
    </w:tbl>
    <w:p w:rsidRPr="00A01216" w:rsidR="006F5631" w:rsidP="0182575D" w:rsidRDefault="3D1B8547" w14:paraId="6A5D3B04" w14:textId="6B56D93A">
      <w:pPr>
        <w:bidi w:val="0"/>
        <w:spacing w:before="0" w:beforeAutospacing="off" w:after="300" w:afterAutospacing="off"/>
      </w:pPr>
      <w:r w:rsidRPr="0182575D" w:rsidR="59081CCA">
        <w:rPr>
          <w:rFonts w:ascii="Times New Roman" w:hAnsi="Times New Roman" w:eastAsia="Times New Roman" w:cs="Times New Roman"/>
          <w:noProof w:val="0"/>
          <w:sz w:val="24"/>
          <w:szCs w:val="24"/>
          <w:lang w:val="es-MX"/>
        </w:rPr>
        <w:t xml:space="preserve"> </w:t>
      </w:r>
    </w:p>
    <w:p w:rsidRPr="00A01216" w:rsidR="006F5631" w:rsidP="0182575D" w:rsidRDefault="3D1B8547" w14:paraId="10C4F10B" w14:textId="445CA38F">
      <w:pPr>
        <w:bidi w:val="0"/>
        <w:spacing w:before="0" w:beforeAutospacing="off" w:after="300" w:afterAutospacing="off"/>
        <w:rPr>
          <w:rFonts w:ascii="Times New Roman" w:hAnsi="Times New Roman" w:eastAsia="Times New Roman" w:cs="Times New Roman"/>
          <w:noProof w:val="0"/>
          <w:sz w:val="24"/>
          <w:szCs w:val="24"/>
          <w:lang w:val="es-MX"/>
        </w:rPr>
      </w:pPr>
    </w:p>
    <w:p w:rsidRPr="00A01216" w:rsidR="006F5631" w:rsidP="0182575D" w:rsidRDefault="3D1B8547" w14:paraId="342485B8" w14:textId="6A822C54">
      <w:pPr>
        <w:bidi w:val="0"/>
        <w:spacing w:before="260" w:beforeAutospacing="off" w:after="140" w:afterAutospacing="off"/>
      </w:pPr>
      <w:r w:rsidRPr="0182575D" w:rsidR="59081CCA">
        <w:rPr>
          <w:rFonts w:ascii="Times New Roman" w:hAnsi="Times New Roman" w:eastAsia="Times New Roman" w:cs="Times New Roman"/>
          <w:b w:val="1"/>
          <w:bCs w:val="1"/>
          <w:noProof w:val="0"/>
          <w:color w:val="000000" w:themeColor="text1" w:themeTint="FF" w:themeShade="FF"/>
          <w:sz w:val="24"/>
          <w:szCs w:val="24"/>
          <w:lang w:val="es-MX"/>
        </w:rPr>
        <w:t>2. Ventana insuficiente para el levantamiento de requisitos con el personal clínico</w:t>
      </w:r>
    </w:p>
    <w:tbl>
      <w:tblPr>
        <w:tblStyle w:val="TableNormal"/>
        <w:bidiVisual w:val="0"/>
        <w:tblW w:w="0" w:type="auto"/>
        <w:tblLook w:val="04A0" w:firstRow="1" w:lastRow="0" w:firstColumn="1" w:lastColumn="0" w:noHBand="0" w:noVBand="1"/>
      </w:tblPr>
      <w:tblGrid>
        <w:gridCol w:w="4781"/>
        <w:gridCol w:w="4274"/>
      </w:tblGrid>
      <w:tr w:rsidR="0182575D" w:rsidTr="0182575D" w14:paraId="0485D064">
        <w:trPr>
          <w:trHeight w:val="300"/>
        </w:trPr>
        <w:tc>
          <w:tcPr>
            <w:tcW w:w="4781"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44399669" w14:textId="1DE465E8">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Respuestas</w:t>
            </w:r>
          </w:p>
        </w:tc>
        <w:tc>
          <w:tcPr>
            <w:tcW w:w="4274"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066773A4" w14:textId="464D0A61">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Acciones</w:t>
            </w:r>
          </w:p>
        </w:tc>
      </w:tr>
      <w:tr w:rsidR="0182575D" w:rsidTr="0182575D" w14:paraId="67E205FA">
        <w:trPr>
          <w:trHeight w:val="300"/>
        </w:trPr>
        <w:tc>
          <w:tcPr>
            <w:tcW w:w="478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11ECA469" w14:textId="0FD9715D">
            <w:pPr>
              <w:bidi w:val="0"/>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Plan A – Evitarlo: Programar entrevistas adicionales de forma asincrónica (cuestionarios, grabación del proceso actual) antes del 14 de septiembre, para complementar el único día presencial.</w:t>
            </w:r>
          </w:p>
        </w:tc>
        <w:tc>
          <w:tcPr>
            <w:tcW w:w="4274"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1A98A2A5" w14:textId="7B78F455">
            <w:pPr>
              <w:bidi w:val="0"/>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Validar los hallazgos de las entrevistas con el Cliente/Coordinación SEAP antes del cierre formal de la fase de Requisitos (18 de septiembre).</w:t>
            </w:r>
          </w:p>
        </w:tc>
      </w:tr>
    </w:tbl>
    <w:p w:rsidRPr="00A01216" w:rsidR="006F5631" w:rsidP="0182575D" w:rsidRDefault="3D1B8547" w14:paraId="77F1A1DD" w14:textId="37CAAEB7">
      <w:pPr>
        <w:bidi w:val="0"/>
        <w:spacing w:before="100" w:beforeAutospacing="off" w:after="100" w:afterAutospacing="off"/>
      </w:pPr>
      <w:r w:rsidRPr="0182575D" w:rsidR="59081CCA">
        <w:rPr>
          <w:rFonts w:ascii="Times New Roman" w:hAnsi="Times New Roman" w:eastAsia="Times New Roman" w:cs="Times New Roman"/>
          <w:b w:val="1"/>
          <w:bCs w:val="1"/>
          <w:noProof w:val="0"/>
          <w:color w:val="000000" w:themeColor="text1" w:themeTint="FF" w:themeShade="FF"/>
          <w:sz w:val="24"/>
          <w:szCs w:val="24"/>
          <w:lang w:val="es-MX"/>
        </w:rPr>
        <w:t>Plan de Contingencia (Riesgo 2):</w:t>
      </w:r>
    </w:p>
    <w:tbl>
      <w:tblPr>
        <w:tblStyle w:val="TableNormal"/>
        <w:bidiVisual w:val="0"/>
        <w:tblW w:w="0" w:type="auto"/>
        <w:tblLook w:val="04A0" w:firstRow="1" w:lastRow="0" w:firstColumn="1" w:lastColumn="0" w:noHBand="0" w:noVBand="1"/>
      </w:tblPr>
      <w:tblGrid>
        <w:gridCol w:w="765"/>
        <w:gridCol w:w="7112"/>
        <w:gridCol w:w="1091"/>
      </w:tblGrid>
      <w:tr w:rsidR="0182575D" w:rsidTr="0182575D" w14:paraId="76B115FA">
        <w:trPr>
          <w:trHeight w:val="300"/>
        </w:trPr>
        <w:tc>
          <w:tcPr>
            <w:tcW w:w="765"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1C65435B" w14:textId="4369000E">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No.</w:t>
            </w:r>
          </w:p>
        </w:tc>
        <w:tc>
          <w:tcPr>
            <w:tcW w:w="7112"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215E6A32" w14:textId="66332C39">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Acciones</w:t>
            </w:r>
          </w:p>
        </w:tc>
        <w:tc>
          <w:tcPr>
            <w:tcW w:w="1091"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600AA746" w14:textId="4B70A801">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Costo</w:t>
            </w:r>
          </w:p>
        </w:tc>
      </w:tr>
      <w:tr w:rsidR="0182575D" w:rsidTr="0182575D" w14:paraId="63285F12">
        <w:trPr>
          <w:trHeight w:val="300"/>
        </w:trPr>
        <w:tc>
          <w:tcPr>
            <w:tcW w:w="765"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370B5BB6" w14:textId="3D7D6BCA">
            <w:pPr>
              <w:bidi w:val="0"/>
              <w:spacing w:before="0" w:beforeAutospacing="off" w:after="0" w:afterAutospacing="off" w:line="240" w:lineRule="auto"/>
              <w:jc w:val="center"/>
            </w:pPr>
            <w:r w:rsidRPr="0182575D" w:rsidR="0182575D">
              <w:rPr>
                <w:rFonts w:ascii="Times New Roman" w:hAnsi="Times New Roman" w:eastAsia="Times New Roman" w:cs="Times New Roman"/>
                <w:color w:val="000000" w:themeColor="text1" w:themeTint="FF" w:themeShade="FF"/>
                <w:sz w:val="22"/>
                <w:szCs w:val="22"/>
              </w:rPr>
              <w:t>1</w:t>
            </w:r>
          </w:p>
        </w:tc>
        <w:tc>
          <w:tcPr>
            <w:tcW w:w="7112"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3B5DC799" w14:textId="36073586">
            <w:pPr>
              <w:bidi w:val="0"/>
              <w:spacing w:before="0" w:beforeAutospacing="off" w:after="0" w:afterAutospacing="off" w:line="240" w:lineRule="auto"/>
            </w:pPr>
            <w:r w:rsidRPr="0182575D" w:rsidR="0182575D">
              <w:rPr>
                <w:rFonts w:ascii="Times New Roman" w:hAnsi="Times New Roman" w:eastAsia="Times New Roman" w:cs="Times New Roman"/>
                <w:color w:val="000000" w:themeColor="text1" w:themeTint="FF" w:themeShade="FF"/>
                <w:sz w:val="22"/>
                <w:szCs w:val="22"/>
              </w:rPr>
              <w:t>Sesión de validación relámpago (2 horas) con la Coordinación SEAP durante la fase de Diseño, para confirmar supuestos no verificados y evitar retrabajo posterior.</w:t>
            </w:r>
          </w:p>
        </w:tc>
        <w:tc>
          <w:tcPr>
            <w:tcW w:w="109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79D3DCB1" w14:textId="017187E5">
            <w:pPr>
              <w:bidi w:val="0"/>
              <w:spacing w:before="0" w:beforeAutospacing="off" w:after="0" w:afterAutospacing="off" w:line="240" w:lineRule="auto"/>
              <w:jc w:val="right"/>
            </w:pPr>
            <w:r w:rsidRPr="0182575D" w:rsidR="0182575D">
              <w:rPr>
                <w:rFonts w:ascii="Times New Roman" w:hAnsi="Times New Roman" w:eastAsia="Times New Roman" w:cs="Times New Roman"/>
                <w:color w:val="000000" w:themeColor="text1" w:themeTint="FF" w:themeShade="FF"/>
                <w:sz w:val="22"/>
                <w:szCs w:val="22"/>
              </w:rPr>
              <w:t>$ 600.00 MXN</w:t>
            </w:r>
          </w:p>
        </w:tc>
      </w:tr>
      <w:tr w:rsidR="0182575D" w:rsidTr="0182575D" w14:paraId="6986A402">
        <w:trPr>
          <w:trHeight w:val="300"/>
        </w:trPr>
        <w:tc>
          <w:tcPr>
            <w:tcW w:w="7877" w:type="dxa"/>
            <w:gridSpan w:val="2"/>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8D88127" w14:textId="5CFE869B">
            <w:pPr>
              <w:bidi w:val="0"/>
              <w:spacing w:before="0" w:beforeAutospacing="off" w:after="0" w:afterAutospacing="off" w:line="240" w:lineRule="auto"/>
            </w:pPr>
            <w:r w:rsidRPr="0182575D" w:rsidR="0182575D">
              <w:rPr>
                <w:rFonts w:ascii="Times New Roman" w:hAnsi="Times New Roman" w:eastAsia="Times New Roman" w:cs="Times New Roman"/>
                <w:b w:val="1"/>
                <w:bCs w:val="1"/>
                <w:color w:val="000000" w:themeColor="text1" w:themeTint="FF" w:themeShade="FF"/>
                <w:sz w:val="22"/>
                <w:szCs w:val="22"/>
              </w:rPr>
              <w:t>Costo Total:</w:t>
            </w:r>
          </w:p>
        </w:tc>
        <w:tc>
          <w:tcPr>
            <w:tcW w:w="1091" w:type="dxa"/>
            <w:tcBorders>
              <w:top w:val="single" w:sz="8"/>
              <w:left w:val="nil"/>
              <w:bottom w:val="single" w:sz="8"/>
              <w:right w:val="single" w:sz="8"/>
            </w:tcBorders>
            <w:tcMar>
              <w:top w:w="80" w:type="dxa"/>
              <w:left w:w="100" w:type="dxa"/>
              <w:bottom w:w="80" w:type="dxa"/>
              <w:right w:w="100" w:type="dxa"/>
            </w:tcMar>
            <w:vAlign w:val="center"/>
          </w:tcPr>
          <w:p w:rsidR="0182575D" w:rsidP="0182575D" w:rsidRDefault="0182575D" w14:paraId="34C3BA70" w14:textId="04330948">
            <w:pPr>
              <w:bidi w:val="0"/>
              <w:spacing w:before="0" w:beforeAutospacing="off" w:after="0" w:afterAutospacing="off" w:line="240" w:lineRule="auto"/>
              <w:jc w:val="right"/>
            </w:pPr>
            <w:r w:rsidRPr="0182575D" w:rsidR="0182575D">
              <w:rPr>
                <w:rFonts w:ascii="Times New Roman" w:hAnsi="Times New Roman" w:eastAsia="Times New Roman" w:cs="Times New Roman"/>
                <w:b w:val="1"/>
                <w:bCs w:val="1"/>
                <w:color w:val="000000" w:themeColor="text1" w:themeTint="FF" w:themeShade="FF"/>
                <w:sz w:val="22"/>
                <w:szCs w:val="22"/>
              </w:rPr>
              <w:t>$ 600.00 MXN</w:t>
            </w:r>
          </w:p>
        </w:tc>
      </w:tr>
    </w:tbl>
    <w:p w:rsidRPr="00A01216" w:rsidR="006F5631" w:rsidP="0182575D" w:rsidRDefault="3D1B8547" w14:paraId="59ACBFB8" w14:textId="0531E18D">
      <w:pPr>
        <w:bidi w:val="0"/>
        <w:spacing w:before="0" w:beforeAutospacing="off" w:after="300" w:afterAutospacing="off"/>
        <w:rPr>
          <w:rFonts w:ascii="Times New Roman" w:hAnsi="Times New Roman" w:eastAsia="Times New Roman" w:cs="Times New Roman"/>
          <w:noProof w:val="0"/>
          <w:sz w:val="24"/>
          <w:szCs w:val="24"/>
          <w:lang w:val="es-MX"/>
        </w:rPr>
      </w:pPr>
    </w:p>
    <w:p w:rsidRPr="00A01216" w:rsidR="006F5631" w:rsidP="0182575D" w:rsidRDefault="3D1B8547" w14:paraId="5C72D9DE" w14:textId="69CD14D8">
      <w:pPr>
        <w:bidi w:val="0"/>
        <w:spacing w:before="260" w:beforeAutospacing="off" w:after="140" w:afterAutospacing="off"/>
      </w:pPr>
      <w:r w:rsidRPr="0182575D" w:rsidR="59081CCA">
        <w:rPr>
          <w:rFonts w:ascii="Times New Roman" w:hAnsi="Times New Roman" w:eastAsia="Times New Roman" w:cs="Times New Roman"/>
          <w:b w:val="1"/>
          <w:bCs w:val="1"/>
          <w:noProof w:val="0"/>
          <w:color w:val="000000" w:themeColor="text1" w:themeTint="FF" w:themeShade="FF"/>
          <w:sz w:val="24"/>
          <w:szCs w:val="24"/>
          <w:lang w:val="es-MX"/>
        </w:rPr>
        <w:t>3. Tiempo insuficiente asignado a las pruebas de estrés de concurrencia</w:t>
      </w:r>
    </w:p>
    <w:tbl>
      <w:tblPr>
        <w:tblStyle w:val="TableNormal"/>
        <w:bidiVisual w:val="0"/>
        <w:tblW w:w="0" w:type="auto"/>
        <w:tblLook w:val="04A0" w:firstRow="1" w:lastRow="0" w:firstColumn="1" w:lastColumn="0" w:noHBand="0" w:noVBand="1"/>
      </w:tblPr>
      <w:tblGrid>
        <w:gridCol w:w="4067"/>
        <w:gridCol w:w="4988"/>
      </w:tblGrid>
      <w:tr w:rsidR="0182575D" w:rsidTr="0182575D" w14:paraId="7993A179">
        <w:trPr>
          <w:trHeight w:val="300"/>
        </w:trPr>
        <w:tc>
          <w:tcPr>
            <w:tcW w:w="4067"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03972205" w14:textId="3A566B1D">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Respuestas</w:t>
            </w:r>
          </w:p>
        </w:tc>
        <w:tc>
          <w:tcPr>
            <w:tcW w:w="4988"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6E8EFBC3" w14:textId="610A1D47">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Acciones</w:t>
            </w:r>
          </w:p>
        </w:tc>
      </w:tr>
      <w:tr w:rsidR="0182575D" w:rsidTr="0182575D" w14:paraId="33FCC22C">
        <w:trPr>
          <w:trHeight w:val="300"/>
        </w:trPr>
        <w:tc>
          <w:tcPr>
            <w:tcW w:w="4067"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31E6BF1B" w14:textId="04AC085D">
            <w:pPr>
              <w:bidi w:val="0"/>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Plan A – Mitigarlo: Ampliar la ventana de pruebas de estrés de concurrencia de 0.5 a al menos 2 días dentro de la fase de Pruebas de Sistema.</w:t>
            </w:r>
          </w:p>
        </w:tc>
        <w:tc>
          <w:tcPr>
            <w:tcW w:w="4988"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77D1486E" w14:textId="686AA8DA">
            <w:pPr>
              <w:bidi w:val="0"/>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Reutilizar los escenarios automatizados de Integración Continua (CI) para ejecutar las pruebas de concurrencia de forma repetida durante toda la fase de pruebas, no solo al final.</w:t>
            </w:r>
          </w:p>
        </w:tc>
      </w:tr>
    </w:tbl>
    <w:p w:rsidRPr="00A01216" w:rsidR="006F5631" w:rsidP="0182575D" w:rsidRDefault="3D1B8547" w14:paraId="60ED94AE" w14:textId="61480461">
      <w:pPr>
        <w:bidi w:val="0"/>
        <w:spacing w:before="100" w:beforeAutospacing="off" w:after="100" w:afterAutospacing="off"/>
      </w:pPr>
      <w:r w:rsidRPr="0182575D" w:rsidR="59081CCA">
        <w:rPr>
          <w:rFonts w:ascii="Times New Roman" w:hAnsi="Times New Roman" w:eastAsia="Times New Roman" w:cs="Times New Roman"/>
          <w:b w:val="1"/>
          <w:bCs w:val="1"/>
          <w:noProof w:val="0"/>
          <w:color w:val="000000" w:themeColor="text1" w:themeTint="FF" w:themeShade="FF"/>
          <w:sz w:val="24"/>
          <w:szCs w:val="24"/>
          <w:lang w:val="es-MX"/>
        </w:rPr>
        <w:t>Plan de Contingencia (Riesgo 3):</w:t>
      </w:r>
    </w:p>
    <w:tbl>
      <w:tblPr>
        <w:tblStyle w:val="TableNormal"/>
        <w:bidiVisual w:val="0"/>
        <w:tblW w:w="0" w:type="auto"/>
        <w:tblLook w:val="04A0" w:firstRow="1" w:lastRow="0" w:firstColumn="1" w:lastColumn="0" w:noHBand="0" w:noVBand="1"/>
      </w:tblPr>
      <w:tblGrid>
        <w:gridCol w:w="751"/>
        <w:gridCol w:w="7050"/>
        <w:gridCol w:w="1181"/>
      </w:tblGrid>
      <w:tr w:rsidR="0182575D" w:rsidTr="0182575D" w14:paraId="294375D8">
        <w:trPr>
          <w:trHeight w:val="300"/>
        </w:trPr>
        <w:tc>
          <w:tcPr>
            <w:tcW w:w="751"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472764CC" w14:textId="597E69D7">
            <w:pPr>
              <w:bidi w:val="0"/>
              <w:spacing w:before="0" w:beforeAutospacing="off" w:after="0" w:afterAutospacing="off" w:line="240" w:lineRule="auto"/>
              <w:jc w:val="center"/>
            </w:pPr>
            <w:r w:rsidRPr="0182575D" w:rsidR="0182575D">
              <w:rPr>
                <w:rFonts w:ascii="Times New Roman" w:hAnsi="Times New Roman" w:eastAsia="Times New Roman" w:cs="Times New Roman"/>
                <w:b w:val="1"/>
                <w:bCs w:val="1"/>
                <w:color w:val="000000" w:themeColor="text1" w:themeTint="FF" w:themeShade="FF"/>
                <w:sz w:val="22"/>
                <w:szCs w:val="22"/>
              </w:rPr>
              <w:t>No.</w:t>
            </w:r>
          </w:p>
        </w:tc>
        <w:tc>
          <w:tcPr>
            <w:tcW w:w="7050"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588420EC" w14:textId="7FBFCE8A">
            <w:pPr>
              <w:bidi w:val="0"/>
              <w:spacing w:before="0" w:beforeAutospacing="off" w:after="0" w:afterAutospacing="off" w:line="240" w:lineRule="auto"/>
              <w:jc w:val="center"/>
            </w:pPr>
            <w:r w:rsidRPr="0182575D" w:rsidR="0182575D">
              <w:rPr>
                <w:rFonts w:ascii="Times New Roman" w:hAnsi="Times New Roman" w:eastAsia="Times New Roman" w:cs="Times New Roman"/>
                <w:b w:val="1"/>
                <w:bCs w:val="1"/>
                <w:color w:val="000000" w:themeColor="text1" w:themeTint="FF" w:themeShade="FF"/>
                <w:sz w:val="22"/>
                <w:szCs w:val="22"/>
              </w:rPr>
              <w:t>Acciones</w:t>
            </w:r>
          </w:p>
        </w:tc>
        <w:tc>
          <w:tcPr>
            <w:tcW w:w="1181"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658B34E4" w14:textId="0319E31F">
            <w:pPr>
              <w:bidi w:val="0"/>
              <w:spacing w:before="0" w:beforeAutospacing="off" w:after="0" w:afterAutospacing="off" w:line="240" w:lineRule="auto"/>
              <w:jc w:val="center"/>
            </w:pPr>
            <w:r w:rsidRPr="0182575D" w:rsidR="0182575D">
              <w:rPr>
                <w:rFonts w:ascii="Times New Roman" w:hAnsi="Times New Roman" w:eastAsia="Times New Roman" w:cs="Times New Roman"/>
                <w:b w:val="1"/>
                <w:bCs w:val="1"/>
                <w:color w:val="000000" w:themeColor="text1" w:themeTint="FF" w:themeShade="FF"/>
                <w:sz w:val="22"/>
                <w:szCs w:val="22"/>
              </w:rPr>
              <w:t>Costo</w:t>
            </w:r>
          </w:p>
        </w:tc>
      </w:tr>
      <w:tr w:rsidR="0182575D" w:rsidTr="0182575D" w14:paraId="57C0B135">
        <w:trPr>
          <w:trHeight w:val="300"/>
        </w:trPr>
        <w:tc>
          <w:tcPr>
            <w:tcW w:w="75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2459E9FE" w14:textId="219087EF">
            <w:pPr>
              <w:bidi w:val="0"/>
              <w:spacing w:before="0" w:beforeAutospacing="off" w:after="0" w:afterAutospacing="off" w:line="240" w:lineRule="auto"/>
              <w:jc w:val="center"/>
            </w:pPr>
            <w:r w:rsidRPr="0182575D" w:rsidR="0182575D">
              <w:rPr>
                <w:rFonts w:ascii="Times New Roman" w:hAnsi="Times New Roman" w:eastAsia="Times New Roman" w:cs="Times New Roman"/>
                <w:color w:val="000000" w:themeColor="text1" w:themeTint="FF" w:themeShade="FF"/>
                <w:sz w:val="22"/>
                <w:szCs w:val="22"/>
              </w:rPr>
              <w:t>1</w:t>
            </w:r>
          </w:p>
        </w:tc>
        <w:tc>
          <w:tcPr>
            <w:tcW w:w="7050"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CD3F5EE" w14:textId="49EAC90E">
            <w:pPr>
              <w:bidi w:val="0"/>
              <w:spacing w:before="0" w:beforeAutospacing="off" w:after="0" w:afterAutospacing="off" w:line="240" w:lineRule="auto"/>
            </w:pPr>
            <w:r w:rsidRPr="0182575D" w:rsidR="0182575D">
              <w:rPr>
                <w:rFonts w:ascii="Times New Roman" w:hAnsi="Times New Roman" w:eastAsia="Times New Roman" w:cs="Times New Roman"/>
                <w:color w:val="000000" w:themeColor="text1" w:themeTint="FF" w:themeShade="FF"/>
                <w:sz w:val="22"/>
                <w:szCs w:val="22"/>
              </w:rPr>
              <w:t>Extensión de 2 días adicionales en la fase de Pruebas de Sistema, absorbidos comprimiendo tareas administrativas de cierre no críticas.</w:t>
            </w:r>
          </w:p>
        </w:tc>
        <w:tc>
          <w:tcPr>
            <w:tcW w:w="118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F0EF28F" w14:textId="06553FE8">
            <w:pPr>
              <w:bidi w:val="0"/>
              <w:spacing w:before="0" w:beforeAutospacing="off" w:after="0" w:afterAutospacing="off" w:line="240" w:lineRule="auto"/>
              <w:jc w:val="right"/>
            </w:pPr>
            <w:r w:rsidRPr="0182575D" w:rsidR="0182575D">
              <w:rPr>
                <w:rFonts w:ascii="Times New Roman" w:hAnsi="Times New Roman" w:eastAsia="Times New Roman" w:cs="Times New Roman"/>
                <w:color w:val="000000" w:themeColor="text1" w:themeTint="FF" w:themeShade="FF"/>
                <w:sz w:val="22"/>
                <w:szCs w:val="22"/>
              </w:rPr>
              <w:t>$ 700.00 MXN</w:t>
            </w:r>
          </w:p>
        </w:tc>
      </w:tr>
      <w:tr w:rsidR="0182575D" w:rsidTr="0182575D" w14:paraId="12586758">
        <w:trPr>
          <w:trHeight w:val="300"/>
        </w:trPr>
        <w:tc>
          <w:tcPr>
            <w:tcW w:w="7801" w:type="dxa"/>
            <w:gridSpan w:val="2"/>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336F524F" w14:textId="46404198">
            <w:pPr>
              <w:bidi w:val="0"/>
              <w:spacing w:before="0" w:beforeAutospacing="off" w:after="0" w:afterAutospacing="off" w:line="240" w:lineRule="auto"/>
            </w:pPr>
            <w:r w:rsidRPr="0182575D" w:rsidR="0182575D">
              <w:rPr>
                <w:rFonts w:ascii="Times New Roman" w:hAnsi="Times New Roman" w:eastAsia="Times New Roman" w:cs="Times New Roman"/>
                <w:b w:val="1"/>
                <w:bCs w:val="1"/>
                <w:color w:val="000000" w:themeColor="text1" w:themeTint="FF" w:themeShade="FF"/>
                <w:sz w:val="22"/>
                <w:szCs w:val="22"/>
              </w:rPr>
              <w:t>Costo Total:</w:t>
            </w:r>
          </w:p>
        </w:tc>
        <w:tc>
          <w:tcPr>
            <w:tcW w:w="1181" w:type="dxa"/>
            <w:tcBorders>
              <w:top w:val="single" w:sz="8"/>
              <w:left w:val="nil"/>
              <w:bottom w:val="single" w:sz="8"/>
              <w:right w:val="single" w:sz="8"/>
            </w:tcBorders>
            <w:tcMar>
              <w:top w:w="80" w:type="dxa"/>
              <w:left w:w="100" w:type="dxa"/>
              <w:bottom w:w="80" w:type="dxa"/>
              <w:right w:w="100" w:type="dxa"/>
            </w:tcMar>
            <w:vAlign w:val="center"/>
          </w:tcPr>
          <w:p w:rsidR="0182575D" w:rsidP="0182575D" w:rsidRDefault="0182575D" w14:paraId="203DBE74" w14:textId="2AC9C646">
            <w:pPr>
              <w:bidi w:val="0"/>
              <w:spacing w:before="0" w:beforeAutospacing="off" w:after="0" w:afterAutospacing="off" w:line="240" w:lineRule="auto"/>
              <w:jc w:val="right"/>
            </w:pPr>
            <w:r w:rsidRPr="0182575D" w:rsidR="0182575D">
              <w:rPr>
                <w:rFonts w:ascii="Times New Roman" w:hAnsi="Times New Roman" w:eastAsia="Times New Roman" w:cs="Times New Roman"/>
                <w:b w:val="1"/>
                <w:bCs w:val="1"/>
                <w:color w:val="000000" w:themeColor="text1" w:themeTint="FF" w:themeShade="FF"/>
                <w:sz w:val="22"/>
                <w:szCs w:val="22"/>
              </w:rPr>
              <w:t>$ 700.00 MXN</w:t>
            </w:r>
          </w:p>
        </w:tc>
      </w:tr>
    </w:tbl>
    <w:p w:rsidRPr="00A01216" w:rsidR="006F5631" w:rsidP="0182575D" w:rsidRDefault="3D1B8547" w14:paraId="0F3C8C56" w14:textId="60D1BA69">
      <w:pPr>
        <w:bidi w:val="0"/>
        <w:spacing w:before="0" w:beforeAutospacing="off" w:after="300" w:afterAutospacing="off"/>
      </w:pPr>
      <w:r w:rsidRPr="0182575D" w:rsidR="59081CCA">
        <w:rPr>
          <w:rFonts w:ascii="Times New Roman" w:hAnsi="Times New Roman" w:eastAsia="Times New Roman" w:cs="Times New Roman"/>
          <w:noProof w:val="0"/>
          <w:sz w:val="24"/>
          <w:szCs w:val="24"/>
          <w:lang w:val="es-MX"/>
        </w:rPr>
        <w:t xml:space="preserve"> </w:t>
      </w:r>
    </w:p>
    <w:p w:rsidRPr="00A01216" w:rsidR="006F5631" w:rsidP="0182575D" w:rsidRDefault="3D1B8547" w14:paraId="299D90BD" w14:textId="5260855B">
      <w:pPr>
        <w:bidi w:val="0"/>
        <w:spacing w:before="260" w:beforeAutospacing="off" w:after="140" w:afterAutospacing="off"/>
      </w:pPr>
      <w:r w:rsidRPr="0182575D" w:rsidR="59081CCA">
        <w:rPr>
          <w:rFonts w:ascii="Times New Roman" w:hAnsi="Times New Roman" w:eastAsia="Times New Roman" w:cs="Times New Roman"/>
          <w:b w:val="1"/>
          <w:bCs w:val="1"/>
          <w:noProof w:val="0"/>
          <w:color w:val="000000" w:themeColor="text1" w:themeTint="FF" w:themeShade="FF"/>
          <w:sz w:val="24"/>
          <w:szCs w:val="24"/>
          <w:lang w:val="es-MX"/>
        </w:rPr>
        <w:t>4. Riesgo de integración por contratos de API no formalizados entre frontend y backend</w:t>
      </w:r>
    </w:p>
    <w:tbl>
      <w:tblPr>
        <w:tblStyle w:val="TableNormal"/>
        <w:bidiVisual w:val="0"/>
        <w:tblW w:w="0" w:type="auto"/>
        <w:tblLook w:val="04A0" w:firstRow="1" w:lastRow="0" w:firstColumn="1" w:lastColumn="0" w:noHBand="0" w:noVBand="1"/>
      </w:tblPr>
      <w:tblGrid>
        <w:gridCol w:w="4711"/>
        <w:gridCol w:w="4344"/>
      </w:tblGrid>
      <w:tr w:rsidR="0182575D" w:rsidTr="0182575D" w14:paraId="04779B3C">
        <w:trPr>
          <w:trHeight w:val="300"/>
        </w:trPr>
        <w:tc>
          <w:tcPr>
            <w:tcW w:w="4711"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1B1ABF36" w14:textId="03DAD1D8">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Respuestas</w:t>
            </w:r>
          </w:p>
        </w:tc>
        <w:tc>
          <w:tcPr>
            <w:tcW w:w="4344"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5729E053" w14:textId="15205E5F">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Acciones</w:t>
            </w:r>
          </w:p>
        </w:tc>
      </w:tr>
      <w:tr w:rsidR="0182575D" w:rsidTr="0182575D" w14:paraId="0D738BF5">
        <w:trPr>
          <w:trHeight w:val="300"/>
        </w:trPr>
        <w:tc>
          <w:tcPr>
            <w:tcW w:w="471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1ADC03A6" w14:textId="3D8D3A35">
            <w:pPr>
              <w:bidi w:val="0"/>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Plan A – Evitarlo: Definir y documentar el contrato de API (endpoints, formatos JSON, códigos de error) al cierre de la fase de Diseño, antes de iniciar la codificación en paralelo.</w:t>
            </w:r>
          </w:p>
        </w:tc>
        <w:tc>
          <w:tcPr>
            <w:tcW w:w="4344"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0592B35C" w14:textId="3A041869">
            <w:pPr>
              <w:bidi w:val="0"/>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Validar el contrato de API de forma conjunta entre el Programador 1 (backend) y el Programador 2 (frontend) antes del inicio de la Codificación (1 de octubre).</w:t>
            </w:r>
          </w:p>
        </w:tc>
      </w:tr>
    </w:tbl>
    <w:p w:rsidRPr="00A01216" w:rsidR="006F5631" w:rsidP="0182575D" w:rsidRDefault="3D1B8547" w14:paraId="01F4522D" w14:textId="101EEAEC">
      <w:pPr>
        <w:bidi w:val="0"/>
        <w:spacing w:before="100" w:beforeAutospacing="off" w:after="100" w:afterAutospacing="off"/>
      </w:pPr>
      <w:r w:rsidRPr="0182575D" w:rsidR="59081CCA">
        <w:rPr>
          <w:rFonts w:ascii="Times New Roman" w:hAnsi="Times New Roman" w:eastAsia="Times New Roman" w:cs="Times New Roman"/>
          <w:b w:val="1"/>
          <w:bCs w:val="1"/>
          <w:noProof w:val="0"/>
          <w:color w:val="000000" w:themeColor="text1" w:themeTint="FF" w:themeShade="FF"/>
          <w:sz w:val="24"/>
          <w:szCs w:val="24"/>
          <w:lang w:val="es-MX"/>
        </w:rPr>
        <w:t>Plan de Contingencia (Riesgo 4):</w:t>
      </w:r>
    </w:p>
    <w:tbl>
      <w:tblPr>
        <w:tblStyle w:val="TableNormal"/>
        <w:bidiVisual w:val="0"/>
        <w:tblW w:w="0" w:type="auto"/>
        <w:tblLook w:val="04A0" w:firstRow="1" w:lastRow="0" w:firstColumn="1" w:lastColumn="0" w:noHBand="0" w:noVBand="1"/>
      </w:tblPr>
      <w:tblGrid>
        <w:gridCol w:w="601"/>
        <w:gridCol w:w="7213"/>
        <w:gridCol w:w="1166"/>
      </w:tblGrid>
      <w:tr w:rsidR="0182575D" w:rsidTr="0182575D" w14:paraId="63A0ADFC">
        <w:trPr>
          <w:trHeight w:val="300"/>
        </w:trPr>
        <w:tc>
          <w:tcPr>
            <w:tcW w:w="601"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19C5F8F8" w14:textId="2F490289">
            <w:pPr>
              <w:bidi w:val="0"/>
              <w:spacing w:before="0" w:beforeAutospacing="off" w:after="0" w:afterAutospacing="off" w:line="240" w:lineRule="auto"/>
              <w:jc w:val="center"/>
            </w:pPr>
            <w:r w:rsidRPr="0182575D" w:rsidR="0182575D">
              <w:rPr>
                <w:rFonts w:ascii="Times New Roman" w:hAnsi="Times New Roman" w:eastAsia="Times New Roman" w:cs="Times New Roman"/>
                <w:b w:val="1"/>
                <w:bCs w:val="1"/>
                <w:color w:val="000000" w:themeColor="text1" w:themeTint="FF" w:themeShade="FF"/>
                <w:sz w:val="22"/>
                <w:szCs w:val="22"/>
              </w:rPr>
              <w:t>No.</w:t>
            </w:r>
          </w:p>
        </w:tc>
        <w:tc>
          <w:tcPr>
            <w:tcW w:w="7213"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5C1E8A4C" w14:textId="0D49E1FB">
            <w:pPr>
              <w:bidi w:val="0"/>
              <w:spacing w:before="0" w:beforeAutospacing="off" w:after="0" w:afterAutospacing="off" w:line="240" w:lineRule="auto"/>
              <w:jc w:val="center"/>
            </w:pPr>
            <w:r w:rsidRPr="0182575D" w:rsidR="0182575D">
              <w:rPr>
                <w:rFonts w:ascii="Times New Roman" w:hAnsi="Times New Roman" w:eastAsia="Times New Roman" w:cs="Times New Roman"/>
                <w:b w:val="1"/>
                <w:bCs w:val="1"/>
                <w:color w:val="000000" w:themeColor="text1" w:themeTint="FF" w:themeShade="FF"/>
                <w:sz w:val="22"/>
                <w:szCs w:val="22"/>
              </w:rPr>
              <w:t>Acciones</w:t>
            </w:r>
          </w:p>
        </w:tc>
        <w:tc>
          <w:tcPr>
            <w:tcW w:w="1166"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4C4087B6" w14:textId="67017309">
            <w:pPr>
              <w:bidi w:val="0"/>
              <w:spacing w:before="0" w:beforeAutospacing="off" w:after="0" w:afterAutospacing="off" w:line="240" w:lineRule="auto"/>
              <w:jc w:val="center"/>
            </w:pPr>
            <w:r w:rsidRPr="0182575D" w:rsidR="0182575D">
              <w:rPr>
                <w:rFonts w:ascii="Times New Roman" w:hAnsi="Times New Roman" w:eastAsia="Times New Roman" w:cs="Times New Roman"/>
                <w:b w:val="1"/>
                <w:bCs w:val="1"/>
                <w:color w:val="000000" w:themeColor="text1" w:themeTint="FF" w:themeShade="FF"/>
                <w:sz w:val="22"/>
                <w:szCs w:val="22"/>
              </w:rPr>
              <w:t>Costo</w:t>
            </w:r>
          </w:p>
        </w:tc>
      </w:tr>
      <w:tr w:rsidR="0182575D" w:rsidTr="0182575D" w14:paraId="5D8995ED">
        <w:trPr>
          <w:trHeight w:val="300"/>
        </w:trPr>
        <w:tc>
          <w:tcPr>
            <w:tcW w:w="601"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7CB0F3C8" w14:textId="6312D308">
            <w:pPr>
              <w:bidi w:val="0"/>
              <w:spacing w:before="0" w:beforeAutospacing="off" w:after="0" w:afterAutospacing="off" w:line="240" w:lineRule="auto"/>
              <w:jc w:val="center"/>
            </w:pPr>
            <w:r w:rsidRPr="0182575D" w:rsidR="0182575D">
              <w:rPr>
                <w:rFonts w:ascii="Times New Roman" w:hAnsi="Times New Roman" w:eastAsia="Times New Roman" w:cs="Times New Roman"/>
                <w:color w:val="000000" w:themeColor="text1" w:themeTint="FF" w:themeShade="FF"/>
                <w:sz w:val="22"/>
                <w:szCs w:val="22"/>
              </w:rPr>
              <w:t>1</w:t>
            </w:r>
          </w:p>
        </w:tc>
        <w:tc>
          <w:tcPr>
            <w:tcW w:w="7213"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400BAB5C" w14:textId="055EC1C7">
            <w:pPr>
              <w:bidi w:val="0"/>
              <w:spacing w:before="0" w:beforeAutospacing="off" w:after="0" w:afterAutospacing="off" w:line="240" w:lineRule="auto"/>
            </w:pPr>
            <w:r w:rsidRPr="0182575D" w:rsidR="0182575D">
              <w:rPr>
                <w:rFonts w:ascii="Times New Roman" w:hAnsi="Times New Roman" w:eastAsia="Times New Roman" w:cs="Times New Roman"/>
                <w:color w:val="000000" w:themeColor="text1" w:themeTint="FF" w:themeShade="FF"/>
                <w:sz w:val="22"/>
                <w:szCs w:val="22"/>
              </w:rPr>
              <w:t>Jornada de integración de emergencia (sprint de 2 días adicionales) para resolver incompatibilidades de contrato detectadas tardíamente.</w:t>
            </w:r>
          </w:p>
        </w:tc>
        <w:tc>
          <w:tcPr>
            <w:tcW w:w="116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04B27C08" w14:textId="6C32EC99">
            <w:pPr>
              <w:bidi w:val="0"/>
              <w:spacing w:before="0" w:beforeAutospacing="off" w:after="0" w:afterAutospacing="off" w:line="240" w:lineRule="auto"/>
              <w:jc w:val="right"/>
            </w:pPr>
            <w:r w:rsidRPr="0182575D" w:rsidR="0182575D">
              <w:rPr>
                <w:rFonts w:ascii="Times New Roman" w:hAnsi="Times New Roman" w:eastAsia="Times New Roman" w:cs="Times New Roman"/>
                <w:color w:val="000000" w:themeColor="text1" w:themeTint="FF" w:themeShade="FF"/>
                <w:sz w:val="22"/>
                <w:szCs w:val="22"/>
              </w:rPr>
              <w:t>$ 650.00 MXN</w:t>
            </w:r>
          </w:p>
        </w:tc>
      </w:tr>
      <w:tr w:rsidR="0182575D" w:rsidTr="0182575D" w14:paraId="76817091">
        <w:trPr>
          <w:trHeight w:val="300"/>
        </w:trPr>
        <w:tc>
          <w:tcPr>
            <w:tcW w:w="7814" w:type="dxa"/>
            <w:gridSpan w:val="2"/>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088BCFBE" w14:textId="1C13E859">
            <w:pPr>
              <w:bidi w:val="0"/>
              <w:spacing w:before="0" w:beforeAutospacing="off" w:after="0" w:afterAutospacing="off" w:line="240" w:lineRule="auto"/>
            </w:pPr>
            <w:r w:rsidRPr="0182575D" w:rsidR="0182575D">
              <w:rPr>
                <w:rFonts w:ascii="Times New Roman" w:hAnsi="Times New Roman" w:eastAsia="Times New Roman" w:cs="Times New Roman"/>
                <w:b w:val="1"/>
                <w:bCs w:val="1"/>
                <w:color w:val="000000" w:themeColor="text1" w:themeTint="FF" w:themeShade="FF"/>
                <w:sz w:val="22"/>
                <w:szCs w:val="22"/>
              </w:rPr>
              <w:t>Costo Total:</w:t>
            </w:r>
          </w:p>
        </w:tc>
        <w:tc>
          <w:tcPr>
            <w:tcW w:w="1166" w:type="dxa"/>
            <w:tcBorders>
              <w:top w:val="single" w:sz="8"/>
              <w:left w:val="nil"/>
              <w:bottom w:val="single" w:sz="8"/>
              <w:right w:val="single" w:sz="8"/>
            </w:tcBorders>
            <w:tcMar>
              <w:top w:w="80" w:type="dxa"/>
              <w:left w:w="100" w:type="dxa"/>
              <w:bottom w:w="80" w:type="dxa"/>
              <w:right w:w="100" w:type="dxa"/>
            </w:tcMar>
            <w:vAlign w:val="center"/>
          </w:tcPr>
          <w:p w:rsidR="0182575D" w:rsidP="0182575D" w:rsidRDefault="0182575D" w14:paraId="0A7B9699" w14:textId="2A132470">
            <w:pPr>
              <w:bidi w:val="0"/>
              <w:spacing w:before="0" w:beforeAutospacing="off" w:after="0" w:afterAutospacing="off" w:line="240" w:lineRule="auto"/>
              <w:jc w:val="right"/>
            </w:pPr>
            <w:r w:rsidRPr="0182575D" w:rsidR="0182575D">
              <w:rPr>
                <w:rFonts w:ascii="Times New Roman" w:hAnsi="Times New Roman" w:eastAsia="Times New Roman" w:cs="Times New Roman"/>
                <w:b w:val="1"/>
                <w:bCs w:val="1"/>
                <w:color w:val="000000" w:themeColor="text1" w:themeTint="FF" w:themeShade="FF"/>
                <w:sz w:val="22"/>
                <w:szCs w:val="22"/>
              </w:rPr>
              <w:t>$ 650.00 MXN</w:t>
            </w:r>
          </w:p>
        </w:tc>
      </w:tr>
    </w:tbl>
    <w:p w:rsidRPr="00A01216" w:rsidR="006F5631" w:rsidP="0182575D" w:rsidRDefault="3D1B8547" w14:paraId="1409604B" w14:textId="2BDD4E96">
      <w:pPr>
        <w:bidi w:val="0"/>
        <w:spacing w:before="0" w:beforeAutospacing="off" w:after="300" w:afterAutospacing="off"/>
      </w:pPr>
      <w:r w:rsidRPr="0182575D" w:rsidR="59081CCA">
        <w:rPr>
          <w:rFonts w:ascii="Times New Roman" w:hAnsi="Times New Roman" w:eastAsia="Times New Roman" w:cs="Times New Roman"/>
          <w:noProof w:val="0"/>
          <w:sz w:val="24"/>
          <w:szCs w:val="24"/>
          <w:lang w:val="es-MX"/>
        </w:rPr>
        <w:t xml:space="preserve"> </w:t>
      </w:r>
    </w:p>
    <w:p w:rsidRPr="00A01216" w:rsidR="006F5631" w:rsidP="0182575D" w:rsidRDefault="3D1B8547" w14:paraId="737A93AA" w14:textId="4A056ADB">
      <w:pPr>
        <w:bidi w:val="0"/>
        <w:spacing w:before="260" w:beforeAutospacing="off" w:after="140" w:afterAutospacing="off"/>
      </w:pPr>
      <w:r w:rsidRPr="0182575D" w:rsidR="59081CCA">
        <w:rPr>
          <w:rFonts w:ascii="Times New Roman" w:hAnsi="Times New Roman" w:eastAsia="Times New Roman" w:cs="Times New Roman"/>
          <w:b w:val="1"/>
          <w:bCs w:val="1"/>
          <w:noProof w:val="0"/>
          <w:color w:val="000000" w:themeColor="text1" w:themeTint="FF" w:themeShade="FF"/>
          <w:sz w:val="24"/>
          <w:szCs w:val="24"/>
          <w:lang w:val="es-MX"/>
        </w:rPr>
        <w:t>5. Indisponibilidad de personal técnico crítico</w:t>
      </w:r>
    </w:p>
    <w:tbl>
      <w:tblPr>
        <w:tblStyle w:val="TableNormal"/>
        <w:bidiVisual w:val="0"/>
        <w:tblW w:w="0" w:type="auto"/>
        <w:tblLook w:val="04A0" w:firstRow="1" w:lastRow="0" w:firstColumn="1" w:lastColumn="0" w:noHBand="0" w:noVBand="1"/>
      </w:tblPr>
      <w:tblGrid>
        <w:gridCol w:w="4895"/>
        <w:gridCol w:w="4160"/>
      </w:tblGrid>
      <w:tr w:rsidR="0182575D" w:rsidTr="0182575D" w14:paraId="715DB2F7">
        <w:trPr>
          <w:trHeight w:val="300"/>
        </w:trPr>
        <w:tc>
          <w:tcPr>
            <w:tcW w:w="4895"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6E5FCC66" w14:textId="2235E1F6">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Respuestas</w:t>
            </w:r>
          </w:p>
        </w:tc>
        <w:tc>
          <w:tcPr>
            <w:tcW w:w="4160"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69188E85" w14:textId="141767D4">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Acciones</w:t>
            </w:r>
          </w:p>
        </w:tc>
      </w:tr>
      <w:tr w:rsidR="0182575D" w:rsidTr="0182575D" w14:paraId="3A2768F9">
        <w:trPr>
          <w:trHeight w:val="300"/>
        </w:trPr>
        <w:tc>
          <w:tcPr>
            <w:tcW w:w="4895"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3E723278" w14:textId="722271BD">
            <w:pPr>
              <w:bidi w:val="0"/>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Plan A – Mitigarlo: Estructurar el cronograma para que la entrega formal, el cierre del sistema y las firmas concluyan inamoviblemente el 11 de noviembre.</w:t>
            </w:r>
          </w:p>
        </w:tc>
        <w:tc>
          <w:tcPr>
            <w:tcW w:w="4160"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D36BDE4" w14:textId="59DF8937">
            <w:pPr>
              <w:bidi w:val="0"/>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Transferir las responsabilidades de soporte post-liberación mediante bitácoras técnicas detalladas a los Programadores 2 y 3.</w:t>
            </w:r>
          </w:p>
        </w:tc>
      </w:tr>
    </w:tbl>
    <w:p w:rsidRPr="00A01216" w:rsidR="006F5631" w:rsidP="0182575D" w:rsidRDefault="3D1B8547" w14:paraId="6A195B2D" w14:textId="65D625A1">
      <w:pPr>
        <w:bidi w:val="0"/>
        <w:spacing w:before="100" w:beforeAutospacing="off" w:after="100" w:afterAutospacing="off"/>
      </w:pPr>
      <w:r w:rsidRPr="0182575D" w:rsidR="59081CCA">
        <w:rPr>
          <w:rFonts w:ascii="Times New Roman" w:hAnsi="Times New Roman" w:eastAsia="Times New Roman" w:cs="Times New Roman"/>
          <w:b w:val="1"/>
          <w:bCs w:val="1"/>
          <w:noProof w:val="0"/>
          <w:color w:val="000000" w:themeColor="text1" w:themeTint="FF" w:themeShade="FF"/>
          <w:sz w:val="24"/>
          <w:szCs w:val="24"/>
          <w:lang w:val="es-MX"/>
        </w:rPr>
        <w:t>Plan de Contingencia (Riesgo 5):</w:t>
      </w:r>
    </w:p>
    <w:tbl>
      <w:tblPr>
        <w:tblStyle w:val="TableNormal"/>
        <w:bidiVisual w:val="0"/>
        <w:tblW w:w="0" w:type="auto"/>
        <w:tblLook w:val="04A0" w:firstRow="1" w:lastRow="0" w:firstColumn="1" w:lastColumn="0" w:noHBand="0" w:noVBand="1"/>
      </w:tblPr>
      <w:tblGrid>
        <w:gridCol w:w="656"/>
        <w:gridCol w:w="6855"/>
        <w:gridCol w:w="1466"/>
      </w:tblGrid>
      <w:tr w:rsidR="0182575D" w:rsidTr="0182575D" w14:paraId="16FCED1D">
        <w:trPr>
          <w:trHeight w:val="300"/>
        </w:trPr>
        <w:tc>
          <w:tcPr>
            <w:tcW w:w="656"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7AFB6760" w14:textId="238DE3AD">
            <w:pPr>
              <w:bidi w:val="0"/>
              <w:spacing w:before="0" w:beforeAutospacing="off" w:after="0" w:afterAutospacing="off" w:line="240" w:lineRule="auto"/>
              <w:jc w:val="center"/>
            </w:pPr>
            <w:r w:rsidRPr="0182575D" w:rsidR="0182575D">
              <w:rPr>
                <w:rFonts w:ascii="Times New Roman" w:hAnsi="Times New Roman" w:eastAsia="Times New Roman" w:cs="Times New Roman"/>
                <w:b w:val="1"/>
                <w:bCs w:val="1"/>
                <w:color w:val="000000" w:themeColor="text1" w:themeTint="FF" w:themeShade="FF"/>
                <w:sz w:val="22"/>
                <w:szCs w:val="22"/>
              </w:rPr>
              <w:t>No.</w:t>
            </w:r>
          </w:p>
        </w:tc>
        <w:tc>
          <w:tcPr>
            <w:tcW w:w="6855"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5C3F753A" w14:textId="50CF6A0B">
            <w:pPr>
              <w:bidi w:val="0"/>
              <w:spacing w:before="0" w:beforeAutospacing="off" w:after="0" w:afterAutospacing="off" w:line="240" w:lineRule="auto"/>
              <w:jc w:val="center"/>
            </w:pPr>
            <w:r w:rsidRPr="0182575D" w:rsidR="0182575D">
              <w:rPr>
                <w:rFonts w:ascii="Times New Roman" w:hAnsi="Times New Roman" w:eastAsia="Times New Roman" w:cs="Times New Roman"/>
                <w:b w:val="1"/>
                <w:bCs w:val="1"/>
                <w:color w:val="000000" w:themeColor="text1" w:themeTint="FF" w:themeShade="FF"/>
                <w:sz w:val="22"/>
                <w:szCs w:val="22"/>
              </w:rPr>
              <w:t>Acciones</w:t>
            </w:r>
          </w:p>
        </w:tc>
        <w:tc>
          <w:tcPr>
            <w:tcW w:w="1466"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2DDE0644" w14:textId="3F73B885">
            <w:pPr>
              <w:bidi w:val="0"/>
              <w:spacing w:before="0" w:beforeAutospacing="off" w:after="0" w:afterAutospacing="off" w:line="240" w:lineRule="auto"/>
              <w:jc w:val="center"/>
            </w:pPr>
            <w:r w:rsidRPr="0182575D" w:rsidR="0182575D">
              <w:rPr>
                <w:rFonts w:ascii="Times New Roman" w:hAnsi="Times New Roman" w:eastAsia="Times New Roman" w:cs="Times New Roman"/>
                <w:b w:val="1"/>
                <w:bCs w:val="1"/>
                <w:color w:val="000000" w:themeColor="text1" w:themeTint="FF" w:themeShade="FF"/>
                <w:sz w:val="22"/>
                <w:szCs w:val="22"/>
              </w:rPr>
              <w:t>Costo</w:t>
            </w:r>
          </w:p>
        </w:tc>
      </w:tr>
      <w:tr w:rsidR="0182575D" w:rsidTr="0182575D" w14:paraId="428DD031">
        <w:trPr>
          <w:trHeight w:val="300"/>
        </w:trPr>
        <w:tc>
          <w:tcPr>
            <w:tcW w:w="65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11B29119" w14:textId="7E4061BF">
            <w:pPr>
              <w:bidi w:val="0"/>
              <w:spacing w:before="0" w:beforeAutospacing="off" w:after="0" w:afterAutospacing="off" w:line="240" w:lineRule="auto"/>
              <w:jc w:val="center"/>
            </w:pPr>
            <w:r w:rsidRPr="0182575D" w:rsidR="0182575D">
              <w:rPr>
                <w:rFonts w:ascii="Times New Roman" w:hAnsi="Times New Roman" w:eastAsia="Times New Roman" w:cs="Times New Roman"/>
                <w:color w:val="000000" w:themeColor="text1" w:themeTint="FF" w:themeShade="FF"/>
                <w:sz w:val="22"/>
                <w:szCs w:val="22"/>
              </w:rPr>
              <w:t>1</w:t>
            </w:r>
          </w:p>
        </w:tc>
        <w:tc>
          <w:tcPr>
            <w:tcW w:w="6855"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27B17D78" w14:textId="64F5707F">
            <w:pPr>
              <w:bidi w:val="0"/>
              <w:spacing w:before="0" w:beforeAutospacing="off" w:after="0" w:afterAutospacing="off" w:line="240" w:lineRule="auto"/>
            </w:pPr>
            <w:r w:rsidRPr="0182575D" w:rsidR="0182575D">
              <w:rPr>
                <w:rFonts w:ascii="Times New Roman" w:hAnsi="Times New Roman" w:eastAsia="Times New Roman" w:cs="Times New Roman"/>
                <w:color w:val="000000" w:themeColor="text1" w:themeTint="FF" w:themeShade="FF"/>
                <w:sz w:val="22"/>
                <w:szCs w:val="22"/>
              </w:rPr>
              <w:t>Pago de horas extras a los programadores suplentes (Programador 2 y 3) para cubrir la ausencia técnica.</w:t>
            </w:r>
          </w:p>
        </w:tc>
        <w:tc>
          <w:tcPr>
            <w:tcW w:w="146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59998AD2" w14:textId="4A5561FD">
            <w:pPr>
              <w:bidi w:val="0"/>
              <w:spacing w:before="0" w:beforeAutospacing="off" w:after="0" w:afterAutospacing="off" w:line="240" w:lineRule="auto"/>
              <w:jc w:val="right"/>
            </w:pPr>
            <w:r w:rsidRPr="0182575D" w:rsidR="0182575D">
              <w:rPr>
                <w:rFonts w:ascii="Times New Roman" w:hAnsi="Times New Roman" w:eastAsia="Times New Roman" w:cs="Times New Roman"/>
                <w:color w:val="000000" w:themeColor="text1" w:themeTint="FF" w:themeShade="FF"/>
                <w:sz w:val="22"/>
                <w:szCs w:val="22"/>
              </w:rPr>
              <w:t>$ 1,200.00 MXN</w:t>
            </w:r>
          </w:p>
        </w:tc>
      </w:tr>
      <w:tr w:rsidR="0182575D" w:rsidTr="0182575D" w14:paraId="1B11071C">
        <w:trPr>
          <w:trHeight w:val="300"/>
        </w:trPr>
        <w:tc>
          <w:tcPr>
            <w:tcW w:w="7511" w:type="dxa"/>
            <w:gridSpan w:val="2"/>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28E55046" w14:textId="3FD19F27">
            <w:pPr>
              <w:bidi w:val="0"/>
              <w:spacing w:before="0" w:beforeAutospacing="off" w:after="0" w:afterAutospacing="off" w:line="240" w:lineRule="auto"/>
            </w:pPr>
            <w:r w:rsidRPr="0182575D" w:rsidR="0182575D">
              <w:rPr>
                <w:rFonts w:ascii="Times New Roman" w:hAnsi="Times New Roman" w:eastAsia="Times New Roman" w:cs="Times New Roman"/>
                <w:b w:val="1"/>
                <w:bCs w:val="1"/>
                <w:color w:val="000000" w:themeColor="text1" w:themeTint="FF" w:themeShade="FF"/>
                <w:sz w:val="22"/>
                <w:szCs w:val="22"/>
              </w:rPr>
              <w:t>Costo Total:</w:t>
            </w:r>
          </w:p>
        </w:tc>
        <w:tc>
          <w:tcPr>
            <w:tcW w:w="1466" w:type="dxa"/>
            <w:tcBorders>
              <w:top w:val="single" w:sz="8"/>
              <w:left w:val="nil"/>
              <w:bottom w:val="single" w:sz="8"/>
              <w:right w:val="single" w:sz="8"/>
            </w:tcBorders>
            <w:tcMar>
              <w:top w:w="80" w:type="dxa"/>
              <w:left w:w="100" w:type="dxa"/>
              <w:bottom w:w="80" w:type="dxa"/>
              <w:right w:w="100" w:type="dxa"/>
            </w:tcMar>
            <w:vAlign w:val="center"/>
          </w:tcPr>
          <w:p w:rsidR="0182575D" w:rsidP="0182575D" w:rsidRDefault="0182575D" w14:paraId="619CE606" w14:textId="08F5D0BF">
            <w:pPr>
              <w:bidi w:val="0"/>
              <w:spacing w:before="0" w:beforeAutospacing="off" w:after="0" w:afterAutospacing="off" w:line="240" w:lineRule="auto"/>
              <w:jc w:val="right"/>
            </w:pPr>
            <w:r w:rsidRPr="0182575D" w:rsidR="0182575D">
              <w:rPr>
                <w:rFonts w:ascii="Times New Roman" w:hAnsi="Times New Roman" w:eastAsia="Times New Roman" w:cs="Times New Roman"/>
                <w:b w:val="1"/>
                <w:bCs w:val="1"/>
                <w:color w:val="000000" w:themeColor="text1" w:themeTint="FF" w:themeShade="FF"/>
                <w:sz w:val="22"/>
                <w:szCs w:val="22"/>
              </w:rPr>
              <w:t>$ 1,200.00 MXN</w:t>
            </w:r>
          </w:p>
        </w:tc>
      </w:tr>
    </w:tbl>
    <w:p w:rsidRPr="00A01216" w:rsidR="006F5631" w:rsidP="0182575D" w:rsidRDefault="3D1B8547" w14:paraId="451A2AE3" w14:textId="3B1C13EB">
      <w:pPr>
        <w:bidi w:val="0"/>
        <w:spacing w:before="0" w:beforeAutospacing="off" w:after="300" w:afterAutospacing="off"/>
      </w:pPr>
      <w:r w:rsidRPr="0182575D" w:rsidR="59081CCA">
        <w:rPr>
          <w:rFonts w:ascii="Times New Roman" w:hAnsi="Times New Roman" w:eastAsia="Times New Roman" w:cs="Times New Roman"/>
          <w:noProof w:val="0"/>
          <w:sz w:val="24"/>
          <w:szCs w:val="24"/>
          <w:lang w:val="es-MX"/>
        </w:rPr>
        <w:t xml:space="preserve"> </w:t>
      </w:r>
    </w:p>
    <w:p w:rsidRPr="00A01216" w:rsidR="006F5631" w:rsidP="0182575D" w:rsidRDefault="3D1B8547" w14:paraId="3691D034" w14:textId="53040279">
      <w:pPr>
        <w:bidi w:val="0"/>
        <w:spacing w:before="0" w:beforeAutospacing="off" w:after="300" w:afterAutospacing="off"/>
        <w:rPr>
          <w:rFonts w:ascii="Times New Roman" w:hAnsi="Times New Roman" w:eastAsia="Times New Roman" w:cs="Times New Roman"/>
          <w:noProof w:val="0"/>
          <w:sz w:val="24"/>
          <w:szCs w:val="24"/>
          <w:lang w:val="es-MX"/>
        </w:rPr>
      </w:pPr>
    </w:p>
    <w:p w:rsidRPr="00A01216" w:rsidR="006F5631" w:rsidP="0182575D" w:rsidRDefault="3D1B8547" w14:paraId="5B89F70B" w14:textId="757C3411">
      <w:pPr>
        <w:bidi w:val="0"/>
        <w:spacing w:before="260" w:beforeAutospacing="off" w:after="140" w:afterAutospacing="off"/>
      </w:pPr>
      <w:r w:rsidRPr="0182575D" w:rsidR="59081CCA">
        <w:rPr>
          <w:rFonts w:ascii="Times New Roman" w:hAnsi="Times New Roman" w:eastAsia="Times New Roman" w:cs="Times New Roman"/>
          <w:b w:val="1"/>
          <w:bCs w:val="1"/>
          <w:noProof w:val="0"/>
          <w:color w:val="000000" w:themeColor="text1" w:themeTint="FF" w:themeShade="FF"/>
          <w:sz w:val="24"/>
          <w:szCs w:val="24"/>
          <w:lang w:val="es-MX"/>
        </w:rPr>
        <w:t>6. Retraso en la aprobación formal de fases por el cliente</w:t>
      </w:r>
    </w:p>
    <w:tbl>
      <w:tblPr>
        <w:tblStyle w:val="TableNormal"/>
        <w:bidiVisual w:val="0"/>
        <w:tblW w:w="0" w:type="auto"/>
        <w:tblLook w:val="04A0" w:firstRow="1" w:lastRow="0" w:firstColumn="1" w:lastColumn="0" w:noHBand="0" w:noVBand="1"/>
      </w:tblPr>
      <w:tblGrid>
        <w:gridCol w:w="4806"/>
        <w:gridCol w:w="4249"/>
      </w:tblGrid>
      <w:tr w:rsidR="0182575D" w:rsidTr="0182575D" w14:paraId="5886BCBE">
        <w:trPr>
          <w:trHeight w:val="300"/>
        </w:trPr>
        <w:tc>
          <w:tcPr>
            <w:tcW w:w="4806"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2609EBAE" w14:textId="5FFA0E28">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Respuestas</w:t>
            </w:r>
          </w:p>
        </w:tc>
        <w:tc>
          <w:tcPr>
            <w:tcW w:w="4249"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189F13F1" w14:textId="534E6EC0">
            <w:pPr>
              <w:bidi w:val="0"/>
              <w:spacing w:before="0" w:beforeAutospacing="off" w:after="0" w:afterAutospacing="off"/>
              <w:jc w:val="center"/>
            </w:pPr>
            <w:r w:rsidRPr="0182575D" w:rsidR="0182575D">
              <w:rPr>
                <w:rFonts w:ascii="Times New Roman" w:hAnsi="Times New Roman" w:eastAsia="Times New Roman" w:cs="Times New Roman"/>
                <w:b w:val="1"/>
                <w:bCs w:val="1"/>
                <w:color w:val="000000" w:themeColor="text1" w:themeTint="FF" w:themeShade="FF"/>
                <w:sz w:val="22"/>
                <w:szCs w:val="22"/>
              </w:rPr>
              <w:t>Acciones</w:t>
            </w:r>
          </w:p>
        </w:tc>
      </w:tr>
      <w:tr w:rsidR="0182575D" w:rsidTr="0182575D" w14:paraId="6B562A74">
        <w:trPr>
          <w:trHeight w:val="300"/>
        </w:trPr>
        <w:tc>
          <w:tcPr>
            <w:tcW w:w="480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571555D5" w14:textId="6417A0B0">
            <w:pPr>
              <w:bidi w:val="0"/>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Plan A – Evitarlo/Mitigarlo: Fijar en el Acta de Constitución el compromiso de respuesta del cliente en un máximo de 48 horas tras la entrega de cada documento de fase.</w:t>
            </w:r>
          </w:p>
        </w:tc>
        <w:tc>
          <w:tcPr>
            <w:tcW w:w="4249"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268DA983" w14:textId="1F03E206">
            <w:pPr>
              <w:bidi w:val="0"/>
              <w:spacing w:before="0" w:beforeAutospacing="off" w:after="0" w:afterAutospacing="off"/>
            </w:pPr>
            <w:r w:rsidRPr="0182575D" w:rsidR="0182575D">
              <w:rPr>
                <w:rFonts w:ascii="Times New Roman" w:hAnsi="Times New Roman" w:eastAsia="Times New Roman" w:cs="Times New Roman"/>
                <w:color w:val="000000" w:themeColor="text1" w:themeTint="FF" w:themeShade="FF"/>
                <w:sz w:val="22"/>
                <w:szCs w:val="22"/>
              </w:rPr>
              <w:t>Escalar cualquier demora directamente al Líder de Proyecto para gestionar la firma con la Coordinación de la Clínica SEAP y evitar el bloqueo total del equipo.</w:t>
            </w:r>
          </w:p>
        </w:tc>
      </w:tr>
    </w:tbl>
    <w:p w:rsidRPr="00A01216" w:rsidR="006F5631" w:rsidP="0182575D" w:rsidRDefault="3D1B8547" w14:paraId="43C302F4" w14:textId="71B79D17">
      <w:pPr>
        <w:bidi w:val="0"/>
        <w:spacing w:before="100" w:beforeAutospacing="off" w:after="100" w:afterAutospacing="off"/>
      </w:pPr>
      <w:r w:rsidRPr="0182575D" w:rsidR="59081CCA">
        <w:rPr>
          <w:rFonts w:ascii="Times New Roman" w:hAnsi="Times New Roman" w:eastAsia="Times New Roman" w:cs="Times New Roman"/>
          <w:b w:val="1"/>
          <w:bCs w:val="1"/>
          <w:noProof w:val="0"/>
          <w:color w:val="000000" w:themeColor="text1" w:themeTint="FF" w:themeShade="FF"/>
          <w:sz w:val="24"/>
          <w:szCs w:val="24"/>
          <w:lang w:val="es-MX"/>
        </w:rPr>
        <w:t>Plan de Contingencia (Riesgo 6):</w:t>
      </w:r>
    </w:p>
    <w:tbl>
      <w:tblPr>
        <w:tblStyle w:val="TableNormal"/>
        <w:bidiVisual w:val="0"/>
        <w:tblW w:w="0" w:type="auto"/>
        <w:tblLook w:val="04A0" w:firstRow="1" w:lastRow="0" w:firstColumn="1" w:lastColumn="0" w:noHBand="0" w:noVBand="1"/>
      </w:tblPr>
      <w:tblGrid>
        <w:gridCol w:w="738"/>
        <w:gridCol w:w="7105"/>
        <w:gridCol w:w="1136"/>
      </w:tblGrid>
      <w:tr w:rsidR="0182575D" w:rsidTr="0182575D" w14:paraId="5ADA7B78">
        <w:trPr>
          <w:trHeight w:val="300"/>
        </w:trPr>
        <w:tc>
          <w:tcPr>
            <w:tcW w:w="738"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299302FE" w14:textId="6D5771D5">
            <w:pPr>
              <w:bidi w:val="0"/>
              <w:spacing w:before="0" w:beforeAutospacing="off" w:after="0" w:afterAutospacing="off" w:line="240" w:lineRule="auto"/>
              <w:jc w:val="center"/>
            </w:pPr>
            <w:r w:rsidRPr="0182575D" w:rsidR="0182575D">
              <w:rPr>
                <w:rFonts w:ascii="Times New Roman" w:hAnsi="Times New Roman" w:eastAsia="Times New Roman" w:cs="Times New Roman"/>
                <w:b w:val="1"/>
                <w:bCs w:val="1"/>
                <w:color w:val="000000" w:themeColor="text1" w:themeTint="FF" w:themeShade="FF"/>
                <w:sz w:val="22"/>
                <w:szCs w:val="22"/>
              </w:rPr>
              <w:t>No.</w:t>
            </w:r>
          </w:p>
        </w:tc>
        <w:tc>
          <w:tcPr>
            <w:tcW w:w="7105"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41BD2B80" w14:textId="481C00BB">
            <w:pPr>
              <w:bidi w:val="0"/>
              <w:spacing w:before="0" w:beforeAutospacing="off" w:after="0" w:afterAutospacing="off" w:line="240" w:lineRule="auto"/>
              <w:jc w:val="center"/>
            </w:pPr>
            <w:r w:rsidRPr="0182575D" w:rsidR="0182575D">
              <w:rPr>
                <w:rFonts w:ascii="Times New Roman" w:hAnsi="Times New Roman" w:eastAsia="Times New Roman" w:cs="Times New Roman"/>
                <w:b w:val="1"/>
                <w:bCs w:val="1"/>
                <w:color w:val="000000" w:themeColor="text1" w:themeTint="FF" w:themeShade="FF"/>
                <w:sz w:val="22"/>
                <w:szCs w:val="22"/>
              </w:rPr>
              <w:t>Acciones</w:t>
            </w:r>
          </w:p>
        </w:tc>
        <w:tc>
          <w:tcPr>
            <w:tcW w:w="1136" w:type="dxa"/>
            <w:tcBorders>
              <w:top w:val="single" w:sz="8"/>
              <w:left w:val="single" w:sz="8"/>
              <w:bottom w:val="single" w:sz="8"/>
              <w:right w:val="single" w:sz="8"/>
            </w:tcBorders>
            <w:shd w:val="clear" w:color="auto" w:fill="D9D9D9" w:themeFill="background1" w:themeFillShade="D9"/>
            <w:tcMar>
              <w:top w:w="80" w:type="dxa"/>
              <w:left w:w="100" w:type="dxa"/>
              <w:bottom w:w="80" w:type="dxa"/>
              <w:right w:w="100" w:type="dxa"/>
            </w:tcMar>
            <w:vAlign w:val="center"/>
          </w:tcPr>
          <w:p w:rsidR="0182575D" w:rsidP="0182575D" w:rsidRDefault="0182575D" w14:paraId="341188B2" w14:textId="156698C3">
            <w:pPr>
              <w:bidi w:val="0"/>
              <w:spacing w:before="0" w:beforeAutospacing="off" w:after="0" w:afterAutospacing="off" w:line="240" w:lineRule="auto"/>
              <w:jc w:val="center"/>
            </w:pPr>
            <w:r w:rsidRPr="0182575D" w:rsidR="0182575D">
              <w:rPr>
                <w:rFonts w:ascii="Times New Roman" w:hAnsi="Times New Roman" w:eastAsia="Times New Roman" w:cs="Times New Roman"/>
                <w:b w:val="1"/>
                <w:bCs w:val="1"/>
                <w:color w:val="000000" w:themeColor="text1" w:themeTint="FF" w:themeShade="FF"/>
                <w:sz w:val="22"/>
                <w:szCs w:val="22"/>
              </w:rPr>
              <w:t>Costo</w:t>
            </w:r>
          </w:p>
        </w:tc>
      </w:tr>
      <w:tr w:rsidR="0182575D" w:rsidTr="0182575D" w14:paraId="6DA6DA2C">
        <w:trPr>
          <w:trHeight w:val="300"/>
        </w:trPr>
        <w:tc>
          <w:tcPr>
            <w:tcW w:w="738"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6FC278D5" w14:textId="7005386D">
            <w:pPr>
              <w:bidi w:val="0"/>
              <w:spacing w:before="0" w:beforeAutospacing="off" w:after="0" w:afterAutospacing="off" w:line="240" w:lineRule="auto"/>
              <w:jc w:val="center"/>
            </w:pPr>
            <w:r w:rsidRPr="0182575D" w:rsidR="0182575D">
              <w:rPr>
                <w:rFonts w:ascii="Times New Roman" w:hAnsi="Times New Roman" w:eastAsia="Times New Roman" w:cs="Times New Roman"/>
                <w:color w:val="000000" w:themeColor="text1" w:themeTint="FF" w:themeShade="FF"/>
                <w:sz w:val="22"/>
                <w:szCs w:val="22"/>
              </w:rPr>
              <w:t>1</w:t>
            </w:r>
          </w:p>
        </w:tc>
        <w:tc>
          <w:tcPr>
            <w:tcW w:w="7105"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587635AA" w14:textId="07273AE3">
            <w:pPr>
              <w:bidi w:val="0"/>
              <w:spacing w:before="0" w:beforeAutospacing="off" w:after="0" w:afterAutospacing="off" w:line="240" w:lineRule="auto"/>
            </w:pPr>
            <w:r w:rsidRPr="0182575D" w:rsidR="0182575D">
              <w:rPr>
                <w:rFonts w:ascii="Times New Roman" w:hAnsi="Times New Roman" w:eastAsia="Times New Roman" w:cs="Times New Roman"/>
                <w:color w:val="000000" w:themeColor="text1" w:themeTint="FF" w:themeShade="FF"/>
                <w:sz w:val="22"/>
                <w:szCs w:val="22"/>
              </w:rPr>
              <w:t>Reasignación temporal del equipo a tareas de documentación o pruebas internas mientras se desbloquea la firma, evitando tiempo muerto facturable.</w:t>
            </w:r>
          </w:p>
        </w:tc>
        <w:tc>
          <w:tcPr>
            <w:tcW w:w="1136" w:type="dxa"/>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7FBA4D9B" w14:textId="2E73DEB1">
            <w:pPr>
              <w:bidi w:val="0"/>
              <w:spacing w:before="0" w:beforeAutospacing="off" w:after="0" w:afterAutospacing="off" w:line="240" w:lineRule="auto"/>
              <w:jc w:val="right"/>
            </w:pPr>
            <w:r w:rsidRPr="0182575D" w:rsidR="0182575D">
              <w:rPr>
                <w:rFonts w:ascii="Times New Roman" w:hAnsi="Times New Roman" w:eastAsia="Times New Roman" w:cs="Times New Roman"/>
                <w:color w:val="000000" w:themeColor="text1" w:themeTint="FF" w:themeShade="FF"/>
                <w:sz w:val="22"/>
                <w:szCs w:val="22"/>
              </w:rPr>
              <w:t>$ 350.00 MXN</w:t>
            </w:r>
          </w:p>
        </w:tc>
      </w:tr>
      <w:tr w:rsidR="0182575D" w:rsidTr="0182575D" w14:paraId="5F1B87D2">
        <w:trPr>
          <w:trHeight w:val="300"/>
        </w:trPr>
        <w:tc>
          <w:tcPr>
            <w:tcW w:w="7843" w:type="dxa"/>
            <w:gridSpan w:val="2"/>
            <w:tcBorders>
              <w:top w:val="single" w:sz="8"/>
              <w:left w:val="single" w:sz="8"/>
              <w:bottom w:val="single" w:sz="8"/>
              <w:right w:val="single" w:sz="8"/>
            </w:tcBorders>
            <w:tcMar>
              <w:top w:w="80" w:type="dxa"/>
              <w:left w:w="100" w:type="dxa"/>
              <w:bottom w:w="80" w:type="dxa"/>
              <w:right w:w="100" w:type="dxa"/>
            </w:tcMar>
            <w:vAlign w:val="center"/>
          </w:tcPr>
          <w:p w:rsidR="0182575D" w:rsidP="0182575D" w:rsidRDefault="0182575D" w14:paraId="0723A9F1" w14:textId="1BBC6E05">
            <w:pPr>
              <w:bidi w:val="0"/>
              <w:spacing w:before="0" w:beforeAutospacing="off" w:after="0" w:afterAutospacing="off" w:line="240" w:lineRule="auto"/>
            </w:pPr>
            <w:r w:rsidRPr="0182575D" w:rsidR="0182575D">
              <w:rPr>
                <w:rFonts w:ascii="Times New Roman" w:hAnsi="Times New Roman" w:eastAsia="Times New Roman" w:cs="Times New Roman"/>
                <w:b w:val="1"/>
                <w:bCs w:val="1"/>
                <w:color w:val="000000" w:themeColor="text1" w:themeTint="FF" w:themeShade="FF"/>
                <w:sz w:val="22"/>
                <w:szCs w:val="22"/>
              </w:rPr>
              <w:t>Costo Total:</w:t>
            </w:r>
          </w:p>
        </w:tc>
        <w:tc>
          <w:tcPr>
            <w:tcW w:w="1136" w:type="dxa"/>
            <w:tcBorders>
              <w:top w:val="single" w:sz="8"/>
              <w:left w:val="nil"/>
              <w:bottom w:val="single" w:sz="8"/>
              <w:right w:val="single" w:sz="8"/>
            </w:tcBorders>
            <w:tcMar>
              <w:top w:w="80" w:type="dxa"/>
              <w:left w:w="100" w:type="dxa"/>
              <w:bottom w:w="80" w:type="dxa"/>
              <w:right w:w="100" w:type="dxa"/>
            </w:tcMar>
            <w:vAlign w:val="center"/>
          </w:tcPr>
          <w:p w:rsidR="0182575D" w:rsidP="0182575D" w:rsidRDefault="0182575D" w14:paraId="05913A23" w14:textId="0BE53339">
            <w:pPr>
              <w:bidi w:val="0"/>
              <w:spacing w:before="0" w:beforeAutospacing="off" w:after="0" w:afterAutospacing="off" w:line="240" w:lineRule="auto"/>
              <w:jc w:val="right"/>
            </w:pPr>
            <w:r w:rsidRPr="0182575D" w:rsidR="0182575D">
              <w:rPr>
                <w:rFonts w:ascii="Times New Roman" w:hAnsi="Times New Roman" w:eastAsia="Times New Roman" w:cs="Times New Roman"/>
                <w:b w:val="1"/>
                <w:bCs w:val="1"/>
                <w:color w:val="000000" w:themeColor="text1" w:themeTint="FF" w:themeShade="FF"/>
                <w:sz w:val="22"/>
                <w:szCs w:val="22"/>
              </w:rPr>
              <w:t>$ 350.00 MXN</w:t>
            </w:r>
          </w:p>
        </w:tc>
      </w:tr>
    </w:tbl>
    <w:p w:rsidRPr="00A01216" w:rsidR="006F5631" w:rsidP="006F5631" w:rsidRDefault="3D1B8547" w14:paraId="48B44AF5" w14:textId="23B2541A">
      <w:pPr>
        <w:pStyle w:val="Heading1"/>
        <w:rPr>
          <w:rFonts w:cs="Times New Roman"/>
        </w:rPr>
      </w:pPr>
      <w:bookmarkStart w:name="_Toc239543279" w:id="12"/>
      <w:r w:rsidRPr="0182575D" w:rsidR="3D1B8547">
        <w:rPr>
          <w:rFonts w:cs="Times New Roman"/>
        </w:rPr>
        <w:t>Plan de Adquisiciones</w:t>
      </w:r>
      <w:bookmarkEnd w:id="12"/>
    </w:p>
    <w:p w:rsidR="73F7FA44" w:rsidP="580D0F73" w:rsidRDefault="73F7FA44" w14:paraId="7D5BFA18" w14:textId="2E5EBDE2">
      <w:pPr>
        <w:pStyle w:val="NoSpacing"/>
      </w:pPr>
      <w:r w:rsidRPr="580D0F73">
        <w:rPr>
          <w:rFonts w:cs="Times New Roman"/>
        </w:rPr>
        <w:t xml:space="preserve">Las adquisiciones del proyecto están centradas de forma exclusiva en el aprovisionamiento de servicios de Ingeniería de Software. No se comprará hardware, licencias comerciales ni servicios de nube externos, ya que se aprovechará la infraestructura de la Universidad. </w:t>
      </w:r>
    </w:p>
    <w:p w:rsidR="580D0F73" w:rsidP="7BBBDC5D" w:rsidRDefault="580D0F73" w14:paraId="02DF5D6D" w14:textId="0251AB9A">
      <w:pPr>
        <w:pStyle w:val="NoSpacing"/>
        <w:rPr>
          <w:rFonts w:cs="Times New Roman"/>
          <w:sz w:val="12"/>
          <w:szCs w:val="12"/>
        </w:rPr>
      </w:pPr>
    </w:p>
    <w:p w:rsidR="73F7FA44" w:rsidP="580D0F73" w:rsidRDefault="65FBBA04" w14:paraId="2B950889" w14:textId="2C9B0095">
      <w:pPr>
        <w:pStyle w:val="NoSpacing"/>
        <w:jc w:val="both"/>
      </w:pPr>
      <w:r w:rsidRPr="7BBBDC5D">
        <w:rPr>
          <w:rFonts w:cs="Times New Roman"/>
        </w:rPr>
        <w:t>A continuación, se presenta la matriz de abastecimientos actualizada con base en el tabulador por horas trabajadas, seguida del plan de pagos distribuido porcentualmente por hitos.</w:t>
      </w:r>
    </w:p>
    <w:p w:rsidR="7BBBDC5D" w:rsidP="7BBBDC5D" w:rsidRDefault="7BBBDC5D" w14:paraId="1BD77376" w14:textId="489024D9">
      <w:pPr>
        <w:pStyle w:val="NoSpacing"/>
        <w:jc w:val="both"/>
        <w:rPr>
          <w:rFonts w:cs="Times New Roman"/>
        </w:rPr>
      </w:pPr>
    </w:p>
    <w:p w:rsidR="73F7FA44" w:rsidP="580D0F73" w:rsidRDefault="73F7FA44" w14:paraId="6FD42B10" w14:textId="299FE790">
      <w:pPr>
        <w:pStyle w:val="NoSpacing"/>
      </w:pPr>
      <w:r w:rsidRPr="580D0F73">
        <w:rPr>
          <w:rFonts w:cs="Times New Roman"/>
          <w:b/>
          <w:bCs/>
        </w:rPr>
        <w:t>Matriz de Abastecimientos</w:t>
      </w:r>
    </w:p>
    <w:p w:rsidR="580D0F73" w:rsidP="7BBBDC5D" w:rsidRDefault="580D0F73" w14:paraId="04BA4DB9" w14:textId="74DDB403">
      <w:pPr>
        <w:pStyle w:val="NoSpacing"/>
        <w:rPr>
          <w:rFonts w:cs="Times New Roman"/>
          <w:b/>
          <w:bCs/>
          <w:sz w:val="12"/>
          <w:szCs w:val="12"/>
        </w:rPr>
      </w:pPr>
    </w:p>
    <w:tbl>
      <w:tblPr>
        <w:tblW w:w="0" w:type="auto"/>
        <w:tblLook w:val="06A0" w:firstRow="1" w:lastRow="0" w:firstColumn="1" w:lastColumn="0" w:noHBand="1" w:noVBand="1"/>
      </w:tblPr>
      <w:tblGrid>
        <w:gridCol w:w="826"/>
        <w:gridCol w:w="2450"/>
        <w:gridCol w:w="2309"/>
        <w:gridCol w:w="1663"/>
        <w:gridCol w:w="1574"/>
      </w:tblGrid>
      <w:tr w:rsidR="580D0F73" w:rsidTr="7BBBDC5D" w14:paraId="46549257" w14:textId="77777777">
        <w:trPr>
          <w:trHeight w:val="300"/>
        </w:trPr>
        <w:tc>
          <w:tcPr>
            <w:tcW w:w="8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44476F3C" w14:textId="298A8DBD">
            <w:pPr>
              <w:pStyle w:val="NoSpacing"/>
              <w:rPr>
                <w:rFonts w:eastAsia="Calibri" w:cs="Times New Roman"/>
                <w:b/>
                <w:bCs/>
                <w:szCs w:val="24"/>
              </w:rPr>
            </w:pPr>
            <w:r w:rsidRPr="580D0F73">
              <w:rPr>
                <w:rFonts w:eastAsia="Calibri" w:cs="Times New Roman"/>
                <w:b/>
                <w:bCs/>
                <w:szCs w:val="24"/>
              </w:rPr>
              <w:t>Id</w:t>
            </w:r>
          </w:p>
        </w:tc>
        <w:tc>
          <w:tcPr>
            <w:tcW w:w="249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3F0F4839" w14:textId="0B07520D">
            <w:pPr>
              <w:pStyle w:val="NoSpacing"/>
              <w:rPr>
                <w:rFonts w:eastAsia="Calibri" w:cs="Times New Roman"/>
                <w:b/>
                <w:bCs/>
                <w:szCs w:val="24"/>
              </w:rPr>
            </w:pPr>
            <w:r w:rsidRPr="580D0F73">
              <w:rPr>
                <w:rFonts w:eastAsia="Calibri" w:cs="Times New Roman"/>
                <w:b/>
                <w:bCs/>
                <w:szCs w:val="24"/>
              </w:rPr>
              <w:t>Descripción del Servicio</w:t>
            </w:r>
          </w:p>
        </w:tc>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2B1728B3" w14:textId="3CA74242">
            <w:pPr>
              <w:pStyle w:val="NoSpacing"/>
              <w:rPr>
                <w:rFonts w:eastAsia="Calibri" w:cs="Times New Roman"/>
                <w:b/>
                <w:bCs/>
                <w:szCs w:val="24"/>
              </w:rPr>
            </w:pPr>
            <w:r w:rsidRPr="580D0F73">
              <w:rPr>
                <w:rFonts w:eastAsia="Calibri" w:cs="Times New Roman"/>
                <w:b/>
                <w:bCs/>
                <w:szCs w:val="24"/>
              </w:rPr>
              <w:t>Proveedor</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41CD09CB" w14:textId="78018B07">
            <w:pPr>
              <w:pStyle w:val="NoSpacing"/>
              <w:rPr>
                <w:rFonts w:eastAsia="Calibri" w:cs="Times New Roman"/>
                <w:b/>
                <w:bCs/>
                <w:szCs w:val="24"/>
              </w:rPr>
            </w:pPr>
            <w:r w:rsidRPr="580D0F73">
              <w:rPr>
                <w:rFonts w:eastAsia="Calibri" w:cs="Times New Roman"/>
                <w:b/>
                <w:bCs/>
                <w:szCs w:val="24"/>
              </w:rPr>
              <w:t>Horas Asignadas</w:t>
            </w:r>
          </w:p>
        </w:tc>
        <w:tc>
          <w:tcPr>
            <w:tcW w:w="15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659B89D2" w14:textId="53CCA0E4">
            <w:pPr>
              <w:pStyle w:val="NoSpacing"/>
              <w:rPr>
                <w:rFonts w:eastAsia="Calibri" w:cs="Times New Roman"/>
                <w:b/>
                <w:bCs/>
                <w:szCs w:val="24"/>
              </w:rPr>
            </w:pPr>
            <w:r w:rsidRPr="580D0F73">
              <w:rPr>
                <w:rFonts w:eastAsia="Calibri" w:cs="Times New Roman"/>
                <w:b/>
                <w:bCs/>
                <w:szCs w:val="24"/>
              </w:rPr>
              <w:t>Costo Total (MXN)</w:t>
            </w:r>
          </w:p>
        </w:tc>
      </w:tr>
      <w:tr w:rsidR="580D0F73" w:rsidTr="7BBBDC5D" w14:paraId="48E41BFB" w14:textId="77777777">
        <w:trPr>
          <w:trHeight w:val="300"/>
        </w:trPr>
        <w:tc>
          <w:tcPr>
            <w:tcW w:w="8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24BAFA25" w14:textId="25F998B6">
            <w:pPr>
              <w:pStyle w:val="NoSpacing"/>
              <w:rPr>
                <w:rFonts w:eastAsia="Calibri" w:cs="Times New Roman"/>
                <w:szCs w:val="24"/>
              </w:rPr>
            </w:pPr>
            <w:r w:rsidRPr="580D0F73">
              <w:rPr>
                <w:rFonts w:eastAsia="Calibri" w:cs="Times New Roman"/>
                <w:szCs w:val="24"/>
              </w:rPr>
              <w:t>S1</w:t>
            </w:r>
          </w:p>
        </w:tc>
        <w:tc>
          <w:tcPr>
            <w:tcW w:w="249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0EF027AF" w14:textId="00F19DF2">
            <w:pPr>
              <w:pStyle w:val="NoSpacing"/>
              <w:rPr>
                <w:rFonts w:eastAsia="Calibri" w:cs="Times New Roman"/>
                <w:szCs w:val="24"/>
              </w:rPr>
            </w:pPr>
            <w:r w:rsidRPr="580D0F73">
              <w:rPr>
                <w:rFonts w:eastAsia="Calibri" w:cs="Times New Roman"/>
                <w:szCs w:val="24"/>
              </w:rPr>
              <w:t>Liderazgo de Proyecto</w:t>
            </w:r>
          </w:p>
        </w:tc>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5F08954D" w14:textId="2844A7D3">
            <w:pPr>
              <w:pStyle w:val="NoSpacing"/>
              <w:rPr>
                <w:rFonts w:eastAsia="Calibri" w:cs="Times New Roman"/>
                <w:szCs w:val="24"/>
              </w:rPr>
            </w:pPr>
            <w:r w:rsidRPr="580D0F73">
              <w:rPr>
                <w:rFonts w:eastAsia="Calibri" w:cs="Times New Roman"/>
                <w:szCs w:val="24"/>
              </w:rPr>
              <w:t>Johan Ricardo Aguilar Pérez</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2BF206AD" w14:paraId="216AE051" w14:textId="7A0E4F64">
            <w:pPr>
              <w:pStyle w:val="NoSpacing"/>
              <w:rPr>
                <w:rFonts w:eastAsia="Calibri" w:cs="Times New Roman"/>
                <w:szCs w:val="24"/>
              </w:rPr>
            </w:pPr>
            <w:r w:rsidRPr="7BBBDC5D">
              <w:rPr>
                <w:rFonts w:eastAsia="Calibri" w:cs="Times New Roman"/>
                <w:szCs w:val="24"/>
              </w:rPr>
              <w:t>108</w:t>
            </w:r>
            <w:r w:rsidRPr="7BBBDC5D" w:rsidR="1C1614B4">
              <w:rPr>
                <w:rFonts w:eastAsia="Calibri" w:cs="Times New Roman"/>
                <w:szCs w:val="24"/>
              </w:rPr>
              <w:t xml:space="preserve"> horas</w:t>
            </w:r>
          </w:p>
        </w:tc>
        <w:tc>
          <w:tcPr>
            <w:tcW w:w="15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1C1614B4" w14:paraId="59863EDD" w14:textId="2BD99070">
            <w:pPr>
              <w:pStyle w:val="NoSpacing"/>
              <w:rPr>
                <w:rFonts w:eastAsia="Calibri" w:cs="Times New Roman"/>
                <w:szCs w:val="24"/>
              </w:rPr>
            </w:pPr>
            <w:r w:rsidRPr="7BBBDC5D">
              <w:rPr>
                <w:rFonts w:eastAsia="Calibri" w:cs="Times New Roman"/>
                <w:szCs w:val="24"/>
              </w:rPr>
              <w:t>$</w:t>
            </w:r>
            <w:r w:rsidRPr="7BBBDC5D" w:rsidR="60376DDE">
              <w:rPr>
                <w:rFonts w:eastAsia="Calibri" w:cs="Times New Roman"/>
                <w:szCs w:val="24"/>
              </w:rPr>
              <w:t>8,100</w:t>
            </w:r>
            <w:r w:rsidRPr="7BBBDC5D">
              <w:rPr>
                <w:rFonts w:eastAsia="Calibri" w:cs="Times New Roman"/>
                <w:szCs w:val="24"/>
              </w:rPr>
              <w:t>.00</w:t>
            </w:r>
          </w:p>
        </w:tc>
      </w:tr>
      <w:tr w:rsidR="580D0F73" w:rsidTr="7BBBDC5D" w14:paraId="36D8DD59" w14:textId="77777777">
        <w:trPr>
          <w:trHeight w:val="300"/>
        </w:trPr>
        <w:tc>
          <w:tcPr>
            <w:tcW w:w="8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6E403435" w14:textId="3B4F86FA">
            <w:pPr>
              <w:pStyle w:val="NoSpacing"/>
              <w:rPr>
                <w:rFonts w:eastAsia="Calibri" w:cs="Times New Roman"/>
                <w:szCs w:val="24"/>
              </w:rPr>
            </w:pPr>
            <w:r w:rsidRPr="580D0F73">
              <w:rPr>
                <w:rFonts w:eastAsia="Calibri" w:cs="Times New Roman"/>
                <w:szCs w:val="24"/>
              </w:rPr>
              <w:t>S2</w:t>
            </w:r>
          </w:p>
        </w:tc>
        <w:tc>
          <w:tcPr>
            <w:tcW w:w="249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6D505C55" w14:textId="5D3ED57E">
            <w:pPr>
              <w:pStyle w:val="NoSpacing"/>
              <w:rPr>
                <w:rFonts w:eastAsia="Calibri" w:cs="Times New Roman"/>
                <w:szCs w:val="24"/>
              </w:rPr>
            </w:pPr>
            <w:r w:rsidRPr="580D0F73">
              <w:rPr>
                <w:rFonts w:eastAsia="Calibri" w:cs="Times New Roman"/>
                <w:szCs w:val="24"/>
              </w:rPr>
              <w:t>Administración de Proyecto</w:t>
            </w:r>
          </w:p>
        </w:tc>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554BD2DB" w14:textId="51F38211">
            <w:pPr>
              <w:pStyle w:val="NoSpacing"/>
              <w:rPr>
                <w:rFonts w:eastAsia="Calibri" w:cs="Times New Roman"/>
                <w:szCs w:val="24"/>
              </w:rPr>
            </w:pPr>
            <w:r w:rsidRPr="580D0F73">
              <w:rPr>
                <w:rFonts w:eastAsia="Calibri" w:cs="Times New Roman"/>
                <w:szCs w:val="24"/>
              </w:rPr>
              <w:t>Mariana Estefanía González Canul</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6AA59684" w14:paraId="68FBA21A" w14:textId="2162CBCD">
            <w:pPr>
              <w:pStyle w:val="NoSpacing"/>
              <w:rPr>
                <w:rFonts w:eastAsia="Calibri" w:cs="Times New Roman"/>
                <w:szCs w:val="24"/>
              </w:rPr>
            </w:pPr>
            <w:r w:rsidRPr="7BBBDC5D">
              <w:rPr>
                <w:rFonts w:eastAsia="Calibri" w:cs="Times New Roman"/>
                <w:szCs w:val="24"/>
              </w:rPr>
              <w:t>168</w:t>
            </w:r>
            <w:r w:rsidRPr="7BBBDC5D" w:rsidR="1C1614B4">
              <w:rPr>
                <w:rFonts w:eastAsia="Calibri" w:cs="Times New Roman"/>
                <w:szCs w:val="24"/>
              </w:rPr>
              <w:t xml:space="preserve"> horas</w:t>
            </w:r>
          </w:p>
        </w:tc>
        <w:tc>
          <w:tcPr>
            <w:tcW w:w="15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1C1614B4" w14:paraId="5CE7B562" w14:textId="4084317C">
            <w:pPr>
              <w:pStyle w:val="NoSpacing"/>
              <w:rPr>
                <w:rFonts w:eastAsia="Calibri" w:cs="Times New Roman"/>
                <w:szCs w:val="24"/>
              </w:rPr>
            </w:pPr>
            <w:r w:rsidRPr="7BBBDC5D">
              <w:rPr>
                <w:rFonts w:eastAsia="Calibri" w:cs="Times New Roman"/>
                <w:szCs w:val="24"/>
              </w:rPr>
              <w:t>$</w:t>
            </w:r>
            <w:r w:rsidRPr="7BBBDC5D" w:rsidR="298D8524">
              <w:rPr>
                <w:rFonts w:eastAsia="Calibri" w:cs="Times New Roman"/>
                <w:szCs w:val="24"/>
              </w:rPr>
              <w:t>12,600.</w:t>
            </w:r>
            <w:r w:rsidRPr="7BBBDC5D">
              <w:rPr>
                <w:rFonts w:eastAsia="Calibri" w:cs="Times New Roman"/>
                <w:szCs w:val="24"/>
              </w:rPr>
              <w:t>00</w:t>
            </w:r>
          </w:p>
        </w:tc>
      </w:tr>
      <w:tr w:rsidR="580D0F73" w:rsidTr="7BBBDC5D" w14:paraId="707563D8" w14:textId="77777777">
        <w:trPr>
          <w:trHeight w:val="300"/>
        </w:trPr>
        <w:tc>
          <w:tcPr>
            <w:tcW w:w="8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43D70839" w14:textId="7234FF6B">
            <w:pPr>
              <w:pStyle w:val="NoSpacing"/>
              <w:rPr>
                <w:rFonts w:eastAsia="Calibri" w:cs="Times New Roman"/>
                <w:szCs w:val="24"/>
              </w:rPr>
            </w:pPr>
            <w:r w:rsidRPr="580D0F73">
              <w:rPr>
                <w:rFonts w:eastAsia="Calibri" w:cs="Times New Roman"/>
                <w:szCs w:val="24"/>
              </w:rPr>
              <w:t>S3</w:t>
            </w:r>
          </w:p>
        </w:tc>
        <w:tc>
          <w:tcPr>
            <w:tcW w:w="249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08E1900E" w14:textId="31257E37">
            <w:pPr>
              <w:pStyle w:val="NoSpacing"/>
              <w:rPr>
                <w:rFonts w:eastAsia="Calibri" w:cs="Times New Roman"/>
                <w:szCs w:val="24"/>
              </w:rPr>
            </w:pPr>
            <w:r w:rsidRPr="580D0F73">
              <w:rPr>
                <w:rFonts w:eastAsia="Calibri" w:cs="Times New Roman"/>
                <w:szCs w:val="24"/>
              </w:rPr>
              <w:t>Programación 1 (Backend y Arquitectura)</w:t>
            </w:r>
          </w:p>
        </w:tc>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4686B09E" w14:textId="34F009BE">
            <w:pPr>
              <w:pStyle w:val="NoSpacing"/>
              <w:rPr>
                <w:rFonts w:eastAsia="Calibri" w:cs="Times New Roman"/>
                <w:szCs w:val="24"/>
              </w:rPr>
            </w:pPr>
            <w:r w:rsidRPr="580D0F73">
              <w:rPr>
                <w:rFonts w:eastAsia="Calibri" w:cs="Times New Roman"/>
                <w:szCs w:val="24"/>
              </w:rPr>
              <w:t>Mariano Marcel Calderón Núñez</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1C1614B4" w14:paraId="1F9100CD" w14:textId="7102B4FA">
            <w:pPr>
              <w:pStyle w:val="NoSpacing"/>
              <w:rPr>
                <w:rFonts w:eastAsia="Calibri" w:cs="Times New Roman"/>
                <w:szCs w:val="24"/>
              </w:rPr>
            </w:pPr>
            <w:r w:rsidRPr="7BBBDC5D">
              <w:rPr>
                <w:rFonts w:eastAsia="Calibri" w:cs="Times New Roman"/>
                <w:szCs w:val="24"/>
              </w:rPr>
              <w:t>2</w:t>
            </w:r>
            <w:r w:rsidRPr="7BBBDC5D" w:rsidR="4C0E4382">
              <w:rPr>
                <w:rFonts w:eastAsia="Calibri" w:cs="Times New Roman"/>
                <w:szCs w:val="24"/>
              </w:rPr>
              <w:t>92</w:t>
            </w:r>
            <w:r w:rsidRPr="7BBBDC5D">
              <w:rPr>
                <w:rFonts w:eastAsia="Calibri" w:cs="Times New Roman"/>
                <w:szCs w:val="24"/>
              </w:rPr>
              <w:t xml:space="preserve"> horas</w:t>
            </w:r>
          </w:p>
        </w:tc>
        <w:tc>
          <w:tcPr>
            <w:tcW w:w="15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1C1614B4" w14:paraId="04A36ED5" w14:textId="0E90601A">
            <w:pPr>
              <w:pStyle w:val="NoSpacing"/>
              <w:rPr>
                <w:rFonts w:eastAsia="Calibri" w:cs="Times New Roman"/>
                <w:szCs w:val="24"/>
              </w:rPr>
            </w:pPr>
            <w:r w:rsidRPr="7BBBDC5D">
              <w:rPr>
                <w:rFonts w:eastAsia="Calibri" w:cs="Times New Roman"/>
                <w:szCs w:val="24"/>
              </w:rPr>
              <w:t>$1</w:t>
            </w:r>
            <w:r w:rsidRPr="7BBBDC5D" w:rsidR="51AAD3F8">
              <w:rPr>
                <w:rFonts w:eastAsia="Calibri" w:cs="Times New Roman"/>
                <w:szCs w:val="24"/>
              </w:rPr>
              <w:t>4,600</w:t>
            </w:r>
            <w:r w:rsidRPr="7BBBDC5D">
              <w:rPr>
                <w:rFonts w:eastAsia="Calibri" w:cs="Times New Roman"/>
                <w:szCs w:val="24"/>
              </w:rPr>
              <w:t>.00</w:t>
            </w:r>
          </w:p>
        </w:tc>
      </w:tr>
      <w:tr w:rsidR="580D0F73" w:rsidTr="7BBBDC5D" w14:paraId="4C1A35C4" w14:textId="77777777">
        <w:trPr>
          <w:trHeight w:val="300"/>
        </w:trPr>
        <w:tc>
          <w:tcPr>
            <w:tcW w:w="8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49617278" w14:textId="54F01F82">
            <w:pPr>
              <w:pStyle w:val="NoSpacing"/>
              <w:rPr>
                <w:rFonts w:eastAsia="Calibri" w:cs="Times New Roman"/>
                <w:szCs w:val="24"/>
              </w:rPr>
            </w:pPr>
            <w:r w:rsidRPr="580D0F73">
              <w:rPr>
                <w:rFonts w:eastAsia="Calibri" w:cs="Times New Roman"/>
                <w:szCs w:val="24"/>
              </w:rPr>
              <w:t>S4</w:t>
            </w:r>
          </w:p>
        </w:tc>
        <w:tc>
          <w:tcPr>
            <w:tcW w:w="249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787F1220" w14:textId="225C6C95">
            <w:pPr>
              <w:pStyle w:val="NoSpacing"/>
              <w:rPr>
                <w:rFonts w:eastAsia="Calibri" w:cs="Times New Roman"/>
                <w:szCs w:val="24"/>
              </w:rPr>
            </w:pPr>
            <w:r w:rsidRPr="580D0F73">
              <w:rPr>
                <w:rFonts w:eastAsia="Calibri" w:cs="Times New Roman"/>
                <w:szCs w:val="24"/>
              </w:rPr>
              <w:t>Programación 2 (Frontend y UX/UI)</w:t>
            </w:r>
          </w:p>
        </w:tc>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4D1AF945" w14:textId="1CEAB5FB">
            <w:pPr>
              <w:pStyle w:val="NoSpacing"/>
              <w:rPr>
                <w:rFonts w:eastAsia="Calibri" w:cs="Times New Roman"/>
                <w:szCs w:val="24"/>
              </w:rPr>
            </w:pPr>
            <w:r w:rsidRPr="580D0F73">
              <w:rPr>
                <w:rFonts w:eastAsia="Calibri" w:cs="Times New Roman"/>
                <w:szCs w:val="24"/>
              </w:rPr>
              <w:t>Andrea Ceballos Pérez</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04772497" w14:textId="74A7B22F">
            <w:pPr>
              <w:pStyle w:val="NoSpacing"/>
              <w:rPr>
                <w:rFonts w:eastAsia="Calibri" w:cs="Times New Roman"/>
                <w:szCs w:val="24"/>
              </w:rPr>
            </w:pPr>
            <w:r w:rsidRPr="580D0F73">
              <w:rPr>
                <w:rFonts w:eastAsia="Calibri" w:cs="Times New Roman"/>
                <w:szCs w:val="24"/>
              </w:rPr>
              <w:t>232 horas</w:t>
            </w:r>
          </w:p>
        </w:tc>
        <w:tc>
          <w:tcPr>
            <w:tcW w:w="15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09CC0002" w14:textId="236F8A7F">
            <w:pPr>
              <w:pStyle w:val="NoSpacing"/>
              <w:rPr>
                <w:rFonts w:eastAsia="Calibri" w:cs="Times New Roman"/>
                <w:szCs w:val="24"/>
              </w:rPr>
            </w:pPr>
            <w:r w:rsidRPr="580D0F73">
              <w:rPr>
                <w:rFonts w:eastAsia="Calibri" w:cs="Times New Roman"/>
                <w:szCs w:val="24"/>
              </w:rPr>
              <w:t>$11,600.00</w:t>
            </w:r>
          </w:p>
        </w:tc>
      </w:tr>
      <w:tr w:rsidR="580D0F73" w:rsidTr="7BBBDC5D" w14:paraId="76D753B7" w14:textId="77777777">
        <w:trPr>
          <w:trHeight w:val="300"/>
        </w:trPr>
        <w:tc>
          <w:tcPr>
            <w:tcW w:w="8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1E5FBBCF" w14:textId="685BF968">
            <w:pPr>
              <w:pStyle w:val="NoSpacing"/>
              <w:rPr>
                <w:rFonts w:eastAsia="Calibri" w:cs="Times New Roman"/>
                <w:szCs w:val="24"/>
              </w:rPr>
            </w:pPr>
            <w:r w:rsidRPr="580D0F73">
              <w:rPr>
                <w:rFonts w:eastAsia="Calibri" w:cs="Times New Roman"/>
                <w:szCs w:val="24"/>
              </w:rPr>
              <w:lastRenderedPageBreak/>
              <w:t>S5</w:t>
            </w:r>
          </w:p>
        </w:tc>
        <w:tc>
          <w:tcPr>
            <w:tcW w:w="249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378350E2" w14:textId="183A0048">
            <w:pPr>
              <w:pStyle w:val="NoSpacing"/>
              <w:rPr>
                <w:rFonts w:eastAsia="Calibri" w:cs="Times New Roman"/>
                <w:szCs w:val="24"/>
              </w:rPr>
            </w:pPr>
            <w:r w:rsidRPr="580D0F73">
              <w:rPr>
                <w:rFonts w:eastAsia="Calibri" w:cs="Times New Roman"/>
                <w:szCs w:val="24"/>
              </w:rPr>
              <w:t>Programación 3 (Fullstack y Seguridad)</w:t>
            </w:r>
          </w:p>
        </w:tc>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075EB614" w14:textId="62C94C78">
            <w:pPr>
              <w:pStyle w:val="NoSpacing"/>
              <w:rPr>
                <w:rFonts w:eastAsia="Calibri" w:cs="Times New Roman"/>
                <w:szCs w:val="24"/>
              </w:rPr>
            </w:pPr>
            <w:r w:rsidRPr="580D0F73">
              <w:rPr>
                <w:rFonts w:eastAsia="Calibri" w:cs="Times New Roman"/>
                <w:szCs w:val="24"/>
              </w:rPr>
              <w:t>Mauro Arif Kuh Esquivel</w:t>
            </w:r>
          </w:p>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1C1614B4" w14:paraId="74DABFCA" w14:textId="25667494">
            <w:pPr>
              <w:pStyle w:val="NoSpacing"/>
              <w:rPr>
                <w:rFonts w:eastAsia="Calibri" w:cs="Times New Roman"/>
                <w:szCs w:val="24"/>
              </w:rPr>
            </w:pPr>
            <w:r w:rsidRPr="7BBBDC5D">
              <w:rPr>
                <w:rFonts w:eastAsia="Calibri" w:cs="Times New Roman"/>
                <w:szCs w:val="24"/>
              </w:rPr>
              <w:t>1</w:t>
            </w:r>
            <w:r w:rsidRPr="7BBBDC5D" w:rsidR="0C4254E7">
              <w:rPr>
                <w:rFonts w:eastAsia="Calibri" w:cs="Times New Roman"/>
                <w:szCs w:val="24"/>
              </w:rPr>
              <w:t>44</w:t>
            </w:r>
            <w:r w:rsidRPr="7BBBDC5D">
              <w:rPr>
                <w:rFonts w:eastAsia="Calibri" w:cs="Times New Roman"/>
                <w:szCs w:val="24"/>
              </w:rPr>
              <w:t xml:space="preserve"> horas</w:t>
            </w:r>
          </w:p>
        </w:tc>
        <w:tc>
          <w:tcPr>
            <w:tcW w:w="15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1C1614B4" w14:paraId="14FB0087" w14:textId="53DB3E3A">
            <w:pPr>
              <w:pStyle w:val="NoSpacing"/>
              <w:rPr>
                <w:rFonts w:eastAsia="Calibri" w:cs="Times New Roman"/>
                <w:szCs w:val="24"/>
              </w:rPr>
            </w:pPr>
            <w:r w:rsidRPr="7BBBDC5D">
              <w:rPr>
                <w:rFonts w:eastAsia="Calibri" w:cs="Times New Roman"/>
                <w:szCs w:val="24"/>
              </w:rPr>
              <w:t>$</w:t>
            </w:r>
            <w:r w:rsidRPr="7BBBDC5D" w:rsidR="79ADEAA8">
              <w:rPr>
                <w:rFonts w:eastAsia="Calibri" w:cs="Times New Roman"/>
                <w:szCs w:val="24"/>
              </w:rPr>
              <w:t>7,200.</w:t>
            </w:r>
            <w:r w:rsidRPr="7BBBDC5D">
              <w:rPr>
                <w:rFonts w:eastAsia="Calibri" w:cs="Times New Roman"/>
                <w:szCs w:val="24"/>
              </w:rPr>
              <w:t>00</w:t>
            </w:r>
          </w:p>
        </w:tc>
      </w:tr>
      <w:tr w:rsidR="580D0F73" w:rsidTr="7BBBDC5D" w14:paraId="4A69B0FA" w14:textId="77777777">
        <w:trPr>
          <w:trHeight w:val="300"/>
        </w:trPr>
        <w:tc>
          <w:tcPr>
            <w:tcW w:w="8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RDefault="580D0F73" w14:paraId="6F3CDB07" w14:textId="2BB2C483"/>
        </w:tc>
        <w:tc>
          <w:tcPr>
            <w:tcW w:w="249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580D0F73" w14:paraId="3F729AD5" w14:textId="4A46767A">
            <w:pPr>
              <w:pStyle w:val="NoSpacing"/>
              <w:rPr>
                <w:rFonts w:eastAsia="Calibri" w:cs="Times New Roman"/>
                <w:szCs w:val="24"/>
              </w:rPr>
            </w:pPr>
            <w:proofErr w:type="gramStart"/>
            <w:r w:rsidRPr="580D0F73">
              <w:rPr>
                <w:rFonts w:eastAsia="Calibri" w:cs="Times New Roman"/>
                <w:szCs w:val="24"/>
              </w:rPr>
              <w:t>Total</w:t>
            </w:r>
            <w:proofErr w:type="gramEnd"/>
            <w:r w:rsidRPr="580D0F73">
              <w:rPr>
                <w:rFonts w:eastAsia="Calibri" w:cs="Times New Roman"/>
                <w:szCs w:val="24"/>
              </w:rPr>
              <w:t xml:space="preserve"> de Adquisiciones (Línea Base)</w:t>
            </w:r>
          </w:p>
        </w:tc>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RDefault="580D0F73" w14:paraId="45D39E6E" w14:textId="10AA8F92"/>
        </w:tc>
        <w:tc>
          <w:tcPr>
            <w:tcW w:w="168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1D5B0BEC" w14:paraId="2BE655FA" w14:textId="3D799265">
            <w:pPr>
              <w:pStyle w:val="NoSpacing"/>
              <w:rPr>
                <w:rFonts w:eastAsia="Calibri" w:cs="Times New Roman"/>
                <w:szCs w:val="24"/>
              </w:rPr>
            </w:pPr>
            <w:r w:rsidRPr="7BBBDC5D">
              <w:rPr>
                <w:rFonts w:eastAsia="Calibri" w:cs="Times New Roman"/>
                <w:szCs w:val="24"/>
              </w:rPr>
              <w:t>944</w:t>
            </w:r>
            <w:r w:rsidRPr="7BBBDC5D" w:rsidR="1C1614B4">
              <w:rPr>
                <w:rFonts w:eastAsia="Calibri" w:cs="Times New Roman"/>
                <w:szCs w:val="24"/>
              </w:rPr>
              <w:t xml:space="preserve"> horas</w:t>
            </w:r>
          </w:p>
        </w:tc>
        <w:tc>
          <w:tcPr>
            <w:tcW w:w="15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580D0F73" w:rsidP="580D0F73" w:rsidRDefault="1C1614B4" w14:paraId="16DCEB71" w14:textId="1A051986">
            <w:pPr>
              <w:pStyle w:val="NoSpacing"/>
              <w:rPr>
                <w:rFonts w:eastAsia="Calibri" w:cs="Times New Roman"/>
                <w:szCs w:val="24"/>
              </w:rPr>
            </w:pPr>
            <w:r w:rsidRPr="7BBBDC5D">
              <w:rPr>
                <w:rFonts w:eastAsia="Calibri" w:cs="Times New Roman"/>
                <w:szCs w:val="24"/>
              </w:rPr>
              <w:t>$</w:t>
            </w:r>
            <w:r w:rsidRPr="7BBBDC5D" w:rsidR="1CA807BE">
              <w:rPr>
                <w:rFonts w:eastAsia="Calibri" w:cs="Times New Roman"/>
                <w:szCs w:val="24"/>
              </w:rPr>
              <w:t>54,1</w:t>
            </w:r>
            <w:r w:rsidRPr="7BBBDC5D">
              <w:rPr>
                <w:rFonts w:eastAsia="Calibri" w:cs="Times New Roman"/>
                <w:szCs w:val="24"/>
              </w:rPr>
              <w:t>00.00</w:t>
            </w:r>
          </w:p>
        </w:tc>
      </w:tr>
    </w:tbl>
    <w:p w:rsidR="580D0F73" w:rsidP="580D0F73" w:rsidRDefault="580D0F73" w14:paraId="33AC4F5F" w14:textId="1BCDBAAF">
      <w:pPr>
        <w:pStyle w:val="NoSpacing"/>
        <w:rPr>
          <w:rFonts w:eastAsia="Calibri" w:cs="Times New Roman"/>
          <w:b/>
          <w:bCs/>
          <w:szCs w:val="24"/>
        </w:rPr>
      </w:pPr>
    </w:p>
    <w:p w:rsidR="67F2BF29" w:rsidP="580D0F73" w:rsidRDefault="67F2BF29" w14:paraId="7C0F97E7" w14:textId="38897CC9">
      <w:pPr>
        <w:pStyle w:val="NoSpacing"/>
      </w:pPr>
      <w:r w:rsidRPr="580D0F73">
        <w:rPr>
          <w:rFonts w:eastAsia="Calibri" w:cs="Times New Roman"/>
          <w:b/>
          <w:bCs/>
          <w:szCs w:val="24"/>
        </w:rPr>
        <w:t>Plan de Erogaciones</w:t>
      </w:r>
    </w:p>
    <w:p w:rsidR="4ADAC57F" w:rsidP="580D0F73" w:rsidRDefault="1331D1C9" w14:paraId="6646E691" w14:textId="4C8A06C7">
      <w:pPr>
        <w:pStyle w:val="NoSpacing"/>
      </w:pPr>
      <w:r w:rsidRPr="0182575D" w:rsidR="1331D1C9">
        <w:rPr>
          <w:rFonts w:eastAsia="Calibri" w:cs="Times New Roman"/>
          <w:b w:val="1"/>
          <w:bCs w:val="1"/>
        </w:rPr>
        <w:t xml:space="preserve">Modalidad: </w:t>
      </w:r>
      <w:r w:rsidRPr="0182575D" w:rsidR="1331D1C9">
        <w:rPr>
          <w:rFonts w:eastAsia="Calibri" w:cs="Times New Roman"/>
        </w:rPr>
        <w:t xml:space="preserve">Pago por honorarios estructurado en función del avance de las fases </w:t>
      </w:r>
      <w:r w:rsidRPr="0182575D" w:rsidR="1331D1C9">
        <w:rPr>
          <w:rFonts w:eastAsia="Calibri" w:cs="Times New Roman"/>
        </w:rPr>
        <w:t>del modelo cascada</w:t>
      </w:r>
      <w:r w:rsidRPr="0182575D" w:rsidR="1331D1C9">
        <w:rPr>
          <w:rFonts w:eastAsia="Calibri" w:cs="Times New Roman"/>
        </w:rPr>
        <w:t xml:space="preserve">. </w:t>
      </w:r>
      <w:r w:rsidRPr="0182575D" w:rsidR="1331D1C9">
        <w:rPr>
          <w:rFonts w:eastAsia="Calibri" w:cs="Times New Roman"/>
        </w:rPr>
        <w:t>El monto total a distribuir</w:t>
      </w:r>
      <w:r w:rsidRPr="0182575D" w:rsidR="1331D1C9">
        <w:rPr>
          <w:rFonts w:eastAsia="Calibri" w:cs="Times New Roman"/>
        </w:rPr>
        <w:t xml:space="preserve"> es de $</w:t>
      </w:r>
      <w:r w:rsidRPr="0182575D" w:rsidR="57FD52C9">
        <w:rPr>
          <w:rFonts w:eastAsia="Calibri" w:cs="Times New Roman"/>
        </w:rPr>
        <w:t xml:space="preserve">54,100.00 </w:t>
      </w:r>
      <w:r w:rsidRPr="0182575D" w:rsidR="1331D1C9">
        <w:rPr>
          <w:rFonts w:eastAsia="Calibri" w:cs="Times New Roman"/>
        </w:rPr>
        <w:t>MXN.</w:t>
      </w:r>
    </w:p>
    <w:tbl>
      <w:tblPr>
        <w:tblW w:w="0" w:type="auto"/>
        <w:tblLook w:val="06A0" w:firstRow="1" w:lastRow="0" w:firstColumn="1" w:lastColumn="0" w:noHBand="1" w:noVBand="1"/>
      </w:tblPr>
      <w:tblGrid>
        <w:gridCol w:w="2355"/>
        <w:gridCol w:w="2430"/>
        <w:gridCol w:w="2070"/>
        <w:gridCol w:w="1695"/>
      </w:tblGrid>
      <w:tr w:rsidR="1ED0B32A" w:rsidTr="0182575D" w14:paraId="16B9EAA5" w14:textId="77777777">
        <w:trPr>
          <w:trHeight w:val="300"/>
        </w:trPr>
        <w:tc>
          <w:tcPr>
            <w:tcW w:w="235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33531CCD" w14:textId="6706A5DD">
            <w:pPr>
              <w:pStyle w:val="NoSpacing"/>
            </w:pPr>
            <w:r w:rsidRPr="1ED0B32A">
              <w:rPr>
                <w:rFonts w:eastAsia="Calibri" w:cs="Times New Roman"/>
                <w:b/>
                <w:bCs/>
                <w:szCs w:val="24"/>
              </w:rPr>
              <w:t>Fase/Hito Alcanzado</w:t>
            </w:r>
          </w:p>
        </w:tc>
        <w:tc>
          <w:tcPr>
            <w:tcW w:w="2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15ED4C08" w14:textId="0C4E85F5">
            <w:pPr>
              <w:pStyle w:val="NoSpacing"/>
            </w:pPr>
            <w:r w:rsidRPr="1ED0B32A">
              <w:rPr>
                <w:rFonts w:eastAsia="Calibri" w:cs="Times New Roman"/>
                <w:b/>
                <w:bCs/>
                <w:szCs w:val="24"/>
              </w:rPr>
              <w:t>Fecha Estimada</w:t>
            </w:r>
          </w:p>
        </w:tc>
        <w:tc>
          <w:tcPr>
            <w:tcW w:w="20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6CCA763E" w14:textId="5526F164">
            <w:pPr>
              <w:pStyle w:val="NoSpacing"/>
            </w:pPr>
            <w:r w:rsidRPr="1ED0B32A">
              <w:rPr>
                <w:rFonts w:eastAsia="Calibri" w:cs="Times New Roman"/>
                <w:b/>
                <w:bCs/>
                <w:szCs w:val="24"/>
              </w:rPr>
              <w:t>Desembolso (MXN)</w:t>
            </w:r>
          </w:p>
        </w:tc>
        <w:tc>
          <w:tcPr>
            <w:tcW w:w="169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229A94C8" w14:textId="03E3BC10">
            <w:pPr>
              <w:pStyle w:val="NoSpacing"/>
            </w:pPr>
            <w:r w:rsidRPr="1ED0B32A">
              <w:rPr>
                <w:rFonts w:eastAsia="Calibri" w:cs="Times New Roman"/>
                <w:b/>
                <w:bCs/>
                <w:szCs w:val="24"/>
              </w:rPr>
              <w:t>Porcentaje</w:t>
            </w:r>
          </w:p>
        </w:tc>
      </w:tr>
      <w:tr w:rsidR="1ED0B32A" w:rsidTr="0182575D" w14:paraId="67DF8D65" w14:textId="77777777">
        <w:trPr>
          <w:trHeight w:val="300"/>
        </w:trPr>
        <w:tc>
          <w:tcPr>
            <w:tcW w:w="235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7AA076E2" w14:textId="2AF54175">
            <w:pPr>
              <w:pStyle w:val="NoSpacing"/>
            </w:pPr>
            <w:r w:rsidRPr="1ED0B32A">
              <w:rPr>
                <w:rFonts w:eastAsia="Times New Roman" w:cs="Times New Roman"/>
                <w:szCs w:val="24"/>
              </w:rPr>
              <w:t>Firma del Documento de Especificación de Requisitos (ERS)</w:t>
            </w:r>
          </w:p>
        </w:tc>
        <w:tc>
          <w:tcPr>
            <w:tcW w:w="2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2716F841" w14:paraId="41662281" w14:textId="4CF5147B">
            <w:pPr>
              <w:pStyle w:val="NoSpacing"/>
            </w:pPr>
            <w:r w:rsidRPr="7BBBDC5D">
              <w:rPr>
                <w:rFonts w:eastAsia="Times New Roman" w:cs="Times New Roman"/>
                <w:szCs w:val="24"/>
              </w:rPr>
              <w:t>1</w:t>
            </w:r>
            <w:r w:rsidRPr="7BBBDC5D" w:rsidR="05744028">
              <w:rPr>
                <w:rFonts w:eastAsia="Times New Roman" w:cs="Times New Roman"/>
                <w:szCs w:val="24"/>
              </w:rPr>
              <w:t>8</w:t>
            </w:r>
            <w:r w:rsidRPr="7BBBDC5D">
              <w:rPr>
                <w:rFonts w:eastAsia="Times New Roman" w:cs="Times New Roman"/>
                <w:szCs w:val="24"/>
              </w:rPr>
              <w:t xml:space="preserve"> de septiembre de 2026</w:t>
            </w:r>
          </w:p>
        </w:tc>
        <w:tc>
          <w:tcPr>
            <w:tcW w:w="20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2716F841" w14:paraId="50B9A4B2" w14:textId="2B861A96">
            <w:pPr>
              <w:pStyle w:val="NoSpacing"/>
            </w:pPr>
            <w:r w:rsidRPr="7BBBDC5D">
              <w:rPr>
                <w:rFonts w:eastAsia="Times New Roman" w:cs="Times New Roman"/>
                <w:szCs w:val="24"/>
              </w:rPr>
              <w:t>$1</w:t>
            </w:r>
            <w:r w:rsidRPr="7BBBDC5D" w:rsidR="33E07467">
              <w:rPr>
                <w:rFonts w:eastAsia="Times New Roman" w:cs="Times New Roman"/>
                <w:szCs w:val="24"/>
              </w:rPr>
              <w:t>0</w:t>
            </w:r>
            <w:r w:rsidRPr="7BBBDC5D">
              <w:rPr>
                <w:rFonts w:eastAsia="Times New Roman" w:cs="Times New Roman"/>
                <w:szCs w:val="24"/>
              </w:rPr>
              <w:t>,8</w:t>
            </w:r>
            <w:r w:rsidRPr="7BBBDC5D" w:rsidR="625E8B57">
              <w:rPr>
                <w:rFonts w:eastAsia="Times New Roman" w:cs="Times New Roman"/>
                <w:szCs w:val="24"/>
              </w:rPr>
              <w:t>2</w:t>
            </w:r>
            <w:r w:rsidRPr="7BBBDC5D">
              <w:rPr>
                <w:rFonts w:eastAsia="Times New Roman" w:cs="Times New Roman"/>
                <w:szCs w:val="24"/>
              </w:rPr>
              <w:t>0.00</w:t>
            </w:r>
          </w:p>
        </w:tc>
        <w:tc>
          <w:tcPr>
            <w:tcW w:w="169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0B309620" w14:textId="56E81557">
            <w:pPr>
              <w:pStyle w:val="NoSpacing"/>
            </w:pPr>
            <w:r w:rsidRPr="1ED0B32A">
              <w:rPr>
                <w:rFonts w:eastAsia="Calibri" w:cs="Times New Roman"/>
                <w:b/>
                <w:bCs/>
                <w:szCs w:val="24"/>
              </w:rPr>
              <w:t>20%</w:t>
            </w:r>
          </w:p>
        </w:tc>
      </w:tr>
      <w:tr w:rsidR="1ED0B32A" w:rsidTr="0182575D" w14:paraId="7FAA30C6" w14:textId="77777777">
        <w:trPr>
          <w:trHeight w:val="300"/>
        </w:trPr>
        <w:tc>
          <w:tcPr>
            <w:tcW w:w="235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1729DD1D" w14:textId="39597546">
            <w:pPr>
              <w:pStyle w:val="NoSpacing"/>
            </w:pPr>
            <w:r w:rsidRPr="1ED0B32A">
              <w:rPr>
                <w:rFonts w:eastAsia="Times New Roman" w:cs="Times New Roman"/>
                <w:szCs w:val="24"/>
              </w:rPr>
              <w:t>Aprobación del Diseño de Arquitectura (DAS)</w:t>
            </w:r>
          </w:p>
        </w:tc>
        <w:tc>
          <w:tcPr>
            <w:tcW w:w="2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26B781DD" w14:textId="447FFD31">
            <w:pPr>
              <w:pStyle w:val="NoSpacing"/>
            </w:pPr>
            <w:r w:rsidRPr="1ED0B32A">
              <w:rPr>
                <w:rFonts w:eastAsia="Times New Roman" w:cs="Times New Roman"/>
                <w:szCs w:val="24"/>
              </w:rPr>
              <w:t>30 de septiembre de 2026</w:t>
            </w:r>
          </w:p>
        </w:tc>
        <w:tc>
          <w:tcPr>
            <w:tcW w:w="20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2716F841" w14:paraId="77B2AD76" w14:textId="46420CEB">
            <w:pPr>
              <w:pStyle w:val="NoSpacing"/>
            </w:pPr>
            <w:r w:rsidRPr="7BBBDC5D">
              <w:rPr>
                <w:rFonts w:eastAsia="Times New Roman" w:cs="Times New Roman"/>
                <w:szCs w:val="24"/>
              </w:rPr>
              <w:t>$1</w:t>
            </w:r>
            <w:r w:rsidRPr="7BBBDC5D" w:rsidR="069836E4">
              <w:rPr>
                <w:rFonts w:eastAsia="Times New Roman" w:cs="Times New Roman"/>
                <w:szCs w:val="24"/>
              </w:rPr>
              <w:t>0</w:t>
            </w:r>
            <w:r w:rsidRPr="7BBBDC5D">
              <w:rPr>
                <w:rFonts w:eastAsia="Times New Roman" w:cs="Times New Roman"/>
                <w:szCs w:val="24"/>
              </w:rPr>
              <w:t>,8</w:t>
            </w:r>
            <w:r w:rsidRPr="7BBBDC5D" w:rsidR="05FDDE62">
              <w:rPr>
                <w:rFonts w:eastAsia="Times New Roman" w:cs="Times New Roman"/>
                <w:szCs w:val="24"/>
              </w:rPr>
              <w:t>2</w:t>
            </w:r>
            <w:r w:rsidRPr="7BBBDC5D">
              <w:rPr>
                <w:rFonts w:eastAsia="Times New Roman" w:cs="Times New Roman"/>
                <w:szCs w:val="24"/>
              </w:rPr>
              <w:t>0.00</w:t>
            </w:r>
          </w:p>
          <w:p w:rsidR="1ED0B32A" w:rsidP="1ED0B32A" w:rsidRDefault="1ED0B32A" w14:paraId="3EC6F369" w14:textId="7547C804">
            <w:pPr>
              <w:pStyle w:val="NoSpacing"/>
              <w:rPr>
                <w:rFonts w:eastAsia="Calibri" w:cs="Times New Roman"/>
                <w:b/>
                <w:bCs/>
                <w:szCs w:val="24"/>
              </w:rPr>
            </w:pPr>
          </w:p>
        </w:tc>
        <w:tc>
          <w:tcPr>
            <w:tcW w:w="169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590EDBFF" w14:textId="37858DB1">
            <w:pPr>
              <w:pStyle w:val="NoSpacing"/>
            </w:pPr>
            <w:r w:rsidRPr="1ED0B32A">
              <w:rPr>
                <w:rFonts w:eastAsia="Calibri" w:cs="Times New Roman"/>
                <w:b/>
                <w:bCs/>
                <w:szCs w:val="24"/>
              </w:rPr>
              <w:t>20%</w:t>
            </w:r>
          </w:p>
        </w:tc>
      </w:tr>
      <w:tr w:rsidR="1ED0B32A" w:rsidTr="0182575D" w14:paraId="19DE786E" w14:textId="77777777">
        <w:trPr>
          <w:trHeight w:val="300"/>
        </w:trPr>
        <w:tc>
          <w:tcPr>
            <w:tcW w:w="235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3FF1142F" w14:textId="717BA4BF">
            <w:pPr>
              <w:pStyle w:val="NoSpacing"/>
            </w:pPr>
            <w:r w:rsidRPr="1ED0B32A">
              <w:rPr>
                <w:rFonts w:eastAsia="Times New Roman" w:cs="Times New Roman"/>
                <w:szCs w:val="24"/>
              </w:rPr>
              <w:t>Conclusión de la etapa de Implementación y Codificación</w:t>
            </w:r>
          </w:p>
        </w:tc>
        <w:tc>
          <w:tcPr>
            <w:tcW w:w="2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366C883E" w14:textId="2951F923">
            <w:pPr>
              <w:pStyle w:val="NoSpacing"/>
            </w:pPr>
            <w:r w:rsidRPr="1ED0B32A">
              <w:rPr>
                <w:rFonts w:eastAsia="Times New Roman" w:cs="Times New Roman"/>
                <w:szCs w:val="24"/>
              </w:rPr>
              <w:t>23 de octubre de 2026</w:t>
            </w:r>
          </w:p>
        </w:tc>
        <w:tc>
          <w:tcPr>
            <w:tcW w:w="20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2716F841" w14:paraId="48BDC7F9" w14:textId="7C35326B">
            <w:pPr>
              <w:pStyle w:val="NoSpacing"/>
            </w:pPr>
            <w:r w:rsidRPr="7BBBDC5D">
              <w:rPr>
                <w:rFonts w:eastAsia="Times New Roman" w:cs="Times New Roman"/>
                <w:szCs w:val="24"/>
              </w:rPr>
              <w:t>$</w:t>
            </w:r>
            <w:r w:rsidRPr="7BBBDC5D" w:rsidR="0FC7FBFC">
              <w:rPr>
                <w:rFonts w:eastAsia="Times New Roman" w:cs="Times New Roman"/>
                <w:szCs w:val="24"/>
              </w:rPr>
              <w:t>16,230</w:t>
            </w:r>
            <w:r w:rsidRPr="7BBBDC5D">
              <w:rPr>
                <w:rFonts w:eastAsia="Times New Roman" w:cs="Times New Roman"/>
                <w:szCs w:val="24"/>
              </w:rPr>
              <w:t>.00</w:t>
            </w:r>
          </w:p>
        </w:tc>
        <w:tc>
          <w:tcPr>
            <w:tcW w:w="169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2517CB7C" w14:textId="15FABCC7">
            <w:pPr>
              <w:pStyle w:val="NoSpacing"/>
            </w:pPr>
            <w:r w:rsidRPr="1ED0B32A">
              <w:rPr>
                <w:rFonts w:eastAsia="Calibri" w:cs="Times New Roman"/>
                <w:b/>
                <w:bCs/>
                <w:szCs w:val="24"/>
              </w:rPr>
              <w:t>30%</w:t>
            </w:r>
          </w:p>
        </w:tc>
      </w:tr>
      <w:tr w:rsidR="1ED0B32A" w:rsidTr="0182575D" w14:paraId="4BE14D6C" w14:textId="77777777">
        <w:trPr>
          <w:trHeight w:val="300"/>
        </w:trPr>
        <w:tc>
          <w:tcPr>
            <w:tcW w:w="235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46CD912B" w14:textId="640FB00D">
            <w:pPr>
              <w:pStyle w:val="NoSpacing"/>
            </w:pPr>
            <w:r w:rsidRPr="1ED0B32A">
              <w:rPr>
                <w:rFonts w:eastAsia="Times New Roman" w:cs="Times New Roman"/>
                <w:szCs w:val="24"/>
              </w:rPr>
              <w:t>Finalización exitosa de Pruebas UAT y Entrega Final</w:t>
            </w:r>
          </w:p>
        </w:tc>
        <w:tc>
          <w:tcPr>
            <w:tcW w:w="2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163EEED2" w14:textId="56D956D1">
            <w:pPr>
              <w:pStyle w:val="NoSpacing"/>
            </w:pPr>
            <w:r w:rsidRPr="1ED0B32A">
              <w:rPr>
                <w:rFonts w:eastAsia="Times New Roman" w:cs="Times New Roman"/>
                <w:szCs w:val="24"/>
              </w:rPr>
              <w:t>11 de noviembre de 2026</w:t>
            </w:r>
          </w:p>
        </w:tc>
        <w:tc>
          <w:tcPr>
            <w:tcW w:w="20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2716F841" w14:paraId="07E0DBC5" w14:textId="005F8768">
            <w:pPr>
              <w:pStyle w:val="NoSpacing"/>
            </w:pPr>
            <w:r w:rsidRPr="7BBBDC5D">
              <w:rPr>
                <w:rFonts w:eastAsia="Times New Roman" w:cs="Times New Roman"/>
                <w:szCs w:val="24"/>
              </w:rPr>
              <w:t>$</w:t>
            </w:r>
            <w:r w:rsidRPr="7BBBDC5D" w:rsidR="67BE7F90">
              <w:rPr>
                <w:rFonts w:eastAsia="Times New Roman" w:cs="Times New Roman"/>
                <w:szCs w:val="24"/>
              </w:rPr>
              <w:t>16,230.00</w:t>
            </w:r>
          </w:p>
        </w:tc>
        <w:tc>
          <w:tcPr>
            <w:tcW w:w="169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0679224F" w14:textId="133B2A23">
            <w:pPr>
              <w:pStyle w:val="NoSpacing"/>
            </w:pPr>
            <w:r w:rsidRPr="1ED0B32A">
              <w:rPr>
                <w:rFonts w:eastAsia="Calibri" w:cs="Times New Roman"/>
                <w:b/>
                <w:bCs/>
                <w:szCs w:val="24"/>
              </w:rPr>
              <w:t>30%</w:t>
            </w:r>
          </w:p>
        </w:tc>
      </w:tr>
      <w:tr w:rsidR="1ED0B32A" w:rsidTr="0182575D" w14:paraId="0611561D" w14:textId="77777777">
        <w:trPr>
          <w:trHeight w:val="300"/>
        </w:trPr>
        <w:tc>
          <w:tcPr>
            <w:tcW w:w="235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0182575D" w:rsidRDefault="31AF34BE" w14:paraId="15F17308" w14:textId="182D49C5">
            <w:pPr>
              <w:pStyle w:val="NoSpacing"/>
              <w:rPr>
                <w:rFonts w:eastAsia="Calibri" w:cs="Times New Roman"/>
                <w:b w:val="1"/>
                <w:bCs w:val="1"/>
              </w:rPr>
            </w:pPr>
            <w:r w:rsidRPr="0182575D" w:rsidR="592FE78A">
              <w:rPr>
                <w:rFonts w:eastAsia="Calibri" w:cs="Times New Roman"/>
                <w:b w:val="1"/>
                <w:bCs w:val="1"/>
              </w:rPr>
              <w:t>Total</w:t>
            </w:r>
            <w:r w:rsidRPr="0182575D" w:rsidR="592FE78A">
              <w:rPr>
                <w:rFonts w:eastAsia="Calibri" w:cs="Times New Roman"/>
                <w:b w:val="1"/>
                <w:bCs w:val="1"/>
              </w:rPr>
              <w:t xml:space="preserve"> Acumulado</w:t>
            </w:r>
          </w:p>
        </w:tc>
        <w:tc>
          <w:tcPr>
            <w:tcW w:w="243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1ED0B32A" w:rsidP="1ED0B32A" w:rsidRDefault="1ED0B32A" w14:paraId="0EE55344" w14:textId="6C77526D">
            <w:pPr>
              <w:pStyle w:val="NoSpacing"/>
              <w:rPr>
                <w:rFonts w:eastAsia="Calibri" w:cs="Times New Roman"/>
                <w:b/>
                <w:bCs/>
                <w:szCs w:val="24"/>
              </w:rPr>
            </w:pPr>
          </w:p>
        </w:tc>
        <w:tc>
          <w:tcPr>
            <w:tcW w:w="20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2716F841" w14:paraId="5BED00F7" w14:textId="070B3FA2">
            <w:pPr>
              <w:pStyle w:val="NoSpacing"/>
            </w:pPr>
            <w:r w:rsidRPr="7BBBDC5D">
              <w:rPr>
                <w:rFonts w:eastAsia="Times New Roman" w:cs="Times New Roman"/>
                <w:szCs w:val="24"/>
              </w:rPr>
              <w:t>$</w:t>
            </w:r>
            <w:r w:rsidRPr="7BBBDC5D" w:rsidR="36BBE2B9">
              <w:rPr>
                <w:rFonts w:eastAsia="Times New Roman" w:cs="Times New Roman"/>
                <w:szCs w:val="24"/>
              </w:rPr>
              <w:t>5</w:t>
            </w:r>
            <w:r w:rsidRPr="7BBBDC5D">
              <w:rPr>
                <w:rFonts w:eastAsia="Times New Roman" w:cs="Times New Roman"/>
                <w:szCs w:val="24"/>
              </w:rPr>
              <w:t>4,</w:t>
            </w:r>
            <w:r w:rsidRPr="7BBBDC5D" w:rsidR="2BEE4104">
              <w:rPr>
                <w:rFonts w:eastAsia="Times New Roman" w:cs="Times New Roman"/>
                <w:szCs w:val="24"/>
              </w:rPr>
              <w:t>1</w:t>
            </w:r>
            <w:r w:rsidRPr="7BBBDC5D">
              <w:rPr>
                <w:rFonts w:eastAsia="Times New Roman" w:cs="Times New Roman"/>
                <w:szCs w:val="24"/>
              </w:rPr>
              <w:t>00.00</w:t>
            </w:r>
          </w:p>
        </w:tc>
        <w:tc>
          <w:tcPr>
            <w:tcW w:w="169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1AF34BE" w:rsidP="1ED0B32A" w:rsidRDefault="31AF34BE" w14:paraId="021AC22A" w14:textId="5AA84CE9">
            <w:pPr>
              <w:pStyle w:val="NoSpacing"/>
            </w:pPr>
            <w:r w:rsidRPr="1ED0B32A">
              <w:rPr>
                <w:rFonts w:eastAsia="Calibri" w:cs="Times New Roman"/>
                <w:b/>
                <w:bCs/>
                <w:szCs w:val="24"/>
              </w:rPr>
              <w:t>100%</w:t>
            </w:r>
          </w:p>
        </w:tc>
      </w:tr>
    </w:tbl>
    <w:p w:rsidRPr="00A01216" w:rsidR="006F5631" w:rsidP="006F5631" w:rsidRDefault="3D1B8547" w14:paraId="1EAD38B5" w14:textId="40B24B0F">
      <w:pPr>
        <w:pStyle w:val="Heading1"/>
        <w:rPr>
          <w:rFonts w:cs="Times New Roman"/>
        </w:rPr>
      </w:pPr>
      <w:bookmarkStart w:name="_Toc239543280" w:id="16"/>
      <w:r w:rsidRPr="1ED0B32A">
        <w:rPr>
          <w:rFonts w:cs="Times New Roman"/>
        </w:rPr>
        <w:t>Documentación</w:t>
      </w:r>
      <w:bookmarkEnd w:id="16"/>
    </w:p>
    <w:p w:rsidRPr="00A01216" w:rsidR="006F5631" w:rsidP="006F5631" w:rsidRDefault="006F5631" w14:paraId="76654BD2" w14:textId="5C1B1171">
      <w:pPr>
        <w:pStyle w:val="NoSpacing"/>
        <w:rPr>
          <w:rFonts w:cs="Times New Roman"/>
        </w:rPr>
      </w:pPr>
      <w:r w:rsidRPr="55BCD413">
        <w:rPr>
          <w:rFonts w:cs="Times New Roman"/>
        </w:rPr>
        <w:t xml:space="preserve">El sistema generará artefactos documentales para garantizar la trazabilidad y transferencia tecnológica a la clínica: </w:t>
      </w:r>
    </w:p>
    <w:tbl>
      <w:tblPr>
        <w:tblStyle w:val="PlainTable5"/>
        <w:tblW w:w="0" w:type="auto"/>
        <w:tblLook w:val="04A0" w:firstRow="1" w:lastRow="0" w:firstColumn="1" w:lastColumn="0" w:noHBand="0" w:noVBand="1"/>
      </w:tblPr>
      <w:tblGrid>
        <w:gridCol w:w="4414"/>
        <w:gridCol w:w="4414"/>
      </w:tblGrid>
      <w:tr w:rsidRPr="00A01216" w:rsidR="006F5631" w:rsidTr="7BBBDC5D" w14:paraId="63B3E0B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14" w:type="dxa"/>
          </w:tcPr>
          <w:p w:rsidRPr="00A01216" w:rsidR="006F5631" w:rsidP="006F5631" w:rsidRDefault="006F5631" w14:paraId="4BC61A55" w14:textId="2A8C3156">
            <w:pPr>
              <w:pStyle w:val="NoSpacing"/>
              <w:rPr>
                <w:rFonts w:cs="Times New Roman"/>
                <w:b/>
                <w:bCs/>
              </w:rPr>
            </w:pPr>
            <w:r w:rsidRPr="00A01216">
              <w:rPr>
                <w:rFonts w:cs="Times New Roman"/>
                <w:b/>
                <w:bCs/>
              </w:rPr>
              <w:t xml:space="preserve">Documento </w:t>
            </w:r>
          </w:p>
        </w:tc>
        <w:tc>
          <w:tcPr>
            <w:tcW w:w="4414" w:type="dxa"/>
          </w:tcPr>
          <w:p w:rsidRPr="00A01216" w:rsidR="006F5631" w:rsidP="006F5631" w:rsidRDefault="006F5631" w14:paraId="09ECFD08" w14:textId="369853A7">
            <w:pPr>
              <w:pStyle w:val="NoSpacing"/>
              <w:cnfStyle w:val="100000000000" w:firstRow="1" w:lastRow="0" w:firstColumn="0" w:lastColumn="0" w:oddVBand="0" w:evenVBand="0" w:oddHBand="0" w:evenHBand="0" w:firstRowFirstColumn="0" w:firstRowLastColumn="0" w:lastRowFirstColumn="0" w:lastRowLastColumn="0"/>
              <w:rPr>
                <w:rFonts w:cs="Times New Roman"/>
                <w:b/>
                <w:bCs/>
              </w:rPr>
            </w:pPr>
            <w:r w:rsidRPr="00A01216">
              <w:rPr>
                <w:rFonts w:cs="Times New Roman"/>
                <w:b/>
                <w:bCs/>
              </w:rPr>
              <w:t xml:space="preserve">Descripción </w:t>
            </w:r>
          </w:p>
        </w:tc>
      </w:tr>
      <w:tr w:rsidRPr="00A01216" w:rsidR="006F5631" w:rsidTr="7BBBDC5D" w14:paraId="425737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Pr="00A01216" w:rsidR="006F5631" w:rsidP="006F5631" w:rsidRDefault="006F5631" w14:paraId="06BFB667" w14:textId="1D0DBE4D">
            <w:pPr>
              <w:pStyle w:val="NoSpacing"/>
              <w:rPr>
                <w:rFonts w:cs="Times New Roman"/>
              </w:rPr>
            </w:pPr>
            <w:r w:rsidRPr="00A01216">
              <w:rPr>
                <w:rFonts w:cs="Times New Roman"/>
                <w:b/>
                <w:bCs/>
              </w:rPr>
              <w:t>Documento de Especificación de Requerimientos de Software (ERS)</w:t>
            </w:r>
          </w:p>
        </w:tc>
        <w:tc>
          <w:tcPr>
            <w:tcW w:w="4414" w:type="dxa"/>
          </w:tcPr>
          <w:p w:rsidRPr="00A01216" w:rsidR="006F5631" w:rsidP="006F5631" w:rsidRDefault="006F5631" w14:paraId="451F2747" w14:textId="50215FFD">
            <w:pPr>
              <w:pStyle w:val="NoSpacing"/>
              <w:cnfStyle w:val="000000100000" w:firstRow="0" w:lastRow="0" w:firstColumn="0" w:lastColumn="0" w:oddVBand="0" w:evenVBand="0" w:oddHBand="1" w:evenHBand="0" w:firstRowFirstColumn="0" w:firstRowLastColumn="0" w:lastRowFirstColumn="0" w:lastRowLastColumn="0"/>
            </w:pPr>
            <w:r w:rsidRPr="580D0F73">
              <w:rPr>
                <w:rFonts w:cs="Times New Roman"/>
              </w:rPr>
              <w:t xml:space="preserve">Definición absoluta de los casos de uso, restricciones y procesos de negocio. </w:t>
            </w:r>
          </w:p>
          <w:p w:rsidRPr="00A01216" w:rsidR="006F5631" w:rsidP="7BBBDC5D" w:rsidRDefault="77729A2E" w14:paraId="3153CDE5" w14:textId="2AD0AEB4">
            <w:pPr>
              <w:pStyle w:val="NoSpacing"/>
              <w:cnfStyle w:val="000000100000" w:firstRow="0" w:lastRow="0" w:firstColumn="0" w:lastColumn="0" w:oddVBand="0" w:evenVBand="0" w:oddHBand="1" w:evenHBand="0" w:firstRowFirstColumn="0" w:firstRowLastColumn="0" w:lastRowFirstColumn="0" w:lastRowLastColumn="0"/>
              <w:rPr>
                <w:rFonts w:cs="Times New Roman"/>
              </w:rPr>
            </w:pPr>
            <w:r w:rsidRPr="7BBBDC5D">
              <w:rPr>
                <w:rFonts w:cs="Times New Roman"/>
                <w:b/>
                <w:bCs/>
              </w:rPr>
              <w:t>Redacta</w:t>
            </w:r>
            <w:r w:rsidRPr="7BBBDC5D">
              <w:rPr>
                <w:rFonts w:cs="Times New Roman"/>
              </w:rPr>
              <w:t xml:space="preserve">: </w:t>
            </w:r>
            <w:r w:rsidRPr="7BBBDC5D" w:rsidR="067CA09D">
              <w:rPr>
                <w:rFonts w:cs="Times New Roman"/>
              </w:rPr>
              <w:t>Líder de Proyecto, Programador 1</w:t>
            </w:r>
          </w:p>
          <w:p w:rsidRPr="00A01216" w:rsidR="006F5631" w:rsidP="006F5631" w:rsidRDefault="77729A2E" w14:paraId="59D20E1A" w14:textId="50FF36D9">
            <w:pPr>
              <w:pStyle w:val="NoSpacing"/>
              <w:cnfStyle w:val="000000100000" w:firstRow="0" w:lastRow="0" w:firstColumn="0" w:lastColumn="0" w:oddVBand="0" w:evenVBand="0" w:oddHBand="1" w:evenHBand="0" w:firstRowFirstColumn="0" w:firstRowLastColumn="0" w:lastRowFirstColumn="0" w:lastRowLastColumn="0"/>
            </w:pPr>
            <w:r w:rsidRPr="7BBBDC5D">
              <w:rPr>
                <w:rFonts w:cs="Times New Roman"/>
                <w:b/>
                <w:bCs/>
              </w:rPr>
              <w:t>Revisa</w:t>
            </w:r>
            <w:r w:rsidRPr="7BBBDC5D">
              <w:rPr>
                <w:rFonts w:cs="Times New Roman"/>
              </w:rPr>
              <w:t xml:space="preserve">: </w:t>
            </w:r>
            <w:r w:rsidRPr="7BBBDC5D" w:rsidR="010D64A2">
              <w:rPr>
                <w:rFonts w:cs="Times New Roman"/>
              </w:rPr>
              <w:t>Cliente/Coordinación Clínica SEAP</w:t>
            </w:r>
          </w:p>
          <w:p w:rsidRPr="00A01216" w:rsidR="006F5631" w:rsidP="006F5631" w:rsidRDefault="28FA548E" w14:paraId="31B900AE" w14:textId="7E3FFC63">
            <w:pPr>
              <w:pStyle w:val="NoSpacing"/>
              <w:cnfStyle w:val="000000100000" w:firstRow="0" w:lastRow="0" w:firstColumn="0" w:lastColumn="0" w:oddVBand="0" w:evenVBand="0" w:oddHBand="1" w:evenHBand="0" w:firstRowFirstColumn="0" w:firstRowLastColumn="0" w:lastRowFirstColumn="0" w:lastRowLastColumn="0"/>
            </w:pPr>
            <w:r w:rsidRPr="580D0F73">
              <w:rPr>
                <w:rFonts w:cs="Times New Roman"/>
                <w:b/>
                <w:bCs/>
              </w:rPr>
              <w:t>Edita</w:t>
            </w:r>
            <w:r w:rsidRPr="580D0F73">
              <w:rPr>
                <w:rFonts w:cs="Times New Roman"/>
              </w:rPr>
              <w:t>: Equipo de Desarrollo</w:t>
            </w:r>
          </w:p>
          <w:p w:rsidRPr="00A01216" w:rsidR="006F5631" w:rsidP="006F5631" w:rsidRDefault="28FA548E" w14:paraId="777F2F97" w14:textId="4DFA7085">
            <w:pPr>
              <w:pStyle w:val="NoSpacing"/>
              <w:cnfStyle w:val="000000100000" w:firstRow="0" w:lastRow="0" w:firstColumn="0" w:lastColumn="0" w:oddVBand="0" w:evenVBand="0" w:oddHBand="1" w:evenHBand="0" w:firstRowFirstColumn="0" w:firstRowLastColumn="0" w:lastRowFirstColumn="0" w:lastRowLastColumn="0"/>
            </w:pPr>
            <w:r w:rsidRPr="580D0F73">
              <w:rPr>
                <w:rFonts w:cs="Times New Roman"/>
                <w:b/>
                <w:bCs/>
              </w:rPr>
              <w:t>Aprueba</w:t>
            </w:r>
            <w:r w:rsidRPr="580D0F73">
              <w:rPr>
                <w:rFonts w:cs="Times New Roman"/>
              </w:rPr>
              <w:t>: Cliente/Coordinación Clínica SEAP</w:t>
            </w:r>
          </w:p>
          <w:p w:rsidRPr="00A01216" w:rsidR="006F5631" w:rsidP="006F5631" w:rsidRDefault="28FA548E" w14:paraId="03C54791" w14:textId="77E27C38">
            <w:pPr>
              <w:pStyle w:val="NoSpacing"/>
              <w:cnfStyle w:val="000000100000" w:firstRow="0" w:lastRow="0" w:firstColumn="0" w:lastColumn="0" w:oddVBand="0" w:evenVBand="0" w:oddHBand="1" w:evenHBand="0" w:firstRowFirstColumn="0" w:firstRowLastColumn="0" w:lastRowFirstColumn="0" w:lastRowLastColumn="0"/>
            </w:pPr>
            <w:r w:rsidRPr="580D0F73">
              <w:rPr>
                <w:rFonts w:cs="Times New Roman"/>
                <w:b/>
                <w:bCs/>
              </w:rPr>
              <w:t>Distribuye</w:t>
            </w:r>
            <w:r w:rsidRPr="580D0F73">
              <w:rPr>
                <w:rFonts w:cs="Times New Roman"/>
              </w:rPr>
              <w:t>: Administradora de proyecto</w:t>
            </w:r>
          </w:p>
        </w:tc>
      </w:tr>
      <w:tr w:rsidRPr="00A01216" w:rsidR="006F5631" w:rsidTr="7BBBDC5D" w14:paraId="66854C7E" w14:textId="77777777">
        <w:tc>
          <w:tcPr>
            <w:cnfStyle w:val="001000000000" w:firstRow="0" w:lastRow="0" w:firstColumn="1" w:lastColumn="0" w:oddVBand="0" w:evenVBand="0" w:oddHBand="0" w:evenHBand="0" w:firstRowFirstColumn="0" w:firstRowLastColumn="0" w:lastRowFirstColumn="0" w:lastRowLastColumn="0"/>
            <w:tcW w:w="4414" w:type="dxa"/>
          </w:tcPr>
          <w:p w:rsidRPr="00A01216" w:rsidR="006F5631" w:rsidP="006F5631" w:rsidRDefault="006F5631" w14:paraId="26F361F2" w14:textId="38336552">
            <w:pPr>
              <w:pStyle w:val="NoSpacing"/>
              <w:rPr>
                <w:rFonts w:cs="Times New Roman"/>
              </w:rPr>
            </w:pPr>
            <w:r w:rsidRPr="00A01216">
              <w:rPr>
                <w:rFonts w:cs="Times New Roman"/>
                <w:b/>
                <w:bCs/>
              </w:rPr>
              <w:t>Documento de Arquitectura y Diseño del Sistema (DAS)</w:t>
            </w:r>
          </w:p>
        </w:tc>
        <w:tc>
          <w:tcPr>
            <w:tcW w:w="4414" w:type="dxa"/>
          </w:tcPr>
          <w:p w:rsidRPr="00A01216" w:rsidR="006F5631" w:rsidP="006F5631" w:rsidRDefault="006F5631" w14:paraId="2F6AB728" w14:textId="262B28FE">
            <w:pPr>
              <w:pStyle w:val="NoSpacing"/>
              <w:cnfStyle w:val="000000000000" w:firstRow="0" w:lastRow="0" w:firstColumn="0" w:lastColumn="0" w:oddVBand="0" w:evenVBand="0" w:oddHBand="0" w:evenHBand="0" w:firstRowFirstColumn="0" w:firstRowLastColumn="0" w:lastRowFirstColumn="0" w:lastRowLastColumn="0"/>
            </w:pPr>
            <w:r w:rsidRPr="580D0F73">
              <w:rPr>
                <w:rFonts w:cs="Times New Roman"/>
              </w:rPr>
              <w:t>Diagramas UML, esquema de base de datos, stack tecnológico y manual de configuración de entornos.</w:t>
            </w:r>
          </w:p>
          <w:p w:rsidRPr="00A01216" w:rsidR="006F5631" w:rsidP="006F5631" w:rsidRDefault="3A70B8D9" w14:paraId="3F1141A3" w14:textId="1A8BB7FD">
            <w:pPr>
              <w:pStyle w:val="NoSpacing"/>
              <w:cnfStyle w:val="000000000000" w:firstRow="0" w:lastRow="0" w:firstColumn="0" w:lastColumn="0" w:oddVBand="0" w:evenVBand="0" w:oddHBand="0" w:evenHBand="0" w:firstRowFirstColumn="0" w:firstRowLastColumn="0" w:lastRowFirstColumn="0" w:lastRowLastColumn="0"/>
            </w:pPr>
            <w:r w:rsidRPr="580D0F73">
              <w:rPr>
                <w:rFonts w:cs="Times New Roman"/>
                <w:b/>
                <w:bCs/>
              </w:rPr>
              <w:t>Redacta</w:t>
            </w:r>
            <w:r w:rsidRPr="580D0F73">
              <w:rPr>
                <w:rFonts w:cs="Times New Roman"/>
              </w:rPr>
              <w:t>: Programador 1</w:t>
            </w:r>
          </w:p>
          <w:p w:rsidRPr="00A01216" w:rsidR="006F5631" w:rsidP="006F5631" w:rsidRDefault="3A70B8D9" w14:paraId="1002A117" w14:textId="4B1BE47B">
            <w:pPr>
              <w:pStyle w:val="NoSpacing"/>
              <w:cnfStyle w:val="000000000000" w:firstRow="0" w:lastRow="0" w:firstColumn="0" w:lastColumn="0" w:oddVBand="0" w:evenVBand="0" w:oddHBand="0" w:evenHBand="0" w:firstRowFirstColumn="0" w:firstRowLastColumn="0" w:lastRowFirstColumn="0" w:lastRowLastColumn="0"/>
            </w:pPr>
            <w:r w:rsidRPr="580D0F73">
              <w:rPr>
                <w:rFonts w:cs="Times New Roman"/>
                <w:b/>
                <w:bCs/>
              </w:rPr>
              <w:t>Revisa</w:t>
            </w:r>
            <w:r w:rsidRPr="580D0F73">
              <w:rPr>
                <w:rFonts w:cs="Times New Roman"/>
              </w:rPr>
              <w:t>: Líder de Proyecto</w:t>
            </w:r>
          </w:p>
          <w:p w:rsidRPr="00A01216" w:rsidR="006F5631" w:rsidP="006F5631" w:rsidRDefault="35F66463" w14:paraId="39A09DA0" w14:textId="5271789B">
            <w:pPr>
              <w:pStyle w:val="NoSpacing"/>
              <w:cnfStyle w:val="000000000000" w:firstRow="0" w:lastRow="0" w:firstColumn="0" w:lastColumn="0" w:oddVBand="0" w:evenVBand="0" w:oddHBand="0" w:evenHBand="0" w:firstRowFirstColumn="0" w:firstRowLastColumn="0" w:lastRowFirstColumn="0" w:lastRowLastColumn="0"/>
            </w:pPr>
            <w:r w:rsidRPr="7BBBDC5D">
              <w:rPr>
                <w:rFonts w:cs="Times New Roman"/>
                <w:b/>
                <w:bCs/>
              </w:rPr>
              <w:t>Edita</w:t>
            </w:r>
            <w:r w:rsidRPr="7BBBDC5D">
              <w:rPr>
                <w:rFonts w:cs="Times New Roman"/>
              </w:rPr>
              <w:t xml:space="preserve">: Programadores </w:t>
            </w:r>
            <w:r w:rsidRPr="7BBBDC5D" w:rsidR="57C2579C">
              <w:rPr>
                <w:rFonts w:cs="Times New Roman"/>
              </w:rPr>
              <w:t>1</w:t>
            </w:r>
          </w:p>
          <w:p w:rsidRPr="00A01216" w:rsidR="006F5631" w:rsidP="006F5631" w:rsidRDefault="3A70B8D9" w14:paraId="21DC495E" w14:textId="6A286CCA">
            <w:pPr>
              <w:pStyle w:val="NoSpacing"/>
              <w:cnfStyle w:val="000000000000" w:firstRow="0" w:lastRow="0" w:firstColumn="0" w:lastColumn="0" w:oddVBand="0" w:evenVBand="0" w:oddHBand="0" w:evenHBand="0" w:firstRowFirstColumn="0" w:firstRowLastColumn="0" w:lastRowFirstColumn="0" w:lastRowLastColumn="0"/>
            </w:pPr>
            <w:r w:rsidRPr="580D0F73">
              <w:rPr>
                <w:rFonts w:cs="Times New Roman"/>
                <w:b/>
                <w:bCs/>
              </w:rPr>
              <w:t>Aprueba</w:t>
            </w:r>
            <w:r w:rsidRPr="580D0F73">
              <w:rPr>
                <w:rFonts w:cs="Times New Roman"/>
              </w:rPr>
              <w:t xml:space="preserve">: </w:t>
            </w:r>
            <w:r w:rsidRPr="580D0F73" w:rsidR="57B6FBA9">
              <w:rPr>
                <w:rFonts w:cs="Times New Roman"/>
              </w:rPr>
              <w:t>Líder de proyecto</w:t>
            </w:r>
          </w:p>
          <w:p w:rsidRPr="00A01216" w:rsidR="006F5631" w:rsidP="006F5631" w:rsidRDefault="3A70B8D9" w14:paraId="62014A1E" w14:textId="4D756685">
            <w:pPr>
              <w:pStyle w:val="NoSpacing"/>
              <w:cnfStyle w:val="000000000000" w:firstRow="0" w:lastRow="0" w:firstColumn="0" w:lastColumn="0" w:oddVBand="0" w:evenVBand="0" w:oddHBand="0" w:evenHBand="0" w:firstRowFirstColumn="0" w:firstRowLastColumn="0" w:lastRowFirstColumn="0" w:lastRowLastColumn="0"/>
            </w:pPr>
            <w:r w:rsidRPr="580D0F73">
              <w:rPr>
                <w:rFonts w:cs="Times New Roman"/>
                <w:b/>
                <w:bCs/>
              </w:rPr>
              <w:t>Distribuye</w:t>
            </w:r>
            <w:r w:rsidRPr="580D0F73">
              <w:rPr>
                <w:rFonts w:cs="Times New Roman"/>
              </w:rPr>
              <w:t xml:space="preserve">: </w:t>
            </w:r>
            <w:r w:rsidRPr="580D0F73" w:rsidR="65986CA0">
              <w:rPr>
                <w:rFonts w:cs="Times New Roman"/>
              </w:rPr>
              <w:t>Líder de proyecto</w:t>
            </w:r>
          </w:p>
        </w:tc>
      </w:tr>
      <w:tr w:rsidRPr="00A01216" w:rsidR="006F5631" w:rsidTr="7BBBDC5D" w14:paraId="401849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Pr="00A01216" w:rsidR="00723F5A" w:rsidP="00723F5A" w:rsidRDefault="00723F5A" w14:paraId="35C131AA" w14:textId="2DC417F9">
            <w:pPr>
              <w:pStyle w:val="NoSpacing"/>
              <w:rPr>
                <w:rFonts w:cs="Times New Roman"/>
              </w:rPr>
            </w:pPr>
            <w:r w:rsidRPr="00A01216">
              <w:rPr>
                <w:rFonts w:cs="Times New Roman"/>
                <w:b/>
                <w:bCs/>
              </w:rPr>
              <w:t>Estrategia y Plan de Pruebas (QA)</w:t>
            </w:r>
            <w:r w:rsidRPr="00A01216">
              <w:rPr>
                <w:rFonts w:cs="Times New Roman"/>
              </w:rPr>
              <w:t xml:space="preserve">. </w:t>
            </w:r>
          </w:p>
          <w:p w:rsidRPr="00A01216" w:rsidR="006F5631" w:rsidP="006F5631" w:rsidRDefault="006F5631" w14:paraId="22D477AF" w14:textId="77777777">
            <w:pPr>
              <w:pStyle w:val="NoSpacing"/>
              <w:rPr>
                <w:rFonts w:cs="Times New Roman"/>
              </w:rPr>
            </w:pPr>
          </w:p>
        </w:tc>
        <w:tc>
          <w:tcPr>
            <w:tcW w:w="4414" w:type="dxa"/>
          </w:tcPr>
          <w:p w:rsidRPr="00A01216" w:rsidR="006F5631" w:rsidP="006F5631" w:rsidRDefault="00723F5A" w14:paraId="20EA65E1" w14:textId="16775256">
            <w:pPr>
              <w:pStyle w:val="NoSpacing"/>
              <w:cnfStyle w:val="000000100000" w:firstRow="0" w:lastRow="0" w:firstColumn="0" w:lastColumn="0" w:oddVBand="0" w:evenVBand="0" w:oddHBand="1" w:evenHBand="0" w:firstRowFirstColumn="0" w:firstRowLastColumn="0" w:lastRowFirstColumn="0" w:lastRowLastColumn="0"/>
            </w:pPr>
            <w:r w:rsidRPr="580D0F73">
              <w:rPr>
                <w:rFonts w:cs="Times New Roman"/>
              </w:rPr>
              <w:t>Definición de los casos de prueba, umbrales de aprobación y reportes de defectos</w:t>
            </w:r>
          </w:p>
          <w:p w:rsidRPr="00A01216" w:rsidR="006F5631" w:rsidP="580D0F73" w:rsidRDefault="4A1A8401" w14:paraId="5133499B" w14:textId="5EBF3397">
            <w:pPr>
              <w:pStyle w:val="NoSpacing"/>
              <w:cnfStyle w:val="000000100000" w:firstRow="0" w:lastRow="0" w:firstColumn="0" w:lastColumn="0" w:oddVBand="0" w:evenVBand="0" w:oddHBand="1" w:evenHBand="0" w:firstRowFirstColumn="0" w:firstRowLastColumn="0" w:lastRowFirstColumn="0" w:lastRowLastColumn="0"/>
              <w:rPr>
                <w:rFonts w:cs="Times New Roman"/>
              </w:rPr>
            </w:pPr>
            <w:r w:rsidRPr="580D0F73">
              <w:rPr>
                <w:rFonts w:cs="Times New Roman"/>
                <w:b/>
                <w:bCs/>
              </w:rPr>
              <w:t>Redacta</w:t>
            </w:r>
            <w:r w:rsidRPr="580D0F73">
              <w:rPr>
                <w:rFonts w:cs="Times New Roman"/>
              </w:rPr>
              <w:t xml:space="preserve">: Programador </w:t>
            </w:r>
            <w:r w:rsidRPr="580D0F73" w:rsidR="1D00CE80">
              <w:rPr>
                <w:rFonts w:cs="Times New Roman"/>
              </w:rPr>
              <w:t>3</w:t>
            </w:r>
          </w:p>
          <w:p w:rsidRPr="00A01216" w:rsidR="006F5631" w:rsidP="006F5631" w:rsidRDefault="30C75D2F" w14:paraId="468681AC" w14:textId="4F287F37">
            <w:pPr>
              <w:pStyle w:val="NoSpacing"/>
              <w:cnfStyle w:val="000000100000" w:firstRow="0" w:lastRow="0" w:firstColumn="0" w:lastColumn="0" w:oddVBand="0" w:evenVBand="0" w:oddHBand="1" w:evenHBand="0" w:firstRowFirstColumn="0" w:firstRowLastColumn="0" w:lastRowFirstColumn="0" w:lastRowLastColumn="0"/>
            </w:pPr>
            <w:r w:rsidRPr="7BBBDC5D">
              <w:rPr>
                <w:rFonts w:cs="Times New Roman"/>
                <w:b/>
                <w:bCs/>
              </w:rPr>
              <w:t>Revisa</w:t>
            </w:r>
            <w:r w:rsidRPr="7BBBDC5D">
              <w:rPr>
                <w:rFonts w:cs="Times New Roman"/>
              </w:rPr>
              <w:t xml:space="preserve">: </w:t>
            </w:r>
            <w:r w:rsidRPr="7BBBDC5D" w:rsidR="288E2D1B">
              <w:rPr>
                <w:rFonts w:cs="Times New Roman"/>
              </w:rPr>
              <w:t>Administradora de proyecto</w:t>
            </w:r>
          </w:p>
          <w:p w:rsidRPr="00A01216" w:rsidR="006F5631" w:rsidP="006F5631" w:rsidRDefault="30C75D2F" w14:paraId="7583ADAF" w14:textId="38D7C5EA">
            <w:pPr>
              <w:pStyle w:val="NoSpacing"/>
              <w:cnfStyle w:val="000000100000" w:firstRow="0" w:lastRow="0" w:firstColumn="0" w:lastColumn="0" w:oddVBand="0" w:evenVBand="0" w:oddHBand="1" w:evenHBand="0" w:firstRowFirstColumn="0" w:firstRowLastColumn="0" w:lastRowFirstColumn="0" w:lastRowLastColumn="0"/>
            </w:pPr>
            <w:r w:rsidRPr="7BBBDC5D">
              <w:rPr>
                <w:rFonts w:cs="Times New Roman"/>
                <w:b/>
                <w:bCs/>
              </w:rPr>
              <w:t>Edita</w:t>
            </w:r>
            <w:r w:rsidRPr="7BBBDC5D">
              <w:rPr>
                <w:rFonts w:cs="Times New Roman"/>
              </w:rPr>
              <w:t>: Programador</w:t>
            </w:r>
            <w:r w:rsidRPr="7BBBDC5D" w:rsidR="723D98C4">
              <w:rPr>
                <w:rFonts w:cs="Times New Roman"/>
              </w:rPr>
              <w:t xml:space="preserve"> </w:t>
            </w:r>
            <w:r w:rsidRPr="7BBBDC5D" w:rsidR="32310993">
              <w:rPr>
                <w:rFonts w:cs="Times New Roman"/>
              </w:rPr>
              <w:t>3</w:t>
            </w:r>
          </w:p>
          <w:p w:rsidRPr="00A01216" w:rsidR="006F5631" w:rsidP="006F5631" w:rsidRDefault="4A1A8401" w14:paraId="4C003C5B" w14:textId="643B334B">
            <w:pPr>
              <w:pStyle w:val="NoSpacing"/>
              <w:cnfStyle w:val="000000100000" w:firstRow="0" w:lastRow="0" w:firstColumn="0" w:lastColumn="0" w:oddVBand="0" w:evenVBand="0" w:oddHBand="1" w:evenHBand="0" w:firstRowFirstColumn="0" w:firstRowLastColumn="0" w:lastRowFirstColumn="0" w:lastRowLastColumn="0"/>
            </w:pPr>
            <w:r w:rsidRPr="580D0F73">
              <w:rPr>
                <w:rFonts w:cs="Times New Roman"/>
                <w:b/>
                <w:bCs/>
              </w:rPr>
              <w:lastRenderedPageBreak/>
              <w:t>Aprueba</w:t>
            </w:r>
            <w:r w:rsidRPr="580D0F73">
              <w:rPr>
                <w:rFonts w:cs="Times New Roman"/>
              </w:rPr>
              <w:t xml:space="preserve">: </w:t>
            </w:r>
            <w:r w:rsidRPr="580D0F73" w:rsidR="20C194E6">
              <w:rPr>
                <w:rFonts w:cs="Times New Roman"/>
              </w:rPr>
              <w:t xml:space="preserve">Administradora </w:t>
            </w:r>
            <w:r w:rsidRPr="580D0F73">
              <w:rPr>
                <w:rFonts w:cs="Times New Roman"/>
              </w:rPr>
              <w:t>de proyecto</w:t>
            </w:r>
          </w:p>
        </w:tc>
      </w:tr>
      <w:tr w:rsidRPr="00A01216" w:rsidR="00723F5A" w:rsidTr="7BBBDC5D" w14:paraId="5F80D12C" w14:textId="77777777">
        <w:tc>
          <w:tcPr>
            <w:cnfStyle w:val="001000000000" w:firstRow="0" w:lastRow="0" w:firstColumn="1" w:lastColumn="0" w:oddVBand="0" w:evenVBand="0" w:oddHBand="0" w:evenHBand="0" w:firstRowFirstColumn="0" w:firstRowLastColumn="0" w:lastRowFirstColumn="0" w:lastRowLastColumn="0"/>
            <w:tcW w:w="4414" w:type="dxa"/>
          </w:tcPr>
          <w:p w:rsidRPr="00A01216" w:rsidR="00723F5A" w:rsidP="00723F5A" w:rsidRDefault="00723F5A" w14:paraId="3EB52FDD" w14:textId="2223FB54">
            <w:pPr>
              <w:pStyle w:val="NoSpacing"/>
              <w:rPr>
                <w:rFonts w:cs="Times New Roman"/>
                <w:b/>
                <w:bCs/>
              </w:rPr>
            </w:pPr>
            <w:r w:rsidRPr="00A01216">
              <w:rPr>
                <w:rFonts w:cs="Times New Roman"/>
                <w:b/>
                <w:bCs/>
              </w:rPr>
              <w:lastRenderedPageBreak/>
              <w:t>Manual de Usuario</w:t>
            </w:r>
          </w:p>
        </w:tc>
        <w:tc>
          <w:tcPr>
            <w:tcW w:w="4414" w:type="dxa"/>
          </w:tcPr>
          <w:p w:rsidRPr="00A01216" w:rsidR="00723F5A" w:rsidP="006F5631" w:rsidRDefault="3D1B8547" w14:paraId="2506BEF8" w14:textId="08A118AD">
            <w:pPr>
              <w:pStyle w:val="NoSpacing"/>
              <w:cnfStyle w:val="000000000000" w:firstRow="0" w:lastRow="0" w:firstColumn="0" w:lastColumn="0" w:oddVBand="0" w:evenVBand="0" w:oddHBand="0" w:evenHBand="0" w:firstRowFirstColumn="0" w:firstRowLastColumn="0" w:lastRowFirstColumn="0" w:lastRowLastColumn="0"/>
            </w:pPr>
            <w:r w:rsidRPr="580D0F73">
              <w:rPr>
                <w:rFonts w:cs="Times New Roman"/>
              </w:rPr>
              <w:t xml:space="preserve">Guía visual en formato PDF dirigida al personal administrativo (secretarias) sobre el uso diario de la agenda, creación de pacientes y validación de citas. </w:t>
            </w:r>
          </w:p>
          <w:p w:rsidRPr="00A01216" w:rsidR="00723F5A" w:rsidP="006F5631" w:rsidRDefault="31A1A756" w14:paraId="55A57D0A" w14:textId="4F6160C9">
            <w:pPr>
              <w:pStyle w:val="NoSpacing"/>
              <w:cnfStyle w:val="000000000000" w:firstRow="0" w:lastRow="0" w:firstColumn="0" w:lastColumn="0" w:oddVBand="0" w:evenVBand="0" w:oddHBand="0" w:evenHBand="0" w:firstRowFirstColumn="0" w:firstRowLastColumn="0" w:lastRowFirstColumn="0" w:lastRowLastColumn="0"/>
            </w:pPr>
            <w:r w:rsidRPr="580D0F73">
              <w:rPr>
                <w:rFonts w:cs="Times New Roman"/>
                <w:b/>
                <w:bCs/>
              </w:rPr>
              <w:t>Redacta</w:t>
            </w:r>
            <w:r w:rsidRPr="580D0F73">
              <w:rPr>
                <w:rFonts w:cs="Times New Roman"/>
              </w:rPr>
              <w:t>: Programador 2</w:t>
            </w:r>
          </w:p>
          <w:p w:rsidRPr="00A01216" w:rsidR="00723F5A" w:rsidP="006F5631" w:rsidRDefault="31A1A756" w14:paraId="7E9BBB27" w14:textId="48ED3EA9">
            <w:pPr>
              <w:pStyle w:val="NoSpacing"/>
              <w:cnfStyle w:val="000000000000" w:firstRow="0" w:lastRow="0" w:firstColumn="0" w:lastColumn="0" w:oddVBand="0" w:evenVBand="0" w:oddHBand="0" w:evenHBand="0" w:firstRowFirstColumn="0" w:firstRowLastColumn="0" w:lastRowFirstColumn="0" w:lastRowLastColumn="0"/>
            </w:pPr>
            <w:r w:rsidRPr="580D0F73">
              <w:rPr>
                <w:rFonts w:cs="Times New Roman"/>
                <w:b/>
                <w:bCs/>
              </w:rPr>
              <w:t>Revisa</w:t>
            </w:r>
            <w:r w:rsidRPr="580D0F73">
              <w:rPr>
                <w:rFonts w:cs="Times New Roman"/>
              </w:rPr>
              <w:t>: Administradora de proyecto</w:t>
            </w:r>
          </w:p>
          <w:p w:rsidRPr="00A01216" w:rsidR="00723F5A" w:rsidP="006F5631" w:rsidRDefault="2F3A1BE2" w14:paraId="1D37AD8F" w14:textId="6FE167DC">
            <w:pPr>
              <w:pStyle w:val="NoSpacing"/>
              <w:cnfStyle w:val="000000000000" w:firstRow="0" w:lastRow="0" w:firstColumn="0" w:lastColumn="0" w:oddVBand="0" w:evenVBand="0" w:oddHBand="0" w:evenHBand="0" w:firstRowFirstColumn="0" w:firstRowLastColumn="0" w:lastRowFirstColumn="0" w:lastRowLastColumn="0"/>
            </w:pPr>
            <w:r w:rsidRPr="7BBBDC5D">
              <w:rPr>
                <w:rFonts w:cs="Times New Roman"/>
                <w:b/>
                <w:bCs/>
              </w:rPr>
              <w:t>Edita</w:t>
            </w:r>
            <w:r w:rsidRPr="7BBBDC5D">
              <w:rPr>
                <w:rFonts w:cs="Times New Roman"/>
              </w:rPr>
              <w:t xml:space="preserve">: Programador </w:t>
            </w:r>
            <w:r w:rsidRPr="7BBBDC5D" w:rsidR="54B53FE2">
              <w:rPr>
                <w:rFonts w:cs="Times New Roman"/>
              </w:rPr>
              <w:t>2</w:t>
            </w:r>
          </w:p>
          <w:p w:rsidRPr="00A01216" w:rsidR="00723F5A" w:rsidP="580D0F73" w:rsidRDefault="31A1A756" w14:paraId="17244A5A" w14:textId="4BEB4759">
            <w:pPr>
              <w:pStyle w:val="NoSpacing"/>
              <w:cnfStyle w:val="000000000000" w:firstRow="0" w:lastRow="0" w:firstColumn="0" w:lastColumn="0" w:oddVBand="0" w:evenVBand="0" w:oddHBand="0" w:evenHBand="0" w:firstRowFirstColumn="0" w:firstRowLastColumn="0" w:lastRowFirstColumn="0" w:lastRowLastColumn="0"/>
              <w:rPr>
                <w:rFonts w:cs="Times New Roman"/>
              </w:rPr>
            </w:pPr>
            <w:r w:rsidRPr="580D0F73">
              <w:rPr>
                <w:rFonts w:cs="Times New Roman"/>
                <w:b/>
                <w:bCs/>
              </w:rPr>
              <w:t>Aprueba</w:t>
            </w:r>
            <w:r w:rsidRPr="580D0F73">
              <w:rPr>
                <w:rFonts w:cs="Times New Roman"/>
              </w:rPr>
              <w:t>: Líder de proyecto</w:t>
            </w:r>
            <w:r w:rsidRPr="580D0F73" w:rsidR="4D6E62BE">
              <w:rPr>
                <w:rFonts w:cs="Times New Roman"/>
              </w:rPr>
              <w:t xml:space="preserve"> y Cliente SEAP</w:t>
            </w:r>
          </w:p>
          <w:p w:rsidRPr="00A01216" w:rsidR="00723F5A" w:rsidP="006F5631" w:rsidRDefault="31A1A756" w14:paraId="47FA1191" w14:textId="2041087E">
            <w:pPr>
              <w:pStyle w:val="NoSpacing"/>
              <w:cnfStyle w:val="000000000000" w:firstRow="0" w:lastRow="0" w:firstColumn="0" w:lastColumn="0" w:oddVBand="0" w:evenVBand="0" w:oddHBand="0" w:evenHBand="0" w:firstRowFirstColumn="0" w:firstRowLastColumn="0" w:lastRowFirstColumn="0" w:lastRowLastColumn="0"/>
              <w:rPr>
                <w:rFonts w:cs="Times New Roman"/>
              </w:rPr>
            </w:pPr>
            <w:r w:rsidRPr="580D0F73">
              <w:rPr>
                <w:rFonts w:cs="Times New Roman"/>
                <w:b/>
                <w:bCs/>
              </w:rPr>
              <w:t>Distribuye</w:t>
            </w:r>
            <w:r w:rsidRPr="580D0F73">
              <w:rPr>
                <w:rFonts w:cs="Times New Roman"/>
              </w:rPr>
              <w:t xml:space="preserve">: </w:t>
            </w:r>
            <w:r w:rsidRPr="580D0F73" w:rsidR="57488A2F">
              <w:rPr>
                <w:rFonts w:cs="Times New Roman"/>
              </w:rPr>
              <w:t xml:space="preserve">Administradora </w:t>
            </w:r>
            <w:r w:rsidRPr="580D0F73">
              <w:rPr>
                <w:rFonts w:cs="Times New Roman"/>
              </w:rPr>
              <w:t>de proyecto</w:t>
            </w:r>
          </w:p>
        </w:tc>
      </w:tr>
    </w:tbl>
    <w:p w:rsidRPr="00A01216" w:rsidR="006F5631" w:rsidP="006F5631" w:rsidRDefault="006F5631" w14:paraId="3818B8F1" w14:textId="4EEA63BC">
      <w:pPr>
        <w:pStyle w:val="NoSpacing"/>
        <w:rPr>
          <w:rFonts w:cs="Times New Roman"/>
        </w:rPr>
      </w:pPr>
    </w:p>
    <w:p w:rsidRPr="00A01216" w:rsidR="00723F5A" w:rsidP="00723F5A" w:rsidRDefault="3D1B8547" w14:paraId="38EEA140" w14:textId="77777777">
      <w:pPr>
        <w:pStyle w:val="Heading1"/>
        <w:rPr>
          <w:rFonts w:cs="Times New Roman"/>
        </w:rPr>
      </w:pPr>
      <w:bookmarkStart w:name="_Toc239543281" w:id="17"/>
      <w:r w:rsidRPr="3D1B8547">
        <w:rPr>
          <w:rFonts w:cs="Times New Roman"/>
        </w:rPr>
        <w:t>Integración</w:t>
      </w:r>
      <w:bookmarkEnd w:id="17"/>
    </w:p>
    <w:p w:rsidRPr="00A01216" w:rsidR="00723F5A" w:rsidP="00723F5A" w:rsidRDefault="00723F5A" w14:paraId="35ACEBC4" w14:textId="77777777">
      <w:pPr>
        <w:pStyle w:val="NoSpacing"/>
        <w:rPr>
          <w:rFonts w:cs="Times New Roman"/>
        </w:rPr>
      </w:pPr>
      <w:r w:rsidRPr="00A01216">
        <w:rPr>
          <w:rFonts w:cs="Times New Roman"/>
          <w:b/>
          <w:bCs/>
        </w:rPr>
        <w:t>Control de Versiones y Configuración:</w:t>
      </w:r>
      <w:r w:rsidRPr="00A01216">
        <w:rPr>
          <w:rFonts w:cs="Times New Roman"/>
        </w:rPr>
        <w:t xml:space="preserve"> El código fuente se alojará en un repositorio Git centralizado, con ramas protegidas. Ningún fragmento de código pasará a la rama de producción sin haber sido revisado mediante Pull </w:t>
      </w:r>
      <w:proofErr w:type="spellStart"/>
      <w:r w:rsidRPr="00A01216">
        <w:rPr>
          <w:rFonts w:cs="Times New Roman"/>
        </w:rPr>
        <w:t>Requests</w:t>
      </w:r>
      <w:proofErr w:type="spellEnd"/>
      <w:r w:rsidRPr="00A01216">
        <w:rPr>
          <w:rFonts w:cs="Times New Roman"/>
        </w:rPr>
        <w:t xml:space="preserve"> y aprobado por el Líder de Proyectos. </w:t>
      </w:r>
    </w:p>
    <w:p w:rsidRPr="00A01216" w:rsidR="00723F5A" w:rsidP="00723F5A" w:rsidRDefault="00723F5A" w14:paraId="45DD9E09" w14:textId="602D312C">
      <w:pPr>
        <w:pStyle w:val="NoSpacing"/>
        <w:rPr>
          <w:rFonts w:cs="Times New Roman"/>
        </w:rPr>
      </w:pPr>
      <w:r w:rsidRPr="0182575D" w:rsidR="00723F5A">
        <w:rPr>
          <w:rFonts w:cs="Times New Roman"/>
          <w:b w:val="1"/>
          <w:bCs w:val="1"/>
        </w:rPr>
        <w:t>Gestión de Cambios:</w:t>
      </w:r>
      <w:r w:rsidRPr="0182575D" w:rsidR="00723F5A">
        <w:rPr>
          <w:rFonts w:cs="Times New Roman"/>
        </w:rPr>
        <w:t xml:space="preserve"> En </w:t>
      </w:r>
      <w:r w:rsidRPr="0182575D" w:rsidR="00723F5A">
        <w:rPr>
          <w:rFonts w:cs="Times New Roman"/>
        </w:rPr>
        <w:t>el modelo cascada</w:t>
      </w:r>
      <w:r w:rsidRPr="0182575D" w:rsidR="00723F5A">
        <w:rPr>
          <w:rFonts w:cs="Times New Roman"/>
        </w:rPr>
        <w:t xml:space="preserve">, los requerimientos son rígidos. Si el cliente solicita un cambio de alcance durante el desarrollo, deberá llenar un Formato de Solicitud de Cambio (FSC) formal, el cual será evaluado </w:t>
      </w:r>
      <w:r w:rsidRPr="0182575D" w:rsidR="42B6C7C7">
        <w:rPr>
          <w:rFonts w:cs="Times New Roman"/>
        </w:rPr>
        <w:t>económica y cronológicamente</w:t>
      </w:r>
      <w:r w:rsidRPr="0182575D" w:rsidR="00723F5A">
        <w:rPr>
          <w:rFonts w:cs="Times New Roman"/>
        </w:rPr>
        <w:t xml:space="preserve"> antes de ser autorizado. </w:t>
      </w:r>
    </w:p>
    <w:p w:rsidRPr="00AE364E" w:rsidR="00723F5A" w:rsidP="00723F5A" w:rsidRDefault="00723F5A" w14:paraId="2DA26291" w14:textId="6552828F">
      <w:pPr>
        <w:pStyle w:val="NoSpacing"/>
        <w:rPr>
          <w:rFonts w:cs="Times New Roman"/>
        </w:rPr>
      </w:pPr>
      <w:r w:rsidRPr="00A01216">
        <w:rPr>
          <w:rFonts w:cs="Times New Roman"/>
          <w:b/>
          <w:bCs/>
        </w:rPr>
        <w:t>Lecciones Aprendidas:</w:t>
      </w:r>
      <w:r w:rsidRPr="00A01216">
        <w:rPr>
          <w:rFonts w:cs="Times New Roman"/>
        </w:rPr>
        <w:t xml:space="preserve"> Al término del proyecto, se elaborará un reporte consolidado con las estrategias técnicas que funcionaron y los cuellos de botella enfrentados, como activo de conocimiento para la facultad. </w:t>
      </w:r>
    </w:p>
    <w:p w:rsidRPr="00A01216" w:rsidR="00723F5A" w:rsidP="00723F5A" w:rsidRDefault="3D1B8547" w14:paraId="674723C3" w14:textId="59CD221C">
      <w:pPr>
        <w:pStyle w:val="Heading1"/>
        <w:rPr>
          <w:rFonts w:cs="Times New Roman"/>
        </w:rPr>
      </w:pPr>
      <w:bookmarkStart w:name="_Toc239543282" w:id="19"/>
      <w:r w:rsidRPr="3D1B8547">
        <w:rPr>
          <w:rFonts w:cs="Times New Roman"/>
        </w:rPr>
        <w:t>Consideraciones</w:t>
      </w:r>
      <w:bookmarkEnd w:id="19"/>
    </w:p>
    <w:p w:rsidRPr="00A01216" w:rsidR="00723F5A" w:rsidP="00723F5A" w:rsidRDefault="00723F5A" w14:paraId="2F33DC0A" w14:textId="77777777">
      <w:pPr>
        <w:pStyle w:val="NoSpacing"/>
        <w:rPr>
          <w:rFonts w:cs="Times New Roman"/>
        </w:rPr>
      </w:pPr>
      <w:r w:rsidRPr="00A01216">
        <w:rPr>
          <w:rFonts w:cs="Times New Roman"/>
        </w:rPr>
        <w:t xml:space="preserve">Este documento ha sido estructurado asumiendo las siguientes premisas que, de no cumplirse, impactarán directamente el éxito del proyecto: </w:t>
      </w:r>
    </w:p>
    <w:p w:rsidRPr="00A01216" w:rsidR="00723F5A" w:rsidP="00723F5A" w:rsidRDefault="00723F5A" w14:paraId="738D2A32" w14:textId="77777777">
      <w:pPr>
        <w:pStyle w:val="NoSpacing"/>
        <w:numPr>
          <w:ilvl w:val="0"/>
          <w:numId w:val="21"/>
        </w:numPr>
        <w:rPr>
          <w:rFonts w:cs="Times New Roman"/>
        </w:rPr>
      </w:pPr>
      <w:r w:rsidRPr="00A01216">
        <w:rPr>
          <w:rFonts w:cs="Times New Roman"/>
          <w:b/>
          <w:bCs/>
        </w:rPr>
        <w:t>Aprobación estricta de fases:</w:t>
      </w:r>
      <w:r w:rsidRPr="00A01216">
        <w:rPr>
          <w:rFonts w:cs="Times New Roman"/>
        </w:rPr>
        <w:t xml:space="preserve"> La metodología cascada requiere que el cliente firme y apruebe cada fase en el tiempo estipulado (máximo 48 horas tras la entrega del </w:t>
      </w:r>
      <w:r w:rsidRPr="00A01216">
        <w:rPr>
          <w:rFonts w:cs="Times New Roman"/>
        </w:rPr>
        <w:lastRenderedPageBreak/>
        <w:t>documento). Retrasos en las firmas desplazarán inmediatamente la fecha de entrega del 11 de noviembre.</w:t>
      </w:r>
    </w:p>
    <w:p w:rsidRPr="00A01216" w:rsidR="00723F5A" w:rsidP="00723F5A" w:rsidRDefault="00723F5A" w14:paraId="0998B3B5" w14:textId="77777777">
      <w:pPr>
        <w:pStyle w:val="NoSpacing"/>
        <w:numPr>
          <w:ilvl w:val="0"/>
          <w:numId w:val="21"/>
        </w:numPr>
        <w:rPr>
          <w:rFonts w:cs="Times New Roman"/>
        </w:rPr>
      </w:pPr>
      <w:r w:rsidRPr="00A01216">
        <w:rPr>
          <w:rFonts w:cs="Times New Roman"/>
          <w:b/>
          <w:bCs/>
        </w:rPr>
        <w:t>Infraestructura de destino inalterable:</w:t>
      </w:r>
      <w:r w:rsidRPr="00A01216">
        <w:rPr>
          <w:rFonts w:cs="Times New Roman"/>
        </w:rPr>
        <w:t xml:space="preserve"> Se asume que los equipos de recepción de la clínica no sufrirán descensos de capacidad y que sus navegadores seguirán siendo compatibles con las tecnologías web modernas estipuladas en el diseño. </w:t>
      </w:r>
    </w:p>
    <w:p w:rsidRPr="00A01216" w:rsidR="00723F5A" w:rsidP="00B822EA" w:rsidRDefault="00723F5A" w14:paraId="5C3E60FD" w14:textId="213DF3D1">
      <w:pPr>
        <w:pStyle w:val="NoSpacing"/>
        <w:numPr>
          <w:ilvl w:val="0"/>
          <w:numId w:val="21"/>
        </w:numPr>
        <w:rPr>
          <w:rFonts w:cs="Times New Roman"/>
        </w:rPr>
      </w:pPr>
      <w:r w:rsidRPr="00A01216">
        <w:rPr>
          <w:rFonts w:cs="Times New Roman"/>
          <w:b/>
          <w:bCs/>
        </w:rPr>
        <w:t>Disponibilidad del personal clínico:</w:t>
      </w:r>
      <w:r w:rsidRPr="00A01216">
        <w:rPr>
          <w:rFonts w:cs="Times New Roman"/>
        </w:rPr>
        <w:t xml:space="preserve"> El éxito de la fase de pruebas UAT asume que las secretarias y la coordinadora de la clínica tendrán disponibilidad operativa del 5 al 11 de noviembre para validar el sistema en un entorno real.</w:t>
      </w:r>
    </w:p>
    <w:p w:rsidRPr="00A01216" w:rsidR="008D7A04" w:rsidP="00B822EA" w:rsidRDefault="008D7A04" w14:paraId="22282ED1" w14:textId="77777777">
      <w:pPr>
        <w:pStyle w:val="NoSpacing"/>
        <w:rPr>
          <w:rFonts w:cs="Times New Roman"/>
        </w:rPr>
      </w:pPr>
    </w:p>
    <w:p w:rsidRPr="00A01216" w:rsidR="008D7A04" w:rsidP="00B822EA" w:rsidRDefault="008D7A04" w14:paraId="52541954" w14:textId="77777777">
      <w:pPr>
        <w:pStyle w:val="NoSpacing"/>
        <w:rPr>
          <w:rFonts w:cs="Times New Roman"/>
        </w:rPr>
      </w:pPr>
    </w:p>
    <w:p w:rsidRPr="00A01216" w:rsidR="008D7A04" w:rsidP="00B822EA" w:rsidRDefault="008D7A04" w14:paraId="35A56E12" w14:textId="77777777">
      <w:pPr>
        <w:pStyle w:val="NoSpacing"/>
        <w:rPr>
          <w:rFonts w:cs="Times New Roman"/>
        </w:rPr>
      </w:pPr>
    </w:p>
    <w:sectPr w:rsidRPr="00A01216" w:rsidR="008D7A04" w:rsidSect="00DB6450">
      <w:pgSz w:w="12240" w:h="15840" w:orient="portrait"/>
      <w:pgMar w:top="1417" w:right="1701" w:bottom="1417" w:left="1701" w:header="720" w:footer="720" w:gutter="0"/>
      <w:cols w:space="720"/>
      <w:titlePg/>
      <w:docGrid w:linePitch="360"/>
      <w:headerReference w:type="first" r:id="Ra983e8f764c44efa"/>
      <w:footerReference w:type="first" r:id="Rfcdc92c8d69e48b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3A69" w:rsidP="008D7A04" w:rsidRDefault="00443A69" w14:paraId="1B9F2715" w14:textId="77777777">
      <w:pPr>
        <w:spacing w:before="0" w:after="0" w:line="240" w:lineRule="auto"/>
      </w:pPr>
      <w:r>
        <w:separator/>
      </w:r>
    </w:p>
  </w:endnote>
  <w:endnote w:type="continuationSeparator" w:id="0">
    <w:p w:rsidR="00443A69" w:rsidP="008D7A04" w:rsidRDefault="00443A69" w14:paraId="126D559F"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076518"/>
      <w:docPartObj>
        <w:docPartGallery w:val="Page Numbers (Bottom of Page)"/>
        <w:docPartUnique/>
      </w:docPartObj>
    </w:sdtPr>
    <w:sdtEndPr>
      <w:rPr>
        <w:noProof/>
      </w:rPr>
    </w:sdtEndPr>
    <w:sdtContent>
      <w:p w:rsidR="008D7A04" w:rsidRDefault="008D7A04" w14:paraId="3034676D" w14:textId="303B86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D7A04" w:rsidRDefault="008D7A04" w14:paraId="1ACCB72B"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45"/>
      <w:gridCol w:w="2945"/>
      <w:gridCol w:w="2945"/>
    </w:tblGrid>
    <w:tr w:rsidR="0182575D" w:rsidTr="0182575D" w14:paraId="42D19567">
      <w:trPr>
        <w:trHeight w:val="300"/>
      </w:trPr>
      <w:tc>
        <w:tcPr>
          <w:tcW w:w="2945" w:type="dxa"/>
          <w:tcMar/>
        </w:tcPr>
        <w:p w:rsidR="0182575D" w:rsidP="0182575D" w:rsidRDefault="0182575D" w14:paraId="7C0B6DFF" w14:textId="2E1465AC">
          <w:pPr>
            <w:pStyle w:val="Header"/>
            <w:bidi w:val="0"/>
            <w:ind w:left="-115"/>
            <w:jc w:val="left"/>
          </w:pPr>
        </w:p>
      </w:tc>
      <w:tc>
        <w:tcPr>
          <w:tcW w:w="2945" w:type="dxa"/>
          <w:tcMar/>
        </w:tcPr>
        <w:p w:rsidR="0182575D" w:rsidP="0182575D" w:rsidRDefault="0182575D" w14:paraId="6D9F277D" w14:textId="3E2CD18A">
          <w:pPr>
            <w:pStyle w:val="Header"/>
            <w:bidi w:val="0"/>
            <w:jc w:val="center"/>
          </w:pPr>
        </w:p>
      </w:tc>
      <w:tc>
        <w:tcPr>
          <w:tcW w:w="2945" w:type="dxa"/>
          <w:tcMar/>
        </w:tcPr>
        <w:p w:rsidR="0182575D" w:rsidP="0182575D" w:rsidRDefault="0182575D" w14:paraId="15EC8731" w14:textId="5BC6A724">
          <w:pPr>
            <w:pStyle w:val="Header"/>
            <w:bidi w:val="0"/>
            <w:ind w:right="-115"/>
            <w:jc w:val="right"/>
          </w:pPr>
        </w:p>
      </w:tc>
    </w:tr>
  </w:tbl>
  <w:p w:rsidR="0182575D" w:rsidP="0182575D" w:rsidRDefault="0182575D" w14:paraId="236DEA3B" w14:textId="027F067F">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335"/>
      <w:gridCol w:w="4335"/>
      <w:gridCol w:w="4335"/>
    </w:tblGrid>
    <w:tr w:rsidR="0182575D" w:rsidTr="0182575D" w14:paraId="59DB1E61">
      <w:trPr>
        <w:trHeight w:val="300"/>
      </w:trPr>
      <w:tc>
        <w:tcPr>
          <w:tcW w:w="4335" w:type="dxa"/>
          <w:tcMar/>
        </w:tcPr>
        <w:p w:rsidR="0182575D" w:rsidP="0182575D" w:rsidRDefault="0182575D" w14:paraId="7C6791B9" w14:textId="6FCF6C55">
          <w:pPr>
            <w:pStyle w:val="Header"/>
            <w:bidi w:val="0"/>
            <w:ind w:left="-115"/>
            <w:jc w:val="left"/>
          </w:pPr>
        </w:p>
      </w:tc>
      <w:tc>
        <w:tcPr>
          <w:tcW w:w="4335" w:type="dxa"/>
          <w:tcMar/>
        </w:tcPr>
        <w:p w:rsidR="0182575D" w:rsidP="0182575D" w:rsidRDefault="0182575D" w14:paraId="5C2F15B0" w14:textId="175EF60D">
          <w:pPr>
            <w:pStyle w:val="Header"/>
            <w:bidi w:val="0"/>
            <w:jc w:val="center"/>
          </w:pPr>
        </w:p>
      </w:tc>
      <w:tc>
        <w:tcPr>
          <w:tcW w:w="4335" w:type="dxa"/>
          <w:tcMar/>
        </w:tcPr>
        <w:p w:rsidR="0182575D" w:rsidP="0182575D" w:rsidRDefault="0182575D" w14:paraId="00F5E1ED" w14:textId="4D223D0D">
          <w:pPr>
            <w:pStyle w:val="Header"/>
            <w:bidi w:val="0"/>
            <w:ind w:right="-115"/>
            <w:jc w:val="right"/>
          </w:pPr>
        </w:p>
      </w:tc>
    </w:tr>
  </w:tbl>
  <w:p w:rsidR="0182575D" w:rsidP="0182575D" w:rsidRDefault="0182575D" w14:paraId="6F976A18" w14:textId="57EC9C57">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45"/>
      <w:gridCol w:w="2945"/>
      <w:gridCol w:w="2945"/>
    </w:tblGrid>
    <w:tr w:rsidR="0182575D" w:rsidTr="0182575D" w14:paraId="39411F9E">
      <w:trPr>
        <w:trHeight w:val="300"/>
      </w:trPr>
      <w:tc>
        <w:tcPr>
          <w:tcW w:w="2945" w:type="dxa"/>
          <w:tcMar/>
        </w:tcPr>
        <w:p w:rsidR="0182575D" w:rsidP="0182575D" w:rsidRDefault="0182575D" w14:paraId="0B21C8A6" w14:textId="7F9E2949">
          <w:pPr>
            <w:pStyle w:val="Header"/>
            <w:bidi w:val="0"/>
            <w:ind w:left="-115"/>
            <w:jc w:val="left"/>
          </w:pPr>
        </w:p>
      </w:tc>
      <w:tc>
        <w:tcPr>
          <w:tcW w:w="2945" w:type="dxa"/>
          <w:tcMar/>
        </w:tcPr>
        <w:p w:rsidR="0182575D" w:rsidP="0182575D" w:rsidRDefault="0182575D" w14:paraId="773EA125" w14:textId="28014188">
          <w:pPr>
            <w:pStyle w:val="Header"/>
            <w:bidi w:val="0"/>
            <w:jc w:val="center"/>
          </w:pPr>
        </w:p>
      </w:tc>
      <w:tc>
        <w:tcPr>
          <w:tcW w:w="2945" w:type="dxa"/>
          <w:tcMar/>
        </w:tcPr>
        <w:p w:rsidR="0182575D" w:rsidP="0182575D" w:rsidRDefault="0182575D" w14:paraId="09F80FF5" w14:textId="2DBE58FE">
          <w:pPr>
            <w:pStyle w:val="Header"/>
            <w:bidi w:val="0"/>
            <w:ind w:right="-115"/>
            <w:jc w:val="right"/>
          </w:pPr>
        </w:p>
      </w:tc>
    </w:tr>
  </w:tbl>
  <w:p w:rsidR="0182575D" w:rsidP="0182575D" w:rsidRDefault="0182575D" w14:paraId="00502ABC" w14:textId="0EF3483D">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3A69" w:rsidP="008D7A04" w:rsidRDefault="00443A69" w14:paraId="0ABA9955" w14:textId="77777777">
      <w:pPr>
        <w:spacing w:before="0" w:after="0" w:line="240" w:lineRule="auto"/>
      </w:pPr>
      <w:r>
        <w:separator/>
      </w:r>
    </w:p>
  </w:footnote>
  <w:footnote w:type="continuationSeparator" w:id="0">
    <w:p w:rsidR="00443A69" w:rsidP="008D7A04" w:rsidRDefault="00443A69" w14:paraId="1007CA64"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450" w:rsidP="00DB6450" w:rsidRDefault="00DB6450" w14:paraId="0489666B" w14:textId="797557C5">
    <w:pPr>
      <w:pStyle w:val="Header"/>
      <w:jc w:val="right"/>
    </w:pPr>
    <w:r>
      <w:t xml:space="preserve">Equipo 2 | PsicoGestión </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45"/>
      <w:gridCol w:w="2945"/>
      <w:gridCol w:w="2945"/>
    </w:tblGrid>
    <w:tr w:rsidR="0182575D" w:rsidTr="0182575D" w14:paraId="6E37479B">
      <w:trPr>
        <w:trHeight w:val="300"/>
      </w:trPr>
      <w:tc>
        <w:tcPr>
          <w:tcW w:w="2945" w:type="dxa"/>
          <w:tcMar/>
        </w:tcPr>
        <w:p w:rsidR="0182575D" w:rsidP="0182575D" w:rsidRDefault="0182575D" w14:paraId="178F8334" w14:textId="7B32347C">
          <w:pPr>
            <w:pStyle w:val="Header"/>
            <w:bidi w:val="0"/>
            <w:ind w:left="-115"/>
            <w:jc w:val="left"/>
          </w:pPr>
        </w:p>
      </w:tc>
      <w:tc>
        <w:tcPr>
          <w:tcW w:w="2945" w:type="dxa"/>
          <w:tcMar/>
        </w:tcPr>
        <w:p w:rsidR="0182575D" w:rsidP="0182575D" w:rsidRDefault="0182575D" w14:paraId="04DDDF04" w14:textId="0C79E51C">
          <w:pPr>
            <w:pStyle w:val="Header"/>
            <w:bidi w:val="0"/>
            <w:jc w:val="center"/>
          </w:pPr>
        </w:p>
      </w:tc>
      <w:tc>
        <w:tcPr>
          <w:tcW w:w="2945" w:type="dxa"/>
          <w:tcMar/>
        </w:tcPr>
        <w:p w:rsidR="0182575D" w:rsidP="0182575D" w:rsidRDefault="0182575D" w14:paraId="62E68D7C" w14:textId="3E6B2118">
          <w:pPr>
            <w:pStyle w:val="Header"/>
            <w:bidi w:val="0"/>
            <w:ind w:right="-115"/>
            <w:jc w:val="right"/>
          </w:pPr>
        </w:p>
      </w:tc>
    </w:tr>
  </w:tbl>
  <w:p w:rsidR="0182575D" w:rsidP="0182575D" w:rsidRDefault="0182575D" w14:paraId="164C5CE6" w14:textId="7C99A087">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335"/>
      <w:gridCol w:w="4335"/>
      <w:gridCol w:w="4335"/>
    </w:tblGrid>
    <w:tr w:rsidR="0182575D" w:rsidTr="0182575D" w14:paraId="048C36E6">
      <w:trPr>
        <w:trHeight w:val="300"/>
      </w:trPr>
      <w:tc>
        <w:tcPr>
          <w:tcW w:w="4335" w:type="dxa"/>
          <w:tcMar/>
        </w:tcPr>
        <w:p w:rsidR="0182575D" w:rsidP="0182575D" w:rsidRDefault="0182575D" w14:paraId="572005FB" w14:textId="2DA51CE8">
          <w:pPr>
            <w:pStyle w:val="Header"/>
            <w:bidi w:val="0"/>
            <w:ind w:left="-115"/>
            <w:jc w:val="left"/>
          </w:pPr>
        </w:p>
      </w:tc>
      <w:tc>
        <w:tcPr>
          <w:tcW w:w="4335" w:type="dxa"/>
          <w:tcMar/>
        </w:tcPr>
        <w:p w:rsidR="0182575D" w:rsidP="0182575D" w:rsidRDefault="0182575D" w14:paraId="2395631D" w14:textId="1EE0A57C">
          <w:pPr>
            <w:pStyle w:val="Header"/>
            <w:bidi w:val="0"/>
            <w:jc w:val="center"/>
          </w:pPr>
        </w:p>
      </w:tc>
      <w:tc>
        <w:tcPr>
          <w:tcW w:w="4335" w:type="dxa"/>
          <w:tcMar/>
        </w:tcPr>
        <w:p w:rsidR="0182575D" w:rsidP="0182575D" w:rsidRDefault="0182575D" w14:paraId="11DDBC65" w14:textId="1749BC37">
          <w:pPr>
            <w:pStyle w:val="Header"/>
            <w:bidi w:val="0"/>
            <w:ind w:right="-115"/>
            <w:jc w:val="right"/>
          </w:pPr>
        </w:p>
      </w:tc>
    </w:tr>
  </w:tbl>
  <w:p w:rsidR="0182575D" w:rsidP="0182575D" w:rsidRDefault="0182575D" w14:paraId="297FBE7A" w14:textId="3A765080">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45"/>
      <w:gridCol w:w="2945"/>
      <w:gridCol w:w="2945"/>
    </w:tblGrid>
    <w:tr w:rsidR="0182575D" w:rsidTr="0182575D" w14:paraId="116D2251">
      <w:trPr>
        <w:trHeight w:val="300"/>
      </w:trPr>
      <w:tc>
        <w:tcPr>
          <w:tcW w:w="2945" w:type="dxa"/>
          <w:tcMar/>
        </w:tcPr>
        <w:p w:rsidR="0182575D" w:rsidP="0182575D" w:rsidRDefault="0182575D" w14:paraId="518EBF56" w14:textId="18682B41">
          <w:pPr>
            <w:pStyle w:val="Header"/>
            <w:bidi w:val="0"/>
            <w:ind w:left="-115"/>
            <w:jc w:val="left"/>
          </w:pPr>
        </w:p>
      </w:tc>
      <w:tc>
        <w:tcPr>
          <w:tcW w:w="2945" w:type="dxa"/>
          <w:tcMar/>
        </w:tcPr>
        <w:p w:rsidR="0182575D" w:rsidP="0182575D" w:rsidRDefault="0182575D" w14:paraId="3494864E" w14:textId="63B3C259">
          <w:pPr>
            <w:pStyle w:val="Header"/>
            <w:bidi w:val="0"/>
            <w:jc w:val="center"/>
          </w:pPr>
        </w:p>
      </w:tc>
      <w:tc>
        <w:tcPr>
          <w:tcW w:w="2945" w:type="dxa"/>
          <w:tcMar/>
        </w:tcPr>
        <w:p w:rsidR="0182575D" w:rsidP="0182575D" w:rsidRDefault="0182575D" w14:paraId="5A5E0ABD" w14:textId="5E25E0B4">
          <w:pPr>
            <w:pStyle w:val="Header"/>
            <w:bidi w:val="0"/>
            <w:ind w:right="-115"/>
            <w:jc w:val="right"/>
          </w:pPr>
        </w:p>
      </w:tc>
    </w:tr>
  </w:tbl>
  <w:p w:rsidR="0182575D" w:rsidP="0182575D" w:rsidRDefault="0182575D" w14:paraId="24CC5B16" w14:textId="367A2D1E">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qZvbnmaApxmONN" int2:id="YEwmdDZc">
      <int2:state int2:type="spell" int2:value="Rejected"/>
    </int2:textHash>
    <int2:textHash int2:hashCode="MmtCb5rHqW7Wuv" int2:id="UEi1kgKW">
      <int2:state int2:type="spell" int2:value="Rejected"/>
    </int2:textHash>
    <int2:textHash int2:hashCode="VPrsNm0R79rA+d" int2:id="isuMtEWN">
      <int2:state int2:type="spell" int2:value="Rejected"/>
    </int2:textHash>
    <int2:textHash int2:hashCode="nsyEWepfOfnaVc" int2:id="DNWGv7yX">
      <int2:state int2:type="spell" int2:value="Rejected"/>
    </int2:textHash>
    <int2:textHash int2:hashCode="JKjm49rm2UNhnx" int2:id="JgjVzylV">
      <int2:state int2:type="spell" int2:value="Rejected"/>
    </int2:textHash>
    <int2:textHash int2:hashCode="g/1UUvzqxwAUFQ" int2:id="blCyBG2O">
      <int2:state int2:type="spell" int2:value="Rejected"/>
    </int2:textHash>
    <int2:textHash int2:hashCode="nT3O9leMdpk9Hm" int2:id="9MayVlXk">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39b461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E89AB5"/>
    <w:multiLevelType w:val="hybridMultilevel"/>
    <w:tmpl w:val="355463A2"/>
    <w:lvl w:ilvl="0" w:tplc="D5A6E726">
      <w:start w:val="1"/>
      <w:numFmt w:val="bullet"/>
      <w:lvlText w:val=""/>
      <w:lvlJc w:val="left"/>
      <w:pPr>
        <w:ind w:left="720" w:hanging="360"/>
      </w:pPr>
      <w:rPr>
        <w:rFonts w:hint="default" w:ascii="Symbol" w:hAnsi="Symbol"/>
      </w:rPr>
    </w:lvl>
    <w:lvl w:ilvl="1" w:tplc="3E8499A4">
      <w:start w:val="1"/>
      <w:numFmt w:val="bullet"/>
      <w:lvlText w:val="o"/>
      <w:lvlJc w:val="left"/>
      <w:pPr>
        <w:ind w:left="1440" w:hanging="360"/>
      </w:pPr>
      <w:rPr>
        <w:rFonts w:hint="default" w:ascii="Courier New" w:hAnsi="Courier New"/>
      </w:rPr>
    </w:lvl>
    <w:lvl w:ilvl="2" w:tplc="9998FAD6">
      <w:start w:val="1"/>
      <w:numFmt w:val="bullet"/>
      <w:lvlText w:val=""/>
      <w:lvlJc w:val="left"/>
      <w:pPr>
        <w:ind w:left="2160" w:hanging="360"/>
      </w:pPr>
      <w:rPr>
        <w:rFonts w:hint="default" w:ascii="Wingdings" w:hAnsi="Wingdings"/>
      </w:rPr>
    </w:lvl>
    <w:lvl w:ilvl="3" w:tplc="728601B2">
      <w:start w:val="1"/>
      <w:numFmt w:val="bullet"/>
      <w:lvlText w:val=""/>
      <w:lvlJc w:val="left"/>
      <w:pPr>
        <w:ind w:left="2880" w:hanging="360"/>
      </w:pPr>
      <w:rPr>
        <w:rFonts w:hint="default" w:ascii="Symbol" w:hAnsi="Symbol"/>
      </w:rPr>
    </w:lvl>
    <w:lvl w:ilvl="4" w:tplc="64F45C22">
      <w:start w:val="1"/>
      <w:numFmt w:val="bullet"/>
      <w:lvlText w:val="o"/>
      <w:lvlJc w:val="left"/>
      <w:pPr>
        <w:ind w:left="3600" w:hanging="360"/>
      </w:pPr>
      <w:rPr>
        <w:rFonts w:hint="default" w:ascii="Courier New" w:hAnsi="Courier New"/>
      </w:rPr>
    </w:lvl>
    <w:lvl w:ilvl="5" w:tplc="E30A9934">
      <w:start w:val="1"/>
      <w:numFmt w:val="bullet"/>
      <w:lvlText w:val=""/>
      <w:lvlJc w:val="left"/>
      <w:pPr>
        <w:ind w:left="4320" w:hanging="360"/>
      </w:pPr>
      <w:rPr>
        <w:rFonts w:hint="default" w:ascii="Wingdings" w:hAnsi="Wingdings"/>
      </w:rPr>
    </w:lvl>
    <w:lvl w:ilvl="6" w:tplc="D47AF96A">
      <w:start w:val="1"/>
      <w:numFmt w:val="bullet"/>
      <w:lvlText w:val=""/>
      <w:lvlJc w:val="left"/>
      <w:pPr>
        <w:ind w:left="5040" w:hanging="360"/>
      </w:pPr>
      <w:rPr>
        <w:rFonts w:hint="default" w:ascii="Symbol" w:hAnsi="Symbol"/>
      </w:rPr>
    </w:lvl>
    <w:lvl w:ilvl="7" w:tplc="E7C87F60">
      <w:start w:val="1"/>
      <w:numFmt w:val="bullet"/>
      <w:lvlText w:val="o"/>
      <w:lvlJc w:val="left"/>
      <w:pPr>
        <w:ind w:left="5760" w:hanging="360"/>
      </w:pPr>
      <w:rPr>
        <w:rFonts w:hint="default" w:ascii="Courier New" w:hAnsi="Courier New"/>
      </w:rPr>
    </w:lvl>
    <w:lvl w:ilvl="8" w:tplc="268E5A9C">
      <w:start w:val="1"/>
      <w:numFmt w:val="bullet"/>
      <w:lvlText w:val=""/>
      <w:lvlJc w:val="left"/>
      <w:pPr>
        <w:ind w:left="6480" w:hanging="360"/>
      </w:pPr>
      <w:rPr>
        <w:rFonts w:hint="default" w:ascii="Wingdings" w:hAnsi="Wingdings"/>
      </w:rPr>
    </w:lvl>
  </w:abstractNum>
  <w:abstractNum w:abstractNumId="1" w15:restartNumberingAfterBreak="0">
    <w:nsid w:val="0791095B"/>
    <w:multiLevelType w:val="hybridMultilevel"/>
    <w:tmpl w:val="2634FA68"/>
    <w:lvl w:ilvl="0" w:tplc="080A0001">
      <w:start w:val="1"/>
      <w:numFmt w:val="bullet"/>
      <w:lvlText w:val=""/>
      <w:lvlJc w:val="left"/>
      <w:pPr>
        <w:ind w:left="630" w:hanging="360"/>
      </w:pPr>
      <w:rPr>
        <w:rFonts w:hint="default" w:ascii="Symbol" w:hAnsi="Symbol"/>
      </w:rPr>
    </w:lvl>
    <w:lvl w:ilvl="1" w:tplc="080A0003" w:tentative="1">
      <w:start w:val="1"/>
      <w:numFmt w:val="bullet"/>
      <w:lvlText w:val="o"/>
      <w:lvlJc w:val="left"/>
      <w:pPr>
        <w:ind w:left="1350" w:hanging="360"/>
      </w:pPr>
      <w:rPr>
        <w:rFonts w:hint="default" w:ascii="Courier New" w:hAnsi="Courier New" w:cs="Courier New"/>
      </w:rPr>
    </w:lvl>
    <w:lvl w:ilvl="2" w:tplc="080A0005" w:tentative="1">
      <w:start w:val="1"/>
      <w:numFmt w:val="bullet"/>
      <w:lvlText w:val=""/>
      <w:lvlJc w:val="left"/>
      <w:pPr>
        <w:ind w:left="2070" w:hanging="360"/>
      </w:pPr>
      <w:rPr>
        <w:rFonts w:hint="default" w:ascii="Wingdings" w:hAnsi="Wingdings"/>
      </w:rPr>
    </w:lvl>
    <w:lvl w:ilvl="3" w:tplc="080A0001" w:tentative="1">
      <w:start w:val="1"/>
      <w:numFmt w:val="bullet"/>
      <w:lvlText w:val=""/>
      <w:lvlJc w:val="left"/>
      <w:pPr>
        <w:ind w:left="2790" w:hanging="360"/>
      </w:pPr>
      <w:rPr>
        <w:rFonts w:hint="default" w:ascii="Symbol" w:hAnsi="Symbol"/>
      </w:rPr>
    </w:lvl>
    <w:lvl w:ilvl="4" w:tplc="080A0003" w:tentative="1">
      <w:start w:val="1"/>
      <w:numFmt w:val="bullet"/>
      <w:lvlText w:val="o"/>
      <w:lvlJc w:val="left"/>
      <w:pPr>
        <w:ind w:left="3510" w:hanging="360"/>
      </w:pPr>
      <w:rPr>
        <w:rFonts w:hint="default" w:ascii="Courier New" w:hAnsi="Courier New" w:cs="Courier New"/>
      </w:rPr>
    </w:lvl>
    <w:lvl w:ilvl="5" w:tplc="080A0005" w:tentative="1">
      <w:start w:val="1"/>
      <w:numFmt w:val="bullet"/>
      <w:lvlText w:val=""/>
      <w:lvlJc w:val="left"/>
      <w:pPr>
        <w:ind w:left="4230" w:hanging="360"/>
      </w:pPr>
      <w:rPr>
        <w:rFonts w:hint="default" w:ascii="Wingdings" w:hAnsi="Wingdings"/>
      </w:rPr>
    </w:lvl>
    <w:lvl w:ilvl="6" w:tplc="080A0001" w:tentative="1">
      <w:start w:val="1"/>
      <w:numFmt w:val="bullet"/>
      <w:lvlText w:val=""/>
      <w:lvlJc w:val="left"/>
      <w:pPr>
        <w:ind w:left="4950" w:hanging="360"/>
      </w:pPr>
      <w:rPr>
        <w:rFonts w:hint="default" w:ascii="Symbol" w:hAnsi="Symbol"/>
      </w:rPr>
    </w:lvl>
    <w:lvl w:ilvl="7" w:tplc="080A0003" w:tentative="1">
      <w:start w:val="1"/>
      <w:numFmt w:val="bullet"/>
      <w:lvlText w:val="o"/>
      <w:lvlJc w:val="left"/>
      <w:pPr>
        <w:ind w:left="5670" w:hanging="360"/>
      </w:pPr>
      <w:rPr>
        <w:rFonts w:hint="default" w:ascii="Courier New" w:hAnsi="Courier New" w:cs="Courier New"/>
      </w:rPr>
    </w:lvl>
    <w:lvl w:ilvl="8" w:tplc="080A0005" w:tentative="1">
      <w:start w:val="1"/>
      <w:numFmt w:val="bullet"/>
      <w:lvlText w:val=""/>
      <w:lvlJc w:val="left"/>
      <w:pPr>
        <w:ind w:left="6390" w:hanging="360"/>
      </w:pPr>
      <w:rPr>
        <w:rFonts w:hint="default" w:ascii="Wingdings" w:hAnsi="Wingdings"/>
      </w:rPr>
    </w:lvl>
  </w:abstractNum>
  <w:abstractNum w:abstractNumId="2" w15:restartNumberingAfterBreak="0">
    <w:nsid w:val="0B753E04"/>
    <w:multiLevelType w:val="multilevel"/>
    <w:tmpl w:val="C486D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39B20F1"/>
    <w:multiLevelType w:val="multilevel"/>
    <w:tmpl w:val="C8ACF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658C9"/>
    <w:multiLevelType w:val="hybridMultilevel"/>
    <w:tmpl w:val="E0523F26"/>
    <w:lvl w:ilvl="0" w:tplc="12B28E2A">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2EDFB99"/>
    <w:multiLevelType w:val="hybridMultilevel"/>
    <w:tmpl w:val="E3AA93F2"/>
    <w:lvl w:ilvl="0" w:tplc="599AF1BA">
      <w:start w:val="1"/>
      <w:numFmt w:val="bullet"/>
      <w:lvlText w:val=""/>
      <w:lvlJc w:val="left"/>
      <w:pPr>
        <w:ind w:left="720" w:hanging="360"/>
      </w:pPr>
      <w:rPr>
        <w:rFonts w:hint="default" w:ascii="Symbol" w:hAnsi="Symbol"/>
      </w:rPr>
    </w:lvl>
    <w:lvl w:ilvl="1" w:tplc="2A16FC56">
      <w:start w:val="1"/>
      <w:numFmt w:val="bullet"/>
      <w:lvlText w:val="o"/>
      <w:lvlJc w:val="left"/>
      <w:pPr>
        <w:ind w:left="1440" w:hanging="360"/>
      </w:pPr>
      <w:rPr>
        <w:rFonts w:hint="default" w:ascii="Courier New" w:hAnsi="Courier New"/>
      </w:rPr>
    </w:lvl>
    <w:lvl w:ilvl="2" w:tplc="FF2E1628">
      <w:start w:val="1"/>
      <w:numFmt w:val="bullet"/>
      <w:lvlText w:val=""/>
      <w:lvlJc w:val="left"/>
      <w:pPr>
        <w:ind w:left="2160" w:hanging="360"/>
      </w:pPr>
      <w:rPr>
        <w:rFonts w:hint="default" w:ascii="Wingdings" w:hAnsi="Wingdings"/>
      </w:rPr>
    </w:lvl>
    <w:lvl w:ilvl="3" w:tplc="81B8E1B4">
      <w:start w:val="1"/>
      <w:numFmt w:val="bullet"/>
      <w:lvlText w:val=""/>
      <w:lvlJc w:val="left"/>
      <w:pPr>
        <w:ind w:left="2880" w:hanging="360"/>
      </w:pPr>
      <w:rPr>
        <w:rFonts w:hint="default" w:ascii="Symbol" w:hAnsi="Symbol"/>
      </w:rPr>
    </w:lvl>
    <w:lvl w:ilvl="4" w:tplc="3A96DCE4">
      <w:start w:val="1"/>
      <w:numFmt w:val="bullet"/>
      <w:lvlText w:val="o"/>
      <w:lvlJc w:val="left"/>
      <w:pPr>
        <w:ind w:left="3600" w:hanging="360"/>
      </w:pPr>
      <w:rPr>
        <w:rFonts w:hint="default" w:ascii="Courier New" w:hAnsi="Courier New"/>
      </w:rPr>
    </w:lvl>
    <w:lvl w:ilvl="5" w:tplc="D10E9780">
      <w:start w:val="1"/>
      <w:numFmt w:val="bullet"/>
      <w:lvlText w:val=""/>
      <w:lvlJc w:val="left"/>
      <w:pPr>
        <w:ind w:left="4320" w:hanging="360"/>
      </w:pPr>
      <w:rPr>
        <w:rFonts w:hint="default" w:ascii="Wingdings" w:hAnsi="Wingdings"/>
      </w:rPr>
    </w:lvl>
    <w:lvl w:ilvl="6" w:tplc="AB124218">
      <w:start w:val="1"/>
      <w:numFmt w:val="bullet"/>
      <w:lvlText w:val=""/>
      <w:lvlJc w:val="left"/>
      <w:pPr>
        <w:ind w:left="5040" w:hanging="360"/>
      </w:pPr>
      <w:rPr>
        <w:rFonts w:hint="default" w:ascii="Symbol" w:hAnsi="Symbol"/>
      </w:rPr>
    </w:lvl>
    <w:lvl w:ilvl="7" w:tplc="1F9C012C">
      <w:start w:val="1"/>
      <w:numFmt w:val="bullet"/>
      <w:lvlText w:val="o"/>
      <w:lvlJc w:val="left"/>
      <w:pPr>
        <w:ind w:left="5760" w:hanging="360"/>
      </w:pPr>
      <w:rPr>
        <w:rFonts w:hint="default" w:ascii="Courier New" w:hAnsi="Courier New"/>
      </w:rPr>
    </w:lvl>
    <w:lvl w:ilvl="8" w:tplc="2C96F074">
      <w:start w:val="1"/>
      <w:numFmt w:val="bullet"/>
      <w:lvlText w:val=""/>
      <w:lvlJc w:val="left"/>
      <w:pPr>
        <w:ind w:left="6480" w:hanging="360"/>
      </w:pPr>
      <w:rPr>
        <w:rFonts w:hint="default" w:ascii="Wingdings" w:hAnsi="Wingdings"/>
      </w:rPr>
    </w:lvl>
  </w:abstractNum>
  <w:abstractNum w:abstractNumId="6" w15:restartNumberingAfterBreak="0">
    <w:nsid w:val="345309A0"/>
    <w:multiLevelType w:val="multilevel"/>
    <w:tmpl w:val="F0FEFB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47536CA"/>
    <w:multiLevelType w:val="multilevel"/>
    <w:tmpl w:val="5D5E3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77E27E7"/>
    <w:multiLevelType w:val="hybridMultilevel"/>
    <w:tmpl w:val="26B8BBBA"/>
    <w:lvl w:ilvl="0" w:tplc="79DED376">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38816E22"/>
    <w:multiLevelType w:val="hybridMultilevel"/>
    <w:tmpl w:val="A798DD6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42DA2856"/>
    <w:multiLevelType w:val="hybridMultilevel"/>
    <w:tmpl w:val="1A32662E"/>
    <w:lvl w:ilvl="0" w:tplc="75E8B5C0">
      <w:start w:val="1"/>
      <w:numFmt w:val="decimal"/>
      <w:lvlText w:val="%1."/>
      <w:lvlJc w:val="left"/>
      <w:pPr>
        <w:ind w:left="720" w:hanging="360"/>
      </w:pPr>
    </w:lvl>
    <w:lvl w:ilvl="1" w:tplc="0DA279D0">
      <w:start w:val="1"/>
      <w:numFmt w:val="lowerLetter"/>
      <w:lvlText w:val="%2."/>
      <w:lvlJc w:val="left"/>
      <w:pPr>
        <w:ind w:left="1440" w:hanging="360"/>
      </w:pPr>
    </w:lvl>
    <w:lvl w:ilvl="2" w:tplc="9D38DF4E">
      <w:start w:val="1"/>
      <w:numFmt w:val="lowerRoman"/>
      <w:lvlText w:val="%3."/>
      <w:lvlJc w:val="right"/>
      <w:pPr>
        <w:ind w:left="2160" w:hanging="180"/>
      </w:pPr>
    </w:lvl>
    <w:lvl w:ilvl="3" w:tplc="43C65FBC">
      <w:start w:val="1"/>
      <w:numFmt w:val="decimal"/>
      <w:lvlText w:val="%4."/>
      <w:lvlJc w:val="left"/>
      <w:pPr>
        <w:ind w:left="2880" w:hanging="360"/>
      </w:pPr>
    </w:lvl>
    <w:lvl w:ilvl="4" w:tplc="40382650">
      <w:start w:val="1"/>
      <w:numFmt w:val="lowerLetter"/>
      <w:lvlText w:val="%5."/>
      <w:lvlJc w:val="left"/>
      <w:pPr>
        <w:ind w:left="3600" w:hanging="360"/>
      </w:pPr>
    </w:lvl>
    <w:lvl w:ilvl="5" w:tplc="41443FAA">
      <w:start w:val="1"/>
      <w:numFmt w:val="lowerRoman"/>
      <w:lvlText w:val="%6."/>
      <w:lvlJc w:val="right"/>
      <w:pPr>
        <w:ind w:left="4320" w:hanging="180"/>
      </w:pPr>
    </w:lvl>
    <w:lvl w:ilvl="6" w:tplc="D40A0BDA">
      <w:start w:val="1"/>
      <w:numFmt w:val="decimal"/>
      <w:lvlText w:val="%7."/>
      <w:lvlJc w:val="left"/>
      <w:pPr>
        <w:ind w:left="5040" w:hanging="360"/>
      </w:pPr>
    </w:lvl>
    <w:lvl w:ilvl="7" w:tplc="263C1CF6">
      <w:start w:val="1"/>
      <w:numFmt w:val="lowerLetter"/>
      <w:lvlText w:val="%8."/>
      <w:lvlJc w:val="left"/>
      <w:pPr>
        <w:ind w:left="5760" w:hanging="360"/>
      </w:pPr>
    </w:lvl>
    <w:lvl w:ilvl="8" w:tplc="7A745892">
      <w:start w:val="1"/>
      <w:numFmt w:val="lowerRoman"/>
      <w:lvlText w:val="%9."/>
      <w:lvlJc w:val="right"/>
      <w:pPr>
        <w:ind w:left="6480" w:hanging="180"/>
      </w:pPr>
    </w:lvl>
  </w:abstractNum>
  <w:abstractNum w:abstractNumId="11" w15:restartNumberingAfterBreak="0">
    <w:nsid w:val="44C03D2F"/>
    <w:multiLevelType w:val="multilevel"/>
    <w:tmpl w:val="C7580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82AD8B7"/>
    <w:multiLevelType w:val="hybridMultilevel"/>
    <w:tmpl w:val="AD841486"/>
    <w:lvl w:ilvl="0" w:tplc="DEC49F98">
      <w:start w:val="1"/>
      <w:numFmt w:val="bullet"/>
      <w:lvlText w:val=""/>
      <w:lvlJc w:val="left"/>
      <w:pPr>
        <w:ind w:left="720" w:hanging="360"/>
      </w:pPr>
      <w:rPr>
        <w:rFonts w:hint="default" w:ascii="Symbol" w:hAnsi="Symbol"/>
      </w:rPr>
    </w:lvl>
    <w:lvl w:ilvl="1" w:tplc="292AB52C">
      <w:start w:val="1"/>
      <w:numFmt w:val="bullet"/>
      <w:lvlText w:val="o"/>
      <w:lvlJc w:val="left"/>
      <w:pPr>
        <w:ind w:left="1440" w:hanging="360"/>
      </w:pPr>
      <w:rPr>
        <w:rFonts w:hint="default" w:ascii="Courier New" w:hAnsi="Courier New"/>
      </w:rPr>
    </w:lvl>
    <w:lvl w:ilvl="2" w:tplc="00D661CA">
      <w:start w:val="1"/>
      <w:numFmt w:val="bullet"/>
      <w:lvlText w:val=""/>
      <w:lvlJc w:val="left"/>
      <w:pPr>
        <w:ind w:left="2160" w:hanging="360"/>
      </w:pPr>
      <w:rPr>
        <w:rFonts w:hint="default" w:ascii="Wingdings" w:hAnsi="Wingdings"/>
      </w:rPr>
    </w:lvl>
    <w:lvl w:ilvl="3" w:tplc="F4E20C7E">
      <w:start w:val="1"/>
      <w:numFmt w:val="bullet"/>
      <w:lvlText w:val=""/>
      <w:lvlJc w:val="left"/>
      <w:pPr>
        <w:ind w:left="2880" w:hanging="360"/>
      </w:pPr>
      <w:rPr>
        <w:rFonts w:hint="default" w:ascii="Symbol" w:hAnsi="Symbol"/>
      </w:rPr>
    </w:lvl>
    <w:lvl w:ilvl="4" w:tplc="7AEC160C">
      <w:start w:val="1"/>
      <w:numFmt w:val="bullet"/>
      <w:lvlText w:val="o"/>
      <w:lvlJc w:val="left"/>
      <w:pPr>
        <w:ind w:left="3600" w:hanging="360"/>
      </w:pPr>
      <w:rPr>
        <w:rFonts w:hint="default" w:ascii="Courier New" w:hAnsi="Courier New"/>
      </w:rPr>
    </w:lvl>
    <w:lvl w:ilvl="5" w:tplc="47D89A40">
      <w:start w:val="1"/>
      <w:numFmt w:val="bullet"/>
      <w:lvlText w:val=""/>
      <w:lvlJc w:val="left"/>
      <w:pPr>
        <w:ind w:left="4320" w:hanging="360"/>
      </w:pPr>
      <w:rPr>
        <w:rFonts w:hint="default" w:ascii="Wingdings" w:hAnsi="Wingdings"/>
      </w:rPr>
    </w:lvl>
    <w:lvl w:ilvl="6" w:tplc="025E420C">
      <w:start w:val="1"/>
      <w:numFmt w:val="bullet"/>
      <w:lvlText w:val=""/>
      <w:lvlJc w:val="left"/>
      <w:pPr>
        <w:ind w:left="5040" w:hanging="360"/>
      </w:pPr>
      <w:rPr>
        <w:rFonts w:hint="default" w:ascii="Symbol" w:hAnsi="Symbol"/>
      </w:rPr>
    </w:lvl>
    <w:lvl w:ilvl="7" w:tplc="1D70AC72">
      <w:start w:val="1"/>
      <w:numFmt w:val="bullet"/>
      <w:lvlText w:val="o"/>
      <w:lvlJc w:val="left"/>
      <w:pPr>
        <w:ind w:left="5760" w:hanging="360"/>
      </w:pPr>
      <w:rPr>
        <w:rFonts w:hint="default" w:ascii="Courier New" w:hAnsi="Courier New"/>
      </w:rPr>
    </w:lvl>
    <w:lvl w:ilvl="8" w:tplc="0D1890A6">
      <w:start w:val="1"/>
      <w:numFmt w:val="bullet"/>
      <w:lvlText w:val=""/>
      <w:lvlJc w:val="left"/>
      <w:pPr>
        <w:ind w:left="6480" w:hanging="360"/>
      </w:pPr>
      <w:rPr>
        <w:rFonts w:hint="default" w:ascii="Wingdings" w:hAnsi="Wingdings"/>
      </w:rPr>
    </w:lvl>
  </w:abstractNum>
  <w:abstractNum w:abstractNumId="13" w15:restartNumberingAfterBreak="0">
    <w:nsid w:val="49161B1E"/>
    <w:multiLevelType w:val="multilevel"/>
    <w:tmpl w:val="15A4B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AA1EACD"/>
    <w:multiLevelType w:val="hybridMultilevel"/>
    <w:tmpl w:val="7F2C28B8"/>
    <w:lvl w:ilvl="0" w:tplc="A17A7734">
      <w:start w:val="1"/>
      <w:numFmt w:val="bullet"/>
      <w:lvlText w:val=""/>
      <w:lvlJc w:val="left"/>
      <w:pPr>
        <w:ind w:left="720" w:hanging="360"/>
      </w:pPr>
      <w:rPr>
        <w:rFonts w:hint="default" w:ascii="Symbol" w:hAnsi="Symbol"/>
      </w:rPr>
    </w:lvl>
    <w:lvl w:ilvl="1" w:tplc="8A229B6E">
      <w:start w:val="1"/>
      <w:numFmt w:val="bullet"/>
      <w:lvlText w:val="o"/>
      <w:lvlJc w:val="left"/>
      <w:pPr>
        <w:ind w:left="1440" w:hanging="360"/>
      </w:pPr>
      <w:rPr>
        <w:rFonts w:hint="default" w:ascii="Courier New" w:hAnsi="Courier New"/>
      </w:rPr>
    </w:lvl>
    <w:lvl w:ilvl="2" w:tplc="39E69CE2">
      <w:start w:val="1"/>
      <w:numFmt w:val="bullet"/>
      <w:lvlText w:val=""/>
      <w:lvlJc w:val="left"/>
      <w:pPr>
        <w:ind w:left="2160" w:hanging="360"/>
      </w:pPr>
      <w:rPr>
        <w:rFonts w:hint="default" w:ascii="Wingdings" w:hAnsi="Wingdings"/>
      </w:rPr>
    </w:lvl>
    <w:lvl w:ilvl="3" w:tplc="0816B8EE">
      <w:start w:val="1"/>
      <w:numFmt w:val="bullet"/>
      <w:lvlText w:val=""/>
      <w:lvlJc w:val="left"/>
      <w:pPr>
        <w:ind w:left="2880" w:hanging="360"/>
      </w:pPr>
      <w:rPr>
        <w:rFonts w:hint="default" w:ascii="Symbol" w:hAnsi="Symbol"/>
      </w:rPr>
    </w:lvl>
    <w:lvl w:ilvl="4" w:tplc="01F0B5E6">
      <w:start w:val="1"/>
      <w:numFmt w:val="bullet"/>
      <w:lvlText w:val="o"/>
      <w:lvlJc w:val="left"/>
      <w:pPr>
        <w:ind w:left="3600" w:hanging="360"/>
      </w:pPr>
      <w:rPr>
        <w:rFonts w:hint="default" w:ascii="Courier New" w:hAnsi="Courier New"/>
      </w:rPr>
    </w:lvl>
    <w:lvl w:ilvl="5" w:tplc="AE9E6986">
      <w:start w:val="1"/>
      <w:numFmt w:val="bullet"/>
      <w:lvlText w:val=""/>
      <w:lvlJc w:val="left"/>
      <w:pPr>
        <w:ind w:left="4320" w:hanging="360"/>
      </w:pPr>
      <w:rPr>
        <w:rFonts w:hint="default" w:ascii="Wingdings" w:hAnsi="Wingdings"/>
      </w:rPr>
    </w:lvl>
    <w:lvl w:ilvl="6" w:tplc="A066F74E">
      <w:start w:val="1"/>
      <w:numFmt w:val="bullet"/>
      <w:lvlText w:val=""/>
      <w:lvlJc w:val="left"/>
      <w:pPr>
        <w:ind w:left="5040" w:hanging="360"/>
      </w:pPr>
      <w:rPr>
        <w:rFonts w:hint="default" w:ascii="Symbol" w:hAnsi="Symbol"/>
      </w:rPr>
    </w:lvl>
    <w:lvl w:ilvl="7" w:tplc="0BC4BFB4">
      <w:start w:val="1"/>
      <w:numFmt w:val="bullet"/>
      <w:lvlText w:val="o"/>
      <w:lvlJc w:val="left"/>
      <w:pPr>
        <w:ind w:left="5760" w:hanging="360"/>
      </w:pPr>
      <w:rPr>
        <w:rFonts w:hint="default" w:ascii="Courier New" w:hAnsi="Courier New"/>
      </w:rPr>
    </w:lvl>
    <w:lvl w:ilvl="8" w:tplc="EFB8F138">
      <w:start w:val="1"/>
      <w:numFmt w:val="bullet"/>
      <w:lvlText w:val=""/>
      <w:lvlJc w:val="left"/>
      <w:pPr>
        <w:ind w:left="6480" w:hanging="360"/>
      </w:pPr>
      <w:rPr>
        <w:rFonts w:hint="default" w:ascii="Wingdings" w:hAnsi="Wingdings"/>
      </w:rPr>
    </w:lvl>
  </w:abstractNum>
  <w:abstractNum w:abstractNumId="15" w15:restartNumberingAfterBreak="0">
    <w:nsid w:val="53B03C05"/>
    <w:multiLevelType w:val="multilevel"/>
    <w:tmpl w:val="92880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0636E8F"/>
    <w:multiLevelType w:val="multilevel"/>
    <w:tmpl w:val="4078CB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5A25690"/>
    <w:multiLevelType w:val="multilevel"/>
    <w:tmpl w:val="3E62C4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A8E0BC1"/>
    <w:multiLevelType w:val="multilevel"/>
    <w:tmpl w:val="2B26D7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5D71C50"/>
    <w:multiLevelType w:val="hybridMultilevel"/>
    <w:tmpl w:val="E0EC5FC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916256D"/>
    <w:multiLevelType w:val="multilevel"/>
    <w:tmpl w:val="19121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2">
    <w:abstractNumId w:val="21"/>
  </w:num>
  <w:num w:numId="1" w16cid:durableId="287052511">
    <w:abstractNumId w:val="10"/>
  </w:num>
  <w:num w:numId="2" w16cid:durableId="755899463">
    <w:abstractNumId w:val="5"/>
  </w:num>
  <w:num w:numId="3" w16cid:durableId="1143352925">
    <w:abstractNumId w:val="0"/>
  </w:num>
  <w:num w:numId="4" w16cid:durableId="821193394">
    <w:abstractNumId w:val="12"/>
  </w:num>
  <w:num w:numId="5" w16cid:durableId="654725843">
    <w:abstractNumId w:val="14"/>
  </w:num>
  <w:num w:numId="6" w16cid:durableId="1522010947">
    <w:abstractNumId w:val="8"/>
  </w:num>
  <w:num w:numId="7" w16cid:durableId="818155081">
    <w:abstractNumId w:val="4"/>
  </w:num>
  <w:num w:numId="8" w16cid:durableId="275260771">
    <w:abstractNumId w:val="1"/>
  </w:num>
  <w:num w:numId="9" w16cid:durableId="1629167433">
    <w:abstractNumId w:val="17"/>
  </w:num>
  <w:num w:numId="10" w16cid:durableId="1194424479">
    <w:abstractNumId w:val="7"/>
  </w:num>
  <w:num w:numId="11" w16cid:durableId="924268672">
    <w:abstractNumId w:val="13"/>
  </w:num>
  <w:num w:numId="12" w16cid:durableId="996566765">
    <w:abstractNumId w:val="6"/>
  </w:num>
  <w:num w:numId="13" w16cid:durableId="1108964813">
    <w:abstractNumId w:val="15"/>
  </w:num>
  <w:num w:numId="14" w16cid:durableId="474570307">
    <w:abstractNumId w:val="11"/>
  </w:num>
  <w:num w:numId="15" w16cid:durableId="1505052466">
    <w:abstractNumId w:val="20"/>
  </w:num>
  <w:num w:numId="16" w16cid:durableId="2082284860">
    <w:abstractNumId w:val="9"/>
  </w:num>
  <w:num w:numId="17" w16cid:durableId="1159931311">
    <w:abstractNumId w:val="19"/>
  </w:num>
  <w:num w:numId="18" w16cid:durableId="1540822665">
    <w:abstractNumId w:val="16"/>
  </w:num>
  <w:num w:numId="19" w16cid:durableId="1401101767">
    <w:abstractNumId w:val="2"/>
  </w:num>
  <w:num w:numId="20" w16cid:durableId="169947940">
    <w:abstractNumId w:val="18"/>
  </w:num>
  <w:num w:numId="21" w16cid:durableId="845947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2EA"/>
    <w:rsid w:val="000422C8"/>
    <w:rsid w:val="000630F1"/>
    <w:rsid w:val="000725A0"/>
    <w:rsid w:val="00139DDA"/>
    <w:rsid w:val="00155D9F"/>
    <w:rsid w:val="001A5C2B"/>
    <w:rsid w:val="001D1F68"/>
    <w:rsid w:val="00296649"/>
    <w:rsid w:val="002CF78F"/>
    <w:rsid w:val="002E03C0"/>
    <w:rsid w:val="00330795"/>
    <w:rsid w:val="003745C8"/>
    <w:rsid w:val="004300F5"/>
    <w:rsid w:val="00443A69"/>
    <w:rsid w:val="0045331B"/>
    <w:rsid w:val="00494A31"/>
    <w:rsid w:val="004B380C"/>
    <w:rsid w:val="00534020"/>
    <w:rsid w:val="005839DD"/>
    <w:rsid w:val="00652072"/>
    <w:rsid w:val="006F5631"/>
    <w:rsid w:val="006F6216"/>
    <w:rsid w:val="00723F5A"/>
    <w:rsid w:val="008A12D1"/>
    <w:rsid w:val="008D7A04"/>
    <w:rsid w:val="008E6CC8"/>
    <w:rsid w:val="008F70E2"/>
    <w:rsid w:val="00903383"/>
    <w:rsid w:val="00984954"/>
    <w:rsid w:val="0098524A"/>
    <w:rsid w:val="00A01216"/>
    <w:rsid w:val="00AE364E"/>
    <w:rsid w:val="00B1E24D"/>
    <w:rsid w:val="00B822EA"/>
    <w:rsid w:val="00BA03CB"/>
    <w:rsid w:val="00CB59CF"/>
    <w:rsid w:val="00D85245"/>
    <w:rsid w:val="00DB6450"/>
    <w:rsid w:val="00E8190E"/>
    <w:rsid w:val="00F8462C"/>
    <w:rsid w:val="010D64A2"/>
    <w:rsid w:val="011723AC"/>
    <w:rsid w:val="01436A21"/>
    <w:rsid w:val="0182575D"/>
    <w:rsid w:val="01867E76"/>
    <w:rsid w:val="0204F885"/>
    <w:rsid w:val="0227D1E1"/>
    <w:rsid w:val="0282C146"/>
    <w:rsid w:val="030D2666"/>
    <w:rsid w:val="034E0BA9"/>
    <w:rsid w:val="04F65CB1"/>
    <w:rsid w:val="052A775C"/>
    <w:rsid w:val="0555994A"/>
    <w:rsid w:val="0568F33E"/>
    <w:rsid w:val="05744028"/>
    <w:rsid w:val="05FDDE62"/>
    <w:rsid w:val="063F19C1"/>
    <w:rsid w:val="067CA09D"/>
    <w:rsid w:val="069836E4"/>
    <w:rsid w:val="078B88F9"/>
    <w:rsid w:val="07F94297"/>
    <w:rsid w:val="0816AC0D"/>
    <w:rsid w:val="094AA1D2"/>
    <w:rsid w:val="094AD405"/>
    <w:rsid w:val="09A5AB65"/>
    <w:rsid w:val="09D514C0"/>
    <w:rsid w:val="0A7754F0"/>
    <w:rsid w:val="0B81CDF2"/>
    <w:rsid w:val="0C4254E7"/>
    <w:rsid w:val="0C4DEF76"/>
    <w:rsid w:val="0C87FDF4"/>
    <w:rsid w:val="0C88E9CB"/>
    <w:rsid w:val="0CAB474E"/>
    <w:rsid w:val="0D026689"/>
    <w:rsid w:val="0DA49111"/>
    <w:rsid w:val="0E0103D1"/>
    <w:rsid w:val="0E87B347"/>
    <w:rsid w:val="0EC96132"/>
    <w:rsid w:val="0FC7FBFC"/>
    <w:rsid w:val="0FEE77A9"/>
    <w:rsid w:val="10C7C0E6"/>
    <w:rsid w:val="123ACD79"/>
    <w:rsid w:val="12829870"/>
    <w:rsid w:val="1331D1C9"/>
    <w:rsid w:val="13706843"/>
    <w:rsid w:val="13962AEA"/>
    <w:rsid w:val="1450C0EA"/>
    <w:rsid w:val="14EABC92"/>
    <w:rsid w:val="15AFADB7"/>
    <w:rsid w:val="165FC101"/>
    <w:rsid w:val="167BCE9E"/>
    <w:rsid w:val="169E6456"/>
    <w:rsid w:val="16FDBA3C"/>
    <w:rsid w:val="171FDF46"/>
    <w:rsid w:val="18562394"/>
    <w:rsid w:val="188DF79E"/>
    <w:rsid w:val="18F2CA6C"/>
    <w:rsid w:val="1925288C"/>
    <w:rsid w:val="192D2312"/>
    <w:rsid w:val="199ACB9F"/>
    <w:rsid w:val="19C9FDF1"/>
    <w:rsid w:val="1A415A67"/>
    <w:rsid w:val="1A90BCA4"/>
    <w:rsid w:val="1AF1246A"/>
    <w:rsid w:val="1BE94FB3"/>
    <w:rsid w:val="1BFCAE67"/>
    <w:rsid w:val="1C1614B4"/>
    <w:rsid w:val="1C77A8A6"/>
    <w:rsid w:val="1C77A8A6"/>
    <w:rsid w:val="1CA807BE"/>
    <w:rsid w:val="1D00CE80"/>
    <w:rsid w:val="1D591133"/>
    <w:rsid w:val="1D5B0BEC"/>
    <w:rsid w:val="1D81F81E"/>
    <w:rsid w:val="1E4F0117"/>
    <w:rsid w:val="1ED0B32A"/>
    <w:rsid w:val="1ED8DA65"/>
    <w:rsid w:val="1F61AE12"/>
    <w:rsid w:val="1F666F6B"/>
    <w:rsid w:val="1F8664DF"/>
    <w:rsid w:val="1FA51344"/>
    <w:rsid w:val="20240C24"/>
    <w:rsid w:val="2035BF9D"/>
    <w:rsid w:val="2035BF9D"/>
    <w:rsid w:val="205C3ACC"/>
    <w:rsid w:val="2078754F"/>
    <w:rsid w:val="207CE2D2"/>
    <w:rsid w:val="20ABB76C"/>
    <w:rsid w:val="20C194E6"/>
    <w:rsid w:val="20DA6400"/>
    <w:rsid w:val="2147F3DB"/>
    <w:rsid w:val="223A0372"/>
    <w:rsid w:val="230D4A85"/>
    <w:rsid w:val="2340FA09"/>
    <w:rsid w:val="23F3AC64"/>
    <w:rsid w:val="240246E6"/>
    <w:rsid w:val="247C23B2"/>
    <w:rsid w:val="249A6192"/>
    <w:rsid w:val="25577F11"/>
    <w:rsid w:val="256C2A49"/>
    <w:rsid w:val="25D97068"/>
    <w:rsid w:val="261E53DF"/>
    <w:rsid w:val="26E75756"/>
    <w:rsid w:val="2716F841"/>
    <w:rsid w:val="27AE784F"/>
    <w:rsid w:val="283D0F2F"/>
    <w:rsid w:val="2889E0D1"/>
    <w:rsid w:val="288E2D1B"/>
    <w:rsid w:val="28FA548E"/>
    <w:rsid w:val="298A7847"/>
    <w:rsid w:val="298D8524"/>
    <w:rsid w:val="29956DEB"/>
    <w:rsid w:val="2A7A35A4"/>
    <w:rsid w:val="2A7D020E"/>
    <w:rsid w:val="2A834A32"/>
    <w:rsid w:val="2ABBBC07"/>
    <w:rsid w:val="2AE14551"/>
    <w:rsid w:val="2AEBD2AF"/>
    <w:rsid w:val="2B534D57"/>
    <w:rsid w:val="2B7A61EE"/>
    <w:rsid w:val="2B85F020"/>
    <w:rsid w:val="2B8CD796"/>
    <w:rsid w:val="2BA4CED1"/>
    <w:rsid w:val="2BCEA480"/>
    <w:rsid w:val="2BEE4104"/>
    <w:rsid w:val="2BF206AD"/>
    <w:rsid w:val="2C02DC8C"/>
    <w:rsid w:val="2C49AED6"/>
    <w:rsid w:val="2CE3E3B0"/>
    <w:rsid w:val="2D151845"/>
    <w:rsid w:val="2E11CC0C"/>
    <w:rsid w:val="2EBD50A7"/>
    <w:rsid w:val="2F2E10F0"/>
    <w:rsid w:val="2F3A1BE2"/>
    <w:rsid w:val="2FEAC72A"/>
    <w:rsid w:val="304030AE"/>
    <w:rsid w:val="30C75D2F"/>
    <w:rsid w:val="316BBEBF"/>
    <w:rsid w:val="319378FE"/>
    <w:rsid w:val="31A1A756"/>
    <w:rsid w:val="31AE9306"/>
    <w:rsid w:val="31AF34BE"/>
    <w:rsid w:val="31E89626"/>
    <w:rsid w:val="32310993"/>
    <w:rsid w:val="32785754"/>
    <w:rsid w:val="3283E8D6"/>
    <w:rsid w:val="331D7D94"/>
    <w:rsid w:val="33E07467"/>
    <w:rsid w:val="33FE307C"/>
    <w:rsid w:val="3427F807"/>
    <w:rsid w:val="349606FB"/>
    <w:rsid w:val="3503AF80"/>
    <w:rsid w:val="3554E22B"/>
    <w:rsid w:val="35F66463"/>
    <w:rsid w:val="36BBE2B9"/>
    <w:rsid w:val="36EC3B9D"/>
    <w:rsid w:val="36F957A9"/>
    <w:rsid w:val="37AAE5A7"/>
    <w:rsid w:val="38A193FC"/>
    <w:rsid w:val="393CBDDF"/>
    <w:rsid w:val="3983BF16"/>
    <w:rsid w:val="39ADC430"/>
    <w:rsid w:val="39D2B7CB"/>
    <w:rsid w:val="39F3BBD5"/>
    <w:rsid w:val="3A70B8D9"/>
    <w:rsid w:val="3A910F67"/>
    <w:rsid w:val="3B50332E"/>
    <w:rsid w:val="3B52D747"/>
    <w:rsid w:val="3BBDFDD7"/>
    <w:rsid w:val="3BFB36EC"/>
    <w:rsid w:val="3C1A5E76"/>
    <w:rsid w:val="3C4B9341"/>
    <w:rsid w:val="3C5554E1"/>
    <w:rsid w:val="3C60D994"/>
    <w:rsid w:val="3D1B8547"/>
    <w:rsid w:val="3D3B0E28"/>
    <w:rsid w:val="3D5E7BFE"/>
    <w:rsid w:val="3D6D12F1"/>
    <w:rsid w:val="3DAC9D63"/>
    <w:rsid w:val="3DC6FBA6"/>
    <w:rsid w:val="3E7281AB"/>
    <w:rsid w:val="3EA978B0"/>
    <w:rsid w:val="3EE9BA2C"/>
    <w:rsid w:val="3F0CFA2A"/>
    <w:rsid w:val="3F1A8500"/>
    <w:rsid w:val="3F4B0681"/>
    <w:rsid w:val="3F7B98EF"/>
    <w:rsid w:val="3FD36D90"/>
    <w:rsid w:val="408D6F0E"/>
    <w:rsid w:val="41A0BDB8"/>
    <w:rsid w:val="41CC5E85"/>
    <w:rsid w:val="41FDD056"/>
    <w:rsid w:val="4294493D"/>
    <w:rsid w:val="429E080A"/>
    <w:rsid w:val="42A28440"/>
    <w:rsid w:val="42B6C7C7"/>
    <w:rsid w:val="430E4586"/>
    <w:rsid w:val="43A251C9"/>
    <w:rsid w:val="43C252A9"/>
    <w:rsid w:val="443CED8F"/>
    <w:rsid w:val="4485D72C"/>
    <w:rsid w:val="44EB4118"/>
    <w:rsid w:val="45411768"/>
    <w:rsid w:val="457E66A0"/>
    <w:rsid w:val="45F36495"/>
    <w:rsid w:val="46240715"/>
    <w:rsid w:val="4633F648"/>
    <w:rsid w:val="4674B5C3"/>
    <w:rsid w:val="46D0267A"/>
    <w:rsid w:val="46E443E7"/>
    <w:rsid w:val="47278597"/>
    <w:rsid w:val="47AEB6D5"/>
    <w:rsid w:val="47BD4B74"/>
    <w:rsid w:val="47E958C1"/>
    <w:rsid w:val="47FE2181"/>
    <w:rsid w:val="47FE3CBF"/>
    <w:rsid w:val="48CFFD82"/>
    <w:rsid w:val="499CA1B3"/>
    <w:rsid w:val="49C8BF19"/>
    <w:rsid w:val="4A1A8401"/>
    <w:rsid w:val="4AA4ABE3"/>
    <w:rsid w:val="4ADAC57F"/>
    <w:rsid w:val="4B75524A"/>
    <w:rsid w:val="4BAAEDB7"/>
    <w:rsid w:val="4BC0FE45"/>
    <w:rsid w:val="4C0E4382"/>
    <w:rsid w:val="4CC76F41"/>
    <w:rsid w:val="4CEF5E6E"/>
    <w:rsid w:val="4D6AFE73"/>
    <w:rsid w:val="4D6E62BE"/>
    <w:rsid w:val="4DA33C16"/>
    <w:rsid w:val="4DB9C734"/>
    <w:rsid w:val="4E08738A"/>
    <w:rsid w:val="4E4BA77B"/>
    <w:rsid w:val="4E6882F8"/>
    <w:rsid w:val="4E777C54"/>
    <w:rsid w:val="4E79084D"/>
    <w:rsid w:val="4EA947C2"/>
    <w:rsid w:val="4EC74DB2"/>
    <w:rsid w:val="4EFAD2A1"/>
    <w:rsid w:val="4EFCE510"/>
    <w:rsid w:val="4F8A146E"/>
    <w:rsid w:val="4FD122EB"/>
    <w:rsid w:val="5072D093"/>
    <w:rsid w:val="507B27A2"/>
    <w:rsid w:val="51709D06"/>
    <w:rsid w:val="517C6A05"/>
    <w:rsid w:val="51AAD3F8"/>
    <w:rsid w:val="528900D9"/>
    <w:rsid w:val="52A9EA7C"/>
    <w:rsid w:val="52A9EA7C"/>
    <w:rsid w:val="53A6519B"/>
    <w:rsid w:val="53B150A0"/>
    <w:rsid w:val="53B7BC2C"/>
    <w:rsid w:val="53E37AC4"/>
    <w:rsid w:val="5441D9CB"/>
    <w:rsid w:val="54B53FE2"/>
    <w:rsid w:val="55A62932"/>
    <w:rsid w:val="55BCD413"/>
    <w:rsid w:val="56A83132"/>
    <w:rsid w:val="56D1224F"/>
    <w:rsid w:val="56F266CD"/>
    <w:rsid w:val="571FE911"/>
    <w:rsid w:val="57353E19"/>
    <w:rsid w:val="57488A2F"/>
    <w:rsid w:val="574B0F8D"/>
    <w:rsid w:val="57B6FBA9"/>
    <w:rsid w:val="57B74CF3"/>
    <w:rsid w:val="57C2579C"/>
    <w:rsid w:val="57F03FD7"/>
    <w:rsid w:val="57F71A85"/>
    <w:rsid w:val="57FD52C9"/>
    <w:rsid w:val="580D0F73"/>
    <w:rsid w:val="59081CCA"/>
    <w:rsid w:val="5926328D"/>
    <w:rsid w:val="592FE78A"/>
    <w:rsid w:val="5984989D"/>
    <w:rsid w:val="5A04C466"/>
    <w:rsid w:val="5A8F8227"/>
    <w:rsid w:val="5AB0A61C"/>
    <w:rsid w:val="5B01BAFC"/>
    <w:rsid w:val="5B0ACCFA"/>
    <w:rsid w:val="5B6F1989"/>
    <w:rsid w:val="5C197E91"/>
    <w:rsid w:val="5C21A172"/>
    <w:rsid w:val="5C87F1A7"/>
    <w:rsid w:val="5CA1D659"/>
    <w:rsid w:val="5DC669AB"/>
    <w:rsid w:val="5DFDA0CF"/>
    <w:rsid w:val="5EB53515"/>
    <w:rsid w:val="5ED162FE"/>
    <w:rsid w:val="5F2E3ED6"/>
    <w:rsid w:val="5F974657"/>
    <w:rsid w:val="600DE5BC"/>
    <w:rsid w:val="60376DDE"/>
    <w:rsid w:val="6083A830"/>
    <w:rsid w:val="6099D2B6"/>
    <w:rsid w:val="609A4791"/>
    <w:rsid w:val="60CE31E5"/>
    <w:rsid w:val="60D0B668"/>
    <w:rsid w:val="60FEEECD"/>
    <w:rsid w:val="6110F574"/>
    <w:rsid w:val="625E8B57"/>
    <w:rsid w:val="62B08287"/>
    <w:rsid w:val="62D868DA"/>
    <w:rsid w:val="6302FFC2"/>
    <w:rsid w:val="637A67A7"/>
    <w:rsid w:val="639CAE83"/>
    <w:rsid w:val="645F88D1"/>
    <w:rsid w:val="649D7E2A"/>
    <w:rsid w:val="657FC3F5"/>
    <w:rsid w:val="65986CA0"/>
    <w:rsid w:val="659C0025"/>
    <w:rsid w:val="65AB40B4"/>
    <w:rsid w:val="65F74C62"/>
    <w:rsid w:val="65FBBA04"/>
    <w:rsid w:val="663F0707"/>
    <w:rsid w:val="66A9021E"/>
    <w:rsid w:val="66B9AE68"/>
    <w:rsid w:val="66D184F3"/>
    <w:rsid w:val="67162202"/>
    <w:rsid w:val="674936E0"/>
    <w:rsid w:val="67BE7F90"/>
    <w:rsid w:val="67D881FF"/>
    <w:rsid w:val="67F2BF29"/>
    <w:rsid w:val="6808FFA0"/>
    <w:rsid w:val="68197202"/>
    <w:rsid w:val="687FA722"/>
    <w:rsid w:val="68B71C24"/>
    <w:rsid w:val="6A1282C3"/>
    <w:rsid w:val="6A92EFA2"/>
    <w:rsid w:val="6AA59684"/>
    <w:rsid w:val="6AAF9AA8"/>
    <w:rsid w:val="6AD2B1F8"/>
    <w:rsid w:val="6AEA4B31"/>
    <w:rsid w:val="6BC62980"/>
    <w:rsid w:val="6BD8C580"/>
    <w:rsid w:val="6CF14528"/>
    <w:rsid w:val="6D52D945"/>
    <w:rsid w:val="6DA13644"/>
    <w:rsid w:val="6E0B038A"/>
    <w:rsid w:val="6E0ED78E"/>
    <w:rsid w:val="6E74AC2E"/>
    <w:rsid w:val="6EA4DBDE"/>
    <w:rsid w:val="6EC7DD4D"/>
    <w:rsid w:val="6ED399A6"/>
    <w:rsid w:val="6ED49D85"/>
    <w:rsid w:val="6ED8C247"/>
    <w:rsid w:val="6F09BECA"/>
    <w:rsid w:val="6F126190"/>
    <w:rsid w:val="6F2163CC"/>
    <w:rsid w:val="6F36B2FC"/>
    <w:rsid w:val="6F59CC35"/>
    <w:rsid w:val="6FDA1D97"/>
    <w:rsid w:val="703DB7C7"/>
    <w:rsid w:val="70FD77BE"/>
    <w:rsid w:val="7101031E"/>
    <w:rsid w:val="722CD7BD"/>
    <w:rsid w:val="723D98C4"/>
    <w:rsid w:val="72617B5C"/>
    <w:rsid w:val="728973F3"/>
    <w:rsid w:val="72B0385D"/>
    <w:rsid w:val="72CF269D"/>
    <w:rsid w:val="731B562C"/>
    <w:rsid w:val="732C4AB6"/>
    <w:rsid w:val="739FD317"/>
    <w:rsid w:val="73F7FA44"/>
    <w:rsid w:val="73FF2B64"/>
    <w:rsid w:val="74105DD1"/>
    <w:rsid w:val="74AD98EA"/>
    <w:rsid w:val="751854C2"/>
    <w:rsid w:val="756CD18A"/>
    <w:rsid w:val="75799213"/>
    <w:rsid w:val="75971F07"/>
    <w:rsid w:val="75E8DD23"/>
    <w:rsid w:val="760674E8"/>
    <w:rsid w:val="762207BC"/>
    <w:rsid w:val="76286B6F"/>
    <w:rsid w:val="7641F607"/>
    <w:rsid w:val="766C007E"/>
    <w:rsid w:val="76B0878D"/>
    <w:rsid w:val="775DABA4"/>
    <w:rsid w:val="77729A2E"/>
    <w:rsid w:val="77B8B74A"/>
    <w:rsid w:val="77F9955A"/>
    <w:rsid w:val="7909109A"/>
    <w:rsid w:val="79ADEAA8"/>
    <w:rsid w:val="7A2D874F"/>
    <w:rsid w:val="7A6C8043"/>
    <w:rsid w:val="7A7A74B1"/>
    <w:rsid w:val="7A7F8B97"/>
    <w:rsid w:val="7ACA6D0A"/>
    <w:rsid w:val="7ACDE0AE"/>
    <w:rsid w:val="7BBBDC5D"/>
    <w:rsid w:val="7C07A8E5"/>
    <w:rsid w:val="7C1708E2"/>
    <w:rsid w:val="7C351D3E"/>
    <w:rsid w:val="7CD3DD0A"/>
    <w:rsid w:val="7DBCC8C5"/>
    <w:rsid w:val="7E4114DD"/>
    <w:rsid w:val="7F2270ED"/>
    <w:rsid w:val="7FA98DE1"/>
    <w:rsid w:val="7FAC2D5E"/>
    <w:rsid w:val="7FAC2D5E"/>
    <w:rsid w:val="7FF8B6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39BA"/>
  <w15:chartTrackingRefBased/>
  <w15:docId w15:val="{7A140E05-6FAF-4428-ABEE-4683B1A4E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22EA"/>
    <w:pPr>
      <w:spacing w:before="120" w:line="360" w:lineRule="auto"/>
    </w:pPr>
    <w:rPr>
      <w:rFonts w:ascii="Times New Roman" w:hAnsi="Times New Roman"/>
    </w:rPr>
  </w:style>
  <w:style w:type="paragraph" w:styleId="Heading1">
    <w:name w:val="heading 1"/>
    <w:basedOn w:val="Normal"/>
    <w:next w:val="Normal"/>
    <w:link w:val="Heading1Char"/>
    <w:uiPriority w:val="9"/>
    <w:qFormat/>
    <w:rsid w:val="000725A0"/>
    <w:pPr>
      <w:keepNext/>
      <w:keepLines/>
      <w:spacing w:before="360" w:after="80"/>
      <w:outlineLvl w:val="0"/>
    </w:pPr>
    <w:rPr>
      <w:rFonts w:eastAsiaTheme="majorEastAsia" w:cstheme="majorBidi"/>
      <w:b/>
      <w:caps/>
      <w:sz w:val="24"/>
      <w:szCs w:val="40"/>
    </w:rPr>
  </w:style>
  <w:style w:type="paragraph" w:styleId="Heading2">
    <w:name w:val="heading 2"/>
    <w:basedOn w:val="Normal"/>
    <w:next w:val="Normal"/>
    <w:link w:val="Heading2Char"/>
    <w:uiPriority w:val="9"/>
    <w:unhideWhenUsed/>
    <w:qFormat/>
    <w:rsid w:val="000725A0"/>
    <w:pPr>
      <w:keepNext/>
      <w:keepLines/>
      <w:spacing w:before="160" w:after="80"/>
      <w:outlineLvl w:val="1"/>
    </w:pPr>
    <w:rPr>
      <w:rFonts w:eastAsiaTheme="majorEastAsia" w:cstheme="majorBidi"/>
      <w:b/>
      <w:i/>
      <w:sz w:val="24"/>
      <w:szCs w:val="32"/>
    </w:rPr>
  </w:style>
  <w:style w:type="paragraph" w:styleId="Heading3">
    <w:name w:val="heading 3"/>
    <w:basedOn w:val="Normal"/>
    <w:next w:val="Normal"/>
    <w:link w:val="Heading3Char"/>
    <w:uiPriority w:val="9"/>
    <w:semiHidden/>
    <w:unhideWhenUsed/>
    <w:qFormat/>
    <w:rsid w:val="00B82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2E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B380C"/>
    <w:rPr>
      <w:rFonts w:ascii="Times New Roman" w:hAnsi="Times New Roman" w:eastAsiaTheme="majorEastAsia" w:cstheme="majorBidi"/>
      <w:b/>
      <w:caps/>
      <w:sz w:val="24"/>
      <w:szCs w:val="40"/>
    </w:rPr>
  </w:style>
  <w:style w:type="character" w:styleId="Heading2Char" w:customStyle="1">
    <w:name w:val="Heading 2 Char"/>
    <w:basedOn w:val="DefaultParagraphFont"/>
    <w:link w:val="Heading2"/>
    <w:uiPriority w:val="9"/>
    <w:rsid w:val="000725A0"/>
    <w:rPr>
      <w:rFonts w:ascii="Times New Roman" w:hAnsi="Times New Roman" w:eastAsiaTheme="majorEastAsia" w:cstheme="majorBidi"/>
      <w:b/>
      <w:i/>
      <w:sz w:val="24"/>
      <w:szCs w:val="32"/>
    </w:rPr>
  </w:style>
  <w:style w:type="character" w:styleId="Heading3Char" w:customStyle="1">
    <w:name w:val="Heading 3 Char"/>
    <w:basedOn w:val="DefaultParagraphFont"/>
    <w:link w:val="Heading3"/>
    <w:uiPriority w:val="9"/>
    <w:semiHidden/>
    <w:rsid w:val="00B822EA"/>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B822EA"/>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B822EA"/>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822E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822E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822E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822EA"/>
    <w:rPr>
      <w:rFonts w:eastAsiaTheme="majorEastAsia" w:cstheme="majorBidi"/>
      <w:color w:val="272727" w:themeColor="text1" w:themeTint="D8"/>
    </w:rPr>
  </w:style>
  <w:style w:type="paragraph" w:styleId="Title">
    <w:name w:val="Title"/>
    <w:basedOn w:val="Normal"/>
    <w:next w:val="Normal"/>
    <w:link w:val="TitleChar"/>
    <w:uiPriority w:val="10"/>
    <w:qFormat/>
    <w:rsid w:val="00B822E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822E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822E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82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2EA"/>
    <w:pPr>
      <w:spacing w:before="160"/>
      <w:jc w:val="center"/>
    </w:pPr>
    <w:rPr>
      <w:i/>
      <w:iCs/>
      <w:color w:val="404040" w:themeColor="text1" w:themeTint="BF"/>
    </w:rPr>
  </w:style>
  <w:style w:type="character" w:styleId="QuoteChar" w:customStyle="1">
    <w:name w:val="Quote Char"/>
    <w:basedOn w:val="DefaultParagraphFont"/>
    <w:link w:val="Quote"/>
    <w:uiPriority w:val="29"/>
    <w:rsid w:val="00B822EA"/>
    <w:rPr>
      <w:i/>
      <w:iCs/>
      <w:color w:val="404040" w:themeColor="text1" w:themeTint="BF"/>
    </w:rPr>
  </w:style>
  <w:style w:type="paragraph" w:styleId="ListParagraph">
    <w:name w:val="List Paragraph"/>
    <w:basedOn w:val="Normal"/>
    <w:uiPriority w:val="34"/>
    <w:qFormat/>
    <w:rsid w:val="00B822EA"/>
    <w:pPr>
      <w:ind w:left="720"/>
      <w:contextualSpacing/>
    </w:pPr>
  </w:style>
  <w:style w:type="character" w:styleId="IntenseEmphasis">
    <w:name w:val="Intense Emphasis"/>
    <w:basedOn w:val="DefaultParagraphFont"/>
    <w:uiPriority w:val="21"/>
    <w:qFormat/>
    <w:rsid w:val="00B822EA"/>
    <w:rPr>
      <w:i/>
      <w:iCs/>
      <w:color w:val="2F5496" w:themeColor="accent1" w:themeShade="BF"/>
    </w:rPr>
  </w:style>
  <w:style w:type="paragraph" w:styleId="IntenseQuote">
    <w:name w:val="Intense Quote"/>
    <w:basedOn w:val="Normal"/>
    <w:next w:val="Normal"/>
    <w:link w:val="IntenseQuoteChar"/>
    <w:uiPriority w:val="30"/>
    <w:qFormat/>
    <w:rsid w:val="00B822EA"/>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B822EA"/>
    <w:rPr>
      <w:i/>
      <w:iCs/>
      <w:color w:val="2F5496" w:themeColor="accent1" w:themeShade="BF"/>
    </w:rPr>
  </w:style>
  <w:style w:type="character" w:styleId="IntenseReference">
    <w:name w:val="Intense Reference"/>
    <w:basedOn w:val="DefaultParagraphFont"/>
    <w:uiPriority w:val="32"/>
    <w:qFormat/>
    <w:rsid w:val="00B822EA"/>
    <w:rPr>
      <w:b/>
      <w:bCs/>
      <w:smallCaps/>
      <w:color w:val="2F5496" w:themeColor="accent1" w:themeShade="BF"/>
      <w:spacing w:val="5"/>
    </w:rPr>
  </w:style>
  <w:style w:type="paragraph" w:styleId="NoSpacing">
    <w:name w:val="No Spacing"/>
    <w:aliases w:val="Normal Spacing"/>
    <w:uiPriority w:val="1"/>
    <w:qFormat/>
    <w:rsid w:val="008D7A04"/>
    <w:pPr>
      <w:spacing w:after="0" w:line="360" w:lineRule="auto"/>
    </w:pPr>
    <w:rPr>
      <w:rFonts w:ascii="Times New Roman" w:hAnsi="Times New Roman"/>
      <w:sz w:val="24"/>
    </w:rPr>
  </w:style>
  <w:style w:type="table" w:styleId="TableGrid">
    <w:name w:val="Table Grid"/>
    <w:basedOn w:val="TableNormal"/>
    <w:uiPriority w:val="39"/>
    <w:rsid w:val="00B822E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uiPriority w:val="45"/>
    <w:rsid w:val="00B822E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8D7A04"/>
    <w:pPr>
      <w:tabs>
        <w:tab w:val="center" w:pos="4419"/>
        <w:tab w:val="right" w:pos="8838"/>
      </w:tabs>
      <w:spacing w:before="0" w:after="0" w:line="240" w:lineRule="auto"/>
    </w:pPr>
  </w:style>
  <w:style w:type="character" w:styleId="HeaderChar" w:customStyle="1">
    <w:name w:val="Header Char"/>
    <w:basedOn w:val="DefaultParagraphFont"/>
    <w:link w:val="Header"/>
    <w:uiPriority w:val="99"/>
    <w:rsid w:val="008D7A04"/>
    <w:rPr>
      <w:rFonts w:ascii="Times New Roman" w:hAnsi="Times New Roman"/>
    </w:rPr>
  </w:style>
  <w:style w:type="paragraph" w:styleId="Footer">
    <w:name w:val="footer"/>
    <w:basedOn w:val="Normal"/>
    <w:link w:val="FooterChar"/>
    <w:uiPriority w:val="99"/>
    <w:unhideWhenUsed/>
    <w:rsid w:val="008D7A04"/>
    <w:pPr>
      <w:tabs>
        <w:tab w:val="center" w:pos="4419"/>
        <w:tab w:val="right" w:pos="8838"/>
      </w:tabs>
      <w:spacing w:before="0" w:after="0" w:line="240" w:lineRule="auto"/>
    </w:pPr>
  </w:style>
  <w:style w:type="character" w:styleId="FooterChar" w:customStyle="1">
    <w:name w:val="Footer Char"/>
    <w:basedOn w:val="DefaultParagraphFont"/>
    <w:link w:val="Footer"/>
    <w:uiPriority w:val="99"/>
    <w:rsid w:val="008D7A04"/>
    <w:rPr>
      <w:rFonts w:ascii="Times New Roman" w:hAnsi="Times New Roman"/>
    </w:rPr>
  </w:style>
  <w:style w:type="table" w:styleId="PlainTable3">
    <w:name w:val="Plain Table 3"/>
    <w:basedOn w:val="TableNormal"/>
    <w:uiPriority w:val="43"/>
    <w:rsid w:val="000725A0"/>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6F5631"/>
    <w:pPr>
      <w:spacing w:before="100" w:beforeAutospacing="1" w:after="100" w:afterAutospacing="1" w:line="240" w:lineRule="auto"/>
    </w:pPr>
    <w:rPr>
      <w:rFonts w:eastAsia="Times New Roman" w:cs="Times New Roman"/>
      <w:kern w:val="0"/>
      <w:sz w:val="24"/>
      <w:szCs w:val="24"/>
      <w:lang w:eastAsia="es-MX"/>
      <w14:ligatures w14:val="none"/>
    </w:rPr>
  </w:style>
  <w:style w:type="paragraph" w:styleId="TOCHeading">
    <w:name w:val="TOC Heading"/>
    <w:basedOn w:val="Heading1"/>
    <w:next w:val="Normal"/>
    <w:uiPriority w:val="39"/>
    <w:unhideWhenUsed/>
    <w:qFormat/>
    <w:rsid w:val="00A01216"/>
    <w:pPr>
      <w:spacing w:before="240" w:after="0" w:line="259" w:lineRule="auto"/>
      <w:outlineLvl w:val="9"/>
    </w:pPr>
    <w:rPr>
      <w:rFonts w:asciiTheme="majorHAnsi" w:hAnsiTheme="majorHAnsi"/>
      <w:b w:val="0"/>
      <w:cap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A01216"/>
    <w:pPr>
      <w:spacing w:after="100"/>
    </w:pPr>
  </w:style>
  <w:style w:type="paragraph" w:styleId="TOC2">
    <w:name w:val="toc 2"/>
    <w:basedOn w:val="Normal"/>
    <w:next w:val="Normal"/>
    <w:autoRedefine/>
    <w:uiPriority w:val="39"/>
    <w:unhideWhenUsed/>
    <w:rsid w:val="00A01216"/>
    <w:pPr>
      <w:spacing w:after="100"/>
      <w:ind w:left="220"/>
    </w:pPr>
  </w:style>
  <w:style w:type="character" w:styleId="Hyperlink">
    <w:name w:val="Hyperlink"/>
    <w:basedOn w:val="DefaultParagraphFont"/>
    <w:uiPriority w:val="99"/>
    <w:unhideWhenUsed/>
    <w:rsid w:val="00A01216"/>
    <w:rPr>
      <w:color w:val="0563C1" w:themeColor="hyperlink"/>
      <w:u w:val="single"/>
    </w:r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5.png" Id="rId13"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header" Target="header1.xml" Id="rId17"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2.jpg" Id="rId10" /><Relationship Type="http://schemas.openxmlformats.org/officeDocument/2006/relationships/image" Target="media/image9.png" Id="rId19" /><Relationship Type="http://schemas.openxmlformats.org/officeDocument/2006/relationships/settings" Target="settings.xml" Id="rId4" /><Relationship Type="http://schemas.microsoft.com/office/2007/relationships/hdphoto" Target="media/hdphoto1.wdp" Id="rId9" /><Relationship Type="http://schemas.openxmlformats.org/officeDocument/2006/relationships/image" Target="media/image6.png" Id="rId14" /><Relationship Type="http://schemas.microsoft.com/office/2020/10/relationships/intelligence" Target="intelligence2.xml" Id="rId22" /><Relationship Type="http://schemas.openxmlformats.org/officeDocument/2006/relationships/header" Target="header2.xml" Id="Redaf0ad7ec254f9f" /><Relationship Type="http://schemas.openxmlformats.org/officeDocument/2006/relationships/footer" Target="footer2.xml" Id="R2666ab584ca54354" /><Relationship Type="http://schemas.openxmlformats.org/officeDocument/2006/relationships/header" Target="header3.xml" Id="Rf8043817f25d427d" /><Relationship Type="http://schemas.openxmlformats.org/officeDocument/2006/relationships/footer" Target="footer3.xml" Id="R1fecd745d5794a92" /><Relationship Type="http://schemas.openxmlformats.org/officeDocument/2006/relationships/header" Target="header4.xml" Id="Ra983e8f764c44efa" /><Relationship Type="http://schemas.openxmlformats.org/officeDocument/2006/relationships/footer" Target="footer4.xml" Id="Rfcdc92c8d69e48b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16253-D7E9-4AAA-BE84-8070276D54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Mariano Marcel Calderón Núñez</dc:creator>
  <keywords/>
  <dc:description/>
  <lastModifiedBy>JOHAN RICARDO AGUILAR PEREZ</lastModifiedBy>
  <revision>25</revision>
  <dcterms:created xsi:type="dcterms:W3CDTF">2026-08-30T22:07:00.0000000Z</dcterms:created>
  <dcterms:modified xsi:type="dcterms:W3CDTF">2026-09-17T00:45:00.5959906Z</dcterms:modified>
</coreProperties>
</file>