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4B4761A" w:rsidRDefault="002F26C2" w14:paraId="023DF015" wp14:textId="4B40135D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="29B5DA30">
        <w:drawing>
          <wp:inline xmlns:wp14="http://schemas.microsoft.com/office/word/2010/wordprocessingDrawing" wp14:editId="5CC33551" wp14:anchorId="1B060D12">
            <wp:extent cx="2838450" cy="2286000"/>
            <wp:effectExtent l="0" t="0" r="0" b="0"/>
            <wp:docPr id="97668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88403" name="Picture 976688403"/>
                    <pic:cNvPicPr/>
                  </pic:nvPicPr>
                  <pic:blipFill>
                    <a:blip xmlns:r="http://schemas.openxmlformats.org/officeDocument/2006/relationships" r:embed="rId2091141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>
        <w:tab/>
      </w:r>
      <w:r>
        <w:tab/>
      </w:r>
      <w:r>
        <w:tab/>
      </w:r>
      <w:r>
        <w:tab/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Facultad de Matemáticas</w:t>
      </w:r>
    </w:p>
    <w:p xmlns:wp14="http://schemas.microsoft.com/office/word/2010/wordml" w:rsidR="002F26C2" w:rsidP="555D0859" w:rsidRDefault="002F26C2" w14:paraId="5BC554E9" wp14:textId="36209C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</w:pPr>
      <w:r w:rsidRPr="555D0859" w:rsidR="13D77A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Viernes 4</w:t>
      </w:r>
      <w:r w:rsidRPr="555D0859" w:rsidR="0CA2295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de septiembre de 2026 </w:t>
      </w:r>
    </w:p>
    <w:p xmlns:wp14="http://schemas.microsoft.com/office/word/2010/wordml" w:rsidR="002F26C2" w:rsidP="34B4761A" w:rsidRDefault="002F26C2" w14:paraId="52319795" wp14:textId="75B6D1EB">
      <w:pPr>
        <w:spacing w:before="120" w:after="160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xmlns:wp14="http://schemas.microsoft.com/office/word/2010/wordml" w:rsidR="002F26C2" w:rsidP="34B4761A" w:rsidRDefault="002F26C2" w14:paraId="5E668033" wp14:textId="65D227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</w:p>
    <w:p xmlns:wp14="http://schemas.microsoft.com/office/word/2010/wordml" w:rsidR="002F26C2" w:rsidP="34B4761A" w:rsidRDefault="002F26C2" w14:paraId="1D21F0E7" wp14:textId="18F3FB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  <w:r w:rsidRPr="65C73F1D" w:rsidR="4074A4A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419"/>
        </w:rPr>
        <w:t>ADMINISTRACIÓN DE PROYECTOS II</w:t>
      </w:r>
    </w:p>
    <w:p w:rsidR="71DEEC76" w:rsidP="65C73F1D" w:rsidRDefault="71DEEC76" w14:paraId="78873AE7" w14:textId="7BAFAF54">
      <w:p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bidi w:val="0"/>
        <w:spacing w:before="12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48"/>
          <w:szCs w:val="48"/>
          <w:lang w:val="es-419"/>
        </w:rPr>
      </w:pPr>
      <w:r w:rsidRPr="65C73F1D" w:rsidR="71DEEC7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auto"/>
          <w:sz w:val="48"/>
          <w:szCs w:val="48"/>
          <w:lang w:val="es-MX"/>
        </w:rPr>
        <w:t>Reporte de Transición de Fase</w:t>
      </w:r>
    </w:p>
    <w:p xmlns:wp14="http://schemas.microsoft.com/office/word/2010/wordml" w:rsidR="002F26C2" w:rsidP="34B4761A" w:rsidRDefault="002F26C2" w14:paraId="2D3AF1F8" wp14:textId="2B1EB7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Julio Cesar Díaz Mendoza</w:t>
      </w:r>
    </w:p>
    <w:p xmlns:wp14="http://schemas.microsoft.com/office/word/2010/wordml" w:rsidR="002F26C2" w:rsidP="34B4761A" w:rsidRDefault="002F26C2" w14:paraId="4CF6796F" wp14:textId="50137A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6CA6482C" wp14:textId="1B288E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2C267D21" wp14:textId="4BC146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2105917C" wp14:textId="6D3F84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4B9A1F26" wp14:textId="6D15F9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EQUIPO 2: </w:t>
      </w:r>
    </w:p>
    <w:p xmlns:wp14="http://schemas.microsoft.com/office/word/2010/wordml" w:rsidR="002F26C2" w:rsidP="34B4761A" w:rsidRDefault="002F26C2" w14:paraId="5BD17DA6" wp14:textId="7BE12D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Aguilar Pérez Johan Ricardo </w:t>
      </w:r>
    </w:p>
    <w:p xmlns:wp14="http://schemas.microsoft.com/office/word/2010/wordml" w:rsidR="002F26C2" w:rsidP="34B4761A" w:rsidRDefault="002F26C2" w14:paraId="127A16F2" wp14:textId="4115A4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Calderón Núñez Mariano Marcel </w:t>
      </w:r>
    </w:p>
    <w:p xmlns:wp14="http://schemas.microsoft.com/office/word/2010/wordml" w:rsidR="002F26C2" w:rsidP="34B4761A" w:rsidRDefault="002F26C2" w14:paraId="19399CD4" wp14:textId="62C09D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Ceballos Pérez Andrea </w:t>
      </w:r>
    </w:p>
    <w:p xmlns:wp14="http://schemas.microsoft.com/office/word/2010/wordml" w:rsidR="002F26C2" w:rsidP="34B4761A" w:rsidRDefault="002F26C2" w14:paraId="098445A8" wp14:textId="017508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González Canul Mariana Estefanía </w:t>
      </w:r>
    </w:p>
    <w:p xmlns:wp14="http://schemas.microsoft.com/office/word/2010/wordml" w:rsidR="002F26C2" w:rsidP="34B4761A" w:rsidRDefault="002F26C2" w14:paraId="4A063065" wp14:textId="391D25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Kuh Esquivel Mauro Arif</w:t>
      </w:r>
    </w:p>
    <w:p xmlns:wp14="http://schemas.microsoft.com/office/word/2010/wordml" w:rsidR="002F26C2" w:rsidP="34B4761A" w:rsidRDefault="002F26C2" w14:paraId="77B8A4EE" wp14:textId="21B8503D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34B4761A" w:rsidRDefault="002F26C2" w14:paraId="2878CBDC" wp14:textId="56EAF456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65C73F1D" w:rsidRDefault="002F26C2" w14:paraId="138E0391" wp14:textId="243D14C4">
      <w:pPr>
        <w:spacing w:before="600" w:after="10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s-MX"/>
        </w:rPr>
      </w:pPr>
    </w:p>
    <w:p xmlns:wp14="http://schemas.microsoft.com/office/word/2010/wordml" w:rsidR="002F26C2" w:rsidP="3294C68A" w:rsidRDefault="002F26C2" w14:paraId="605C0364" wp14:textId="55B4B681">
      <w:pPr>
        <w:spacing w:before="600" w:after="1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</w:pPr>
      <w:r w:rsidRPr="3294C68A" w:rsidR="2976EE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s-MX"/>
        </w:rPr>
        <w:t>REPORTE DE TRANSICIÓN DE FASE</w:t>
      </w:r>
    </w:p>
    <w:p xmlns:wp14="http://schemas.microsoft.com/office/word/2010/wordml" w:rsidR="002F26C2" w:rsidP="65C73F1D" w:rsidRDefault="002F26C2" w14:paraId="4623ED99" wp14:textId="36C0DC72">
      <w:pPr>
        <w:spacing w:after="4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s-MX"/>
        </w:rPr>
        <w:t>Proyecto PsicoGestión — Clínica SEAP</w:t>
      </w:r>
    </w:p>
    <w:p xmlns:wp14="http://schemas.microsoft.com/office/word/2010/wordml" w:rsidR="002F26C2" w:rsidP="65C73F1D" w:rsidRDefault="002F26C2" w14:paraId="57ED3113" wp14:textId="73073F15">
      <w:pPr>
        <w:pStyle w:val="Heading1"/>
        <w:pBdr>
          <w:bottom w:val="single" w:color="1F4E79" w:sz="6" w:space="0"/>
        </w:pBdr>
        <w:spacing w:before="300" w:after="2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  <w:t>Reporte de Transición de Fase (RTF-01)</w:t>
      </w:r>
    </w:p>
    <w:p xmlns:wp14="http://schemas.microsoft.com/office/word/2010/wordml" w:rsidR="002F26C2" w:rsidP="65C73F1D" w:rsidRDefault="002F26C2" w14:paraId="2A3B8F84" wp14:textId="55B14E78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Fase saliente: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Inicio del Proyecto</w:t>
      </w:r>
    </w:p>
    <w:p xmlns:wp14="http://schemas.microsoft.com/office/word/2010/wordml" w:rsidR="002F26C2" w:rsidP="65C73F1D" w:rsidRDefault="002F26C2" w14:paraId="3EDF4895" wp14:textId="19BC7BEA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Fase entrante: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Planeación</w:t>
      </w:r>
    </w:p>
    <w:p xmlns:wp14="http://schemas.microsoft.com/office/word/2010/wordml" w:rsidR="002F26C2" w:rsidP="65C73F1D" w:rsidRDefault="002F26C2" w14:paraId="4603D810" wp14:textId="66AB4606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Fecha de emisión: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4 de septiembre de 2026</w:t>
      </w:r>
    </w:p>
    <w:p xmlns:wp14="http://schemas.microsoft.com/office/word/2010/wordml" w:rsidR="002F26C2" w:rsidP="65C73F1D" w:rsidRDefault="002F26C2" w14:paraId="1076C1A7" wp14:textId="2A5A1C94">
      <w:p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Elaboró: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Mariana Estefanía González Canul (Administradora de Proyectos)</w:t>
      </w:r>
    </w:p>
    <w:p xmlns:wp14="http://schemas.microsoft.com/office/word/2010/wordml" w:rsidR="002F26C2" w:rsidP="65C73F1D" w:rsidRDefault="002F26C2" w14:paraId="2074D1BD" wp14:textId="585502D4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1. Entregables Generados</w:t>
      </w:r>
    </w:p>
    <w:p xmlns:wp14="http://schemas.microsoft.com/office/word/2010/wordml" w:rsidR="002F26C2" w:rsidP="65C73F1D" w:rsidRDefault="002F26C2" w14:paraId="47E3870B" wp14:textId="2A06B9BC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Acta de Constitución del Proyecto (Charter):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Documento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Acta_Constitucion_PsicoGestion.docx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 formalizado y aprobado.</w:t>
      </w:r>
    </w:p>
    <w:p xmlns:wp14="http://schemas.microsoft.com/office/word/2010/wordml" w:rsidR="002F26C2" w:rsidP="65C73F1D" w:rsidRDefault="002F26C2" w14:paraId="26A60DEF" wp14:textId="13AE82AB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Bitácora de Reunión Inicial: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Registro de entendimiento con la Coordinación de la Clínica SEAP (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BitácoraReuniónInicial_PsicoGestion.docx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).</w:t>
      </w:r>
    </w:p>
    <w:p xmlns:wp14="http://schemas.microsoft.com/office/word/2010/wordml" w:rsidR="002F26C2" w:rsidP="65C73F1D" w:rsidRDefault="002F26C2" w14:paraId="16962E36" wp14:textId="3210F8DF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Definición de Roles Operativos: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Matriz de responsabilidades iniciales del personal clínico y administrativo (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RolesOperativos_PsicoGestión_v.1.0.docx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).</w:t>
      </w:r>
    </w:p>
    <w:p xmlns:wp14="http://schemas.microsoft.com/office/word/2010/wordml" w:rsidR="002F26C2" w:rsidP="65C73F1D" w:rsidRDefault="002F26C2" w14:paraId="37130113" wp14:textId="36AFFF2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Alcance Preliminar: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Definición funcional y técnica base (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MX"/>
        </w:rPr>
        <w:t>AlcancePreliminar_PsicoGestión_v.1.0.docx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).</w:t>
      </w:r>
    </w:p>
    <w:p xmlns:wp14="http://schemas.microsoft.com/office/word/2010/wordml" w:rsidR="002F26C2" w:rsidP="65C73F1D" w:rsidRDefault="002F26C2" w14:paraId="64A1DAF4" wp14:textId="755CC1B4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2. Actividades Completadas</w:t>
      </w:r>
    </w:p>
    <w:p xmlns:wp14="http://schemas.microsoft.com/office/word/2010/wordml" w:rsidR="002F26C2" w:rsidP="65C73F1D" w:rsidRDefault="002F26C2" w14:paraId="78A56DBE" wp14:textId="2F2ACD0C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1.1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Reunión inicial con Coordinación Clínica SEAP (01/09/2026).</w:t>
      </w:r>
    </w:p>
    <w:p xmlns:wp14="http://schemas.microsoft.com/office/word/2010/wordml" w:rsidR="002F26C2" w:rsidP="65C73F1D" w:rsidRDefault="002F26C2" w14:paraId="5668CCC1" wp14:textId="03A6661A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1.2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Identificación y registro de roles operativos (02/09/2026).</w:t>
      </w:r>
    </w:p>
    <w:p xmlns:wp14="http://schemas.microsoft.com/office/word/2010/wordml" w:rsidR="002F26C2" w:rsidP="65C73F1D" w:rsidRDefault="002F26C2" w14:paraId="464908F2" wp14:textId="4E7B3D74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1.3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Definición del problema operativo y alcances (03/09/2026).</w:t>
      </w:r>
    </w:p>
    <w:p xmlns:wp14="http://schemas.microsoft.com/office/word/2010/wordml" w:rsidR="002F26C2" w:rsidP="65C73F1D" w:rsidRDefault="002F26C2" w14:paraId="0F48D9C9" wp14:textId="16D255C5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1.4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Elaboración del Acta de Constitución (Charter) (04/09/2026).</w:t>
      </w:r>
    </w:p>
    <w:p xmlns:wp14="http://schemas.microsoft.com/office/word/2010/wordml" w:rsidR="002F26C2" w:rsidP="65C73F1D" w:rsidRDefault="002F26C2" w14:paraId="4AC0FEBB" wp14:textId="712607E0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1.5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Hito: Aprobación del Acta de Constitución (04/09/2026).</w:t>
      </w:r>
    </w:p>
    <w:p xmlns:wp14="http://schemas.microsoft.com/office/word/2010/wordml" w:rsidR="002F26C2" w:rsidP="65C73F1D" w:rsidRDefault="002F26C2" w14:paraId="739D7484" wp14:textId="0618578A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3. Cumplimiento del Cronograma y Presupuesto</w:t>
      </w:r>
    </w:p>
    <w:p xmlns:wp14="http://schemas.microsoft.com/office/word/2010/wordml" w:rsidR="002F26C2" w:rsidP="65C73F1D" w:rsidRDefault="002F26C2" w14:paraId="4613F675" wp14:textId="264033DE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Cumplimiento: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100% de actividades completadas conforme a la línea base (del 1 al 4 de septiembre de 2026).</w:t>
      </w:r>
    </w:p>
    <w:p xmlns:wp14="http://schemas.microsoft.com/office/word/2010/wordml" w:rsidR="002F26C2" w:rsidP="65C73F1D" w:rsidRDefault="002F26C2" w14:paraId="6027973A" wp14:textId="6A2A338B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Presupuesto ejecutado: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$3,600.00 MXN (48 horas de gestión consumidas) de un total general de $54,100.00 MXN.</w:t>
      </w:r>
    </w:p>
    <w:p xmlns:wp14="http://schemas.microsoft.com/office/word/2010/wordml" w:rsidR="002F26C2" w:rsidP="65C73F1D" w:rsidRDefault="002F26C2" w14:paraId="3EC00BD6" wp14:textId="1522197F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4. Desviaciones Identificadas y Problemas</w:t>
      </w:r>
    </w:p>
    <w:p xmlns:wp14="http://schemas.microsoft.com/office/word/2010/wordml" w:rsidR="002F26C2" w:rsidP="65C73F1D" w:rsidRDefault="002F26C2" w14:paraId="3673139A" wp14:textId="00CBC0C3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Sin desviaciones en tiempo ni costos durante la fase de inicio. No se registraron problemas abiertos en el período.</w:t>
      </w:r>
    </w:p>
    <w:p xmlns:wp14="http://schemas.microsoft.com/office/word/2010/wordml" w:rsidR="002F26C2" w:rsidP="65C73F1D" w:rsidRDefault="002F26C2" w14:paraId="02A96315" wp14:textId="22B29A8B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5. Riesgos Relevantes</w:t>
      </w:r>
    </w:p>
    <w:p xmlns:wp14="http://schemas.microsoft.com/office/word/2010/wordml" w:rsidR="002F26C2" w:rsidP="65C73F1D" w:rsidRDefault="002F26C2" w14:paraId="575C4B2B" wp14:textId="515BAFA2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R-06 (Retraso en la aprobación formal por el cliente):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Riesgo crítico monitoreado durante la firma del Acta de Constitución.</w:t>
      </w:r>
    </w:p>
    <w:p xmlns:wp14="http://schemas.microsoft.com/office/word/2010/wordml" w:rsidR="002F26C2" w:rsidP="65C73F1D" w:rsidRDefault="002F26C2" w14:paraId="48E7ED90" wp14:textId="2A828ADF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 xml:space="preserve">Mitigación: </w:t>
      </w: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Se aseguró la firma de la Coordinación dentro de la ventana de 48 horas tras la entrega del documento.</w:t>
      </w:r>
    </w:p>
    <w:p xmlns:wp14="http://schemas.microsoft.com/office/word/2010/wordml" w:rsidR="002F26C2" w:rsidP="65C73F1D" w:rsidRDefault="002F26C2" w14:paraId="46B46894" wp14:textId="5F3433CA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6. Observaciones Pendientes</w:t>
      </w:r>
    </w:p>
    <w:p xmlns:wp14="http://schemas.microsoft.com/office/word/2010/wordml" w:rsidR="002F26C2" w:rsidP="65C73F1D" w:rsidRDefault="002F26C2" w14:paraId="3F1B3DA4" wp14:textId="5F7B7958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  <w:t>No existen observaciones pendientes. Se cuenta con el aval de la Coordinación de la Clínica SEAP para arrancar la planeación detallada.</w:t>
      </w:r>
    </w:p>
    <w:p xmlns:wp14="http://schemas.microsoft.com/office/word/2010/wordml" w:rsidR="002F26C2" w:rsidP="65C73F1D" w:rsidRDefault="002F26C2" w14:paraId="7AB1333F" wp14:textId="2DE1FA9C">
      <w:pPr>
        <w:pStyle w:val="Heading2"/>
        <w:spacing w:before="24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65C73F1D" w:rsidR="5FC1C39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7. Firmas de Revisión y Autorización de Transición</w:t>
      </w:r>
    </w:p>
    <w:tbl>
      <w:tblPr>
        <w:tblStyle w:val="Tablanormal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32"/>
        <w:gridCol w:w="3028"/>
        <w:gridCol w:w="3165"/>
        <w:gridCol w:w="1225"/>
      </w:tblGrid>
      <w:tr w:rsidR="65C73F1D" w:rsidTr="3294C68A" w14:paraId="7AD77385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74AD06E5" w14:textId="1AD23DC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Rol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58C8BD25" w14:textId="7367063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Nombre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1731776F" w14:textId="295DE7C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Firma / Confirmación</w:t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44A17398" w14:textId="4415A47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s-MX"/>
              </w:rPr>
              <w:t>Fecha</w:t>
            </w:r>
          </w:p>
        </w:tc>
      </w:tr>
      <w:tr w:rsidR="65C73F1D" w:rsidTr="3294C68A" w14:paraId="07068A81">
        <w:trPr>
          <w:trHeight w:val="2295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566A39D0" w14:textId="59C4DEB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Administradora de Proyectos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57FF0A0B" w14:textId="7EF6FB2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Mariana Estefanía González Canul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5C295E5" w:rsidP="65C73F1D" w:rsidRDefault="05C295E5" w14:paraId="3CDF5B10" w14:textId="4D16E80F">
            <w:pPr>
              <w:pStyle w:val="Normal"/>
            </w:pPr>
            <w:r w:rsidR="05C295E5">
              <w:drawing>
                <wp:inline wp14:editId="2D843659" wp14:anchorId="6E74C54A">
                  <wp:extent cx="1857375" cy="1152525"/>
                  <wp:effectExtent l="0" t="0" r="0" b="0"/>
                  <wp:docPr id="19687195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8719567" name="Picture 19687195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70135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57375" cy="1152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690D9AF2" w14:textId="16079A0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04/09/2026</w:t>
            </w:r>
          </w:p>
        </w:tc>
      </w:tr>
      <w:tr w:rsidR="65C73F1D" w:rsidTr="3294C68A" w14:paraId="478E45EE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7538C11D" w14:textId="0D271A5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Líder de Proyectos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4B622B3E" w14:textId="5FD83E6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Johan Ricardo Aguilar Pérez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8D1DF" w:rsidP="65C73F1D" w:rsidRDefault="7DB8D1DF" w14:paraId="7821059E" w14:textId="4846530D">
            <w:pPr>
              <w:pStyle w:val="Normal"/>
            </w:pPr>
            <w:r w:rsidR="7DB8D1DF">
              <w:drawing>
                <wp:inline wp14:editId="3105F077" wp14:anchorId="347852BF">
                  <wp:extent cx="1409700" cy="1409700"/>
                  <wp:effectExtent l="0" t="0" r="0" b="0"/>
                  <wp:docPr id="564109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64109566" name="Picture 5641095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44784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0263A707" w14:textId="2589F6E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04/09/2026</w:t>
            </w:r>
          </w:p>
        </w:tc>
      </w:tr>
      <w:tr w:rsidR="65C73F1D" w:rsidTr="3294C68A" w14:paraId="002784DC">
        <w:trPr>
          <w:trHeight w:val="300"/>
        </w:trPr>
        <w:tc>
          <w:tcPr>
            <w:tcW w:w="2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281E5D3F" w14:textId="6F48CE1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Cliente / Patrocinador</w:t>
            </w:r>
          </w:p>
        </w:tc>
        <w:tc>
          <w:tcPr>
            <w:tcW w:w="3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0081EF6E" w14:textId="1DDACE2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Coordinación Clínica SEAP</w:t>
            </w:r>
          </w:p>
        </w:tc>
        <w:tc>
          <w:tcPr>
            <w:tcW w:w="31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9604F64" w:rsidP="65C73F1D" w:rsidRDefault="59604F64" w14:paraId="0069B480" w14:textId="2D878BAD">
            <w:pPr>
              <w:pStyle w:val="Normal"/>
            </w:pPr>
            <w:r w:rsidR="7314473A">
              <w:drawing>
                <wp:inline wp14:editId="2A3B8F48" wp14:anchorId="6B2C4559">
                  <wp:extent cx="1485900" cy="1609725"/>
                  <wp:effectExtent l="0" t="0" r="0" b="0"/>
                  <wp:docPr id="2861031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6103127" name="Picture 286103127"/>
                          <pic:cNvPicPr/>
                        </pic:nvPicPr>
                        <pic:blipFill>
                          <a:blip xmlns:r="http://schemas.openxmlformats.org/officeDocument/2006/relationships" r:embed="rId8501910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59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5C73F1D" w:rsidP="65C73F1D" w:rsidRDefault="65C73F1D" w14:paraId="7C7BBDF0" w14:textId="1AF2A43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65C73F1D" w:rsidR="65C73F1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s-MX"/>
              </w:rPr>
              <w:t>04/09/2026</w:t>
            </w:r>
          </w:p>
        </w:tc>
      </w:tr>
    </w:tbl>
    <w:p xmlns:wp14="http://schemas.microsoft.com/office/word/2010/wordml" w:rsidR="002F26C2" w:rsidP="65C73F1D" w:rsidRDefault="002F26C2" w14:paraId="45498CB2" wp14:textId="2947601B">
      <w:pPr>
        <w:pStyle w:val="Normal"/>
        <w:pBdr>
          <w:bottom w:val="single" w:color="AAAAAA" w:sz="4" w:space="0"/>
        </w:pBdr>
        <w:bidi w:val="0"/>
        <w:spacing w:before="200" w:after="2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sectPr w:rsidR="002F26C2">
      <w:pgSz w:w="11906" w:h="16838" w:orient="portrait"/>
      <w:pgMar w:top="994" w:right="1094" w:bottom="994" w:left="109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6ISflJhDyp6U5" int2:id="E7XrHqn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119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023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8e0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256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7570A8"/>
    <w:rsid w:val="05C295E5"/>
    <w:rsid w:val="0CA22957"/>
    <w:rsid w:val="10F18B95"/>
    <w:rsid w:val="13D77AF2"/>
    <w:rsid w:val="1966AE0A"/>
    <w:rsid w:val="1B387B1F"/>
    <w:rsid w:val="1C0A3ADC"/>
    <w:rsid w:val="1D039FED"/>
    <w:rsid w:val="1F470767"/>
    <w:rsid w:val="2976EEF4"/>
    <w:rsid w:val="29B5DA30"/>
    <w:rsid w:val="2AB67B3B"/>
    <w:rsid w:val="2F524548"/>
    <w:rsid w:val="3294C68A"/>
    <w:rsid w:val="33028BB7"/>
    <w:rsid w:val="33C2B416"/>
    <w:rsid w:val="34B4761A"/>
    <w:rsid w:val="386E6BAD"/>
    <w:rsid w:val="4074A4A1"/>
    <w:rsid w:val="41318764"/>
    <w:rsid w:val="454224F2"/>
    <w:rsid w:val="48B1472E"/>
    <w:rsid w:val="4DC3B819"/>
    <w:rsid w:val="555D0859"/>
    <w:rsid w:val="574AFFAC"/>
    <w:rsid w:val="574AFFAC"/>
    <w:rsid w:val="59604F64"/>
    <w:rsid w:val="5A3F20B3"/>
    <w:rsid w:val="5D4356A3"/>
    <w:rsid w:val="5FC1C39D"/>
    <w:rsid w:val="60AF4459"/>
    <w:rsid w:val="61131D2A"/>
    <w:rsid w:val="61930193"/>
    <w:rsid w:val="65C73F1D"/>
    <w:rsid w:val="6B2E06E0"/>
    <w:rsid w:val="6B2E06E0"/>
    <w:rsid w:val="6E56174A"/>
    <w:rsid w:val="6EF2C610"/>
    <w:rsid w:val="700B348C"/>
    <w:rsid w:val="700B348C"/>
    <w:rsid w:val="71DEEC76"/>
    <w:rsid w:val="7314473A"/>
    <w:rsid w:val="79061B2F"/>
    <w:rsid w:val="7B5F2442"/>
    <w:rsid w:val="7DB8D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CD47"/>
  <w15:chartTrackingRefBased/>
  <w15:docId w15:val="{E7E26C09-247A-44D5-B928-057FA9EA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4B476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4B476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555D08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91141712" /><Relationship Type="http://schemas.microsoft.com/office/2020/10/relationships/intelligence" Target="intelligence2.xml" Id="Rd8538a38fa1e4d89" /><Relationship Type="http://schemas.openxmlformats.org/officeDocument/2006/relationships/numbering" Target="numbering.xml" Id="R3003763ef6e345f9" /><Relationship Type="http://schemas.openxmlformats.org/officeDocument/2006/relationships/image" Target="/media/image2.png" Id="rId757013504" /><Relationship Type="http://schemas.openxmlformats.org/officeDocument/2006/relationships/image" Target="/media/image3.png" Id="rId1204478427" /><Relationship Type="http://schemas.openxmlformats.org/officeDocument/2006/relationships/image" Target="/media/image4.png" Id="rId850191076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 RICARDO AGUILAR PEREZ</dc:creator>
  <keywords/>
  <dc:description/>
  <lastModifiedBy>MARIANA ESTEFANIA GONZALEZ CANUL</lastModifiedBy>
  <revision>5</revision>
  <dcterms:created xsi:type="dcterms:W3CDTF">2026-09-17T03:07:51.5870609Z</dcterms:created>
  <dcterms:modified xsi:type="dcterms:W3CDTF">2026-09-17T20:21:08.3093361Z</dcterms:modified>
</coreProperties>
</file>