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26631996"/>
        <w:docPartObj>
          <w:docPartGallery w:val="Cover Pages"/>
          <w:docPartUnique/>
        </w:docPartObj>
      </w:sdtPr>
      <w:sdtEndPr>
        <w:rPr>
          <w:lang w:val="es-SV"/>
        </w:rPr>
      </w:sdtEndPr>
      <w:sdtContent>
        <w:p w14:paraId="3BED3C74" w14:textId="488E6A41" w:rsidR="008F78C9" w:rsidRDefault="008F78C9">
          <w:r>
            <w:rPr>
              <w:noProof/>
            </w:rPr>
            <mc:AlternateContent>
              <mc:Choice Requires="wpg">
                <w:drawing>
                  <wp:anchor distT="0" distB="0" distL="114300" distR="114300" simplePos="0" relativeHeight="251662848" behindDoc="0" locked="0" layoutInCell="1" allowOverlap="1" wp14:anchorId="1734F314" wp14:editId="655DFDEF">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o 157"/>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C6105D2" id="Grupo 157" o:spid="_x0000_s1026" style="position:absolute;margin-left:0;margin-top:0;width:8in;height:95.7pt;z-index:251662848;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DBBQABgAIAAAAIQD1ompa2QAAAAYBAAAPAAAA&#10;ZHJzL2Rvd25yZXYueG1sTI9Bb8IwDIXvk/YfIk/abaRlG9u6pgihcUYULtxC4zXVEqdqApR/P7PL&#10;uFh+etZ7n8v56J044RC7QArySQYCqQmmo1bBbrt6egcRkyajXSBUcMEI8+r+rtSFCWfa4KlOreAQ&#10;ioVWYFPqCyljY9HrOAk9EnvfYfA6sRxaaQZ95nDv5DTLZtLrjrjB6h6XFpuf+ui5N67fvpz068u4&#10;ssvFc+j2uKmVenwYF58gEo7p/xiu+IwOFTMdwpFMFE4BP5L+5tXLX6esD7x95C8gq1Le4le/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8" o:title="" recolor="t" rotate="t" type="frame"/>
                    </v:rect>
                    <w10:wrap anchorx="page" anchory="page"/>
                  </v:group>
                </w:pict>
              </mc:Fallback>
            </mc:AlternateContent>
          </w:r>
        </w:p>
        <w:p w14:paraId="6D5EAF37" w14:textId="6F3E0AAD" w:rsidR="008F78C9" w:rsidRDefault="00EC3B1A">
          <w:pPr>
            <w:rPr>
              <w:rFonts w:asciiTheme="majorHAnsi" w:eastAsiaTheme="majorEastAsia" w:hAnsiTheme="majorHAnsi" w:cstheme="majorBidi"/>
              <w:color w:val="17365D" w:themeColor="text2" w:themeShade="BF"/>
              <w:spacing w:val="5"/>
              <w:kern w:val="28"/>
              <w:sz w:val="52"/>
              <w:szCs w:val="52"/>
              <w:lang w:val="es-SV"/>
            </w:rPr>
          </w:pPr>
          <w:r>
            <w:rPr>
              <w:noProof/>
            </w:rPr>
            <mc:AlternateContent>
              <mc:Choice Requires="wps">
                <w:drawing>
                  <wp:anchor distT="0" distB="0" distL="114300" distR="114300" simplePos="0" relativeHeight="251656704" behindDoc="0" locked="0" layoutInCell="1" allowOverlap="1" wp14:anchorId="0C4654AB" wp14:editId="574F9FB3">
                    <wp:simplePos x="0" y="0"/>
                    <wp:positionH relativeFrom="page">
                      <wp:posOffset>-1441450</wp:posOffset>
                    </wp:positionH>
                    <wp:positionV relativeFrom="page">
                      <wp:posOffset>3016250</wp:posOffset>
                    </wp:positionV>
                    <wp:extent cx="9766300" cy="3638550"/>
                    <wp:effectExtent l="0" t="0" r="0" b="6350"/>
                    <wp:wrapSquare wrapText="bothSides"/>
                    <wp:docPr id="154" name="Cuadro de texto 163"/>
                    <wp:cNvGraphicFramePr/>
                    <a:graphic xmlns:a="http://schemas.openxmlformats.org/drawingml/2006/main">
                      <a:graphicData uri="http://schemas.microsoft.com/office/word/2010/wordprocessingShape">
                        <wps:wsp>
                          <wps:cNvSpPr txBox="1"/>
                          <wps:spPr>
                            <a:xfrm>
                              <a:off x="0" y="0"/>
                              <a:ext cx="97663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B858A1" w14:textId="3A2C841C" w:rsidR="008F78C9" w:rsidRPr="008F78C9" w:rsidRDefault="008F78C9" w:rsidP="008F78C9">
                                <w:pPr>
                                  <w:jc w:val="both"/>
                                  <w:rPr>
                                    <w:color w:val="4F81BD" w:themeColor="accent1"/>
                                    <w:sz w:val="72"/>
                                    <w:szCs w:val="72"/>
                                    <w:lang w:val="es-SV"/>
                                  </w:rPr>
                                </w:pPr>
                                <w:sdt>
                                  <w:sdtPr>
                                    <w:rPr>
                                      <w:caps/>
                                      <w:color w:val="4F81BD" w:themeColor="accent1"/>
                                      <w:sz w:val="72"/>
                                      <w:szCs w:val="72"/>
                                      <w:lang w:val="es-SV"/>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8F78C9">
                                      <w:rPr>
                                        <w:caps/>
                                        <w:color w:val="4F81BD" w:themeColor="accent1"/>
                                        <w:sz w:val="72"/>
                                        <w:szCs w:val="72"/>
                                        <w:lang w:val="es-SV"/>
                                      </w:rPr>
                                      <w:t>Estudio de Caso sobre Sesgo en Modelos de IA en el Sector Financiero</w:t>
                                    </w:r>
                                    <w:r w:rsidR="00EC3B1A">
                                      <w:rPr>
                                        <w:caps/>
                                        <w:color w:val="4F81BD" w:themeColor="accent1"/>
                                        <w:sz w:val="72"/>
                                        <w:szCs w:val="72"/>
                                        <w:lang w:val="es-SV"/>
                                      </w:rPr>
                                      <w:br/>
                                    </w:r>
                                  </w:sdtContent>
                                </w:sdt>
                              </w:p>
                              <w:sdt>
                                <w:sdtPr>
                                  <w:rPr>
                                    <w:rFonts w:asciiTheme="majorHAnsi" w:eastAsiaTheme="majorEastAsia" w:hAnsiTheme="majorHAnsi" w:cstheme="majorBidi"/>
                                    <w:b/>
                                    <w:bCs/>
                                    <w:color w:val="365F91" w:themeColor="accent1" w:themeShade="BF"/>
                                    <w:sz w:val="40"/>
                                    <w:szCs w:val="40"/>
                                    <w:lang w:val="es-SV"/>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12CF6BF" w14:textId="10FA8FAE" w:rsidR="008F78C9" w:rsidRPr="008F78C9" w:rsidRDefault="008F78C9" w:rsidP="001C55EF">
                                    <w:pPr>
                                      <w:rPr>
                                        <w:smallCaps/>
                                        <w:color w:val="404040" w:themeColor="text1" w:themeTint="BF"/>
                                        <w:sz w:val="40"/>
                                        <w:szCs w:val="40"/>
                                        <w:lang w:val="es-SV"/>
                                      </w:rPr>
                                    </w:pPr>
                                    <w:r w:rsidRPr="008F78C9">
                                      <w:rPr>
                                        <w:rFonts w:asciiTheme="majorHAnsi" w:eastAsiaTheme="majorEastAsia" w:hAnsiTheme="majorHAnsi" w:cstheme="majorBidi"/>
                                        <w:b/>
                                        <w:bCs/>
                                        <w:color w:val="365F91" w:themeColor="accent1" w:themeShade="BF"/>
                                        <w:sz w:val="40"/>
                                        <w:szCs w:val="40"/>
                                        <w:lang w:val="es-SV"/>
                                      </w:rPr>
                                      <w:t xml:space="preserve">Título del estudio del Caso: </w:t>
                                    </w:r>
                                    <w:r w:rsidRPr="008F78C9">
                                      <w:rPr>
                                        <w:rFonts w:asciiTheme="majorHAnsi" w:eastAsiaTheme="majorEastAsia" w:hAnsiTheme="majorHAnsi" w:cstheme="majorBidi"/>
                                        <w:b/>
                                        <w:bCs/>
                                        <w:color w:val="365F91" w:themeColor="accent1" w:themeShade="BF"/>
                                        <w:sz w:val="40"/>
                                        <w:szCs w:val="40"/>
                                        <w:lang w:val="es-SV"/>
                                      </w:rPr>
                                      <w:t xml:space="preserve">                                   </w:t>
                                    </w:r>
                                    <w:r w:rsidR="008506F9">
                                      <w:rPr>
                                        <w:rFonts w:asciiTheme="majorHAnsi" w:eastAsiaTheme="majorEastAsia" w:hAnsiTheme="majorHAnsi" w:cstheme="majorBidi"/>
                                        <w:b/>
                                        <w:bCs/>
                                        <w:color w:val="365F91" w:themeColor="accent1" w:themeShade="BF"/>
                                        <w:sz w:val="40"/>
                                        <w:szCs w:val="40"/>
                                        <w:lang w:val="es-SV"/>
                                      </w:rPr>
                                      <w:t xml:space="preserve">      </w:t>
                                    </w:r>
                                    <w:r w:rsidRPr="008F78C9">
                                      <w:rPr>
                                        <w:rFonts w:asciiTheme="majorHAnsi" w:eastAsiaTheme="majorEastAsia" w:hAnsiTheme="majorHAnsi" w:cstheme="majorBidi"/>
                                        <w:b/>
                                        <w:bCs/>
                                        <w:color w:val="365F91" w:themeColor="accent1" w:themeShade="BF"/>
                                        <w:sz w:val="40"/>
                                        <w:szCs w:val="40"/>
                                        <w:lang w:val="es-SV"/>
                                      </w:rPr>
                                      <w:t xml:space="preserve">                             </w:t>
                                    </w:r>
                                    <w:r w:rsidRPr="008F78C9">
                                      <w:rPr>
                                        <w:rFonts w:asciiTheme="majorHAnsi" w:eastAsiaTheme="majorEastAsia" w:hAnsiTheme="majorHAnsi" w:cstheme="majorBidi"/>
                                        <w:b/>
                                        <w:bCs/>
                                        <w:color w:val="365F91" w:themeColor="accent1" w:themeShade="BF"/>
                                        <w:sz w:val="40"/>
                                        <w:szCs w:val="40"/>
                                        <w:lang w:val="es-SV"/>
                                      </w:rPr>
                                      <w:t>Sesgo Algorítmico en el Otorgamiento de Créditos:</w:t>
                                    </w:r>
                                    <w:r w:rsidR="00111061">
                                      <w:rPr>
                                        <w:rFonts w:asciiTheme="majorHAnsi" w:eastAsiaTheme="majorEastAsia" w:hAnsiTheme="majorHAnsi" w:cstheme="majorBidi"/>
                                        <w:b/>
                                        <w:bCs/>
                                        <w:color w:val="365F91" w:themeColor="accent1" w:themeShade="BF"/>
                                        <w:sz w:val="40"/>
                                        <w:szCs w:val="40"/>
                                        <w:lang w:val="es-SV"/>
                                      </w:rPr>
                                      <w:t xml:space="preserve">          </w:t>
                                    </w:r>
                                    <w:r w:rsidR="001C55EF">
                                      <w:rPr>
                                        <w:rFonts w:asciiTheme="majorHAnsi" w:eastAsiaTheme="majorEastAsia" w:hAnsiTheme="majorHAnsi" w:cstheme="majorBidi"/>
                                        <w:b/>
                                        <w:bCs/>
                                        <w:color w:val="365F91" w:themeColor="accent1" w:themeShade="BF"/>
                                        <w:sz w:val="40"/>
                                        <w:szCs w:val="40"/>
                                        <w:lang w:val="es-SV"/>
                                      </w:rPr>
                                      <w:t xml:space="preserve">          </w:t>
                                    </w:r>
                                    <w:r w:rsidR="00111061">
                                      <w:rPr>
                                        <w:rFonts w:asciiTheme="majorHAnsi" w:eastAsiaTheme="majorEastAsia" w:hAnsiTheme="majorHAnsi" w:cstheme="majorBidi"/>
                                        <w:b/>
                                        <w:bCs/>
                                        <w:color w:val="365F91" w:themeColor="accent1" w:themeShade="BF"/>
                                        <w:sz w:val="40"/>
                                        <w:szCs w:val="40"/>
                                        <w:lang w:val="es-SV"/>
                                      </w:rPr>
                                      <w:t xml:space="preserve">              </w:t>
                                    </w:r>
                                    <w:r w:rsidRPr="008F78C9">
                                      <w:rPr>
                                        <w:rFonts w:asciiTheme="majorHAnsi" w:eastAsiaTheme="majorEastAsia" w:hAnsiTheme="majorHAnsi" w:cstheme="majorBidi"/>
                                        <w:b/>
                                        <w:bCs/>
                                        <w:color w:val="365F91" w:themeColor="accent1" w:themeShade="BF"/>
                                        <w:sz w:val="40"/>
                                        <w:szCs w:val="40"/>
                                        <w:lang w:val="es-SV"/>
                                      </w:rPr>
                                      <w:t xml:space="preserve"> El Caso de Apple Card</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type w14:anchorId="0C4654AB" id="_x0000_t202" coordsize="21600,21600" o:spt="202" path="m,l,21600r21600,l21600,xe">
                    <v:stroke joinstyle="miter"/>
                    <v:path gradientshapeok="t" o:connecttype="rect"/>
                  </v:shapetype>
                  <v:shape id="Cuadro de texto 163" o:spid="_x0000_s1026" type="#_x0000_t202" style="position:absolute;margin-left:-113.5pt;margin-top:237.5pt;width:769pt;height:286.5pt;z-index:251656704;visibility:visible;mso-wrap-style:square;mso-width-percent:0;mso-height-percent:363;mso-wrap-distance-left:9pt;mso-wrap-distance-top:0;mso-wrap-distance-right:9pt;mso-wrap-distance-bottom:0;mso-position-horizontal:absolute;mso-position-horizontal-relative:page;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" filled="f" stroked="f" strokeweight=".5pt">
                    <v:textbox inset="126pt,0,54pt,0">
                      <w:txbxContent>
                        <w:p w14:paraId="2EB858A1" w14:textId="3A2C841C" w:rsidR="008F78C9" w:rsidRPr="008F78C9" w:rsidRDefault="008F78C9" w:rsidP="008F78C9">
                          <w:pPr>
                            <w:jc w:val="both"/>
                            <w:rPr>
                              <w:color w:val="4F81BD" w:themeColor="accent1"/>
                              <w:sz w:val="72"/>
                              <w:szCs w:val="72"/>
                              <w:lang w:val="es-SV"/>
                            </w:rPr>
                          </w:pPr>
                          <w:sdt>
                            <w:sdtPr>
                              <w:rPr>
                                <w:caps/>
                                <w:color w:val="4F81BD" w:themeColor="accent1"/>
                                <w:sz w:val="72"/>
                                <w:szCs w:val="72"/>
                                <w:lang w:val="es-SV"/>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8F78C9">
                                <w:rPr>
                                  <w:caps/>
                                  <w:color w:val="4F81BD" w:themeColor="accent1"/>
                                  <w:sz w:val="72"/>
                                  <w:szCs w:val="72"/>
                                  <w:lang w:val="es-SV"/>
                                </w:rPr>
                                <w:t>Estudio de Caso sobre Sesgo en Modelos de IA en el Sector Financiero</w:t>
                              </w:r>
                              <w:r w:rsidR="00EC3B1A">
                                <w:rPr>
                                  <w:caps/>
                                  <w:color w:val="4F81BD" w:themeColor="accent1"/>
                                  <w:sz w:val="72"/>
                                  <w:szCs w:val="72"/>
                                  <w:lang w:val="es-SV"/>
                                </w:rPr>
                                <w:br/>
                              </w:r>
                            </w:sdtContent>
                          </w:sdt>
                        </w:p>
                        <w:sdt>
                          <w:sdtPr>
                            <w:rPr>
                              <w:rFonts w:asciiTheme="majorHAnsi" w:eastAsiaTheme="majorEastAsia" w:hAnsiTheme="majorHAnsi" w:cstheme="majorBidi"/>
                              <w:b/>
                              <w:bCs/>
                              <w:color w:val="365F91" w:themeColor="accent1" w:themeShade="BF"/>
                              <w:sz w:val="40"/>
                              <w:szCs w:val="40"/>
                              <w:lang w:val="es-SV"/>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12CF6BF" w14:textId="10FA8FAE" w:rsidR="008F78C9" w:rsidRPr="008F78C9" w:rsidRDefault="008F78C9" w:rsidP="001C55EF">
                              <w:pPr>
                                <w:rPr>
                                  <w:smallCaps/>
                                  <w:color w:val="404040" w:themeColor="text1" w:themeTint="BF"/>
                                  <w:sz w:val="40"/>
                                  <w:szCs w:val="40"/>
                                  <w:lang w:val="es-SV"/>
                                </w:rPr>
                              </w:pPr>
                              <w:r w:rsidRPr="008F78C9">
                                <w:rPr>
                                  <w:rFonts w:asciiTheme="majorHAnsi" w:eastAsiaTheme="majorEastAsia" w:hAnsiTheme="majorHAnsi" w:cstheme="majorBidi"/>
                                  <w:b/>
                                  <w:bCs/>
                                  <w:color w:val="365F91" w:themeColor="accent1" w:themeShade="BF"/>
                                  <w:sz w:val="40"/>
                                  <w:szCs w:val="40"/>
                                  <w:lang w:val="es-SV"/>
                                </w:rPr>
                                <w:t xml:space="preserve">Título del estudio del Caso: </w:t>
                              </w:r>
                              <w:r w:rsidRPr="008F78C9">
                                <w:rPr>
                                  <w:rFonts w:asciiTheme="majorHAnsi" w:eastAsiaTheme="majorEastAsia" w:hAnsiTheme="majorHAnsi" w:cstheme="majorBidi"/>
                                  <w:b/>
                                  <w:bCs/>
                                  <w:color w:val="365F91" w:themeColor="accent1" w:themeShade="BF"/>
                                  <w:sz w:val="40"/>
                                  <w:szCs w:val="40"/>
                                  <w:lang w:val="es-SV"/>
                                </w:rPr>
                                <w:t xml:space="preserve">                                   </w:t>
                              </w:r>
                              <w:r w:rsidR="008506F9">
                                <w:rPr>
                                  <w:rFonts w:asciiTheme="majorHAnsi" w:eastAsiaTheme="majorEastAsia" w:hAnsiTheme="majorHAnsi" w:cstheme="majorBidi"/>
                                  <w:b/>
                                  <w:bCs/>
                                  <w:color w:val="365F91" w:themeColor="accent1" w:themeShade="BF"/>
                                  <w:sz w:val="40"/>
                                  <w:szCs w:val="40"/>
                                  <w:lang w:val="es-SV"/>
                                </w:rPr>
                                <w:t xml:space="preserve">      </w:t>
                              </w:r>
                              <w:r w:rsidRPr="008F78C9">
                                <w:rPr>
                                  <w:rFonts w:asciiTheme="majorHAnsi" w:eastAsiaTheme="majorEastAsia" w:hAnsiTheme="majorHAnsi" w:cstheme="majorBidi"/>
                                  <w:b/>
                                  <w:bCs/>
                                  <w:color w:val="365F91" w:themeColor="accent1" w:themeShade="BF"/>
                                  <w:sz w:val="40"/>
                                  <w:szCs w:val="40"/>
                                  <w:lang w:val="es-SV"/>
                                </w:rPr>
                                <w:t xml:space="preserve">                             </w:t>
                              </w:r>
                              <w:r w:rsidRPr="008F78C9">
                                <w:rPr>
                                  <w:rFonts w:asciiTheme="majorHAnsi" w:eastAsiaTheme="majorEastAsia" w:hAnsiTheme="majorHAnsi" w:cstheme="majorBidi"/>
                                  <w:b/>
                                  <w:bCs/>
                                  <w:color w:val="365F91" w:themeColor="accent1" w:themeShade="BF"/>
                                  <w:sz w:val="40"/>
                                  <w:szCs w:val="40"/>
                                  <w:lang w:val="es-SV"/>
                                </w:rPr>
                                <w:t>Sesgo Algorítmico en el Otorgamiento de Créditos:</w:t>
                              </w:r>
                              <w:r w:rsidR="00111061">
                                <w:rPr>
                                  <w:rFonts w:asciiTheme="majorHAnsi" w:eastAsiaTheme="majorEastAsia" w:hAnsiTheme="majorHAnsi" w:cstheme="majorBidi"/>
                                  <w:b/>
                                  <w:bCs/>
                                  <w:color w:val="365F91" w:themeColor="accent1" w:themeShade="BF"/>
                                  <w:sz w:val="40"/>
                                  <w:szCs w:val="40"/>
                                  <w:lang w:val="es-SV"/>
                                </w:rPr>
                                <w:t xml:space="preserve">          </w:t>
                              </w:r>
                              <w:r w:rsidR="001C55EF">
                                <w:rPr>
                                  <w:rFonts w:asciiTheme="majorHAnsi" w:eastAsiaTheme="majorEastAsia" w:hAnsiTheme="majorHAnsi" w:cstheme="majorBidi"/>
                                  <w:b/>
                                  <w:bCs/>
                                  <w:color w:val="365F91" w:themeColor="accent1" w:themeShade="BF"/>
                                  <w:sz w:val="40"/>
                                  <w:szCs w:val="40"/>
                                  <w:lang w:val="es-SV"/>
                                </w:rPr>
                                <w:t xml:space="preserve">          </w:t>
                              </w:r>
                              <w:r w:rsidR="00111061">
                                <w:rPr>
                                  <w:rFonts w:asciiTheme="majorHAnsi" w:eastAsiaTheme="majorEastAsia" w:hAnsiTheme="majorHAnsi" w:cstheme="majorBidi"/>
                                  <w:b/>
                                  <w:bCs/>
                                  <w:color w:val="365F91" w:themeColor="accent1" w:themeShade="BF"/>
                                  <w:sz w:val="40"/>
                                  <w:szCs w:val="40"/>
                                  <w:lang w:val="es-SV"/>
                                </w:rPr>
                                <w:t xml:space="preserve">              </w:t>
                              </w:r>
                              <w:r w:rsidRPr="008F78C9">
                                <w:rPr>
                                  <w:rFonts w:asciiTheme="majorHAnsi" w:eastAsiaTheme="majorEastAsia" w:hAnsiTheme="majorHAnsi" w:cstheme="majorBidi"/>
                                  <w:b/>
                                  <w:bCs/>
                                  <w:color w:val="365F91" w:themeColor="accent1" w:themeShade="BF"/>
                                  <w:sz w:val="40"/>
                                  <w:szCs w:val="40"/>
                                  <w:lang w:val="es-SV"/>
                                </w:rPr>
                                <w:t xml:space="preserve"> El Caso de Apple Card</w:t>
                              </w:r>
                            </w:p>
                          </w:sdtContent>
                        </w:sdt>
                      </w:txbxContent>
                    </v:textbox>
                    <w10:wrap type="square" anchorx="page" anchory="page"/>
                  </v:shape>
                </w:pict>
              </mc:Fallback>
            </mc:AlternateContent>
          </w:r>
          <w:r w:rsidR="008F78C9">
            <w:rPr>
              <w:noProof/>
            </w:rPr>
            <mc:AlternateContent>
              <mc:Choice Requires="wps">
                <w:drawing>
                  <wp:anchor distT="0" distB="0" distL="114300" distR="114300" simplePos="0" relativeHeight="251661824" behindDoc="0" locked="0" layoutInCell="1" allowOverlap="1" wp14:anchorId="346B17AB" wp14:editId="3EDAD8AC">
                    <wp:simplePos x="0" y="0"/>
                    <wp:positionH relativeFrom="page">
                      <wp:posOffset>1835150</wp:posOffset>
                    </wp:positionH>
                    <wp:positionV relativeFrom="page">
                      <wp:posOffset>7042150</wp:posOffset>
                    </wp:positionV>
                    <wp:extent cx="5707380" cy="1009650"/>
                    <wp:effectExtent l="0" t="0" r="0" b="0"/>
                    <wp:wrapSquare wrapText="bothSides"/>
                    <wp:docPr id="153" name="Cuadro de texto 161"/>
                    <wp:cNvGraphicFramePr/>
                    <a:graphic xmlns:a="http://schemas.openxmlformats.org/drawingml/2006/main">
                      <a:graphicData uri="http://schemas.microsoft.com/office/word/2010/wordprocessingShape">
                        <wps:wsp>
                          <wps:cNvSpPr txBox="1"/>
                          <wps:spPr>
                            <a:xfrm>
                              <a:off x="0" y="0"/>
                              <a:ext cx="570738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70E5B7" w14:textId="6124BA0A" w:rsidR="008F78C9" w:rsidRDefault="008F78C9">
                                <w:pPr>
                                  <w:pStyle w:val="Sinespaciado"/>
                                  <w:jc w:val="right"/>
                                  <w:rPr>
                                    <w:color w:val="4F81BD" w:themeColor="accent1"/>
                                    <w:sz w:val="28"/>
                                    <w:szCs w:val="28"/>
                                    <w:lang w:val="es-ES"/>
                                  </w:rPr>
                                </w:pPr>
                                <w:r>
                                  <w:rPr>
                                    <w:color w:val="4F81BD" w:themeColor="accent1"/>
                                    <w:sz w:val="28"/>
                                    <w:szCs w:val="28"/>
                                    <w:lang w:val="es-ES"/>
                                  </w:rPr>
                                  <w:t>Alumna: Johana Patricia Pineda Zamora</w:t>
                                </w:r>
                              </w:p>
                              <w:p w14:paraId="33D61DD4" w14:textId="77777777" w:rsidR="008F78C9" w:rsidRPr="008F78C9" w:rsidRDefault="008F78C9">
                                <w:pPr>
                                  <w:pStyle w:val="Sinespaciado"/>
                                  <w:jc w:val="right"/>
                                  <w:rPr>
                                    <w:color w:val="4F81BD" w:themeColor="accent1"/>
                                    <w:sz w:val="28"/>
                                    <w:szCs w:val="28"/>
                                    <w:lang w:val="es-SV"/>
                                  </w:rPr>
                                </w:pPr>
                              </w:p>
                              <w:sdt>
                                <w:sdtPr>
                                  <w:rPr>
                                    <w:color w:val="595959" w:themeColor="text1" w:themeTint="A6"/>
                                    <w:sz w:val="24"/>
                                    <w:szCs w:val="24"/>
                                    <w:lang w:val="es-SV"/>
                                  </w:rPr>
                                  <w:alias w:val="Descripción breve"/>
                                  <w:tag w:val=""/>
                                  <w:id w:val="1375273687"/>
                                  <w:dataBinding w:prefixMappings="xmlns:ns0='http://schemas.microsoft.com/office/2006/coverPageProps' " w:xpath="/ns0:CoverPageProperties[1]/ns0:Abstract[1]" w:storeItemID="{55AF091B-3C7A-41E3-B477-F2FDAA23CFDA}"/>
                                  <w:text w:multiLine="1"/>
                                </w:sdtPr>
                                <w:sdtContent>
                                  <w:p w14:paraId="7C298A20" w14:textId="0C2BBF8D" w:rsidR="008F78C9" w:rsidRPr="008F78C9" w:rsidRDefault="008F78C9">
                                    <w:pPr>
                                      <w:pStyle w:val="Sinespaciado"/>
                                      <w:jc w:val="right"/>
                                      <w:rPr>
                                        <w:color w:val="595959" w:themeColor="text1" w:themeTint="A6"/>
                                        <w:sz w:val="20"/>
                                        <w:szCs w:val="20"/>
                                        <w:lang w:val="es-SV"/>
                                      </w:rPr>
                                    </w:pPr>
                                    <w:r w:rsidRPr="008F78C9">
                                      <w:rPr>
                                        <w:color w:val="595959" w:themeColor="text1" w:themeTint="A6"/>
                                        <w:sz w:val="24"/>
                                        <w:szCs w:val="24"/>
                                        <w:lang w:val="es-SV"/>
                                      </w:rPr>
                                      <w:t>Curso</w:t>
                                    </w:r>
                                    <w:r w:rsidRPr="008F78C9">
                                      <w:rPr>
                                        <w:color w:val="595959" w:themeColor="text1" w:themeTint="A6"/>
                                        <w:sz w:val="24"/>
                                        <w:szCs w:val="24"/>
                                        <w:lang w:val="es-SV"/>
                                      </w:rPr>
                                      <w:t xml:space="preserve">: </w:t>
                                    </w:r>
                                    <w:r w:rsidRPr="008F78C9">
                                      <w:rPr>
                                        <w:color w:val="595959" w:themeColor="text1" w:themeTint="A6"/>
                                        <w:sz w:val="24"/>
                                        <w:szCs w:val="24"/>
                                        <w:lang w:val="es-SV"/>
                                      </w:rPr>
                                      <w:t>Al Machine Learning - 3</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10000</wp14:pctHeight>
                    </wp14:sizeRelV>
                  </wp:anchor>
                </w:drawing>
              </mc:Choice>
              <mc:Fallback>
                <w:pict>
                  <v:shape w14:anchorId="346B17AB" id="Cuadro de texto 161" o:spid="_x0000_s1027" type="#_x0000_t202" style="position:absolute;margin-left:144.5pt;margin-top:554.5pt;width:449.4pt;height:79.5pt;z-index:251661824;visibility:visible;mso-wrap-style:square;mso-width-percent:0;mso-height-percent:100;mso-wrap-distance-left:9pt;mso-wrap-distance-top:0;mso-wrap-distance-right:9pt;mso-wrap-distance-bottom:0;mso-position-horizontal:absolute;mso-position-horizontal-relative:page;mso-position-vertical:absolute;mso-position-vertical-relative:page;mso-width-percent:0;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" filled="f" stroked="f" strokeweight=".5pt">
                    <v:textbox style="mso-fit-shape-to-text:t" inset="126pt,0,54pt,0">
                      <w:txbxContent>
                        <w:p w14:paraId="6E70E5B7" w14:textId="6124BA0A" w:rsidR="008F78C9" w:rsidRDefault="008F78C9">
                          <w:pPr>
                            <w:pStyle w:val="Sinespaciado"/>
                            <w:jc w:val="right"/>
                            <w:rPr>
                              <w:color w:val="4F81BD" w:themeColor="accent1"/>
                              <w:sz w:val="28"/>
                              <w:szCs w:val="28"/>
                              <w:lang w:val="es-ES"/>
                            </w:rPr>
                          </w:pPr>
                          <w:r>
                            <w:rPr>
                              <w:color w:val="4F81BD" w:themeColor="accent1"/>
                              <w:sz w:val="28"/>
                              <w:szCs w:val="28"/>
                              <w:lang w:val="es-ES"/>
                            </w:rPr>
                            <w:t>Alumna: Johana Patricia Pineda Zamora</w:t>
                          </w:r>
                        </w:p>
                        <w:p w14:paraId="33D61DD4" w14:textId="77777777" w:rsidR="008F78C9" w:rsidRPr="008F78C9" w:rsidRDefault="008F78C9">
                          <w:pPr>
                            <w:pStyle w:val="Sinespaciado"/>
                            <w:jc w:val="right"/>
                            <w:rPr>
                              <w:color w:val="4F81BD" w:themeColor="accent1"/>
                              <w:sz w:val="28"/>
                              <w:szCs w:val="28"/>
                              <w:lang w:val="es-SV"/>
                            </w:rPr>
                          </w:pPr>
                        </w:p>
                        <w:sdt>
                          <w:sdtPr>
                            <w:rPr>
                              <w:color w:val="595959" w:themeColor="text1" w:themeTint="A6"/>
                              <w:sz w:val="24"/>
                              <w:szCs w:val="24"/>
                              <w:lang w:val="es-SV"/>
                            </w:rPr>
                            <w:alias w:val="Descripción breve"/>
                            <w:tag w:val=""/>
                            <w:id w:val="1375273687"/>
                            <w:dataBinding w:prefixMappings="xmlns:ns0='http://schemas.microsoft.com/office/2006/coverPageProps' " w:xpath="/ns0:CoverPageProperties[1]/ns0:Abstract[1]" w:storeItemID="{55AF091B-3C7A-41E3-B477-F2FDAA23CFDA}"/>
                            <w:text w:multiLine="1"/>
                          </w:sdtPr>
                          <w:sdtContent>
                            <w:p w14:paraId="7C298A20" w14:textId="0C2BBF8D" w:rsidR="008F78C9" w:rsidRPr="008F78C9" w:rsidRDefault="008F78C9">
                              <w:pPr>
                                <w:pStyle w:val="Sinespaciado"/>
                                <w:jc w:val="right"/>
                                <w:rPr>
                                  <w:color w:val="595959" w:themeColor="text1" w:themeTint="A6"/>
                                  <w:sz w:val="20"/>
                                  <w:szCs w:val="20"/>
                                  <w:lang w:val="es-SV"/>
                                </w:rPr>
                              </w:pPr>
                              <w:r w:rsidRPr="008F78C9">
                                <w:rPr>
                                  <w:color w:val="595959" w:themeColor="text1" w:themeTint="A6"/>
                                  <w:sz w:val="24"/>
                                  <w:szCs w:val="24"/>
                                  <w:lang w:val="es-SV"/>
                                </w:rPr>
                                <w:t>Curso</w:t>
                              </w:r>
                              <w:r w:rsidRPr="008F78C9">
                                <w:rPr>
                                  <w:color w:val="595959" w:themeColor="text1" w:themeTint="A6"/>
                                  <w:sz w:val="24"/>
                                  <w:szCs w:val="24"/>
                                  <w:lang w:val="es-SV"/>
                                </w:rPr>
                                <w:t xml:space="preserve">: </w:t>
                              </w:r>
                              <w:r w:rsidRPr="008F78C9">
                                <w:rPr>
                                  <w:color w:val="595959" w:themeColor="text1" w:themeTint="A6"/>
                                  <w:sz w:val="24"/>
                                  <w:szCs w:val="24"/>
                                  <w:lang w:val="es-SV"/>
                                </w:rPr>
                                <w:t>Al Machine Learning - 3</w:t>
                              </w:r>
                            </w:p>
                          </w:sdtContent>
                        </w:sdt>
                      </w:txbxContent>
                    </v:textbox>
                    <w10:wrap type="square" anchorx="page" anchory="page"/>
                  </v:shape>
                </w:pict>
              </mc:Fallback>
            </mc:AlternateContent>
          </w:r>
          <w:r w:rsidR="008F78C9">
            <w:rPr>
              <w:lang w:val="es-SV"/>
            </w:rPr>
            <w:br w:type="page"/>
          </w:r>
        </w:p>
      </w:sdtContent>
    </w:sdt>
    <w:sdt>
      <w:sdtPr>
        <w:rPr>
          <w:lang w:val="es-ES"/>
        </w:rPr>
        <w:id w:val="-1947686262"/>
        <w:docPartObj>
          <w:docPartGallery w:val="Table of Contents"/>
          <w:docPartUnique/>
        </w:docPartObj>
      </w:sdtPr>
      <w:sdtEndPr>
        <w:rPr>
          <w:rFonts w:asciiTheme="minorHAnsi" w:eastAsiaTheme="minorEastAsia" w:hAnsiTheme="minorHAnsi" w:cstheme="minorBidi"/>
          <w:color w:val="auto"/>
          <w:sz w:val="22"/>
          <w:szCs w:val="22"/>
        </w:rPr>
      </w:sdtEndPr>
      <w:sdtContent>
        <w:p w14:paraId="7CCA2AE1" w14:textId="227036D7" w:rsidR="0030529E" w:rsidRDefault="0030529E">
          <w:pPr>
            <w:pStyle w:val="TtuloTDC"/>
          </w:pPr>
          <w:r>
            <w:rPr>
              <w:lang w:val="es-ES"/>
            </w:rPr>
            <w:t>Contenido</w:t>
          </w:r>
        </w:p>
        <w:p w14:paraId="3EFBA05E" w14:textId="319A30A8" w:rsidR="00FC2B62" w:rsidRDefault="0030529E">
          <w:pPr>
            <w:pStyle w:val="TDC1"/>
            <w:tabs>
              <w:tab w:val="right" w:leader="dot" w:pos="8630"/>
            </w:tabs>
            <w:rPr>
              <w:noProof/>
              <w:kern w:val="2"/>
              <w:sz w:val="24"/>
              <w:szCs w:val="24"/>
              <w:lang w:val="es-SV" w:eastAsia="es-SV"/>
              <w14:ligatures w14:val="standardContextual"/>
            </w:rPr>
          </w:pPr>
          <w:r>
            <w:fldChar w:fldCharType="begin"/>
          </w:r>
          <w:r>
            <w:instrText xml:space="preserve"> TOC \o "1-3" \h \z \u </w:instrText>
          </w:r>
          <w:r>
            <w:fldChar w:fldCharType="separate"/>
          </w:r>
          <w:hyperlink w:anchor="_Toc204020539" w:history="1">
            <w:r w:rsidR="00FC2B62" w:rsidRPr="00BD4891">
              <w:rPr>
                <w:rStyle w:val="Hipervnculo"/>
                <w:noProof/>
                <w:lang w:val="es-SV"/>
              </w:rPr>
              <w:t>1. Introducción</w:t>
            </w:r>
            <w:r w:rsidR="00FC2B62">
              <w:rPr>
                <w:noProof/>
                <w:webHidden/>
              </w:rPr>
              <w:tab/>
            </w:r>
            <w:r w:rsidR="00FC2B62">
              <w:rPr>
                <w:noProof/>
                <w:webHidden/>
              </w:rPr>
              <w:fldChar w:fldCharType="begin"/>
            </w:r>
            <w:r w:rsidR="00FC2B62">
              <w:rPr>
                <w:noProof/>
                <w:webHidden/>
              </w:rPr>
              <w:instrText xml:space="preserve"> PAGEREF _Toc204020539 \h </w:instrText>
            </w:r>
            <w:r w:rsidR="00FC2B62">
              <w:rPr>
                <w:noProof/>
                <w:webHidden/>
              </w:rPr>
            </w:r>
            <w:r w:rsidR="00FC2B62">
              <w:rPr>
                <w:noProof/>
                <w:webHidden/>
              </w:rPr>
              <w:fldChar w:fldCharType="separate"/>
            </w:r>
            <w:r w:rsidR="00FC2B62">
              <w:rPr>
                <w:noProof/>
                <w:webHidden/>
              </w:rPr>
              <w:t>2</w:t>
            </w:r>
            <w:r w:rsidR="00FC2B62">
              <w:rPr>
                <w:noProof/>
                <w:webHidden/>
              </w:rPr>
              <w:fldChar w:fldCharType="end"/>
            </w:r>
          </w:hyperlink>
        </w:p>
        <w:p w14:paraId="5644086B" w14:textId="356D6EA8" w:rsidR="00FC2B62" w:rsidRDefault="00FC2B62">
          <w:pPr>
            <w:pStyle w:val="TDC1"/>
            <w:tabs>
              <w:tab w:val="right" w:leader="dot" w:pos="8630"/>
            </w:tabs>
            <w:rPr>
              <w:noProof/>
              <w:kern w:val="2"/>
              <w:sz w:val="24"/>
              <w:szCs w:val="24"/>
              <w:lang w:val="es-SV" w:eastAsia="es-SV"/>
              <w14:ligatures w14:val="standardContextual"/>
            </w:rPr>
          </w:pPr>
          <w:hyperlink w:anchor="_Toc204020540" w:history="1">
            <w:r w:rsidRPr="00BD4891">
              <w:rPr>
                <w:rStyle w:val="Hipervnculo"/>
                <w:noProof/>
                <w:lang w:val="es-SV"/>
              </w:rPr>
              <w:t>2. Descripción del Caso</w:t>
            </w:r>
            <w:r>
              <w:rPr>
                <w:noProof/>
                <w:webHidden/>
              </w:rPr>
              <w:tab/>
            </w:r>
            <w:r>
              <w:rPr>
                <w:noProof/>
                <w:webHidden/>
              </w:rPr>
              <w:fldChar w:fldCharType="begin"/>
            </w:r>
            <w:r>
              <w:rPr>
                <w:noProof/>
                <w:webHidden/>
              </w:rPr>
              <w:instrText xml:space="preserve"> PAGEREF _Toc204020540 \h </w:instrText>
            </w:r>
            <w:r>
              <w:rPr>
                <w:noProof/>
                <w:webHidden/>
              </w:rPr>
            </w:r>
            <w:r>
              <w:rPr>
                <w:noProof/>
                <w:webHidden/>
              </w:rPr>
              <w:fldChar w:fldCharType="separate"/>
            </w:r>
            <w:r>
              <w:rPr>
                <w:noProof/>
                <w:webHidden/>
              </w:rPr>
              <w:t>2</w:t>
            </w:r>
            <w:r>
              <w:rPr>
                <w:noProof/>
                <w:webHidden/>
              </w:rPr>
              <w:fldChar w:fldCharType="end"/>
            </w:r>
          </w:hyperlink>
        </w:p>
        <w:p w14:paraId="0B03DBA6" w14:textId="6C00FFD0" w:rsidR="00FC2B62" w:rsidRDefault="00FC2B62">
          <w:pPr>
            <w:pStyle w:val="TDC1"/>
            <w:tabs>
              <w:tab w:val="right" w:leader="dot" w:pos="8630"/>
            </w:tabs>
            <w:rPr>
              <w:noProof/>
              <w:kern w:val="2"/>
              <w:sz w:val="24"/>
              <w:szCs w:val="24"/>
              <w:lang w:val="es-SV" w:eastAsia="es-SV"/>
              <w14:ligatures w14:val="standardContextual"/>
            </w:rPr>
          </w:pPr>
          <w:hyperlink w:anchor="_Toc204020541" w:history="1">
            <w:r w:rsidRPr="00BD4891">
              <w:rPr>
                <w:rStyle w:val="Hipervnculo"/>
                <w:noProof/>
                <w:lang w:val="es-SV"/>
              </w:rPr>
              <w:t>3. Identificación del Sesgo</w:t>
            </w:r>
            <w:r>
              <w:rPr>
                <w:noProof/>
                <w:webHidden/>
              </w:rPr>
              <w:tab/>
            </w:r>
            <w:r>
              <w:rPr>
                <w:noProof/>
                <w:webHidden/>
              </w:rPr>
              <w:fldChar w:fldCharType="begin"/>
            </w:r>
            <w:r>
              <w:rPr>
                <w:noProof/>
                <w:webHidden/>
              </w:rPr>
              <w:instrText xml:space="preserve"> PAGEREF _Toc204020541 \h </w:instrText>
            </w:r>
            <w:r>
              <w:rPr>
                <w:noProof/>
                <w:webHidden/>
              </w:rPr>
            </w:r>
            <w:r>
              <w:rPr>
                <w:noProof/>
                <w:webHidden/>
              </w:rPr>
              <w:fldChar w:fldCharType="separate"/>
            </w:r>
            <w:r>
              <w:rPr>
                <w:noProof/>
                <w:webHidden/>
              </w:rPr>
              <w:t>2</w:t>
            </w:r>
            <w:r>
              <w:rPr>
                <w:noProof/>
                <w:webHidden/>
              </w:rPr>
              <w:fldChar w:fldCharType="end"/>
            </w:r>
          </w:hyperlink>
        </w:p>
        <w:p w14:paraId="2E0E1C90" w14:textId="51D41043" w:rsidR="00FC2B62" w:rsidRDefault="00FC2B62">
          <w:pPr>
            <w:pStyle w:val="TDC1"/>
            <w:tabs>
              <w:tab w:val="right" w:leader="dot" w:pos="8630"/>
            </w:tabs>
            <w:rPr>
              <w:noProof/>
              <w:kern w:val="2"/>
              <w:sz w:val="24"/>
              <w:szCs w:val="24"/>
              <w:lang w:val="es-SV" w:eastAsia="es-SV"/>
              <w14:ligatures w14:val="standardContextual"/>
            </w:rPr>
          </w:pPr>
          <w:hyperlink w:anchor="_Toc204020542" w:history="1">
            <w:r w:rsidRPr="00BD4891">
              <w:rPr>
                <w:rStyle w:val="Hipervnculo"/>
                <w:noProof/>
                <w:lang w:val="es-SV"/>
              </w:rPr>
              <w:t>4. Análisis de las Causas</w:t>
            </w:r>
            <w:r>
              <w:rPr>
                <w:noProof/>
                <w:webHidden/>
              </w:rPr>
              <w:tab/>
            </w:r>
            <w:r>
              <w:rPr>
                <w:noProof/>
                <w:webHidden/>
              </w:rPr>
              <w:fldChar w:fldCharType="begin"/>
            </w:r>
            <w:r>
              <w:rPr>
                <w:noProof/>
                <w:webHidden/>
              </w:rPr>
              <w:instrText xml:space="preserve"> PAGEREF _Toc204020542 \h </w:instrText>
            </w:r>
            <w:r>
              <w:rPr>
                <w:noProof/>
                <w:webHidden/>
              </w:rPr>
            </w:r>
            <w:r>
              <w:rPr>
                <w:noProof/>
                <w:webHidden/>
              </w:rPr>
              <w:fldChar w:fldCharType="separate"/>
            </w:r>
            <w:r>
              <w:rPr>
                <w:noProof/>
                <w:webHidden/>
              </w:rPr>
              <w:t>2</w:t>
            </w:r>
            <w:r>
              <w:rPr>
                <w:noProof/>
                <w:webHidden/>
              </w:rPr>
              <w:fldChar w:fldCharType="end"/>
            </w:r>
          </w:hyperlink>
        </w:p>
        <w:p w14:paraId="6E6A8F0F" w14:textId="17032098" w:rsidR="00FC2B62" w:rsidRDefault="00FC2B62">
          <w:pPr>
            <w:pStyle w:val="TDC1"/>
            <w:tabs>
              <w:tab w:val="right" w:leader="dot" w:pos="8630"/>
            </w:tabs>
            <w:rPr>
              <w:noProof/>
              <w:kern w:val="2"/>
              <w:sz w:val="24"/>
              <w:szCs w:val="24"/>
              <w:lang w:val="es-SV" w:eastAsia="es-SV"/>
              <w14:ligatures w14:val="standardContextual"/>
            </w:rPr>
          </w:pPr>
          <w:hyperlink w:anchor="_Toc204020543" w:history="1">
            <w:r w:rsidRPr="00BD4891">
              <w:rPr>
                <w:rStyle w:val="Hipervnculo"/>
                <w:noProof/>
                <w:lang w:val="es-SV"/>
              </w:rPr>
              <w:t>5. Propuestas de Mitigación</w:t>
            </w:r>
            <w:r>
              <w:rPr>
                <w:noProof/>
                <w:webHidden/>
              </w:rPr>
              <w:tab/>
            </w:r>
            <w:r>
              <w:rPr>
                <w:noProof/>
                <w:webHidden/>
              </w:rPr>
              <w:fldChar w:fldCharType="begin"/>
            </w:r>
            <w:r>
              <w:rPr>
                <w:noProof/>
                <w:webHidden/>
              </w:rPr>
              <w:instrText xml:space="preserve"> PAGEREF _Toc204020543 \h </w:instrText>
            </w:r>
            <w:r>
              <w:rPr>
                <w:noProof/>
                <w:webHidden/>
              </w:rPr>
            </w:r>
            <w:r>
              <w:rPr>
                <w:noProof/>
                <w:webHidden/>
              </w:rPr>
              <w:fldChar w:fldCharType="separate"/>
            </w:r>
            <w:r>
              <w:rPr>
                <w:noProof/>
                <w:webHidden/>
              </w:rPr>
              <w:t>3</w:t>
            </w:r>
            <w:r>
              <w:rPr>
                <w:noProof/>
                <w:webHidden/>
              </w:rPr>
              <w:fldChar w:fldCharType="end"/>
            </w:r>
          </w:hyperlink>
        </w:p>
        <w:p w14:paraId="08FF2EFC" w14:textId="7C0FA6C3" w:rsidR="00FC2B62" w:rsidRDefault="00FC2B62">
          <w:pPr>
            <w:pStyle w:val="TDC1"/>
            <w:tabs>
              <w:tab w:val="right" w:leader="dot" w:pos="8630"/>
            </w:tabs>
            <w:rPr>
              <w:noProof/>
              <w:kern w:val="2"/>
              <w:sz w:val="24"/>
              <w:szCs w:val="24"/>
              <w:lang w:val="es-SV" w:eastAsia="es-SV"/>
              <w14:ligatures w14:val="standardContextual"/>
            </w:rPr>
          </w:pPr>
          <w:hyperlink w:anchor="_Toc204020544" w:history="1">
            <w:r w:rsidRPr="00BD4891">
              <w:rPr>
                <w:rStyle w:val="Hipervnculo"/>
                <w:noProof/>
                <w:lang w:val="es-SV"/>
              </w:rPr>
              <w:t>6. Conclusión</w:t>
            </w:r>
            <w:r>
              <w:rPr>
                <w:noProof/>
                <w:webHidden/>
              </w:rPr>
              <w:tab/>
            </w:r>
            <w:r>
              <w:rPr>
                <w:noProof/>
                <w:webHidden/>
              </w:rPr>
              <w:fldChar w:fldCharType="begin"/>
            </w:r>
            <w:r>
              <w:rPr>
                <w:noProof/>
                <w:webHidden/>
              </w:rPr>
              <w:instrText xml:space="preserve"> PAGEREF _Toc204020544 \h </w:instrText>
            </w:r>
            <w:r>
              <w:rPr>
                <w:noProof/>
                <w:webHidden/>
              </w:rPr>
            </w:r>
            <w:r>
              <w:rPr>
                <w:noProof/>
                <w:webHidden/>
              </w:rPr>
              <w:fldChar w:fldCharType="separate"/>
            </w:r>
            <w:r>
              <w:rPr>
                <w:noProof/>
                <w:webHidden/>
              </w:rPr>
              <w:t>4</w:t>
            </w:r>
            <w:r>
              <w:rPr>
                <w:noProof/>
                <w:webHidden/>
              </w:rPr>
              <w:fldChar w:fldCharType="end"/>
            </w:r>
          </w:hyperlink>
        </w:p>
        <w:p w14:paraId="40BA28D4" w14:textId="0DEC0029" w:rsidR="00FC2B62" w:rsidRDefault="00FC2B62">
          <w:pPr>
            <w:pStyle w:val="TDC1"/>
            <w:tabs>
              <w:tab w:val="right" w:leader="dot" w:pos="8630"/>
            </w:tabs>
            <w:rPr>
              <w:noProof/>
              <w:kern w:val="2"/>
              <w:sz w:val="24"/>
              <w:szCs w:val="24"/>
              <w:lang w:val="es-SV" w:eastAsia="es-SV"/>
              <w14:ligatures w14:val="standardContextual"/>
            </w:rPr>
          </w:pPr>
          <w:hyperlink w:anchor="_Toc204020545" w:history="1">
            <w:r w:rsidRPr="00BD4891">
              <w:rPr>
                <w:rStyle w:val="Hipervnculo"/>
                <w:noProof/>
              </w:rPr>
              <w:t>7. Referencias</w:t>
            </w:r>
            <w:r>
              <w:rPr>
                <w:noProof/>
                <w:webHidden/>
              </w:rPr>
              <w:tab/>
            </w:r>
            <w:r>
              <w:rPr>
                <w:noProof/>
                <w:webHidden/>
              </w:rPr>
              <w:fldChar w:fldCharType="begin"/>
            </w:r>
            <w:r>
              <w:rPr>
                <w:noProof/>
                <w:webHidden/>
              </w:rPr>
              <w:instrText xml:space="preserve"> PAGEREF _Toc204020545 \h </w:instrText>
            </w:r>
            <w:r>
              <w:rPr>
                <w:noProof/>
                <w:webHidden/>
              </w:rPr>
            </w:r>
            <w:r>
              <w:rPr>
                <w:noProof/>
                <w:webHidden/>
              </w:rPr>
              <w:fldChar w:fldCharType="separate"/>
            </w:r>
            <w:r>
              <w:rPr>
                <w:noProof/>
                <w:webHidden/>
              </w:rPr>
              <w:t>4</w:t>
            </w:r>
            <w:r>
              <w:rPr>
                <w:noProof/>
                <w:webHidden/>
              </w:rPr>
              <w:fldChar w:fldCharType="end"/>
            </w:r>
          </w:hyperlink>
        </w:p>
        <w:p w14:paraId="72DC00E8" w14:textId="40BD1818" w:rsidR="0030529E" w:rsidRDefault="0030529E">
          <w:r>
            <w:rPr>
              <w:b/>
              <w:bCs/>
              <w:lang w:val="es-ES"/>
            </w:rPr>
            <w:fldChar w:fldCharType="end"/>
          </w:r>
        </w:p>
      </w:sdtContent>
    </w:sdt>
    <w:p w14:paraId="7CBC80BC" w14:textId="77777777" w:rsidR="0030529E" w:rsidRDefault="0030529E">
      <w:pPr>
        <w:pStyle w:val="Ttulo1"/>
        <w:rPr>
          <w:lang w:val="es-SV"/>
        </w:rPr>
      </w:pPr>
    </w:p>
    <w:p w14:paraId="2F51655B" w14:textId="77777777" w:rsidR="0030529E" w:rsidRDefault="0030529E" w:rsidP="009D7B95">
      <w:pPr>
        <w:rPr>
          <w:lang w:val="es-SV"/>
        </w:rPr>
      </w:pPr>
    </w:p>
    <w:p w14:paraId="79795BB3" w14:textId="77777777" w:rsidR="0030529E" w:rsidRDefault="0030529E" w:rsidP="009D7B95">
      <w:pPr>
        <w:rPr>
          <w:lang w:val="es-SV"/>
        </w:rPr>
      </w:pPr>
    </w:p>
    <w:p w14:paraId="6C81B68D" w14:textId="77777777" w:rsidR="00C8770E" w:rsidRDefault="00C8770E" w:rsidP="009D7B95">
      <w:pPr>
        <w:rPr>
          <w:lang w:val="es-SV"/>
        </w:rPr>
      </w:pPr>
    </w:p>
    <w:p w14:paraId="41CDE1E6" w14:textId="77777777" w:rsidR="00C8770E" w:rsidRDefault="00C8770E" w:rsidP="004C2C6D">
      <w:pPr>
        <w:rPr>
          <w:lang w:val="es-SV"/>
        </w:rPr>
      </w:pPr>
    </w:p>
    <w:p w14:paraId="45B678BF" w14:textId="77777777" w:rsidR="00C8770E" w:rsidRDefault="00C8770E" w:rsidP="004C2C6D">
      <w:pPr>
        <w:rPr>
          <w:lang w:val="es-SV"/>
        </w:rPr>
      </w:pPr>
    </w:p>
    <w:p w14:paraId="124E783E" w14:textId="77777777" w:rsidR="00C8770E" w:rsidRDefault="00C8770E" w:rsidP="004C2C6D">
      <w:pPr>
        <w:rPr>
          <w:lang w:val="es-SV"/>
        </w:rPr>
      </w:pPr>
    </w:p>
    <w:p w14:paraId="24CBF8FF" w14:textId="77777777" w:rsidR="00C8770E" w:rsidRDefault="00C8770E" w:rsidP="004C2C6D">
      <w:pPr>
        <w:rPr>
          <w:lang w:val="es-SV"/>
        </w:rPr>
      </w:pPr>
    </w:p>
    <w:p w14:paraId="5BA2A77F" w14:textId="77777777" w:rsidR="00C8770E" w:rsidRDefault="00C8770E" w:rsidP="004C2C6D">
      <w:pPr>
        <w:rPr>
          <w:lang w:val="es-SV"/>
        </w:rPr>
      </w:pPr>
    </w:p>
    <w:p w14:paraId="56ABC38A" w14:textId="77777777" w:rsidR="00C8770E" w:rsidRDefault="00C8770E" w:rsidP="004C2C6D">
      <w:pPr>
        <w:rPr>
          <w:lang w:val="es-SV"/>
        </w:rPr>
      </w:pPr>
    </w:p>
    <w:p w14:paraId="3A45E1E8" w14:textId="77777777" w:rsidR="00C8770E" w:rsidRDefault="00C8770E" w:rsidP="004C2C6D">
      <w:pPr>
        <w:rPr>
          <w:lang w:val="es-SV"/>
        </w:rPr>
      </w:pPr>
    </w:p>
    <w:p w14:paraId="12F34FF3" w14:textId="77777777" w:rsidR="00C8770E" w:rsidRDefault="00C8770E" w:rsidP="004C2C6D">
      <w:pPr>
        <w:rPr>
          <w:lang w:val="es-SV"/>
        </w:rPr>
      </w:pPr>
    </w:p>
    <w:p w14:paraId="39879266" w14:textId="77777777" w:rsidR="00C8770E" w:rsidRDefault="00C8770E" w:rsidP="004C2C6D">
      <w:pPr>
        <w:rPr>
          <w:lang w:val="es-SV"/>
        </w:rPr>
      </w:pPr>
    </w:p>
    <w:p w14:paraId="40107D6B" w14:textId="77777777" w:rsidR="00C8770E" w:rsidRDefault="00C8770E" w:rsidP="004C2C6D">
      <w:pPr>
        <w:rPr>
          <w:lang w:val="es-SV"/>
        </w:rPr>
      </w:pPr>
    </w:p>
    <w:p w14:paraId="18BB3062" w14:textId="77777777" w:rsidR="00C8770E" w:rsidRDefault="00C8770E" w:rsidP="00C8770E">
      <w:pPr>
        <w:rPr>
          <w:lang w:val="es-SV"/>
        </w:rPr>
      </w:pPr>
    </w:p>
    <w:p w14:paraId="3C8CB961" w14:textId="77777777" w:rsidR="00C8770E" w:rsidRPr="00C8770E" w:rsidRDefault="00C8770E" w:rsidP="00C8770E">
      <w:pPr>
        <w:rPr>
          <w:lang w:val="es-SV"/>
        </w:rPr>
      </w:pPr>
    </w:p>
    <w:p w14:paraId="42F704B2" w14:textId="60AA1F23" w:rsidR="001E7174" w:rsidRPr="006B722F" w:rsidRDefault="00000000">
      <w:pPr>
        <w:pStyle w:val="Ttulo1"/>
        <w:rPr>
          <w:lang w:val="es-SV"/>
        </w:rPr>
      </w:pPr>
      <w:bookmarkStart w:id="0" w:name="_Toc204020539"/>
      <w:r w:rsidRPr="006B722F">
        <w:rPr>
          <w:lang w:val="es-SV"/>
        </w:rPr>
        <w:lastRenderedPageBreak/>
        <w:t>1. Introducción</w:t>
      </w:r>
      <w:bookmarkEnd w:id="0"/>
    </w:p>
    <w:p w14:paraId="197BED78" w14:textId="77777777" w:rsidR="001E7174" w:rsidRPr="006B722F" w:rsidRDefault="00000000">
      <w:pPr>
        <w:rPr>
          <w:lang w:val="es-SV"/>
        </w:rPr>
      </w:pPr>
      <w:r w:rsidRPr="006B722F">
        <w:rPr>
          <w:lang w:val="es-SV"/>
        </w:rPr>
        <w:t>En la última década, los modelos de inteligencia artificial se han convertido en una herramienta esencial para la toma de decisiones en el sector financiero. Sin embargo, la creciente automatización ha puesto en evidencia diversos casos de sesgo algorítmico. Uno de los casos más notables ocurrió con Apple Card, lanzada por Apple en colaboración con Goldman Sachs, donde se reportaron discrepancias injustificadas en los límites de crédito otorgados a hombres y mujeres.</w:t>
      </w:r>
      <w:r w:rsidRPr="006B722F">
        <w:rPr>
          <w:lang w:val="es-SV"/>
        </w:rPr>
        <w:br/>
      </w:r>
      <w:r w:rsidRPr="006B722F">
        <w:rPr>
          <w:lang w:val="es-SV"/>
        </w:rPr>
        <w:br/>
        <w:t>Este informe presenta un análisis del sesgo identificado, sus posibles causas técnicas y sociales, y una serie de recomendaciones para mitigar estos riesgos en futuras implementaciones de IA en el ámbito financiero.</w:t>
      </w:r>
    </w:p>
    <w:p w14:paraId="4251CF0A" w14:textId="77777777" w:rsidR="001E7174" w:rsidRPr="006B722F" w:rsidRDefault="00000000">
      <w:pPr>
        <w:pStyle w:val="Ttulo1"/>
        <w:rPr>
          <w:lang w:val="es-SV"/>
        </w:rPr>
      </w:pPr>
      <w:bookmarkStart w:id="1" w:name="_Toc204020540"/>
      <w:r w:rsidRPr="006B722F">
        <w:rPr>
          <w:lang w:val="es-SV"/>
        </w:rPr>
        <w:t>2. Descripción del Caso</w:t>
      </w:r>
      <w:bookmarkEnd w:id="1"/>
    </w:p>
    <w:p w14:paraId="5780802F" w14:textId="77777777" w:rsidR="001E7174" w:rsidRPr="006B722F" w:rsidRDefault="00000000">
      <w:pPr>
        <w:rPr>
          <w:lang w:val="es-SV"/>
        </w:rPr>
      </w:pPr>
      <w:r w:rsidRPr="006B722F">
        <w:rPr>
          <w:lang w:val="es-SV"/>
        </w:rPr>
        <w:t>Apple Card fue lanzada en 2019 como una tarjeta de crédito respaldada por un algoritmo para decidir el límite de crédito. Varios usuarios, incluido el cofundador de Apple, Steve Wozniak, reportaron que sus esposas recibieron límites de crédito significativamente más bajos, pese a tener ingresos e historiales crediticios similares o mejores.</w:t>
      </w:r>
      <w:r w:rsidRPr="006B722F">
        <w:rPr>
          <w:lang w:val="es-SV"/>
        </w:rPr>
        <w:br/>
      </w:r>
      <w:r w:rsidRPr="006B722F">
        <w:rPr>
          <w:lang w:val="es-SV"/>
        </w:rPr>
        <w:br/>
        <w:t>Ejemplo:</w:t>
      </w:r>
      <w:r w:rsidRPr="006B722F">
        <w:rPr>
          <w:lang w:val="es-SV"/>
        </w:rPr>
        <w:br/>
        <w:t>- Steve Wozniak: Límite 10x mayor que su esposa.</w:t>
      </w:r>
      <w:r w:rsidRPr="006B722F">
        <w:rPr>
          <w:lang w:val="es-SV"/>
        </w:rPr>
        <w:br/>
        <w:t>- Ambos declaraban bienes conjuntos y buen historial financiero.</w:t>
      </w:r>
    </w:p>
    <w:p w14:paraId="77C264D6" w14:textId="77777777" w:rsidR="001E7174" w:rsidRPr="006B722F" w:rsidRDefault="00000000">
      <w:pPr>
        <w:pStyle w:val="Ttulo1"/>
        <w:rPr>
          <w:lang w:val="es-SV"/>
        </w:rPr>
      </w:pPr>
      <w:bookmarkStart w:id="2" w:name="_Toc204020541"/>
      <w:r w:rsidRPr="006B722F">
        <w:rPr>
          <w:lang w:val="es-SV"/>
        </w:rPr>
        <w:t>3. Identificación del Sesgo</w:t>
      </w:r>
      <w:bookmarkEnd w:id="2"/>
    </w:p>
    <w:p w14:paraId="77A356CE" w14:textId="77777777" w:rsidR="001E7174" w:rsidRPr="006B722F" w:rsidRDefault="00000000">
      <w:pPr>
        <w:rPr>
          <w:lang w:val="es-SV"/>
        </w:rPr>
      </w:pPr>
      <w:r w:rsidRPr="006B722F">
        <w:rPr>
          <w:lang w:val="es-SV"/>
        </w:rPr>
        <w:t>Se identificó un sesgo de género en la asignación de crédito. La IA parecía sistemáticamente asignar menores líneas de crédito a mujeres.</w:t>
      </w:r>
      <w:r w:rsidRPr="006B722F">
        <w:rPr>
          <w:lang w:val="es-SV"/>
        </w:rPr>
        <w:br/>
      </w:r>
      <w:r w:rsidRPr="006B722F">
        <w:rPr>
          <w:lang w:val="es-SV"/>
        </w:rPr>
        <w:br/>
      </w:r>
      <w:r w:rsidRPr="007B20AE">
        <w:rPr>
          <w:u w:val="single"/>
          <w:lang w:val="es-SV"/>
        </w:rPr>
        <w:t>Tipos de sesgo presentes:</w:t>
      </w:r>
      <w:r w:rsidRPr="006B722F">
        <w:rPr>
          <w:lang w:val="es-SV"/>
        </w:rPr>
        <w:br/>
        <w:t>- Sesgo de entrenamiento: Datos históricos con desigualdades de género.</w:t>
      </w:r>
      <w:r w:rsidRPr="006B722F">
        <w:rPr>
          <w:lang w:val="es-SV"/>
        </w:rPr>
        <w:br/>
        <w:t>- Sesgo de representación: Subrepresentación de mujeres en ciertos segmentos financieros.</w:t>
      </w:r>
      <w:r w:rsidRPr="006B722F">
        <w:rPr>
          <w:lang w:val="es-SV"/>
        </w:rPr>
        <w:br/>
        <w:t>- Sesgo implícito de diseño: Variables correlacionadas con género sin un control adecuado.</w:t>
      </w:r>
    </w:p>
    <w:p w14:paraId="504620C9" w14:textId="77777777" w:rsidR="001E7174" w:rsidRPr="006B722F" w:rsidRDefault="00000000">
      <w:pPr>
        <w:pStyle w:val="Ttulo1"/>
        <w:rPr>
          <w:lang w:val="es-SV"/>
        </w:rPr>
      </w:pPr>
      <w:bookmarkStart w:id="3" w:name="_Toc204020542"/>
      <w:r w:rsidRPr="006B722F">
        <w:rPr>
          <w:lang w:val="es-SV"/>
        </w:rPr>
        <w:t>4. Análisis de las Causas</w:t>
      </w:r>
      <w:bookmarkEnd w:id="3"/>
    </w:p>
    <w:p w14:paraId="2D6493EA" w14:textId="77777777" w:rsidR="001E7174" w:rsidRPr="006B722F" w:rsidRDefault="00000000">
      <w:pPr>
        <w:rPr>
          <w:lang w:val="es-SV"/>
        </w:rPr>
      </w:pPr>
      <w:r w:rsidRPr="006B722F">
        <w:rPr>
          <w:lang w:val="es-SV"/>
        </w:rPr>
        <w:t>- Datos históricos contaminados: La IA fue entrenada con datos financieros que ya reflejaban desigualdades estructurales.</w:t>
      </w:r>
      <w:r w:rsidRPr="006B722F">
        <w:rPr>
          <w:lang w:val="es-SV"/>
        </w:rPr>
        <w:br/>
        <w:t>- Falta de transparencia del modelo: Al ser un sistema propietario, no se conocía cómo se tomaban las decisiones.</w:t>
      </w:r>
      <w:r w:rsidRPr="006B722F">
        <w:rPr>
          <w:lang w:val="es-SV"/>
        </w:rPr>
        <w:br/>
        <w:t>- Ausencia de fairness metrics: No se aplicaron métricas de equidad para validar la salida del modelo.</w:t>
      </w:r>
      <w:r w:rsidRPr="006B722F">
        <w:rPr>
          <w:lang w:val="es-SV"/>
        </w:rPr>
        <w:br/>
        <w:t>- Desbalance en el dataset: Menor representación de mujeres con historiales financieros extensos.</w:t>
      </w:r>
    </w:p>
    <w:p w14:paraId="068B4A22" w14:textId="77777777" w:rsidR="001E7174" w:rsidRDefault="00000000">
      <w:pPr>
        <w:pStyle w:val="Ttulo1"/>
        <w:rPr>
          <w:lang w:val="es-SV"/>
        </w:rPr>
      </w:pPr>
      <w:bookmarkStart w:id="4" w:name="_Toc204020543"/>
      <w:r w:rsidRPr="006B722F">
        <w:rPr>
          <w:lang w:val="es-SV"/>
        </w:rPr>
        <w:lastRenderedPageBreak/>
        <w:t>5. Propuestas de Mitigación</w:t>
      </w:r>
      <w:bookmarkEnd w:id="4"/>
    </w:p>
    <w:p w14:paraId="4073A879" w14:textId="2AF19804" w:rsidR="0062529E" w:rsidRDefault="0062529E" w:rsidP="0062529E">
      <w:pPr>
        <w:rPr>
          <w:lang w:val="es-SV"/>
        </w:rPr>
      </w:pPr>
      <w:r w:rsidRPr="0062529E">
        <w:rPr>
          <w:lang w:val="es-SV"/>
        </w:rPr>
        <w:t>Para reducir o eliminar el sesgo en modelos de inteligencia artificial en el sector financiero, se proponen las siguientes estrategias</w:t>
      </w:r>
    </w:p>
    <w:p w14:paraId="745C464A" w14:textId="77777777" w:rsidR="0062529E" w:rsidRPr="0062529E" w:rsidRDefault="0062529E" w:rsidP="0062529E">
      <w:pPr>
        <w:rPr>
          <w:b/>
          <w:bCs/>
          <w:lang w:val="es-SV"/>
        </w:rPr>
      </w:pPr>
      <w:r w:rsidRPr="0062529E">
        <w:rPr>
          <w:b/>
          <w:bCs/>
          <w:lang w:val="es-SV"/>
        </w:rPr>
        <w:t>Auditoría de Datos Previos</w:t>
      </w:r>
    </w:p>
    <w:p w14:paraId="13016E16" w14:textId="77777777" w:rsidR="0062529E" w:rsidRPr="0062529E" w:rsidRDefault="0062529E" w:rsidP="0062529E">
      <w:pPr>
        <w:rPr>
          <w:lang w:val="es-SV"/>
        </w:rPr>
      </w:pPr>
      <w:r w:rsidRPr="0062529E">
        <w:rPr>
          <w:lang w:val="es-SV"/>
        </w:rPr>
        <w:t>Antes de entrenar un modelo, es fundamental realizar una auditoría exhaustiva del conjunto de datos para identificar sesgos históricos y estructurales.</w:t>
      </w:r>
    </w:p>
    <w:p w14:paraId="38E8F65E" w14:textId="77777777" w:rsidR="0062529E" w:rsidRPr="0062529E" w:rsidRDefault="0062529E" w:rsidP="0062529E">
      <w:pPr>
        <w:numPr>
          <w:ilvl w:val="0"/>
          <w:numId w:val="10"/>
        </w:numPr>
        <w:rPr>
          <w:lang w:val="es-SV"/>
        </w:rPr>
      </w:pPr>
      <w:r w:rsidRPr="0062529E">
        <w:rPr>
          <w:b/>
          <w:bCs/>
          <w:lang w:val="es-SV"/>
        </w:rPr>
        <w:t>Objetivo:</w:t>
      </w:r>
      <w:r w:rsidRPr="0062529E">
        <w:rPr>
          <w:lang w:val="es-SV"/>
        </w:rPr>
        <w:t xml:space="preserve"> Detectar variables proxy de género, raza u otros atributos sensibles que puedan influir indirectamente en las decisiones.</w:t>
      </w:r>
    </w:p>
    <w:p w14:paraId="5C404CB6" w14:textId="77777777" w:rsidR="0062529E" w:rsidRPr="0062529E" w:rsidRDefault="0062529E" w:rsidP="0062529E">
      <w:pPr>
        <w:numPr>
          <w:ilvl w:val="0"/>
          <w:numId w:val="10"/>
        </w:numPr>
        <w:rPr>
          <w:lang w:val="es-SV"/>
        </w:rPr>
      </w:pPr>
      <w:r w:rsidRPr="0062529E">
        <w:rPr>
          <w:b/>
          <w:bCs/>
          <w:lang w:val="es-SV"/>
        </w:rPr>
        <w:t>Acciones específicas:</w:t>
      </w:r>
    </w:p>
    <w:p w14:paraId="29CBD6C8" w14:textId="77777777" w:rsidR="0062529E" w:rsidRPr="0062529E" w:rsidRDefault="0062529E" w:rsidP="005B6A98">
      <w:pPr>
        <w:pStyle w:val="Prrafodelista"/>
        <w:numPr>
          <w:ilvl w:val="0"/>
          <w:numId w:val="13"/>
        </w:numPr>
        <w:rPr>
          <w:lang w:val="es-SV"/>
        </w:rPr>
      </w:pPr>
      <w:r w:rsidRPr="0062529E">
        <w:rPr>
          <w:lang w:val="es-SV"/>
        </w:rPr>
        <w:t>Analizar la representatividad de los grupos demográficos.</w:t>
      </w:r>
    </w:p>
    <w:p w14:paraId="0BFB8961" w14:textId="77777777" w:rsidR="0062529E" w:rsidRPr="0062529E" w:rsidRDefault="0062529E" w:rsidP="005B6A98">
      <w:pPr>
        <w:pStyle w:val="Prrafodelista"/>
        <w:numPr>
          <w:ilvl w:val="0"/>
          <w:numId w:val="13"/>
        </w:numPr>
        <w:rPr>
          <w:lang w:val="es-SV"/>
        </w:rPr>
      </w:pPr>
      <w:r w:rsidRPr="0062529E">
        <w:rPr>
          <w:lang w:val="es-SV"/>
        </w:rPr>
        <w:t>Identificar correlaciones peligrosas entre variables sensibles y objetivos del modelo.</w:t>
      </w:r>
    </w:p>
    <w:p w14:paraId="1FB448E5" w14:textId="394158DE" w:rsidR="0062529E" w:rsidRPr="0062529E" w:rsidRDefault="0062529E" w:rsidP="005B6A98">
      <w:pPr>
        <w:pStyle w:val="Prrafodelista"/>
        <w:numPr>
          <w:ilvl w:val="0"/>
          <w:numId w:val="13"/>
        </w:numPr>
        <w:rPr>
          <w:lang w:val="es-SV"/>
        </w:rPr>
      </w:pPr>
      <w:r w:rsidRPr="0062529E">
        <w:rPr>
          <w:lang w:val="es-SV"/>
        </w:rPr>
        <w:t>Eliminar o ajustar variables con sesgo explícito o implícito.</w:t>
      </w:r>
    </w:p>
    <w:p w14:paraId="67DC3D6C" w14:textId="77777777" w:rsidR="005B6A98" w:rsidRPr="005B6A98" w:rsidRDefault="005B6A98" w:rsidP="005B6A98">
      <w:pPr>
        <w:rPr>
          <w:b/>
          <w:bCs/>
          <w:lang w:val="es-SV"/>
        </w:rPr>
      </w:pPr>
      <w:r w:rsidRPr="005B6A98">
        <w:rPr>
          <w:b/>
          <w:bCs/>
          <w:lang w:val="es-SV"/>
        </w:rPr>
        <w:t>Aplicación de Métricas de Equidad (Fairness Metrics)</w:t>
      </w:r>
    </w:p>
    <w:p w14:paraId="072D3EF7" w14:textId="77777777" w:rsidR="005B6A98" w:rsidRPr="005B6A98" w:rsidRDefault="005B6A98" w:rsidP="005B6A98">
      <w:pPr>
        <w:rPr>
          <w:lang w:val="es-SV"/>
        </w:rPr>
      </w:pPr>
      <w:r w:rsidRPr="005B6A98">
        <w:rPr>
          <w:lang w:val="es-SV"/>
        </w:rPr>
        <w:t>Es necesario evaluar el desempeño del modelo con métricas que midan la equidad entre diferentes grupos poblacionales.</w:t>
      </w:r>
    </w:p>
    <w:p w14:paraId="6DD53E54" w14:textId="4416A2C0" w:rsidR="005B6A98" w:rsidRPr="005B6A98" w:rsidRDefault="005B6A98" w:rsidP="005B6A98">
      <w:pPr>
        <w:pStyle w:val="Prrafodelista"/>
        <w:numPr>
          <w:ilvl w:val="0"/>
          <w:numId w:val="12"/>
        </w:numPr>
        <w:rPr>
          <w:b/>
          <w:bCs/>
          <w:lang w:val="es-SV"/>
        </w:rPr>
      </w:pPr>
      <w:r w:rsidRPr="005B6A98">
        <w:rPr>
          <w:b/>
          <w:bCs/>
          <w:lang w:val="es-SV"/>
        </w:rPr>
        <w:t>Métricas recomendadas:</w:t>
      </w:r>
    </w:p>
    <w:p w14:paraId="28C509FD" w14:textId="11AC3E81" w:rsidR="005B6A98" w:rsidRPr="005B6A98" w:rsidRDefault="005B6A98" w:rsidP="005B6A98">
      <w:pPr>
        <w:pStyle w:val="Prrafodelista"/>
        <w:numPr>
          <w:ilvl w:val="0"/>
          <w:numId w:val="13"/>
        </w:numPr>
        <w:rPr>
          <w:lang w:val="es-SV"/>
        </w:rPr>
      </w:pPr>
      <w:r w:rsidRPr="005B6A98">
        <w:rPr>
          <w:lang w:val="es-SV"/>
        </w:rPr>
        <w:t>Demographic Parity: Igual probabilidad de aprobación entre grupos.</w:t>
      </w:r>
    </w:p>
    <w:p w14:paraId="2A1CF0EC" w14:textId="25FB844A" w:rsidR="005B6A98" w:rsidRPr="005B6A98" w:rsidRDefault="005B6A98" w:rsidP="005B6A98">
      <w:pPr>
        <w:pStyle w:val="Prrafodelista"/>
        <w:numPr>
          <w:ilvl w:val="0"/>
          <w:numId w:val="13"/>
        </w:numPr>
        <w:rPr>
          <w:lang w:val="es-SV"/>
        </w:rPr>
      </w:pPr>
      <w:r w:rsidRPr="005B6A98">
        <w:rPr>
          <w:lang w:val="es-SV"/>
        </w:rPr>
        <w:t>Equal Opportunity: Igual tasa de verdaderos positivos para cada grupo.</w:t>
      </w:r>
    </w:p>
    <w:p w14:paraId="3353688C" w14:textId="3B9B7C5D" w:rsidR="005B6A98" w:rsidRDefault="005B6A98" w:rsidP="005B6A98">
      <w:pPr>
        <w:pStyle w:val="Prrafodelista"/>
        <w:numPr>
          <w:ilvl w:val="0"/>
          <w:numId w:val="13"/>
        </w:numPr>
        <w:rPr>
          <w:lang w:val="es-SV"/>
        </w:rPr>
      </w:pPr>
      <w:r w:rsidRPr="005B6A98">
        <w:rPr>
          <w:lang w:val="es-SV"/>
        </w:rPr>
        <w:t>Disparate Impact Ratio: Comparación proporcional entre resultados favorables por grupo (debe ser ≥ 0.8).</w:t>
      </w:r>
    </w:p>
    <w:p w14:paraId="32DD552F" w14:textId="77777777" w:rsidR="00D63776" w:rsidRPr="005B6A98" w:rsidRDefault="00D63776" w:rsidP="00D63776">
      <w:pPr>
        <w:pStyle w:val="Prrafodelista"/>
        <w:ind w:left="1080"/>
        <w:rPr>
          <w:lang w:val="es-SV"/>
        </w:rPr>
      </w:pPr>
    </w:p>
    <w:p w14:paraId="1258BB1A" w14:textId="2EA0E079" w:rsidR="005B6A98" w:rsidRPr="00D63776" w:rsidRDefault="005B6A98" w:rsidP="00D63776">
      <w:pPr>
        <w:pStyle w:val="Prrafodelista"/>
        <w:numPr>
          <w:ilvl w:val="0"/>
          <w:numId w:val="12"/>
        </w:numPr>
        <w:rPr>
          <w:b/>
          <w:bCs/>
          <w:lang w:val="es-SV"/>
        </w:rPr>
      </w:pPr>
      <w:r w:rsidRPr="00D63776">
        <w:rPr>
          <w:b/>
          <w:bCs/>
          <w:lang w:val="es-SV"/>
        </w:rPr>
        <w:t xml:space="preserve">Aplicación: </w:t>
      </w:r>
      <w:r w:rsidRPr="00D63776">
        <w:rPr>
          <w:lang w:val="es-SV"/>
        </w:rPr>
        <w:t>Estas métricas deben calcularse tanto en el conjunto de validación como en producción.</w:t>
      </w:r>
    </w:p>
    <w:p w14:paraId="5190D485" w14:textId="77777777" w:rsidR="00D63776" w:rsidRDefault="00D63776" w:rsidP="00D63776">
      <w:pPr>
        <w:rPr>
          <w:b/>
          <w:bCs/>
          <w:lang w:val="es-SV"/>
        </w:rPr>
      </w:pPr>
      <w:r w:rsidRPr="00D63776">
        <w:rPr>
          <w:b/>
          <w:bCs/>
          <w:lang w:val="es-SV"/>
        </w:rPr>
        <w:t>Modelos Interpretable usando AI</w:t>
      </w:r>
    </w:p>
    <w:p w14:paraId="03BF31B8" w14:textId="77777777" w:rsidR="008C70F0" w:rsidRDefault="00D63776" w:rsidP="00F9579C">
      <w:pPr>
        <w:rPr>
          <w:lang w:val="es-SV"/>
        </w:rPr>
      </w:pPr>
      <w:r w:rsidRPr="00D63776">
        <w:rPr>
          <w:lang w:val="es-SV"/>
        </w:rPr>
        <w:t>Los modelos explicables ayudan a comprender cómo y por qué se toman decisiones individuales o colectivas.</w:t>
      </w:r>
    </w:p>
    <w:p w14:paraId="697A9DB2" w14:textId="5CE97876" w:rsidR="00F9579C" w:rsidRDefault="00D63776" w:rsidP="00F9579C">
      <w:pPr>
        <w:rPr>
          <w:lang w:val="es-SV"/>
        </w:rPr>
      </w:pPr>
      <w:r w:rsidRPr="00F9579C">
        <w:rPr>
          <w:lang w:val="es-SV"/>
        </w:rPr>
        <w:t>Ventajas:</w:t>
      </w:r>
    </w:p>
    <w:p w14:paraId="77AD13AF" w14:textId="77777777" w:rsidR="00F9579C" w:rsidRPr="00F9579C" w:rsidRDefault="00D63776" w:rsidP="00F9579C">
      <w:pPr>
        <w:pStyle w:val="Prrafodelista"/>
        <w:numPr>
          <w:ilvl w:val="0"/>
          <w:numId w:val="13"/>
        </w:numPr>
        <w:rPr>
          <w:lang w:val="es-SV"/>
        </w:rPr>
      </w:pPr>
      <w:r w:rsidRPr="00F9579C">
        <w:rPr>
          <w:lang w:val="es-SV"/>
        </w:rPr>
        <w:t>Detectan decisiones que dependen de variables problemáticas.</w:t>
      </w:r>
    </w:p>
    <w:p w14:paraId="30495DF8" w14:textId="2704A14F" w:rsidR="00D63776" w:rsidRPr="00F9579C" w:rsidRDefault="00D63776" w:rsidP="00F9579C">
      <w:pPr>
        <w:pStyle w:val="Prrafodelista"/>
        <w:numPr>
          <w:ilvl w:val="0"/>
          <w:numId w:val="13"/>
        </w:numPr>
        <w:rPr>
          <w:lang w:val="es-SV"/>
        </w:rPr>
      </w:pPr>
      <w:r w:rsidRPr="00F9579C">
        <w:rPr>
          <w:lang w:val="es-SV"/>
        </w:rPr>
        <w:t>Aumentan la confianza del usuario y permiten auditorías posteriores.</w:t>
      </w:r>
    </w:p>
    <w:p w14:paraId="5C228040" w14:textId="77777777" w:rsidR="00D63776" w:rsidRPr="00F9579C" w:rsidRDefault="00D63776" w:rsidP="00F9579C">
      <w:pPr>
        <w:rPr>
          <w:lang w:val="es-SV"/>
        </w:rPr>
      </w:pPr>
      <w:r w:rsidRPr="00F9579C">
        <w:rPr>
          <w:lang w:val="es-SV"/>
        </w:rPr>
        <w:t>Técnicas comunes:</w:t>
      </w:r>
    </w:p>
    <w:p w14:paraId="16B92F59" w14:textId="77777777" w:rsidR="00D63776" w:rsidRPr="00F9579C" w:rsidRDefault="00D63776" w:rsidP="00F9579C">
      <w:pPr>
        <w:pStyle w:val="Prrafodelista"/>
        <w:numPr>
          <w:ilvl w:val="0"/>
          <w:numId w:val="13"/>
        </w:numPr>
        <w:rPr>
          <w:lang w:val="es-SV"/>
        </w:rPr>
      </w:pPr>
      <w:r w:rsidRPr="00F9579C">
        <w:rPr>
          <w:lang w:val="es-SV"/>
        </w:rPr>
        <w:t>LIME (Local Interpretable Model-agnostic Explanations).</w:t>
      </w:r>
    </w:p>
    <w:p w14:paraId="141E1F70" w14:textId="77777777" w:rsidR="008C70F0" w:rsidRDefault="00D63776" w:rsidP="008C70F0">
      <w:pPr>
        <w:pStyle w:val="Prrafodelista"/>
        <w:numPr>
          <w:ilvl w:val="0"/>
          <w:numId w:val="13"/>
        </w:numPr>
        <w:rPr>
          <w:lang w:val="es-SV"/>
        </w:rPr>
      </w:pPr>
      <w:r w:rsidRPr="00D63776">
        <w:rPr>
          <w:lang w:val="es-SV"/>
        </w:rPr>
        <w:t>SHAP (SHapley Additive exPlanations).</w:t>
      </w:r>
    </w:p>
    <w:p w14:paraId="0C339097" w14:textId="5D26568E" w:rsidR="0062529E" w:rsidRPr="008C70F0" w:rsidRDefault="00D63776" w:rsidP="008C70F0">
      <w:pPr>
        <w:pStyle w:val="Prrafodelista"/>
        <w:numPr>
          <w:ilvl w:val="0"/>
          <w:numId w:val="13"/>
        </w:numPr>
        <w:rPr>
          <w:lang w:val="es-SV"/>
        </w:rPr>
      </w:pPr>
      <w:r w:rsidRPr="008C70F0">
        <w:rPr>
          <w:lang w:val="es-SV"/>
        </w:rPr>
        <w:lastRenderedPageBreak/>
        <w:t>Árboles de decisión o regresión lineal como modelos base por su transparencia.</w:t>
      </w:r>
    </w:p>
    <w:p w14:paraId="5D7CC7A1" w14:textId="77777777" w:rsidR="008C70F0" w:rsidRDefault="008C70F0" w:rsidP="008C70F0">
      <w:pPr>
        <w:rPr>
          <w:b/>
          <w:bCs/>
          <w:lang w:val="es-SV"/>
        </w:rPr>
      </w:pPr>
      <w:r w:rsidRPr="008C70F0">
        <w:rPr>
          <w:b/>
          <w:bCs/>
          <w:lang w:val="es-SV"/>
        </w:rPr>
        <w:t>Validación Cruzada por Segmento Demográfico</w:t>
      </w:r>
    </w:p>
    <w:p w14:paraId="60044A92" w14:textId="7291C699" w:rsidR="008C70F0" w:rsidRPr="008C70F0" w:rsidRDefault="008C70F0" w:rsidP="008C70F0">
      <w:pPr>
        <w:rPr>
          <w:b/>
          <w:bCs/>
          <w:lang w:val="es-SV"/>
        </w:rPr>
      </w:pPr>
      <w:r w:rsidRPr="008C70F0">
        <w:rPr>
          <w:lang w:val="es-SV"/>
        </w:rPr>
        <w:t>Además de evaluar el rendimiento global del modelo, se deben analizar los resultados por subgrupos como género, edad o nivel socioeconómico.</w:t>
      </w:r>
    </w:p>
    <w:p w14:paraId="63157CCE" w14:textId="77777777" w:rsidR="00FB2AC0" w:rsidRDefault="008C70F0" w:rsidP="008C70F0">
      <w:pPr>
        <w:pStyle w:val="Prrafodelista"/>
        <w:numPr>
          <w:ilvl w:val="0"/>
          <w:numId w:val="12"/>
        </w:numPr>
        <w:rPr>
          <w:lang w:val="es-SV"/>
        </w:rPr>
      </w:pPr>
      <w:r w:rsidRPr="00FB2AC0">
        <w:rPr>
          <w:lang w:val="es-SV"/>
        </w:rPr>
        <w:t>Objetivo: Identificar si el modelo generaliza correctamente en cada segmento.</w:t>
      </w:r>
    </w:p>
    <w:p w14:paraId="44B92A73" w14:textId="006CA57E" w:rsidR="008C70F0" w:rsidRPr="00FB2AC0" w:rsidRDefault="008C70F0" w:rsidP="008C70F0">
      <w:pPr>
        <w:pStyle w:val="Prrafodelista"/>
        <w:numPr>
          <w:ilvl w:val="0"/>
          <w:numId w:val="12"/>
        </w:numPr>
        <w:rPr>
          <w:lang w:val="es-SV"/>
        </w:rPr>
      </w:pPr>
      <w:r w:rsidRPr="00FB2AC0">
        <w:rPr>
          <w:lang w:val="es-SV"/>
        </w:rPr>
        <w:t>Estrategias:</w:t>
      </w:r>
    </w:p>
    <w:p w14:paraId="0B8AB3C6" w14:textId="77777777" w:rsidR="008C70F0" w:rsidRDefault="008C70F0" w:rsidP="008C70F0">
      <w:pPr>
        <w:pStyle w:val="Prrafodelista"/>
        <w:numPr>
          <w:ilvl w:val="0"/>
          <w:numId w:val="17"/>
        </w:numPr>
        <w:rPr>
          <w:lang w:val="es-SV"/>
        </w:rPr>
      </w:pPr>
      <w:r w:rsidRPr="008C70F0">
        <w:rPr>
          <w:lang w:val="es-SV"/>
        </w:rPr>
        <w:t>Crear subconjuntos de prueba por grupo demográfico.</w:t>
      </w:r>
    </w:p>
    <w:p w14:paraId="4B4741A5" w14:textId="0067072B" w:rsidR="0062529E" w:rsidRPr="008C70F0" w:rsidRDefault="008C70F0" w:rsidP="008C70F0">
      <w:pPr>
        <w:pStyle w:val="Prrafodelista"/>
        <w:numPr>
          <w:ilvl w:val="0"/>
          <w:numId w:val="17"/>
        </w:numPr>
        <w:rPr>
          <w:lang w:val="es-SV"/>
        </w:rPr>
      </w:pPr>
      <w:r w:rsidRPr="008C70F0">
        <w:rPr>
          <w:lang w:val="es-SV"/>
        </w:rPr>
        <w:t>Comparar precisión, recall, F1-score y fairness metrics entre ellos.</w:t>
      </w:r>
    </w:p>
    <w:p w14:paraId="0AF3CF5A" w14:textId="77777777" w:rsidR="000E575E" w:rsidRDefault="000E575E">
      <w:pPr>
        <w:pStyle w:val="Ttulo1"/>
        <w:rPr>
          <w:lang w:val="es-SV"/>
        </w:rPr>
      </w:pPr>
      <w:bookmarkStart w:id="5" w:name="_Toc204020544"/>
    </w:p>
    <w:p w14:paraId="44376A84" w14:textId="49ACF304" w:rsidR="001E7174" w:rsidRPr="006B722F" w:rsidRDefault="0062529E">
      <w:pPr>
        <w:pStyle w:val="Ttulo1"/>
        <w:rPr>
          <w:lang w:val="es-SV"/>
        </w:rPr>
      </w:pPr>
      <w:r>
        <w:rPr>
          <w:lang w:val="es-SV"/>
        </w:rPr>
        <w:t xml:space="preserve">6. </w:t>
      </w:r>
      <w:r w:rsidR="00000000" w:rsidRPr="006B722F">
        <w:rPr>
          <w:lang w:val="es-SV"/>
        </w:rPr>
        <w:t>Conclusión</w:t>
      </w:r>
      <w:bookmarkEnd w:id="5"/>
    </w:p>
    <w:p w14:paraId="1CFE17F5" w14:textId="31A9BABC" w:rsidR="001E7174" w:rsidRPr="006B722F" w:rsidRDefault="00000000">
      <w:pPr>
        <w:rPr>
          <w:lang w:val="es-SV"/>
        </w:rPr>
      </w:pPr>
      <w:r w:rsidRPr="006B722F">
        <w:rPr>
          <w:lang w:val="es-SV"/>
        </w:rPr>
        <w:t>Este caso demuestra cómo un modelo de IA</w:t>
      </w:r>
      <w:r w:rsidR="008E0534">
        <w:rPr>
          <w:lang w:val="es-SV"/>
        </w:rPr>
        <w:t xml:space="preserve"> o Machine Learnign</w:t>
      </w:r>
      <w:r w:rsidRPr="006B722F">
        <w:rPr>
          <w:lang w:val="es-SV"/>
        </w:rPr>
        <w:t xml:space="preserve"> mal entrenado o validado puede amplificar desigualdades preexistentes. La equidad en los sistemas algorítmicos no solo es una cuestión técnica, sino también ética. Mitigar el sesgo no solo mejora la precisión del modelo, sino que también refuerza la confianza del público en los sistemas financieros impulsados por IA.</w:t>
      </w:r>
    </w:p>
    <w:p w14:paraId="5AE9C8DA" w14:textId="77777777" w:rsidR="001E7174" w:rsidRDefault="00000000">
      <w:pPr>
        <w:pStyle w:val="Ttulo1"/>
      </w:pPr>
      <w:bookmarkStart w:id="6" w:name="_Toc204020545"/>
      <w:r>
        <w:t>7. Referencias</w:t>
      </w:r>
      <w:bookmarkEnd w:id="6"/>
    </w:p>
    <w:p w14:paraId="55CB2B89" w14:textId="77777777" w:rsidR="001E7174" w:rsidRPr="001C55EF" w:rsidRDefault="00000000">
      <w:pPr>
        <w:rPr>
          <w:lang w:val="es-SV"/>
        </w:rPr>
      </w:pPr>
      <w:r w:rsidRPr="001C55EF">
        <w:rPr>
          <w:lang w:val="es-SV"/>
        </w:rPr>
        <w:t>- Wired. (2019). Apple Card investigated after gender bias allegations</w:t>
      </w:r>
      <w:r w:rsidRPr="001C55EF">
        <w:rPr>
          <w:lang w:val="es-SV"/>
        </w:rPr>
        <w:br/>
        <w:t>- Barocas, S., Hardt, M., &amp; Narayanan, A. (2019). Fairness and Machine Learning</w:t>
      </w:r>
      <w:r w:rsidRPr="001C55EF">
        <w:rPr>
          <w:lang w:val="es-SV"/>
        </w:rPr>
        <w:br/>
        <w:t>- IBM. (2020). AI Fairness 360 Toolkit</w:t>
      </w:r>
    </w:p>
    <w:sectPr w:rsidR="001E7174" w:rsidRPr="001C55EF" w:rsidSect="008F78C9">
      <w:pgSz w:w="12240" w:h="15840"/>
      <w:pgMar w:top="1440" w:right="1800" w:bottom="1440" w:left="180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abstractNum w:abstractNumId="9" w15:restartNumberingAfterBreak="0">
    <w:nsid w:val="1C120D8B"/>
    <w:multiLevelType w:val="hybridMultilevel"/>
    <w:tmpl w:val="84B218F6"/>
    <w:lvl w:ilvl="0" w:tplc="440A0003">
      <w:start w:val="1"/>
      <w:numFmt w:val="bullet"/>
      <w:lvlText w:val="o"/>
      <w:lvlJc w:val="left"/>
      <w:pPr>
        <w:ind w:left="720" w:hanging="360"/>
      </w:pPr>
      <w:rPr>
        <w:rFonts w:ascii="Courier New" w:hAnsi="Courier New" w:cs="Courier New"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0" w15:restartNumberingAfterBreak="0">
    <w:nsid w:val="2D875EAB"/>
    <w:multiLevelType w:val="multilevel"/>
    <w:tmpl w:val="396A21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C9469A"/>
    <w:multiLevelType w:val="multilevel"/>
    <w:tmpl w:val="8A8EF46C"/>
    <w:lvl w:ilvl="0">
      <w:start w:val="1"/>
      <w:numFmt w:val="bullet"/>
      <w:lvlText w:val="o"/>
      <w:lvlJc w:val="left"/>
      <w:pPr>
        <w:tabs>
          <w:tab w:val="num" w:pos="1080"/>
        </w:tabs>
        <w:ind w:left="1080" w:hanging="360"/>
      </w:pPr>
      <w:rPr>
        <w:rFonts w:ascii="Courier New" w:hAnsi="Courier New" w:cs="Courier New" w:hint="default"/>
        <w:sz w:val="20"/>
      </w:rPr>
    </w:lvl>
    <w:lvl w:ilvl="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 w15:restartNumberingAfterBreak="0">
    <w:nsid w:val="45296D4D"/>
    <w:multiLevelType w:val="hybridMultilevel"/>
    <w:tmpl w:val="F61C1772"/>
    <w:lvl w:ilvl="0" w:tplc="440A0003">
      <w:start w:val="1"/>
      <w:numFmt w:val="bullet"/>
      <w:lvlText w:val="o"/>
      <w:lvlJc w:val="left"/>
      <w:pPr>
        <w:ind w:left="1080" w:hanging="360"/>
      </w:pPr>
      <w:rPr>
        <w:rFonts w:ascii="Courier New" w:hAnsi="Courier New" w:cs="Courier New" w:hint="default"/>
      </w:rPr>
    </w:lvl>
    <w:lvl w:ilvl="1" w:tplc="440A0003" w:tentative="1">
      <w:start w:val="1"/>
      <w:numFmt w:val="bullet"/>
      <w:lvlText w:val="o"/>
      <w:lvlJc w:val="left"/>
      <w:pPr>
        <w:ind w:left="1800" w:hanging="360"/>
      </w:pPr>
      <w:rPr>
        <w:rFonts w:ascii="Courier New" w:hAnsi="Courier New" w:cs="Courier New" w:hint="default"/>
      </w:rPr>
    </w:lvl>
    <w:lvl w:ilvl="2" w:tplc="440A0005" w:tentative="1">
      <w:start w:val="1"/>
      <w:numFmt w:val="bullet"/>
      <w:lvlText w:val=""/>
      <w:lvlJc w:val="left"/>
      <w:pPr>
        <w:ind w:left="2520" w:hanging="360"/>
      </w:pPr>
      <w:rPr>
        <w:rFonts w:ascii="Wingdings" w:hAnsi="Wingdings" w:hint="default"/>
      </w:rPr>
    </w:lvl>
    <w:lvl w:ilvl="3" w:tplc="440A0001" w:tentative="1">
      <w:start w:val="1"/>
      <w:numFmt w:val="bullet"/>
      <w:lvlText w:val=""/>
      <w:lvlJc w:val="left"/>
      <w:pPr>
        <w:ind w:left="3240" w:hanging="360"/>
      </w:pPr>
      <w:rPr>
        <w:rFonts w:ascii="Symbol" w:hAnsi="Symbol" w:hint="default"/>
      </w:rPr>
    </w:lvl>
    <w:lvl w:ilvl="4" w:tplc="440A0003" w:tentative="1">
      <w:start w:val="1"/>
      <w:numFmt w:val="bullet"/>
      <w:lvlText w:val="o"/>
      <w:lvlJc w:val="left"/>
      <w:pPr>
        <w:ind w:left="3960" w:hanging="360"/>
      </w:pPr>
      <w:rPr>
        <w:rFonts w:ascii="Courier New" w:hAnsi="Courier New" w:cs="Courier New" w:hint="default"/>
      </w:rPr>
    </w:lvl>
    <w:lvl w:ilvl="5" w:tplc="440A0005" w:tentative="1">
      <w:start w:val="1"/>
      <w:numFmt w:val="bullet"/>
      <w:lvlText w:val=""/>
      <w:lvlJc w:val="left"/>
      <w:pPr>
        <w:ind w:left="4680" w:hanging="360"/>
      </w:pPr>
      <w:rPr>
        <w:rFonts w:ascii="Wingdings" w:hAnsi="Wingdings" w:hint="default"/>
      </w:rPr>
    </w:lvl>
    <w:lvl w:ilvl="6" w:tplc="440A0001" w:tentative="1">
      <w:start w:val="1"/>
      <w:numFmt w:val="bullet"/>
      <w:lvlText w:val=""/>
      <w:lvlJc w:val="left"/>
      <w:pPr>
        <w:ind w:left="5400" w:hanging="360"/>
      </w:pPr>
      <w:rPr>
        <w:rFonts w:ascii="Symbol" w:hAnsi="Symbol" w:hint="default"/>
      </w:rPr>
    </w:lvl>
    <w:lvl w:ilvl="7" w:tplc="440A0003" w:tentative="1">
      <w:start w:val="1"/>
      <w:numFmt w:val="bullet"/>
      <w:lvlText w:val="o"/>
      <w:lvlJc w:val="left"/>
      <w:pPr>
        <w:ind w:left="6120" w:hanging="360"/>
      </w:pPr>
      <w:rPr>
        <w:rFonts w:ascii="Courier New" w:hAnsi="Courier New" w:cs="Courier New" w:hint="default"/>
      </w:rPr>
    </w:lvl>
    <w:lvl w:ilvl="8" w:tplc="440A0005" w:tentative="1">
      <w:start w:val="1"/>
      <w:numFmt w:val="bullet"/>
      <w:lvlText w:val=""/>
      <w:lvlJc w:val="left"/>
      <w:pPr>
        <w:ind w:left="6840" w:hanging="360"/>
      </w:pPr>
      <w:rPr>
        <w:rFonts w:ascii="Wingdings" w:hAnsi="Wingdings" w:hint="default"/>
      </w:rPr>
    </w:lvl>
  </w:abstractNum>
  <w:abstractNum w:abstractNumId="13" w15:restartNumberingAfterBreak="0">
    <w:nsid w:val="4B071BC3"/>
    <w:multiLevelType w:val="hybridMultilevel"/>
    <w:tmpl w:val="9F46B600"/>
    <w:lvl w:ilvl="0" w:tplc="440A0003">
      <w:start w:val="1"/>
      <w:numFmt w:val="bullet"/>
      <w:lvlText w:val="o"/>
      <w:lvlJc w:val="left"/>
      <w:pPr>
        <w:ind w:left="1080" w:hanging="360"/>
      </w:pPr>
      <w:rPr>
        <w:rFonts w:ascii="Courier New" w:hAnsi="Courier New" w:cs="Courier New" w:hint="default"/>
      </w:rPr>
    </w:lvl>
    <w:lvl w:ilvl="1" w:tplc="440A0003" w:tentative="1">
      <w:start w:val="1"/>
      <w:numFmt w:val="bullet"/>
      <w:lvlText w:val="o"/>
      <w:lvlJc w:val="left"/>
      <w:pPr>
        <w:ind w:left="1800" w:hanging="360"/>
      </w:pPr>
      <w:rPr>
        <w:rFonts w:ascii="Courier New" w:hAnsi="Courier New" w:cs="Courier New" w:hint="default"/>
      </w:rPr>
    </w:lvl>
    <w:lvl w:ilvl="2" w:tplc="440A0005" w:tentative="1">
      <w:start w:val="1"/>
      <w:numFmt w:val="bullet"/>
      <w:lvlText w:val=""/>
      <w:lvlJc w:val="left"/>
      <w:pPr>
        <w:ind w:left="2520" w:hanging="360"/>
      </w:pPr>
      <w:rPr>
        <w:rFonts w:ascii="Wingdings" w:hAnsi="Wingdings" w:hint="default"/>
      </w:rPr>
    </w:lvl>
    <w:lvl w:ilvl="3" w:tplc="440A0001" w:tentative="1">
      <w:start w:val="1"/>
      <w:numFmt w:val="bullet"/>
      <w:lvlText w:val=""/>
      <w:lvlJc w:val="left"/>
      <w:pPr>
        <w:ind w:left="3240" w:hanging="360"/>
      </w:pPr>
      <w:rPr>
        <w:rFonts w:ascii="Symbol" w:hAnsi="Symbol" w:hint="default"/>
      </w:rPr>
    </w:lvl>
    <w:lvl w:ilvl="4" w:tplc="440A0003" w:tentative="1">
      <w:start w:val="1"/>
      <w:numFmt w:val="bullet"/>
      <w:lvlText w:val="o"/>
      <w:lvlJc w:val="left"/>
      <w:pPr>
        <w:ind w:left="3960" w:hanging="360"/>
      </w:pPr>
      <w:rPr>
        <w:rFonts w:ascii="Courier New" w:hAnsi="Courier New" w:cs="Courier New" w:hint="default"/>
      </w:rPr>
    </w:lvl>
    <w:lvl w:ilvl="5" w:tplc="440A0005" w:tentative="1">
      <w:start w:val="1"/>
      <w:numFmt w:val="bullet"/>
      <w:lvlText w:val=""/>
      <w:lvlJc w:val="left"/>
      <w:pPr>
        <w:ind w:left="4680" w:hanging="360"/>
      </w:pPr>
      <w:rPr>
        <w:rFonts w:ascii="Wingdings" w:hAnsi="Wingdings" w:hint="default"/>
      </w:rPr>
    </w:lvl>
    <w:lvl w:ilvl="6" w:tplc="440A0001" w:tentative="1">
      <w:start w:val="1"/>
      <w:numFmt w:val="bullet"/>
      <w:lvlText w:val=""/>
      <w:lvlJc w:val="left"/>
      <w:pPr>
        <w:ind w:left="5400" w:hanging="360"/>
      </w:pPr>
      <w:rPr>
        <w:rFonts w:ascii="Symbol" w:hAnsi="Symbol" w:hint="default"/>
      </w:rPr>
    </w:lvl>
    <w:lvl w:ilvl="7" w:tplc="440A0003" w:tentative="1">
      <w:start w:val="1"/>
      <w:numFmt w:val="bullet"/>
      <w:lvlText w:val="o"/>
      <w:lvlJc w:val="left"/>
      <w:pPr>
        <w:ind w:left="6120" w:hanging="360"/>
      </w:pPr>
      <w:rPr>
        <w:rFonts w:ascii="Courier New" w:hAnsi="Courier New" w:cs="Courier New" w:hint="default"/>
      </w:rPr>
    </w:lvl>
    <w:lvl w:ilvl="8" w:tplc="440A0005" w:tentative="1">
      <w:start w:val="1"/>
      <w:numFmt w:val="bullet"/>
      <w:lvlText w:val=""/>
      <w:lvlJc w:val="left"/>
      <w:pPr>
        <w:ind w:left="6840" w:hanging="360"/>
      </w:pPr>
      <w:rPr>
        <w:rFonts w:ascii="Wingdings" w:hAnsi="Wingdings" w:hint="default"/>
      </w:rPr>
    </w:lvl>
  </w:abstractNum>
  <w:abstractNum w:abstractNumId="14" w15:restartNumberingAfterBreak="0">
    <w:nsid w:val="5D6F4508"/>
    <w:multiLevelType w:val="multilevel"/>
    <w:tmpl w:val="B1D4C632"/>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5" w15:restartNumberingAfterBreak="0">
    <w:nsid w:val="6F7640C2"/>
    <w:multiLevelType w:val="multilevel"/>
    <w:tmpl w:val="0E7C29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C161FDF"/>
    <w:multiLevelType w:val="hybridMultilevel"/>
    <w:tmpl w:val="4E3A9C10"/>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num w:numId="1" w16cid:durableId="1882084431">
    <w:abstractNumId w:val="8"/>
  </w:num>
  <w:num w:numId="2" w16cid:durableId="501242012">
    <w:abstractNumId w:val="6"/>
  </w:num>
  <w:num w:numId="3" w16cid:durableId="1566602656">
    <w:abstractNumId w:val="5"/>
  </w:num>
  <w:num w:numId="4" w16cid:durableId="2009945334">
    <w:abstractNumId w:val="4"/>
  </w:num>
  <w:num w:numId="5" w16cid:durableId="1006174741">
    <w:abstractNumId w:val="7"/>
  </w:num>
  <w:num w:numId="6" w16cid:durableId="746027829">
    <w:abstractNumId w:val="3"/>
  </w:num>
  <w:num w:numId="7" w16cid:durableId="1441218060">
    <w:abstractNumId w:val="2"/>
  </w:num>
  <w:num w:numId="8" w16cid:durableId="489906748">
    <w:abstractNumId w:val="1"/>
  </w:num>
  <w:num w:numId="9" w16cid:durableId="751436907">
    <w:abstractNumId w:val="0"/>
  </w:num>
  <w:num w:numId="10" w16cid:durableId="87310903">
    <w:abstractNumId w:val="10"/>
  </w:num>
  <w:num w:numId="11" w16cid:durableId="418020812">
    <w:abstractNumId w:val="15"/>
  </w:num>
  <w:num w:numId="12" w16cid:durableId="271933762">
    <w:abstractNumId w:val="16"/>
  </w:num>
  <w:num w:numId="13" w16cid:durableId="1213538681">
    <w:abstractNumId w:val="12"/>
  </w:num>
  <w:num w:numId="14" w16cid:durableId="349331444">
    <w:abstractNumId w:val="14"/>
  </w:num>
  <w:num w:numId="15" w16cid:durableId="1045103243">
    <w:abstractNumId w:val="11"/>
  </w:num>
  <w:num w:numId="16" w16cid:durableId="515703147">
    <w:abstractNumId w:val="9"/>
  </w:num>
  <w:num w:numId="17" w16cid:durableId="107219304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625A6"/>
    <w:rsid w:val="000E575E"/>
    <w:rsid w:val="00111061"/>
    <w:rsid w:val="0015074B"/>
    <w:rsid w:val="001C55EF"/>
    <w:rsid w:val="001E494F"/>
    <w:rsid w:val="001E7174"/>
    <w:rsid w:val="0029639D"/>
    <w:rsid w:val="002F27DE"/>
    <w:rsid w:val="0030529E"/>
    <w:rsid w:val="00326F90"/>
    <w:rsid w:val="004C2C6D"/>
    <w:rsid w:val="005B6A98"/>
    <w:rsid w:val="005D2975"/>
    <w:rsid w:val="0062529E"/>
    <w:rsid w:val="006B722F"/>
    <w:rsid w:val="007B20AE"/>
    <w:rsid w:val="008506F9"/>
    <w:rsid w:val="008C70F0"/>
    <w:rsid w:val="008E0534"/>
    <w:rsid w:val="008F78C9"/>
    <w:rsid w:val="009D7B95"/>
    <w:rsid w:val="00AA1D8D"/>
    <w:rsid w:val="00B47730"/>
    <w:rsid w:val="00C8770E"/>
    <w:rsid w:val="00CB0664"/>
    <w:rsid w:val="00D63776"/>
    <w:rsid w:val="00EC3B1A"/>
    <w:rsid w:val="00F9579C"/>
    <w:rsid w:val="00FB2AC0"/>
    <w:rsid w:val="00FC2B6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364BE89"/>
  <w14:defaultImageDpi w14:val="300"/>
  <w15:docId w15:val="{AF26A3C5-95D0-4D08-9656-05996E159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link w:val="SinespaciadoCar"/>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SinespaciadoCar">
    <w:name w:val="Sin espaciado Car"/>
    <w:basedOn w:val="Fuentedeprrafopredeter"/>
    <w:link w:val="Sinespaciado"/>
    <w:uiPriority w:val="1"/>
    <w:rsid w:val="008F78C9"/>
  </w:style>
  <w:style w:type="paragraph" w:styleId="TDC1">
    <w:name w:val="toc 1"/>
    <w:basedOn w:val="Normal"/>
    <w:next w:val="Normal"/>
    <w:autoRedefine/>
    <w:uiPriority w:val="39"/>
    <w:unhideWhenUsed/>
    <w:rsid w:val="0030529E"/>
    <w:pPr>
      <w:spacing w:after="100"/>
    </w:pPr>
  </w:style>
  <w:style w:type="character" w:styleId="Hipervnculo">
    <w:name w:val="Hyperlink"/>
    <w:basedOn w:val="Fuentedeprrafopredeter"/>
    <w:uiPriority w:val="99"/>
    <w:unhideWhenUsed/>
    <w:rsid w:val="0030529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2449824">
      <w:bodyDiv w:val="1"/>
      <w:marLeft w:val="0"/>
      <w:marRight w:val="0"/>
      <w:marTop w:val="0"/>
      <w:marBottom w:val="0"/>
      <w:divBdr>
        <w:top w:val="none" w:sz="0" w:space="0" w:color="auto"/>
        <w:left w:val="none" w:sz="0" w:space="0" w:color="auto"/>
        <w:bottom w:val="none" w:sz="0" w:space="0" w:color="auto"/>
        <w:right w:val="none" w:sz="0" w:space="0" w:color="auto"/>
      </w:divBdr>
      <w:divsChild>
        <w:div w:id="18004879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2693753">
      <w:bodyDiv w:val="1"/>
      <w:marLeft w:val="0"/>
      <w:marRight w:val="0"/>
      <w:marTop w:val="0"/>
      <w:marBottom w:val="0"/>
      <w:divBdr>
        <w:top w:val="none" w:sz="0" w:space="0" w:color="auto"/>
        <w:left w:val="none" w:sz="0" w:space="0" w:color="auto"/>
        <w:bottom w:val="none" w:sz="0" w:space="0" w:color="auto"/>
        <w:right w:val="none" w:sz="0" w:space="0" w:color="auto"/>
      </w:divBdr>
    </w:div>
    <w:div w:id="1624844274">
      <w:bodyDiv w:val="1"/>
      <w:marLeft w:val="0"/>
      <w:marRight w:val="0"/>
      <w:marTop w:val="0"/>
      <w:marBottom w:val="0"/>
      <w:divBdr>
        <w:top w:val="none" w:sz="0" w:space="0" w:color="auto"/>
        <w:left w:val="none" w:sz="0" w:space="0" w:color="auto"/>
        <w:bottom w:val="none" w:sz="0" w:space="0" w:color="auto"/>
        <w:right w:val="none" w:sz="0" w:space="0" w:color="auto"/>
      </w:divBdr>
    </w:div>
    <w:div w:id="1631520284">
      <w:bodyDiv w:val="1"/>
      <w:marLeft w:val="0"/>
      <w:marRight w:val="0"/>
      <w:marTop w:val="0"/>
      <w:marBottom w:val="0"/>
      <w:divBdr>
        <w:top w:val="none" w:sz="0" w:space="0" w:color="auto"/>
        <w:left w:val="none" w:sz="0" w:space="0" w:color="auto"/>
        <w:bottom w:val="none" w:sz="0" w:space="0" w:color="auto"/>
        <w:right w:val="none" w:sz="0" w:space="0" w:color="auto"/>
      </w:divBdr>
      <w:divsChild>
        <w:div w:id="20773887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Curso: Al Machine Learning - 3</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1</Pages>
  <Words>844</Words>
  <Characters>4642</Characters>
  <Application>Microsoft Office Word</Application>
  <DocSecurity>0</DocSecurity>
  <Lines>38</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5476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Estudio de Caso sobre Sesgo en Modelos de IA en el Sector Financiero</dc:title>
  <dc:subject>Título del estudio del Caso:                                                                       Sesgo Algorítmico en el Otorgamiento de Créditos:                                   El Caso de Apple Card</dc:subject>
  <dc:creator>python-docx</dc:creator>
  <cp:keywords/>
  <dc:description>generated by python-docx</dc:description>
  <cp:lastModifiedBy>johana pineda</cp:lastModifiedBy>
  <cp:revision>21</cp:revision>
  <dcterms:created xsi:type="dcterms:W3CDTF">2013-12-23T23:15:00Z</dcterms:created>
  <dcterms:modified xsi:type="dcterms:W3CDTF">2025-07-22T02:12:00Z</dcterms:modified>
  <cp:category/>
</cp:coreProperties>
</file>