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10B" w:rsidRPr="0063010B" w:rsidRDefault="0063010B" w:rsidP="0063010B">
      <w:pPr>
        <w:pStyle w:val="NormalWeb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3010B">
        <w:rPr>
          <w:rFonts w:ascii="Arial" w:hAnsi="Arial" w:cs="Arial"/>
          <w:b/>
          <w:sz w:val="28"/>
          <w:szCs w:val="28"/>
        </w:rPr>
        <w:t>Planeación Operativa Semana 2</w:t>
      </w:r>
      <w:bookmarkStart w:id="0" w:name="_GoBack"/>
      <w:bookmarkEnd w:id="0"/>
      <w:r w:rsidRPr="0063010B">
        <w:rPr>
          <w:rFonts w:ascii="Arial" w:hAnsi="Arial" w:cs="Arial"/>
          <w:b/>
          <w:sz w:val="28"/>
          <w:szCs w:val="28"/>
        </w:rPr>
        <w:t xml:space="preserve"> </w:t>
      </w:r>
    </w:p>
    <w:p w:rsidR="0063010B" w:rsidRPr="0063010B" w:rsidRDefault="0063010B" w:rsidP="0063010B">
      <w:pPr>
        <w:pStyle w:val="NormalWeb"/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1. Introducción</w:t>
      </w:r>
      <w:r w:rsidRPr="0063010B">
        <w:rPr>
          <w:rFonts w:ascii="Arial" w:hAnsi="Arial" w:cs="Arial"/>
        </w:rPr>
        <w:t xml:space="preserve"> Tras completar la fase de levantamiento de requerimientos y reestructuración en la Semana 1, el equipo inicia la ejecución técnica. Esta semana se centra en el Módulo de Autenticación y Perfil Base utilizando Java y SQL.</w:t>
      </w:r>
    </w:p>
    <w:p w:rsidR="0063010B" w:rsidRPr="0063010B" w:rsidRDefault="0063010B" w:rsidP="0063010B">
      <w:pPr>
        <w:pStyle w:val="NormalWeb"/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2. Alcance</w:t>
      </w:r>
      <w:r w:rsidRPr="0063010B">
        <w:rPr>
          <w:rFonts w:ascii="Arial" w:hAnsi="Arial" w:cs="Arial"/>
        </w:rPr>
        <w:t xml:space="preserve"> Desarrollo de la infraestructura del servidor en Java, diseño de la base de datos relacional para usuarios, y maquetación de la interfaz de inicio de sesión responsiva cumpliendo estándares del </w:t>
      </w:r>
      <w:proofErr w:type="spellStart"/>
      <w:r w:rsidRPr="0063010B">
        <w:rPr>
          <w:rFonts w:ascii="Arial" w:hAnsi="Arial" w:cs="Arial"/>
        </w:rPr>
        <w:t>TecNM</w:t>
      </w:r>
      <w:proofErr w:type="spellEnd"/>
      <w:r w:rsidRPr="0063010B">
        <w:rPr>
          <w:rFonts w:ascii="Arial" w:hAnsi="Arial" w:cs="Arial"/>
        </w:rPr>
        <w:t>.</w:t>
      </w:r>
    </w:p>
    <w:p w:rsidR="0063010B" w:rsidRPr="0063010B" w:rsidRDefault="0063010B" w:rsidP="0063010B">
      <w:pPr>
        <w:pStyle w:val="NormalWeb"/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3. Objetivos</w:t>
      </w:r>
      <w:r w:rsidRPr="0063010B">
        <w:rPr>
          <w:rFonts w:ascii="Arial" w:hAnsi="Arial" w:cs="Arial"/>
        </w:rPr>
        <w:t xml:space="preserve"> Establecer la arquitectura MVC, crear tablas normalizadas, y garantizar una comunicación asíncrona exitosa entre el </w:t>
      </w:r>
      <w:proofErr w:type="spellStart"/>
      <w:r w:rsidRPr="0063010B">
        <w:rPr>
          <w:rFonts w:ascii="Arial" w:hAnsi="Arial" w:cs="Arial"/>
        </w:rPr>
        <w:t>frontend</w:t>
      </w:r>
      <w:proofErr w:type="spellEnd"/>
      <w:r w:rsidRPr="0063010B">
        <w:rPr>
          <w:rFonts w:ascii="Arial" w:hAnsi="Arial" w:cs="Arial"/>
        </w:rPr>
        <w:t xml:space="preserve"> y el </w:t>
      </w:r>
      <w:proofErr w:type="spellStart"/>
      <w:r w:rsidRPr="0063010B">
        <w:rPr>
          <w:rFonts w:ascii="Arial" w:hAnsi="Arial" w:cs="Arial"/>
        </w:rPr>
        <w:t>backend</w:t>
      </w:r>
      <w:proofErr w:type="spellEnd"/>
      <w:r w:rsidRPr="0063010B">
        <w:rPr>
          <w:rFonts w:ascii="Arial" w:hAnsi="Arial" w:cs="Arial"/>
        </w:rPr>
        <w:t xml:space="preserve"> para validar el acceso.</w:t>
      </w:r>
    </w:p>
    <w:p w:rsidR="0063010B" w:rsidRPr="0063010B" w:rsidRDefault="0063010B" w:rsidP="0063010B">
      <w:pPr>
        <w:pStyle w:val="NormalWeb"/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4. Cronograma de Actividades (2 horas diarias)</w:t>
      </w:r>
    </w:p>
    <w:p w:rsidR="0063010B" w:rsidRPr="0063010B" w:rsidRDefault="0063010B" w:rsidP="0063010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Lunes (Diseño y Arquitectura):</w:t>
      </w:r>
      <w:r w:rsidRPr="0063010B">
        <w:rPr>
          <w:rFonts w:ascii="Arial" w:hAnsi="Arial" w:cs="Arial"/>
        </w:rPr>
        <w:t xml:space="preserve"> </w:t>
      </w:r>
      <w:proofErr w:type="spellStart"/>
      <w:r w:rsidRPr="0063010B">
        <w:rPr>
          <w:rFonts w:ascii="Arial" w:hAnsi="Arial" w:cs="Arial"/>
        </w:rPr>
        <w:t>Joahan</w:t>
      </w:r>
      <w:proofErr w:type="spellEnd"/>
      <w:r w:rsidRPr="0063010B">
        <w:rPr>
          <w:rFonts w:ascii="Arial" w:hAnsi="Arial" w:cs="Arial"/>
        </w:rPr>
        <w:t xml:space="preserve"> maquetará el </w:t>
      </w:r>
      <w:r w:rsidRPr="0063010B">
        <w:rPr>
          <w:rStyle w:val="CdigoHTML"/>
          <w:rFonts w:ascii="Arial" w:hAnsi="Arial" w:cs="Arial"/>
        </w:rPr>
        <w:t>login.html</w:t>
      </w:r>
      <w:r w:rsidRPr="0063010B">
        <w:rPr>
          <w:rFonts w:ascii="Arial" w:hAnsi="Arial" w:cs="Arial"/>
        </w:rPr>
        <w:t xml:space="preserve"> con los estilos CSS del </w:t>
      </w:r>
      <w:proofErr w:type="spellStart"/>
      <w:r w:rsidRPr="0063010B">
        <w:rPr>
          <w:rFonts w:ascii="Arial" w:hAnsi="Arial" w:cs="Arial"/>
        </w:rPr>
        <w:t>TecNM</w:t>
      </w:r>
      <w:proofErr w:type="spellEnd"/>
      <w:r w:rsidRPr="0063010B">
        <w:rPr>
          <w:rFonts w:ascii="Arial" w:hAnsi="Arial" w:cs="Arial"/>
        </w:rPr>
        <w:t xml:space="preserve">. Kevin inicializará el proyecto </w:t>
      </w:r>
      <w:proofErr w:type="spellStart"/>
      <w:r w:rsidRPr="0063010B">
        <w:rPr>
          <w:rFonts w:ascii="Arial" w:hAnsi="Arial" w:cs="Arial"/>
        </w:rPr>
        <w:t>Maven</w:t>
      </w:r>
      <w:proofErr w:type="spellEnd"/>
      <w:r w:rsidRPr="0063010B">
        <w:rPr>
          <w:rFonts w:ascii="Arial" w:hAnsi="Arial" w:cs="Arial"/>
        </w:rPr>
        <w:t xml:space="preserve"> en VS </w:t>
      </w:r>
      <w:proofErr w:type="spellStart"/>
      <w:r w:rsidRPr="0063010B">
        <w:rPr>
          <w:rFonts w:ascii="Arial" w:hAnsi="Arial" w:cs="Arial"/>
        </w:rPr>
        <w:t>Code</w:t>
      </w:r>
      <w:proofErr w:type="spellEnd"/>
      <w:r w:rsidRPr="0063010B">
        <w:rPr>
          <w:rFonts w:ascii="Arial" w:hAnsi="Arial" w:cs="Arial"/>
        </w:rPr>
        <w:t xml:space="preserve"> y creará los paquetes MVC.</w:t>
      </w:r>
    </w:p>
    <w:p w:rsidR="0063010B" w:rsidRPr="0063010B" w:rsidRDefault="0063010B" w:rsidP="0063010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Martes (Lógica y BD):</w:t>
      </w:r>
      <w:r w:rsidRPr="0063010B">
        <w:rPr>
          <w:rFonts w:ascii="Arial" w:hAnsi="Arial" w:cs="Arial"/>
        </w:rPr>
        <w:t xml:space="preserve"> </w:t>
      </w:r>
      <w:proofErr w:type="spellStart"/>
      <w:r w:rsidRPr="0063010B">
        <w:rPr>
          <w:rFonts w:ascii="Arial" w:hAnsi="Arial" w:cs="Arial"/>
        </w:rPr>
        <w:t>Joahan</w:t>
      </w:r>
      <w:proofErr w:type="spellEnd"/>
      <w:r w:rsidRPr="0063010B">
        <w:rPr>
          <w:rFonts w:ascii="Arial" w:hAnsi="Arial" w:cs="Arial"/>
        </w:rPr>
        <w:t xml:space="preserve"> programará las validaciones en JavaScript. Kevin diseñará la tabla de usuarios en SQL y cargará datos de prueba.</w:t>
      </w:r>
    </w:p>
    <w:p w:rsidR="0063010B" w:rsidRPr="0063010B" w:rsidRDefault="0063010B" w:rsidP="0063010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Miércoles (Controladores):</w:t>
      </w:r>
      <w:r w:rsidRPr="0063010B">
        <w:rPr>
          <w:rFonts w:ascii="Arial" w:hAnsi="Arial" w:cs="Arial"/>
        </w:rPr>
        <w:t xml:space="preserve"> </w:t>
      </w:r>
      <w:proofErr w:type="spellStart"/>
      <w:r w:rsidRPr="0063010B">
        <w:rPr>
          <w:rFonts w:ascii="Arial" w:hAnsi="Arial" w:cs="Arial"/>
        </w:rPr>
        <w:t>Joahan</w:t>
      </w:r>
      <w:proofErr w:type="spellEnd"/>
      <w:r w:rsidRPr="0063010B">
        <w:rPr>
          <w:rFonts w:ascii="Arial" w:hAnsi="Arial" w:cs="Arial"/>
        </w:rPr>
        <w:t xml:space="preserve"> creará estados visuales (alertas de error). Kevin desarrollará el Controlador de Autenticación en Java y la conexión JDBC.</w:t>
      </w:r>
    </w:p>
    <w:p w:rsidR="0063010B" w:rsidRPr="0063010B" w:rsidRDefault="0063010B" w:rsidP="0063010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Jueves (Integración):</w:t>
      </w:r>
      <w:r w:rsidRPr="0063010B">
        <w:rPr>
          <w:rFonts w:ascii="Arial" w:hAnsi="Arial" w:cs="Arial"/>
        </w:rPr>
        <w:t xml:space="preserve"> Trabajo conjunto. Conexión del formulario web con la API de Java y pruebas de flujo de datos completo.</w:t>
      </w:r>
    </w:p>
    <w:p w:rsidR="0063010B" w:rsidRPr="0063010B" w:rsidRDefault="0063010B" w:rsidP="0063010B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010B">
        <w:rPr>
          <w:rFonts w:ascii="Arial" w:hAnsi="Arial" w:cs="Arial"/>
          <w:b/>
          <w:bCs/>
        </w:rPr>
        <w:t>Viernes (QA y Cierre):</w:t>
      </w:r>
      <w:r w:rsidRPr="0063010B">
        <w:rPr>
          <w:rFonts w:ascii="Arial" w:hAnsi="Arial" w:cs="Arial"/>
        </w:rPr>
        <w:t xml:space="preserve"> </w:t>
      </w:r>
      <w:proofErr w:type="spellStart"/>
      <w:r w:rsidRPr="0063010B">
        <w:rPr>
          <w:rFonts w:ascii="Arial" w:hAnsi="Arial" w:cs="Arial"/>
        </w:rPr>
        <w:t>Joahan</w:t>
      </w:r>
      <w:proofErr w:type="spellEnd"/>
      <w:r w:rsidRPr="0063010B">
        <w:rPr>
          <w:rFonts w:ascii="Arial" w:hAnsi="Arial" w:cs="Arial"/>
        </w:rPr>
        <w:t xml:space="preserve"> ejecutará pruebas de usabilidad y actualizará </w:t>
      </w:r>
      <w:proofErr w:type="spellStart"/>
      <w:r w:rsidRPr="0063010B">
        <w:rPr>
          <w:rFonts w:ascii="Arial" w:hAnsi="Arial" w:cs="Arial"/>
        </w:rPr>
        <w:t>GitHub</w:t>
      </w:r>
      <w:proofErr w:type="spellEnd"/>
      <w:r w:rsidRPr="0063010B">
        <w:rPr>
          <w:rFonts w:ascii="Arial" w:hAnsi="Arial" w:cs="Arial"/>
        </w:rPr>
        <w:t xml:space="preserve">. Kevin </w:t>
      </w:r>
      <w:proofErr w:type="spellStart"/>
      <w:r w:rsidRPr="0063010B">
        <w:rPr>
          <w:rFonts w:ascii="Arial" w:hAnsi="Arial" w:cs="Arial"/>
        </w:rPr>
        <w:t>refactorizará</w:t>
      </w:r>
      <w:proofErr w:type="spellEnd"/>
      <w:r w:rsidRPr="0063010B">
        <w:rPr>
          <w:rFonts w:ascii="Arial" w:hAnsi="Arial" w:cs="Arial"/>
        </w:rPr>
        <w:t xml:space="preserve"> el código y subirá la versión estable a la rama </w:t>
      </w:r>
      <w:proofErr w:type="spellStart"/>
      <w:r w:rsidRPr="0063010B">
        <w:rPr>
          <w:rFonts w:ascii="Arial" w:hAnsi="Arial" w:cs="Arial"/>
        </w:rPr>
        <w:t>main</w:t>
      </w:r>
      <w:proofErr w:type="spellEnd"/>
      <w:r w:rsidRPr="0063010B">
        <w:rPr>
          <w:rFonts w:ascii="Arial" w:hAnsi="Arial" w:cs="Arial"/>
        </w:rPr>
        <w:t>.</w:t>
      </w:r>
    </w:p>
    <w:p w:rsidR="0063010B" w:rsidRDefault="0063010B"/>
    <w:sectPr w:rsidR="006301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CD029F"/>
    <w:multiLevelType w:val="multilevel"/>
    <w:tmpl w:val="5DA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6BE"/>
    <w:rsid w:val="001006BE"/>
    <w:rsid w:val="0063010B"/>
    <w:rsid w:val="008A3C38"/>
    <w:rsid w:val="00D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F1709-8542-41D1-B5B4-2EA57FED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0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30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Maquina 19</dc:creator>
  <cp:keywords/>
  <dc:description/>
  <cp:lastModifiedBy>Maquina 19</cp:lastModifiedBy>
  <cp:revision>2</cp:revision>
  <dcterms:created xsi:type="dcterms:W3CDTF">2026-05-06T19:34:00Z</dcterms:created>
  <dcterms:modified xsi:type="dcterms:W3CDTF">2026-05-06T19:34:00Z</dcterms:modified>
</cp:coreProperties>
</file>