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3E09" w:rsidRPr="00843E09" w:rsidRDefault="00843E09" w:rsidP="00843E09">
      <w:pPr>
        <w:pStyle w:val="NormalWeb"/>
        <w:spacing w:line="360" w:lineRule="auto"/>
        <w:jc w:val="both"/>
        <w:rPr>
          <w:rFonts w:ascii="Arial" w:hAnsi="Arial" w:cs="Arial"/>
        </w:rPr>
      </w:pPr>
      <w:r w:rsidRPr="00843E09">
        <w:rPr>
          <w:rFonts w:ascii="Arial" w:hAnsi="Arial" w:cs="Arial"/>
          <w:b/>
          <w:bCs/>
        </w:rPr>
        <w:t>Responsable:</w:t>
      </w:r>
      <w:r w:rsidRPr="00843E09">
        <w:rPr>
          <w:rFonts w:ascii="Arial" w:hAnsi="Arial" w:cs="Arial"/>
        </w:rPr>
        <w:t xml:space="preserve"> </w:t>
      </w:r>
      <w:proofErr w:type="spellStart"/>
      <w:r w:rsidRPr="00843E09">
        <w:rPr>
          <w:rFonts w:ascii="Arial" w:hAnsi="Arial" w:cs="Arial"/>
        </w:rPr>
        <w:t>Joahan</w:t>
      </w:r>
      <w:proofErr w:type="spellEnd"/>
      <w:r w:rsidRPr="00843E09">
        <w:rPr>
          <w:rFonts w:ascii="Arial" w:hAnsi="Arial" w:cs="Arial"/>
        </w:rPr>
        <w:t xml:space="preserve"> (Líder de Proyecto)</w:t>
      </w:r>
    </w:p>
    <w:p w:rsidR="00843E09" w:rsidRPr="00843E09" w:rsidRDefault="00843E09" w:rsidP="00843E09">
      <w:pPr>
        <w:pStyle w:val="NormalWeb"/>
        <w:spacing w:line="360" w:lineRule="auto"/>
        <w:jc w:val="both"/>
        <w:rPr>
          <w:rFonts w:ascii="Arial" w:hAnsi="Arial" w:cs="Arial"/>
        </w:rPr>
      </w:pPr>
      <w:r w:rsidRPr="00843E09">
        <w:rPr>
          <w:rFonts w:ascii="Arial" w:hAnsi="Arial" w:cs="Arial"/>
          <w:b/>
          <w:bCs/>
        </w:rPr>
        <w:t>Análisis de Resultados:</w:t>
      </w:r>
      <w:r w:rsidRPr="00843E09">
        <w:rPr>
          <w:rFonts w:ascii="Arial" w:hAnsi="Arial" w:cs="Arial"/>
        </w:rPr>
        <w:t xml:space="preserve"> La entrevista realizada al profesor Marco Antonio Salas Quiñonez demostró que nuestras suposiciones iniciales sobre la interfaz móvil no eran del todo correctas para los docentes. Con base en sus respuestas, hemos ajustado la dirección del proyecto en los siguientes puntos clave:</w:t>
      </w:r>
    </w:p>
    <w:p w:rsidR="00843E09" w:rsidRPr="00843E09" w:rsidRDefault="00843E09" w:rsidP="00843E09">
      <w:pPr>
        <w:pStyle w:val="NormalWeb"/>
        <w:numPr>
          <w:ilvl w:val="0"/>
          <w:numId w:val="1"/>
        </w:numPr>
        <w:spacing w:line="360" w:lineRule="auto"/>
        <w:jc w:val="both"/>
        <w:rPr>
          <w:rFonts w:ascii="Arial" w:hAnsi="Arial" w:cs="Arial"/>
        </w:rPr>
      </w:pPr>
      <w:r w:rsidRPr="00843E09">
        <w:rPr>
          <w:rFonts w:ascii="Arial" w:hAnsi="Arial" w:cs="Arial"/>
          <w:b/>
          <w:bCs/>
        </w:rPr>
        <w:t>Prioridad a Escritorio (Desktop-</w:t>
      </w:r>
      <w:proofErr w:type="spellStart"/>
      <w:r w:rsidRPr="00843E09">
        <w:rPr>
          <w:rFonts w:ascii="Arial" w:hAnsi="Arial" w:cs="Arial"/>
          <w:b/>
          <w:bCs/>
        </w:rPr>
        <w:t>First</w:t>
      </w:r>
      <w:proofErr w:type="spellEnd"/>
      <w:r w:rsidRPr="00843E09">
        <w:rPr>
          <w:rFonts w:ascii="Arial" w:hAnsi="Arial" w:cs="Arial"/>
          <w:b/>
          <w:bCs/>
        </w:rPr>
        <w:t xml:space="preserve"> para docentes):</w:t>
      </w:r>
      <w:r w:rsidRPr="00843E09">
        <w:rPr>
          <w:rFonts w:ascii="Arial" w:hAnsi="Arial" w:cs="Arial"/>
        </w:rPr>
        <w:t xml:space="preserve"> A diferencia de los alumnos, los docentes prefieren interfaces amplias en PC debido a comodidad visual. El pase de lista se optimizará para monitores, no para celulares.</w:t>
      </w:r>
    </w:p>
    <w:p w:rsidR="00843E09" w:rsidRPr="00843E09" w:rsidRDefault="00843E09" w:rsidP="00843E09">
      <w:pPr>
        <w:pStyle w:val="NormalWeb"/>
        <w:numPr>
          <w:ilvl w:val="0"/>
          <w:numId w:val="1"/>
        </w:numPr>
        <w:spacing w:line="360" w:lineRule="auto"/>
        <w:jc w:val="both"/>
        <w:rPr>
          <w:rFonts w:ascii="Arial" w:hAnsi="Arial" w:cs="Arial"/>
        </w:rPr>
      </w:pPr>
      <w:r w:rsidRPr="00843E09">
        <w:rPr>
          <w:rFonts w:ascii="Arial" w:hAnsi="Arial" w:cs="Arial"/>
          <w:b/>
          <w:bCs/>
        </w:rPr>
        <w:t>Automatización de Cálculos:</w:t>
      </w:r>
      <w:r w:rsidRPr="00843E09">
        <w:rPr>
          <w:rFonts w:ascii="Arial" w:hAnsi="Arial" w:cs="Arial"/>
        </w:rPr>
        <w:t xml:space="preserve"> El mayor punto de dolor detectado es el cálculo manual de promedios. Se instruyó al equipo de </w:t>
      </w:r>
      <w:proofErr w:type="spellStart"/>
      <w:r w:rsidRPr="00843E09">
        <w:rPr>
          <w:rFonts w:ascii="Arial" w:hAnsi="Arial" w:cs="Arial"/>
        </w:rPr>
        <w:t>backend</w:t>
      </w:r>
      <w:proofErr w:type="spellEnd"/>
      <w:r w:rsidRPr="00843E09">
        <w:rPr>
          <w:rFonts w:ascii="Arial" w:hAnsi="Arial" w:cs="Arial"/>
        </w:rPr>
        <w:t xml:space="preserve"> (Kevin) agregar esta lógica matemática en los controladores de Java.</w:t>
      </w:r>
    </w:p>
    <w:p w:rsidR="00843E09" w:rsidRPr="00843E09" w:rsidRDefault="00843E09" w:rsidP="00843E09">
      <w:pPr>
        <w:pStyle w:val="NormalWeb"/>
        <w:numPr>
          <w:ilvl w:val="0"/>
          <w:numId w:val="1"/>
        </w:numPr>
        <w:spacing w:line="360" w:lineRule="auto"/>
        <w:jc w:val="both"/>
        <w:rPr>
          <w:rFonts w:ascii="Arial" w:hAnsi="Arial" w:cs="Arial"/>
        </w:rPr>
      </w:pPr>
      <w:r w:rsidRPr="00843E09">
        <w:rPr>
          <w:rFonts w:ascii="Arial" w:hAnsi="Arial" w:cs="Arial"/>
          <w:b/>
          <w:bCs/>
        </w:rPr>
        <w:t>Integración Externa:</w:t>
      </w:r>
      <w:r w:rsidRPr="00843E09">
        <w:rPr>
          <w:rFonts w:ascii="Arial" w:hAnsi="Arial" w:cs="Arial"/>
        </w:rPr>
        <w:t xml:space="preserve"> En lugar de crear un chat interno desde cero, el SII debe actuar como un puente de exportación de datos hacia Microsoft </w:t>
      </w:r>
      <w:proofErr w:type="spellStart"/>
      <w:r w:rsidRPr="00843E09">
        <w:rPr>
          <w:rFonts w:ascii="Arial" w:hAnsi="Arial" w:cs="Arial"/>
        </w:rPr>
        <w:t>Teams</w:t>
      </w:r>
      <w:proofErr w:type="spellEnd"/>
      <w:r w:rsidRPr="00843E09">
        <w:rPr>
          <w:rFonts w:ascii="Arial" w:hAnsi="Arial" w:cs="Arial"/>
        </w:rPr>
        <w:t>.</w:t>
      </w:r>
    </w:p>
    <w:p w:rsidR="00843E09" w:rsidRPr="00843E09" w:rsidRDefault="00843E09" w:rsidP="00843E09">
      <w:pPr>
        <w:pStyle w:val="NormalWeb"/>
        <w:numPr>
          <w:ilvl w:val="0"/>
          <w:numId w:val="1"/>
        </w:numPr>
        <w:spacing w:line="360" w:lineRule="auto"/>
        <w:jc w:val="both"/>
        <w:rPr>
          <w:rFonts w:ascii="Arial" w:hAnsi="Arial" w:cs="Arial"/>
        </w:rPr>
      </w:pPr>
      <w:r w:rsidRPr="00843E09">
        <w:rPr>
          <w:rFonts w:ascii="Arial" w:hAnsi="Arial" w:cs="Arial"/>
          <w:b/>
          <w:bCs/>
        </w:rPr>
        <w:t>Conservación de Módulos Exitosos:</w:t>
      </w:r>
      <w:r w:rsidRPr="00843E09">
        <w:rPr>
          <w:rFonts w:ascii="Arial" w:hAnsi="Arial" w:cs="Arial"/>
        </w:rPr>
        <w:t xml:space="preserve"> Los módulos de Horario y </w:t>
      </w:r>
      <w:proofErr w:type="spellStart"/>
      <w:r w:rsidRPr="00843E09">
        <w:rPr>
          <w:rFonts w:ascii="Arial" w:hAnsi="Arial" w:cs="Arial"/>
        </w:rPr>
        <w:t>Checador</w:t>
      </w:r>
      <w:proofErr w:type="spellEnd"/>
      <w:r w:rsidRPr="00843E09">
        <w:rPr>
          <w:rFonts w:ascii="Arial" w:hAnsi="Arial" w:cs="Arial"/>
        </w:rPr>
        <w:t xml:space="preserve"> Diario no sufrirán alteraciones radicales en su lógica, ya que actualmente satisfacen las necesidades del usuario.</w:t>
      </w:r>
      <w:bookmarkStart w:id="0" w:name="_GoBack"/>
      <w:bookmarkEnd w:id="0"/>
    </w:p>
    <w:p w:rsidR="00C01098" w:rsidRDefault="00C01098"/>
    <w:sectPr w:rsidR="00C0109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3F051E"/>
    <w:multiLevelType w:val="multilevel"/>
    <w:tmpl w:val="E76C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E09"/>
    <w:rsid w:val="00843E09"/>
    <w:rsid w:val="00C010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15A9C7-5FBF-42DA-9110-DC7AB718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43E09"/>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671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931</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Maquina 19</dc:creator>
  <cp:keywords/>
  <dc:description/>
  <cp:lastModifiedBy>Maquina 19</cp:lastModifiedBy>
  <cp:revision>1</cp:revision>
  <dcterms:created xsi:type="dcterms:W3CDTF">2026-05-06T19:39:00Z</dcterms:created>
  <dcterms:modified xsi:type="dcterms:W3CDTF">2026-05-06T19:40:00Z</dcterms:modified>
</cp:coreProperties>
</file>