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China</w:t>
      </w:r>
      <w:r>
        <w:t xml:space="preserve"> </w:t>
      </w:r>
      <w:r>
        <w:t xml:space="preserve">stats</w:t>
      </w:r>
    </w:p>
    <w:p>
      <w:pPr>
        <w:pStyle w:val="Author"/>
      </w:pPr>
      <w:r>
        <w:t xml:space="preserve">Johan</w:t>
      </w:r>
      <w:r>
        <w:t xml:space="preserve"> </w:t>
      </w:r>
      <w:r>
        <w:t xml:space="preserve">Askehave</w:t>
      </w:r>
    </w:p>
    <w:p>
      <w:pPr>
        <w:pStyle w:val="Date"/>
      </w:pPr>
      <w:r>
        <w:t xml:space="preserve">10/20/2017</w:t>
      </w:r>
    </w:p>
    <w:p>
      <w:pPr>
        <w:pStyle w:val="Heading2"/>
      </w:pPr>
      <w:bookmarkStart w:id="21" w:name="some-energy-stats"/>
      <w:bookmarkEnd w:id="21"/>
      <w:r>
        <w:t xml:space="preserve">Some energy stats</w:t>
      </w:r>
    </w:p>
    <w:p>
      <w:pPr>
        <w:pStyle w:val="FirstParagraph"/>
      </w:pPr>
    </w:p>
    <w:p>
      <w:pPr>
        <w:pStyle w:val="Heading4"/>
      </w:pPr>
      <w:bookmarkStart w:id="22" w:name="this-is-a-table"/>
      <w:bookmarkEnd w:id="22"/>
      <w:r>
        <w:t xml:space="preserve">This is a table</w:t>
      </w:r>
    </w:p>
    <w:p>
      <w:pPr>
        <w:pStyle w:val="FirstParagraph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Hydropower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Biomass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Solar on-grid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Wind On Grid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Geothermal &amp; Ocean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2,005</w:t>
            </w:r>
          </w:p>
        </w:tc>
        <w:tc>
          <w:p>
            <w:pPr>
              <w:pStyle w:val="Compact"/>
              <w:jc w:val="center"/>
            </w:pPr>
            <w:r>
              <w:t xml:space="preserve">396.00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2,006</w:t>
            </w:r>
          </w:p>
        </w:tc>
        <w:tc>
          <w:p>
            <w:pPr>
              <w:pStyle w:val="Compact"/>
              <w:jc w:val="center"/>
            </w:pPr>
            <w:r>
              <w:t xml:space="preserve">415.00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2,007</w:t>
            </w:r>
          </w:p>
        </w:tc>
        <w:tc>
          <w:p>
            <w:pPr>
              <w:pStyle w:val="Compact"/>
              <w:jc w:val="center"/>
            </w:pPr>
            <w:r>
              <w:t xml:space="preserve">471.00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6.0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2,008</w:t>
            </w:r>
          </w:p>
        </w:tc>
        <w:tc>
          <w:p>
            <w:pPr>
              <w:pStyle w:val="Compact"/>
              <w:jc w:val="center"/>
            </w:pPr>
            <w:r>
              <w:t xml:space="preserve">566.00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11.0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2,009</w:t>
            </w:r>
          </w:p>
        </w:tc>
        <w:tc>
          <w:p>
            <w:pPr>
              <w:pStyle w:val="Compact"/>
              <w:jc w:val="center"/>
            </w:pPr>
            <w:r>
              <w:t xml:space="preserve">572.00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25.0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2,010</w:t>
            </w:r>
          </w:p>
        </w:tc>
        <w:tc>
          <w:p>
            <w:pPr>
              <w:pStyle w:val="Compact"/>
              <w:jc w:val="center"/>
            </w:pPr>
            <w:r>
              <w:t xml:space="preserve">687.00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49.0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2,011</w:t>
            </w:r>
          </w:p>
        </w:tc>
        <w:tc>
          <w:p>
            <w:pPr>
              <w:pStyle w:val="Compact"/>
              <w:jc w:val="center"/>
            </w:pPr>
            <w:r>
              <w:t xml:space="preserve">668.00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72.0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2,012</w:t>
            </w:r>
          </w:p>
        </w:tc>
        <w:tc>
          <w:p>
            <w:pPr>
              <w:pStyle w:val="Compact"/>
              <w:jc w:val="center"/>
            </w:pPr>
            <w:r>
              <w:t xml:space="preserve">854.00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103.0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2,013</w:t>
            </w:r>
          </w:p>
        </w:tc>
        <w:tc>
          <w:p>
            <w:pPr>
              <w:pStyle w:val="Compact"/>
              <w:jc w:val="center"/>
            </w:pPr>
            <w:r>
              <w:t xml:space="preserve">891.00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9.0</w:t>
            </w:r>
          </w:p>
        </w:tc>
        <w:tc>
          <w:p>
            <w:pPr>
              <w:pStyle w:val="Compact"/>
              <w:jc w:val="center"/>
            </w:pPr>
            <w:r>
              <w:t xml:space="preserve">139.0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2,014</w:t>
            </w:r>
          </w:p>
        </w:tc>
        <w:tc>
          <w:p>
            <w:pPr>
              <w:pStyle w:val="Compact"/>
              <w:jc w:val="center"/>
            </w:pPr>
            <w:r>
              <w:t xml:space="preserve">1,066.00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23.0</w:t>
            </w:r>
          </w:p>
        </w:tc>
        <w:tc>
          <w:p>
            <w:pPr>
              <w:pStyle w:val="Compact"/>
              <w:jc w:val="center"/>
            </w:pPr>
            <w:r>
              <w:t xml:space="preserve">156.0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2,015</w:t>
            </w:r>
          </w:p>
        </w:tc>
        <w:tc>
          <w:p>
            <w:pPr>
              <w:pStyle w:val="Compact"/>
              <w:jc w:val="center"/>
            </w:pPr>
            <w:r>
              <w:t xml:space="preserve">1,126.42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39.6</w:t>
            </w:r>
          </w:p>
        </w:tc>
        <w:tc>
          <w:p>
            <w:pPr>
              <w:pStyle w:val="Compact"/>
              <w:jc w:val="center"/>
            </w:pPr>
            <w:r>
              <w:t xml:space="preserve">186.3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2,016</w:t>
            </w:r>
          </w:p>
        </w:tc>
        <w:tc>
          <w:p>
            <w:pPr>
              <w:pStyle w:val="Compact"/>
              <w:jc w:val="center"/>
            </w:pPr>
            <w:r>
              <w:t xml:space="preserve">1,193.37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66.2</w:t>
            </w:r>
          </w:p>
        </w:tc>
        <w:tc>
          <w:p>
            <w:pPr>
              <w:pStyle w:val="Compact"/>
              <w:jc w:val="center"/>
            </w:pPr>
            <w:r>
              <w:t xml:space="preserve">241.0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23" w:name="this-is-a-plot"/>
      <w:bookmarkEnd w:id="23"/>
      <w:r>
        <w:t xml:space="preserve">This is a plot</w:t>
      </w:r>
    </w:p>
    <w:p>
      <w:pPr>
        <w:pStyle w:val="FirstParagraph"/>
      </w:pP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/china-sta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3460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China stats</dc:title>
  <dc:creator>Johan Askehave</dc:creator>
  <dcterms:created xsi:type="dcterms:W3CDTF">2017-10-20T20:01:51Z</dcterms:created>
  <dcterms:modified xsi:type="dcterms:W3CDTF">2017-10-20T20:01:51Z</dcterms:modified>
</cp:coreProperties>
</file>