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6BCC" w14:textId="092BF830" w:rsidR="00886773" w:rsidRDefault="00886773" w:rsidP="0088677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D6C783" wp14:editId="495EE1AE">
            <wp:simplePos x="0" y="0"/>
            <wp:positionH relativeFrom="column">
              <wp:posOffset>1091565</wp:posOffset>
            </wp:positionH>
            <wp:positionV relativeFrom="paragraph">
              <wp:posOffset>-1023620</wp:posOffset>
            </wp:positionV>
            <wp:extent cx="3465830" cy="1617345"/>
            <wp:effectExtent l="0" t="0" r="127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E3A57" w14:textId="7F58B530" w:rsidR="00886773" w:rsidRDefault="00886773" w:rsidP="00886773">
      <w:pPr>
        <w:rPr>
          <w:b/>
          <w:bCs/>
        </w:rPr>
      </w:pPr>
    </w:p>
    <w:p w14:paraId="403822AD" w14:textId="77777777" w:rsidR="00886773" w:rsidRDefault="00886773" w:rsidP="00886773">
      <w:pPr>
        <w:rPr>
          <w:b/>
          <w:bCs/>
        </w:rPr>
      </w:pPr>
    </w:p>
    <w:p w14:paraId="772F3630" w14:textId="77777777" w:rsidR="00886773" w:rsidRPr="00B612D9" w:rsidRDefault="00886773" w:rsidP="00886773"/>
    <w:p w14:paraId="18C12F5F" w14:textId="44973092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UNIVERSIDAD INTERNACIONAL DEL ECUADOR</w:t>
      </w:r>
    </w:p>
    <w:p w14:paraId="17E9E6A4" w14:textId="77777777" w:rsidR="00886773" w:rsidRPr="00886773" w:rsidRDefault="00886773" w:rsidP="00886773">
      <w:pPr>
        <w:rPr>
          <w:b/>
          <w:bCs/>
        </w:rPr>
      </w:pPr>
    </w:p>
    <w:p w14:paraId="0341D4D5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MATERIA:</w:t>
      </w:r>
    </w:p>
    <w:p w14:paraId="0F8EAC26" w14:textId="77777777" w:rsidR="00886773" w:rsidRPr="00886773" w:rsidRDefault="00886773" w:rsidP="00886773">
      <w:pPr>
        <w:jc w:val="center"/>
        <w:rPr>
          <w:b/>
          <w:bCs/>
        </w:rPr>
      </w:pPr>
    </w:p>
    <w:p w14:paraId="0D8E7B46" w14:textId="22972FE2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LOGICA DE PROGAMACION</w:t>
      </w:r>
    </w:p>
    <w:p w14:paraId="2E1BD352" w14:textId="77777777" w:rsidR="00886773" w:rsidRPr="00886773" w:rsidRDefault="00886773" w:rsidP="00886773">
      <w:pPr>
        <w:jc w:val="center"/>
        <w:rPr>
          <w:b/>
          <w:bCs/>
        </w:rPr>
      </w:pPr>
    </w:p>
    <w:p w14:paraId="7C86AEAD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TEMA:</w:t>
      </w:r>
    </w:p>
    <w:p w14:paraId="55E82466" w14:textId="77777777" w:rsidR="00886773" w:rsidRPr="00886773" w:rsidRDefault="00886773" w:rsidP="007B54EF">
      <w:pPr>
        <w:rPr>
          <w:b/>
          <w:bCs/>
        </w:rPr>
      </w:pPr>
    </w:p>
    <w:p w14:paraId="53A1FCFC" w14:textId="027BFAFE" w:rsidR="00886773" w:rsidRPr="00886773" w:rsidRDefault="00886773" w:rsidP="00886773">
      <w:pPr>
        <w:jc w:val="center"/>
        <w:rPr>
          <w:b/>
          <w:bCs/>
        </w:rPr>
      </w:pPr>
      <w:r>
        <w:rPr>
          <w:b/>
          <w:bCs/>
        </w:rPr>
        <w:t>DEFINICION DE PROYECTOS</w:t>
      </w:r>
    </w:p>
    <w:p w14:paraId="08732066" w14:textId="77777777" w:rsidR="00886773" w:rsidRPr="00886773" w:rsidRDefault="00886773" w:rsidP="007B54EF">
      <w:pPr>
        <w:rPr>
          <w:b/>
          <w:bCs/>
        </w:rPr>
      </w:pPr>
    </w:p>
    <w:p w14:paraId="43AE9C28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AUTORES:</w:t>
      </w:r>
    </w:p>
    <w:p w14:paraId="1CA97FBA" w14:textId="7C5BFFBE" w:rsidR="00886773" w:rsidRDefault="00B612D9" w:rsidP="00886773">
      <w:pPr>
        <w:jc w:val="center"/>
        <w:rPr>
          <w:b/>
          <w:bCs/>
        </w:rPr>
      </w:pPr>
      <w:r>
        <w:rPr>
          <w:b/>
          <w:bCs/>
        </w:rPr>
        <w:t>Blacio Menendez Kenny</w:t>
      </w:r>
    </w:p>
    <w:p w14:paraId="20537028" w14:textId="7C6408DE" w:rsidR="00886773" w:rsidRDefault="00B612D9" w:rsidP="00886773">
      <w:pPr>
        <w:jc w:val="center"/>
        <w:rPr>
          <w:b/>
          <w:bCs/>
        </w:rPr>
      </w:pPr>
      <w:r>
        <w:rPr>
          <w:b/>
          <w:bCs/>
        </w:rPr>
        <w:t xml:space="preserve">Medina Landazuri </w:t>
      </w:r>
      <w:proofErr w:type="spellStart"/>
      <w:r>
        <w:rPr>
          <w:b/>
          <w:bCs/>
        </w:rPr>
        <w:t>Mathias</w:t>
      </w:r>
      <w:proofErr w:type="spellEnd"/>
    </w:p>
    <w:p w14:paraId="7069CE52" w14:textId="315CFA47" w:rsidR="00886773" w:rsidRPr="00886773" w:rsidRDefault="00B612D9" w:rsidP="00886773">
      <w:pPr>
        <w:jc w:val="center"/>
        <w:rPr>
          <w:b/>
          <w:bCs/>
        </w:rPr>
      </w:pPr>
      <w:r>
        <w:rPr>
          <w:b/>
          <w:bCs/>
        </w:rPr>
        <w:t>Solano Palma Christian</w:t>
      </w:r>
    </w:p>
    <w:p w14:paraId="2D95CA34" w14:textId="77777777" w:rsidR="00886773" w:rsidRPr="00886773" w:rsidRDefault="00886773" w:rsidP="00886773">
      <w:pPr>
        <w:jc w:val="center"/>
        <w:rPr>
          <w:b/>
          <w:bCs/>
        </w:rPr>
      </w:pPr>
    </w:p>
    <w:p w14:paraId="667AF93E" w14:textId="77777777" w:rsidR="00886773" w:rsidRPr="00886773" w:rsidRDefault="00886773" w:rsidP="00886773">
      <w:pPr>
        <w:jc w:val="center"/>
        <w:rPr>
          <w:b/>
          <w:bCs/>
        </w:rPr>
      </w:pPr>
      <w:r w:rsidRPr="00886773">
        <w:rPr>
          <w:b/>
          <w:bCs/>
        </w:rPr>
        <w:t>DOCENTE:</w:t>
      </w:r>
    </w:p>
    <w:p w14:paraId="3D1C874B" w14:textId="1555BE83" w:rsidR="007B54EF" w:rsidRDefault="007B54EF" w:rsidP="00B612D9">
      <w:pPr>
        <w:jc w:val="center"/>
        <w:rPr>
          <w:b/>
          <w:bCs/>
        </w:rPr>
      </w:pPr>
      <w:r>
        <w:rPr>
          <w:b/>
          <w:bCs/>
        </w:rPr>
        <w:t xml:space="preserve">GUEVARA </w:t>
      </w:r>
      <w:proofErr w:type="spellStart"/>
      <w:r>
        <w:rPr>
          <w:b/>
          <w:bCs/>
        </w:rPr>
        <w:t>GUEVARA</w:t>
      </w:r>
      <w:proofErr w:type="spellEnd"/>
      <w:r>
        <w:rPr>
          <w:b/>
          <w:bCs/>
        </w:rPr>
        <w:t xml:space="preserve"> DAVID HERNAN</w:t>
      </w:r>
    </w:p>
    <w:p w14:paraId="43677061" w14:textId="30884A98" w:rsidR="007B54EF" w:rsidRPr="00886773" w:rsidRDefault="007B54EF" w:rsidP="007B54EF">
      <w:pPr>
        <w:jc w:val="center"/>
        <w:rPr>
          <w:b/>
          <w:bCs/>
        </w:rPr>
        <w:sectPr w:rsidR="007B54EF" w:rsidRPr="00886773" w:rsidSect="00886773">
          <w:pgSz w:w="12250" w:h="15850"/>
          <w:pgMar w:top="1720" w:right="1417" w:bottom="280" w:left="1417" w:header="720" w:footer="720" w:gutter="0"/>
          <w:cols w:space="720"/>
        </w:sectPr>
      </w:pPr>
      <w:r>
        <w:rPr>
          <w:b/>
          <w:bCs/>
        </w:rPr>
        <w:t>2025-2026</w:t>
      </w:r>
    </w:p>
    <w:p w14:paraId="38EC05C3" w14:textId="4EF76AB8" w:rsidR="00B612D9" w:rsidRPr="00B612D9" w:rsidRDefault="00B612D9" w:rsidP="00B612D9">
      <w:pPr>
        <w:pStyle w:val="Prrafodelista"/>
        <w:numPr>
          <w:ilvl w:val="0"/>
          <w:numId w:val="5"/>
        </w:numPr>
        <w:ind w:left="142" w:firstLine="284"/>
        <w:rPr>
          <w:b/>
          <w:bCs/>
          <w:lang w:val="es-EC"/>
        </w:rPr>
      </w:pPr>
      <w:r w:rsidRPr="00B612D9">
        <w:rPr>
          <w:b/>
          <w:bCs/>
          <w:lang w:val="es-EC"/>
        </w:rPr>
        <w:lastRenderedPageBreak/>
        <w:t>Objetivo General</w:t>
      </w:r>
    </w:p>
    <w:p w14:paraId="51A5CB07" w14:textId="77777777" w:rsidR="00B612D9" w:rsidRPr="00B612D9" w:rsidRDefault="00B612D9" w:rsidP="00B612D9">
      <w:pPr>
        <w:rPr>
          <w:lang w:val="es-EC"/>
        </w:rPr>
      </w:pPr>
      <w:r w:rsidRPr="00B612D9">
        <w:rPr>
          <w:lang w:val="es-EC"/>
        </w:rPr>
        <w:t>Desarrollar un sistema integral de gestión de evaluación docente por competencias que permita planificar, ejecutar y dar seguimiento a los procesos de desempeño académico. El sistema facilitará la medición por criterios, la gestión de evidencias y la generación de planes de mejora continuos, optimizando la toma de decisiones institucionales y el desarrollo profesional del cuerpo docente.</w:t>
      </w:r>
    </w:p>
    <w:p w14:paraId="606AA66E" w14:textId="687EB4F3" w:rsidR="00B612D9" w:rsidRPr="00B612D9" w:rsidRDefault="00B612D9" w:rsidP="00B612D9">
      <w:pPr>
        <w:pStyle w:val="Prrafodelista"/>
        <w:numPr>
          <w:ilvl w:val="0"/>
          <w:numId w:val="5"/>
        </w:numPr>
        <w:ind w:left="0" w:firstLine="360"/>
        <w:rPr>
          <w:b/>
          <w:bCs/>
          <w:lang w:val="es-EC"/>
        </w:rPr>
      </w:pPr>
      <w:r w:rsidRPr="00B612D9">
        <w:rPr>
          <w:b/>
          <w:bCs/>
          <w:lang w:val="es-EC"/>
        </w:rPr>
        <w:t>Objetivos Específicos</w:t>
      </w:r>
    </w:p>
    <w:p w14:paraId="767FB076" w14:textId="77777777" w:rsidR="00B612D9" w:rsidRPr="00B612D9" w:rsidRDefault="00B612D9" w:rsidP="00B612D9">
      <w:pPr>
        <w:numPr>
          <w:ilvl w:val="0"/>
          <w:numId w:val="2"/>
        </w:numPr>
        <w:rPr>
          <w:lang w:val="es-EC"/>
        </w:rPr>
      </w:pPr>
      <w:r w:rsidRPr="00B612D9">
        <w:rPr>
          <w:lang w:val="es-EC"/>
        </w:rPr>
        <w:t>Centralizar la información de los usuarios: Administrar un catálogo estructurado de docentes (datos básicos, cargos, departamentos) y periodos académicos para contextualizar temporalmente cada evaluación.</w:t>
      </w:r>
    </w:p>
    <w:p w14:paraId="1BA18B4A" w14:textId="77777777" w:rsidR="00B612D9" w:rsidRPr="00B612D9" w:rsidRDefault="00B612D9" w:rsidP="00B612D9">
      <w:pPr>
        <w:numPr>
          <w:ilvl w:val="0"/>
          <w:numId w:val="2"/>
        </w:numPr>
        <w:rPr>
          <w:lang w:val="es-EC"/>
        </w:rPr>
      </w:pPr>
      <w:r w:rsidRPr="00B612D9">
        <w:rPr>
          <w:lang w:val="es-EC"/>
        </w:rPr>
        <w:t>Estructurar el modelo de evaluación: Definir un catálogo de competencias institucionales (academia, investigación, gestión, vinculación) y sus respectivos criterios de evaluación, implementando validaciones que garanticen la consistencia de los puntajes (máximo 100 puntos por competencia).</w:t>
      </w:r>
    </w:p>
    <w:p w14:paraId="1F69696E" w14:textId="77777777" w:rsidR="00B612D9" w:rsidRPr="00B612D9" w:rsidRDefault="00B612D9" w:rsidP="00B612D9">
      <w:pPr>
        <w:numPr>
          <w:ilvl w:val="0"/>
          <w:numId w:val="2"/>
        </w:numPr>
        <w:rPr>
          <w:lang w:val="es-EC"/>
        </w:rPr>
      </w:pPr>
      <w:r w:rsidRPr="00B612D9">
        <w:rPr>
          <w:lang w:val="es-EC"/>
        </w:rPr>
        <w:t>Automatizar el ciclo de evaluación: Registrar y controlar los estados de las evaluaciones (pendiente, en proceso, finalizada), permitiendo la calificación cuantitativa y cualitativa por criterio con alertas de superación de límites de puntaje.</w:t>
      </w:r>
    </w:p>
    <w:p w14:paraId="29FE68BE" w14:textId="77777777" w:rsidR="00B612D9" w:rsidRPr="00B612D9" w:rsidRDefault="00B612D9" w:rsidP="00B612D9">
      <w:pPr>
        <w:numPr>
          <w:ilvl w:val="0"/>
          <w:numId w:val="2"/>
        </w:numPr>
        <w:rPr>
          <w:lang w:val="es-EC"/>
        </w:rPr>
      </w:pPr>
      <w:r w:rsidRPr="00B612D9">
        <w:rPr>
          <w:lang w:val="es-EC"/>
        </w:rPr>
        <w:t>Gestionar evidencias y soporte: Permitir a los docentes cargar archivos y soportes que justifiquen el cumplimiento de sus competencias para la revisión del evaluador.</w:t>
      </w:r>
    </w:p>
    <w:p w14:paraId="20051B50" w14:textId="768B0B7B" w:rsidR="00B612D9" w:rsidRDefault="00B612D9" w:rsidP="00B612D9">
      <w:pPr>
        <w:numPr>
          <w:ilvl w:val="0"/>
          <w:numId w:val="2"/>
        </w:numPr>
        <w:rPr>
          <w:lang w:val="es-EC"/>
        </w:rPr>
      </w:pPr>
      <w:r w:rsidRPr="00B612D9">
        <w:rPr>
          <w:lang w:val="es-EC"/>
        </w:rPr>
        <w:t>Promover la mejora continua: Generar planes de acción específicos basados en las competencias con menor puntaje promedio, permitiendo realizar consultas y reportes dinámicos del estado de las evaluaciones por docente y periodo.</w:t>
      </w:r>
    </w:p>
    <w:p w14:paraId="0E1BE77B" w14:textId="77777777" w:rsidR="00B612D9" w:rsidRDefault="00B612D9" w:rsidP="00B612D9">
      <w:pPr>
        <w:ind w:left="720"/>
        <w:rPr>
          <w:lang w:val="es-EC"/>
        </w:rPr>
      </w:pPr>
    </w:p>
    <w:p w14:paraId="1E4E6820" w14:textId="77777777" w:rsidR="00B612D9" w:rsidRDefault="00B612D9" w:rsidP="00B612D9">
      <w:pPr>
        <w:ind w:left="720"/>
        <w:rPr>
          <w:lang w:val="es-EC"/>
        </w:rPr>
      </w:pPr>
    </w:p>
    <w:p w14:paraId="50E8133E" w14:textId="77777777" w:rsidR="00B612D9" w:rsidRDefault="00B612D9" w:rsidP="00B612D9">
      <w:pPr>
        <w:ind w:left="720"/>
        <w:rPr>
          <w:lang w:val="es-EC"/>
        </w:rPr>
      </w:pPr>
    </w:p>
    <w:p w14:paraId="4861F66D" w14:textId="77777777" w:rsidR="00B612D9" w:rsidRDefault="00B612D9" w:rsidP="00B612D9">
      <w:pPr>
        <w:ind w:left="720"/>
        <w:rPr>
          <w:lang w:val="es-EC"/>
        </w:rPr>
      </w:pPr>
    </w:p>
    <w:p w14:paraId="7BACCE2F" w14:textId="77777777" w:rsidR="00B612D9" w:rsidRDefault="00B612D9" w:rsidP="00B612D9">
      <w:pPr>
        <w:ind w:left="720"/>
        <w:rPr>
          <w:lang w:val="es-EC"/>
        </w:rPr>
      </w:pPr>
    </w:p>
    <w:p w14:paraId="4A04C6B7" w14:textId="77777777" w:rsidR="00B612D9" w:rsidRDefault="00B612D9" w:rsidP="00B612D9">
      <w:pPr>
        <w:ind w:left="720"/>
        <w:rPr>
          <w:lang w:val="es-EC"/>
        </w:rPr>
      </w:pPr>
    </w:p>
    <w:p w14:paraId="50A1A43F" w14:textId="77777777" w:rsidR="00B612D9" w:rsidRDefault="00B612D9" w:rsidP="00B612D9">
      <w:pPr>
        <w:ind w:left="720"/>
        <w:rPr>
          <w:lang w:val="es-EC"/>
        </w:rPr>
      </w:pPr>
    </w:p>
    <w:p w14:paraId="4204B9B3" w14:textId="77777777" w:rsidR="00B612D9" w:rsidRPr="00B612D9" w:rsidRDefault="00B612D9" w:rsidP="00B612D9">
      <w:pPr>
        <w:ind w:left="720"/>
        <w:rPr>
          <w:lang w:val="es-EC"/>
        </w:rPr>
      </w:pPr>
    </w:p>
    <w:p w14:paraId="7EF5A12D" w14:textId="354342D9" w:rsidR="00B612D9" w:rsidRPr="00B612D9" w:rsidRDefault="00B612D9" w:rsidP="00B612D9">
      <w:pPr>
        <w:pStyle w:val="Prrafodelista"/>
        <w:numPr>
          <w:ilvl w:val="0"/>
          <w:numId w:val="5"/>
        </w:numPr>
        <w:rPr>
          <w:b/>
          <w:bCs/>
          <w:lang w:val="es-EC"/>
        </w:rPr>
      </w:pPr>
      <w:r w:rsidRPr="00B612D9">
        <w:rPr>
          <w:b/>
          <w:bCs/>
          <w:lang w:val="es-EC"/>
        </w:rPr>
        <w:lastRenderedPageBreak/>
        <w:t>Requerimientos del Proyecto</w:t>
      </w:r>
    </w:p>
    <w:p w14:paraId="303548BD" w14:textId="77777777" w:rsidR="00B612D9" w:rsidRPr="00B612D9" w:rsidRDefault="00B612D9" w:rsidP="00B612D9">
      <w:pPr>
        <w:rPr>
          <w:lang w:val="es-EC"/>
        </w:rPr>
      </w:pPr>
      <w:r w:rsidRPr="00B612D9">
        <w:rPr>
          <w:lang w:val="es-EC"/>
        </w:rPr>
        <w:t>Para que el sistema sea completamente claro, los requerimientos se dividen en Funcionales (lo que hace el sistema) y No Funcionales (las características de calidad y técnicas del sistema).</w:t>
      </w:r>
    </w:p>
    <w:p w14:paraId="07344B36" w14:textId="77777777" w:rsidR="00B612D9" w:rsidRPr="00B612D9" w:rsidRDefault="00B612D9" w:rsidP="00B612D9">
      <w:pPr>
        <w:rPr>
          <w:b/>
          <w:bCs/>
          <w:lang w:val="es-EC"/>
        </w:rPr>
      </w:pPr>
      <w:r w:rsidRPr="00B612D9">
        <w:rPr>
          <w:b/>
          <w:bCs/>
          <w:lang w:val="es-EC"/>
        </w:rPr>
        <w:t>A. Requerimientos Funcionales (RF)</w:t>
      </w:r>
    </w:p>
    <w:p w14:paraId="7C361434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RF-01:</w:t>
      </w:r>
      <w:r w:rsidRPr="00B612D9">
        <w:rPr>
          <w:lang w:val="es-EC"/>
        </w:rPr>
        <w:t xml:space="preserve"> Gestión de Docentes: El sistema debe permitir registrar, modificar y consultar los datos de los docentes (nombre, email, departamento, cargo).</w:t>
      </w:r>
    </w:p>
    <w:p w14:paraId="41B21AEF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RF-02:</w:t>
      </w:r>
      <w:r w:rsidRPr="00B612D9">
        <w:rPr>
          <w:lang w:val="es-EC"/>
        </w:rPr>
        <w:t xml:space="preserve"> Gestión de Periodos Académicos: El sistema debe permitir administrar los periodos académicos con su nombre, fecha de inicio y fecha de fin.</w:t>
      </w:r>
    </w:p>
    <w:p w14:paraId="68C00908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RF-03:</w:t>
      </w:r>
      <w:r w:rsidRPr="00B612D9">
        <w:rPr>
          <w:lang w:val="es-EC"/>
        </w:rPr>
        <w:t xml:space="preserve"> Configuración de Competencias: El sistema debe permitir definir las competencias a evaluar (Académica, Investigación, Gestión, Vinculación, etc.).</w:t>
      </w:r>
    </w:p>
    <w:p w14:paraId="2A275951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RF-04:</w:t>
      </w:r>
      <w:r w:rsidRPr="00B612D9">
        <w:rPr>
          <w:lang w:val="es-EC"/>
        </w:rPr>
        <w:t xml:space="preserve"> Asignación de Criterios: El sistema debe asociar criterios de evaluación específicos a cada competencia, asignándoles un puntaje máximo.</w:t>
      </w:r>
    </w:p>
    <w:p w14:paraId="429A30FF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RF-05:</w:t>
      </w:r>
      <w:r w:rsidRPr="00B612D9">
        <w:rPr>
          <w:lang w:val="es-EC"/>
        </w:rPr>
        <w:t xml:space="preserve"> Validación de Puntajes de Criterios: El sistema debe validar automáticamente que la suma de los puntajes de los criterios no exceda los 100 puntos por competencia.</w:t>
      </w:r>
    </w:p>
    <w:p w14:paraId="305685CC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RF-06:</w:t>
      </w:r>
      <w:r w:rsidRPr="00B612D9">
        <w:rPr>
          <w:lang w:val="es-EC"/>
        </w:rPr>
        <w:t xml:space="preserve"> Control de Estados de Evaluación: El sistema debe registrar y actualizar el estado de cada evaluación (Pendiente, En Proceso, Finalizada).</w:t>
      </w:r>
    </w:p>
    <w:p w14:paraId="0257B0D0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RF-07:</w:t>
      </w:r>
      <w:r w:rsidRPr="00B612D9">
        <w:rPr>
          <w:lang w:val="es-EC"/>
        </w:rPr>
        <w:t xml:space="preserve"> Calificación y Retroalimentación: El sistema debe permitir ingresar un puntaje y una observación cualitativa por cada criterio evaluado.</w:t>
      </w:r>
    </w:p>
    <w:p w14:paraId="7926DCE6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RF-08:</w:t>
      </w:r>
      <w:r w:rsidRPr="00B612D9">
        <w:rPr>
          <w:lang w:val="es-EC"/>
        </w:rPr>
        <w:t xml:space="preserve"> Tope de Calificación: El sistema debe validar automáticamente que el puntaje ingresado en la calificación no supere el máximo permitido para ese criterio.</w:t>
      </w:r>
    </w:p>
    <w:p w14:paraId="62F54C61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RF-09:</w:t>
      </w:r>
      <w:r w:rsidRPr="00B612D9">
        <w:rPr>
          <w:lang w:val="es-EC"/>
        </w:rPr>
        <w:t xml:space="preserve"> Cálculo Automático: El sistema debe calcular de forma automática el puntaje total de la evaluación del docente.</w:t>
      </w:r>
    </w:p>
    <w:p w14:paraId="77801A7F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RF-10:</w:t>
      </w:r>
      <w:r w:rsidRPr="00B612D9">
        <w:rPr>
          <w:lang w:val="es-EC"/>
        </w:rPr>
        <w:t xml:space="preserve"> Carga de Evidencias: El sistema debe permitir al docente subir archivos digitales como soporte de sus competencias.</w:t>
      </w:r>
    </w:p>
    <w:p w14:paraId="0885849C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t>RF-11:</w:t>
      </w:r>
      <w:r w:rsidRPr="00B612D9">
        <w:rPr>
          <w:lang w:val="es-EC"/>
        </w:rPr>
        <w:t xml:space="preserve"> Planes de Mejora: El sistema debe permitir la creación de un Plan de Mejora cuando una competencia tenga un puntaje promedio bajo.</w:t>
      </w:r>
    </w:p>
    <w:p w14:paraId="053CFB90" w14:textId="77777777" w:rsidR="00B612D9" w:rsidRPr="00B612D9" w:rsidRDefault="00B612D9" w:rsidP="00B612D9">
      <w:pPr>
        <w:numPr>
          <w:ilvl w:val="0"/>
          <w:numId w:val="3"/>
        </w:numPr>
        <w:rPr>
          <w:lang w:val="es-EC"/>
        </w:rPr>
      </w:pPr>
      <w:r w:rsidRPr="00B612D9">
        <w:rPr>
          <w:b/>
          <w:bCs/>
          <w:lang w:val="es-EC"/>
        </w:rPr>
        <w:lastRenderedPageBreak/>
        <w:t>RF-12:</w:t>
      </w:r>
      <w:r w:rsidRPr="00B612D9">
        <w:rPr>
          <w:lang w:val="es-EC"/>
        </w:rPr>
        <w:t xml:space="preserve"> Módulo de Consultas y Reportes: El sistema debe ofrecer vistas para consultar:</w:t>
      </w:r>
    </w:p>
    <w:p w14:paraId="0F8B8135" w14:textId="77777777" w:rsidR="00B612D9" w:rsidRPr="00B612D9" w:rsidRDefault="00B612D9" w:rsidP="00B612D9">
      <w:pPr>
        <w:numPr>
          <w:ilvl w:val="1"/>
          <w:numId w:val="3"/>
        </w:numPr>
        <w:rPr>
          <w:lang w:val="es-EC"/>
        </w:rPr>
      </w:pPr>
      <w:r w:rsidRPr="00B612D9">
        <w:rPr>
          <w:lang w:val="es-EC"/>
        </w:rPr>
        <w:t>Planes de mejora activos por docente.</w:t>
      </w:r>
    </w:p>
    <w:p w14:paraId="75E88313" w14:textId="77777777" w:rsidR="00B612D9" w:rsidRPr="00B612D9" w:rsidRDefault="00B612D9" w:rsidP="00B612D9">
      <w:pPr>
        <w:numPr>
          <w:ilvl w:val="1"/>
          <w:numId w:val="3"/>
        </w:numPr>
        <w:rPr>
          <w:lang w:val="es-EC"/>
        </w:rPr>
      </w:pPr>
      <w:r w:rsidRPr="00B612D9">
        <w:rPr>
          <w:lang w:val="es-EC"/>
        </w:rPr>
        <w:t>Evaluaciones pendientes y en progreso.</w:t>
      </w:r>
    </w:p>
    <w:p w14:paraId="73F97246" w14:textId="77777777" w:rsidR="00B612D9" w:rsidRPr="00B612D9" w:rsidRDefault="00B612D9" w:rsidP="00B612D9">
      <w:pPr>
        <w:numPr>
          <w:ilvl w:val="1"/>
          <w:numId w:val="3"/>
        </w:numPr>
        <w:rPr>
          <w:lang w:val="es-EC"/>
        </w:rPr>
      </w:pPr>
      <w:r w:rsidRPr="00B612D9">
        <w:rPr>
          <w:lang w:val="es-EC"/>
        </w:rPr>
        <w:t>Historial de evaluaciones de un docente a lo largo de diferentes periodos académicos.</w:t>
      </w:r>
    </w:p>
    <w:p w14:paraId="43A1E9BB" w14:textId="77777777" w:rsidR="00B612D9" w:rsidRPr="00B612D9" w:rsidRDefault="00B612D9" w:rsidP="00B612D9">
      <w:pPr>
        <w:rPr>
          <w:b/>
          <w:bCs/>
          <w:lang w:val="es-EC"/>
        </w:rPr>
      </w:pPr>
      <w:r w:rsidRPr="00B612D9">
        <w:rPr>
          <w:b/>
          <w:bCs/>
          <w:lang w:val="es-EC"/>
        </w:rPr>
        <w:t>B. Requerimientos No Funcionales (RNF)</w:t>
      </w:r>
    </w:p>
    <w:p w14:paraId="35907FFA" w14:textId="1FA4EE46" w:rsidR="00B612D9" w:rsidRPr="00B612D9" w:rsidRDefault="00B612D9" w:rsidP="00B612D9">
      <w:pPr>
        <w:numPr>
          <w:ilvl w:val="0"/>
          <w:numId w:val="4"/>
        </w:numPr>
        <w:rPr>
          <w:lang w:val="es-EC"/>
        </w:rPr>
      </w:pPr>
      <w:r w:rsidRPr="00B612D9">
        <w:rPr>
          <w:b/>
          <w:bCs/>
          <w:lang w:val="es-EC"/>
        </w:rPr>
        <w:t>RNF-01</w:t>
      </w:r>
      <w:r w:rsidRPr="00B612D9">
        <w:rPr>
          <w:lang w:val="es-EC"/>
        </w:rPr>
        <w:t>: Integridad y Consistencia de Datos: El sistema debe garantizar relaciones de base de datos sólidas (por ejemplo, que una competencia pueda tener múltiples criterios y que un docente mantenga su histórico por periodo sin duplicados erróneos).</w:t>
      </w:r>
    </w:p>
    <w:p w14:paraId="038A79E2" w14:textId="77777777" w:rsidR="00B612D9" w:rsidRPr="00B612D9" w:rsidRDefault="00B612D9" w:rsidP="00B612D9">
      <w:pPr>
        <w:numPr>
          <w:ilvl w:val="0"/>
          <w:numId w:val="4"/>
        </w:numPr>
        <w:rPr>
          <w:lang w:val="es-EC"/>
        </w:rPr>
      </w:pPr>
      <w:r w:rsidRPr="00B612D9">
        <w:rPr>
          <w:b/>
          <w:bCs/>
          <w:lang w:val="es-EC"/>
        </w:rPr>
        <w:t>RNF-02</w:t>
      </w:r>
      <w:r w:rsidRPr="00B612D9">
        <w:rPr>
          <w:lang w:val="es-EC"/>
        </w:rPr>
        <w:t>: Seguridad y Roles: El acceso al sistema debe estar restringido mediante credenciales seguras, diferenciando las acciones que puede realizar un "Docente" (subir evidencias, ver resultados) de las de un "Evaluador/Administrador" (calificar, configurar criterios).</w:t>
      </w:r>
    </w:p>
    <w:p w14:paraId="72728154" w14:textId="77777777" w:rsidR="00B612D9" w:rsidRPr="00B612D9" w:rsidRDefault="00B612D9" w:rsidP="00B612D9">
      <w:pPr>
        <w:numPr>
          <w:ilvl w:val="0"/>
          <w:numId w:val="4"/>
        </w:numPr>
        <w:rPr>
          <w:lang w:val="es-EC"/>
        </w:rPr>
      </w:pPr>
      <w:r w:rsidRPr="00B612D9">
        <w:rPr>
          <w:b/>
          <w:bCs/>
          <w:lang w:val="es-EC"/>
        </w:rPr>
        <w:t>RNF-03:</w:t>
      </w:r>
      <w:r w:rsidRPr="00B612D9">
        <w:rPr>
          <w:lang w:val="es-EC"/>
        </w:rPr>
        <w:t xml:space="preserve"> Interfaz Intuitiva (Usabilidad): La interfaz gráfica debe ser limpia y fácil de usar, permitiendo a los docentes y evaluadores registrar notas y subir archivos de forma rápida y sin confusiones.</w:t>
      </w:r>
    </w:p>
    <w:p w14:paraId="2DD8767E" w14:textId="77777777" w:rsidR="00B612D9" w:rsidRPr="00B612D9" w:rsidRDefault="00B612D9" w:rsidP="00B612D9">
      <w:pPr>
        <w:numPr>
          <w:ilvl w:val="0"/>
          <w:numId w:val="4"/>
        </w:numPr>
        <w:rPr>
          <w:lang w:val="es-EC"/>
        </w:rPr>
      </w:pPr>
      <w:r w:rsidRPr="00B612D9">
        <w:rPr>
          <w:b/>
          <w:bCs/>
          <w:lang w:val="es-EC"/>
        </w:rPr>
        <w:t>RNF-04</w:t>
      </w:r>
      <w:r w:rsidRPr="00B612D9">
        <w:rPr>
          <w:lang w:val="es-EC"/>
        </w:rPr>
        <w:t>: Disponibilidad: Al ser un sistema de gestión institucional, debe estar disponible de manera estable durante los periodos críticos de evaluación docente.</w:t>
      </w:r>
    </w:p>
    <w:p w14:paraId="1BB7A3CD" w14:textId="77777777" w:rsidR="00E64EB8" w:rsidRPr="00B612D9" w:rsidRDefault="00E64EB8">
      <w:pPr>
        <w:rPr>
          <w:lang w:val="es-EC"/>
        </w:rPr>
      </w:pPr>
    </w:p>
    <w:sectPr w:rsidR="00E64EB8" w:rsidRPr="00B61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6C51"/>
    <w:multiLevelType w:val="multilevel"/>
    <w:tmpl w:val="724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61082"/>
    <w:multiLevelType w:val="multilevel"/>
    <w:tmpl w:val="DEA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20E58"/>
    <w:multiLevelType w:val="multilevel"/>
    <w:tmpl w:val="E6F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E0D16"/>
    <w:multiLevelType w:val="hybridMultilevel"/>
    <w:tmpl w:val="07A495F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B11BC"/>
    <w:multiLevelType w:val="multilevel"/>
    <w:tmpl w:val="204E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65905">
    <w:abstractNumId w:val="1"/>
  </w:num>
  <w:num w:numId="2" w16cid:durableId="1743259687">
    <w:abstractNumId w:val="0"/>
  </w:num>
  <w:num w:numId="3" w16cid:durableId="1727490009">
    <w:abstractNumId w:val="4"/>
  </w:num>
  <w:num w:numId="4" w16cid:durableId="629553566">
    <w:abstractNumId w:val="2"/>
  </w:num>
  <w:num w:numId="5" w16cid:durableId="1678998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73"/>
    <w:rsid w:val="001D0980"/>
    <w:rsid w:val="00391221"/>
    <w:rsid w:val="007B54EF"/>
    <w:rsid w:val="00886773"/>
    <w:rsid w:val="00984F79"/>
    <w:rsid w:val="00B612D9"/>
    <w:rsid w:val="00E6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A180"/>
  <w15:chartTrackingRefBased/>
  <w15:docId w15:val="{9A52A8A7-6DE4-42CC-8A36-5471496D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7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67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743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XXXXXX</dc:creator>
  <cp:keywords/>
  <dc:description/>
  <cp:lastModifiedBy>David zambrano</cp:lastModifiedBy>
  <cp:revision>2</cp:revision>
  <dcterms:created xsi:type="dcterms:W3CDTF">2026-06-15T19:39:00Z</dcterms:created>
  <dcterms:modified xsi:type="dcterms:W3CDTF">2026-06-15T19:39:00Z</dcterms:modified>
</cp:coreProperties>
</file>