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E717" w14:textId="77777777" w:rsidR="00B81D41" w:rsidRPr="0093559C" w:rsidRDefault="00000000">
      <w:pPr>
        <w:spacing w:after="204"/>
        <w:ind w:left="0" w:firstLine="0"/>
        <w:jc w:val="left"/>
        <w:rPr>
          <w:lang w:val="es-SV"/>
        </w:rPr>
      </w:pPr>
      <w:r w:rsidRPr="0093559C">
        <w:rPr>
          <w:b/>
          <w:sz w:val="36"/>
          <w:lang w:val="es-SV"/>
        </w:rPr>
        <w:t>REGLAMENTO OFICIAL CONSOLIDADO</w:t>
      </w:r>
    </w:p>
    <w:p w14:paraId="6F2C1A32" w14:textId="77777777" w:rsidR="00B81D41" w:rsidRPr="0093559C" w:rsidRDefault="00000000">
      <w:pPr>
        <w:pStyle w:val="Heading1"/>
        <w:numPr>
          <w:ilvl w:val="0"/>
          <w:numId w:val="0"/>
        </w:numPr>
        <w:ind w:left="-5"/>
        <w:rPr>
          <w:lang w:val="es-SV"/>
        </w:rPr>
      </w:pPr>
      <w:r w:rsidRPr="0093559C">
        <w:rPr>
          <w:lang w:val="es-SV"/>
        </w:rPr>
        <w:t>FORMULA VACUUM – CATEGORÍA FV-X</w:t>
      </w:r>
    </w:p>
    <w:p w14:paraId="09F5DCE3" w14:textId="77777777" w:rsidR="00B81D41" w:rsidRPr="0093559C" w:rsidRDefault="00000000">
      <w:pPr>
        <w:spacing w:after="75"/>
        <w:rPr>
          <w:lang w:val="es-SV"/>
        </w:rPr>
      </w:pPr>
      <w:r w:rsidRPr="0093559C">
        <w:rPr>
          <w:lang w:val="es-SV"/>
        </w:rPr>
        <w:t>Documento Fundacional – Versión Técnica y Deportiva Integrada</w:t>
      </w:r>
    </w:p>
    <w:p w14:paraId="3827B985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6DD17E" wp14:editId="160A98BB">
                <wp:extent cx="5791200" cy="9525"/>
                <wp:effectExtent l="0" t="0" r="0" b="0"/>
                <wp:docPr id="3450" name="Group 3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482" name="Shape 448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0" style="width:456pt;height:0.75pt;mso-position-horizontal-relative:char;mso-position-vertical-relative:line" coordsize="57912,95">
                <v:shape id="Shape 448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70500FA" w14:textId="77777777" w:rsidR="00B81D41" w:rsidRDefault="00000000">
      <w:pPr>
        <w:pStyle w:val="Heading1"/>
        <w:ind w:left="237" w:hanging="252"/>
      </w:pPr>
      <w:r>
        <w:t>FILOSOFÍA GENERAL DE LA CATEGORÍA</w:t>
      </w:r>
    </w:p>
    <w:p w14:paraId="4603529C" w14:textId="77777777" w:rsidR="00B81D41" w:rsidRPr="0093559C" w:rsidRDefault="00000000">
      <w:pPr>
        <w:spacing w:after="327"/>
        <w:rPr>
          <w:lang w:val="es-SV"/>
        </w:rPr>
      </w:pPr>
      <w:r w:rsidRPr="0093559C">
        <w:rPr>
          <w:lang w:val="es-SV"/>
        </w:rPr>
        <w:t xml:space="preserve">La categoría </w:t>
      </w:r>
      <w:r w:rsidRPr="0093559C">
        <w:rPr>
          <w:b/>
          <w:lang w:val="es-SV"/>
        </w:rPr>
        <w:t xml:space="preserve">Formula </w:t>
      </w:r>
      <w:proofErr w:type="spellStart"/>
      <w:r w:rsidRPr="0093559C">
        <w:rPr>
          <w:b/>
          <w:lang w:val="es-SV"/>
        </w:rPr>
        <w:t>Vacuum</w:t>
      </w:r>
      <w:proofErr w:type="spellEnd"/>
      <w:r w:rsidRPr="0093559C">
        <w:rPr>
          <w:b/>
          <w:lang w:val="es-SV"/>
        </w:rPr>
        <w:t xml:space="preserve"> (FV-X)</w:t>
      </w:r>
      <w:r w:rsidRPr="0093559C">
        <w:rPr>
          <w:lang w:val="es-SV"/>
        </w:rPr>
        <w:t xml:space="preserve"> es una categoría internacional de monoplazas basada en el uso de </w:t>
      </w:r>
      <w:r w:rsidRPr="0093559C">
        <w:rPr>
          <w:b/>
          <w:lang w:val="es-SV"/>
        </w:rPr>
        <w:t>control activo de presión aerodinámica mediante sistemas de succión</w:t>
      </w:r>
      <w:r w:rsidRPr="0093559C">
        <w:rPr>
          <w:lang w:val="es-SV"/>
        </w:rPr>
        <w:t xml:space="preserve"> como fuente primaria de carga vertical.</w:t>
      </w:r>
    </w:p>
    <w:p w14:paraId="0884F1B5" w14:textId="77777777" w:rsidR="00B81D41" w:rsidRPr="0093559C" w:rsidRDefault="00000000">
      <w:pPr>
        <w:spacing w:after="327"/>
        <w:rPr>
          <w:lang w:val="es-SV"/>
        </w:rPr>
      </w:pPr>
      <w:r w:rsidRPr="0093559C">
        <w:rPr>
          <w:lang w:val="es-SV"/>
        </w:rPr>
        <w:t xml:space="preserve">La aerodinámica tradicional (alerones, difusores y gestión de flujo externo) cumple un </w:t>
      </w:r>
      <w:r w:rsidRPr="0093559C">
        <w:rPr>
          <w:b/>
          <w:lang w:val="es-SV"/>
        </w:rPr>
        <w:t>rol secundario y no primario</w:t>
      </w:r>
      <w:r w:rsidRPr="0093559C">
        <w:rPr>
          <w:lang w:val="es-SV"/>
        </w:rPr>
        <w:t>, orientado a la estabilidad, eficiencia y control del flujo hacia los sistemas de succión.</w:t>
      </w:r>
    </w:p>
    <w:p w14:paraId="6F3967B8" w14:textId="77777777" w:rsidR="00B81D41" w:rsidRPr="0093559C" w:rsidRDefault="00000000">
      <w:pPr>
        <w:spacing w:after="327"/>
        <w:rPr>
          <w:lang w:val="es-SV"/>
        </w:rPr>
      </w:pPr>
      <w:r w:rsidRPr="0093559C">
        <w:rPr>
          <w:lang w:val="es-SV"/>
        </w:rPr>
        <w:t xml:space="preserve">El objetivo de la FV-X es alcanzar </w:t>
      </w:r>
      <w:r w:rsidRPr="0093559C">
        <w:rPr>
          <w:b/>
          <w:lang w:val="es-SV"/>
        </w:rPr>
        <w:t>la mayor capacidad de paso por curva sostenido jamás lograda en un monoplaza</w:t>
      </w:r>
      <w:r w:rsidRPr="0093559C">
        <w:rPr>
          <w:lang w:val="es-SV"/>
        </w:rPr>
        <w:t xml:space="preserve">, manteniendo un marco de </w:t>
      </w:r>
      <w:r w:rsidRPr="0093559C">
        <w:rPr>
          <w:b/>
          <w:lang w:val="es-SV"/>
        </w:rPr>
        <w:t>seguridad, control regulatorio, justicia deportiva y evolución técnica progresiva</w:t>
      </w:r>
      <w:r w:rsidRPr="0093559C">
        <w:rPr>
          <w:lang w:val="es-SV"/>
        </w:rPr>
        <w:t>.</w:t>
      </w:r>
    </w:p>
    <w:p w14:paraId="084CFC2D" w14:textId="77777777" w:rsidR="00B81D41" w:rsidRPr="0093559C" w:rsidRDefault="00000000">
      <w:pPr>
        <w:spacing w:after="69"/>
        <w:rPr>
          <w:lang w:val="es-SV"/>
        </w:rPr>
      </w:pPr>
      <w:r w:rsidRPr="0093559C">
        <w:rPr>
          <w:lang w:val="es-SV"/>
        </w:rPr>
        <w:t xml:space="preserve">En todo momento, </w:t>
      </w:r>
      <w:r w:rsidRPr="0093559C">
        <w:rPr>
          <w:b/>
          <w:lang w:val="es-SV"/>
        </w:rPr>
        <w:t>la seguridad prevalecerá sobre el rendimiento</w:t>
      </w:r>
      <w:r w:rsidRPr="0093559C">
        <w:rPr>
          <w:lang w:val="es-SV"/>
        </w:rPr>
        <w:t>, y cualquier decisión técnica o deportiva se interpretará bajo este principio rector.</w:t>
      </w:r>
    </w:p>
    <w:p w14:paraId="0C73076B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91FC20" wp14:editId="0E822853">
                <wp:extent cx="5791200" cy="9525"/>
                <wp:effectExtent l="0" t="0" r="0" b="0"/>
                <wp:docPr id="3451" name="Group 3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486" name="Shape 448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1" style="width:456pt;height:0.75pt;mso-position-horizontal-relative:char;mso-position-vertical-relative:line" coordsize="57912,95">
                <v:shape id="Shape 448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3F048C6" w14:textId="77777777" w:rsidR="00B81D41" w:rsidRDefault="00000000">
      <w:pPr>
        <w:pStyle w:val="Heading1"/>
        <w:ind w:left="342" w:hanging="357"/>
      </w:pPr>
      <w:r>
        <w:t>EVOLUCIÓN TECNOLÓGICA Y NOMENCLATURA</w:t>
      </w:r>
    </w:p>
    <w:p w14:paraId="2424908C" w14:textId="77777777" w:rsidR="00B81D41" w:rsidRPr="0093559C" w:rsidRDefault="00000000">
      <w:pPr>
        <w:spacing w:after="333"/>
        <w:rPr>
          <w:lang w:val="es-SV"/>
        </w:rPr>
      </w:pPr>
      <w:r w:rsidRPr="0093559C">
        <w:rPr>
          <w:lang w:val="es-SV"/>
        </w:rPr>
        <w:t>La evolución del monoplaza se estructura en generaciones claramente definidas:</w:t>
      </w:r>
    </w:p>
    <w:p w14:paraId="29CA22AD" w14:textId="77777777" w:rsidR="00B81D41" w:rsidRPr="0093559C" w:rsidRDefault="00000000">
      <w:pPr>
        <w:numPr>
          <w:ilvl w:val="0"/>
          <w:numId w:val="1"/>
        </w:numPr>
        <w:ind w:hanging="114"/>
        <w:rPr>
          <w:lang w:val="es-SV"/>
        </w:rPr>
      </w:pPr>
      <w:r w:rsidRPr="0093559C">
        <w:rPr>
          <w:b/>
          <w:lang w:val="es-SV"/>
        </w:rPr>
        <w:t xml:space="preserve">FV-Xg1 (First </w:t>
      </w:r>
      <w:proofErr w:type="spellStart"/>
      <w:r w:rsidRPr="0093559C">
        <w:rPr>
          <w:b/>
          <w:lang w:val="es-SV"/>
        </w:rPr>
        <w:t>Generation</w:t>
      </w:r>
      <w:proofErr w:type="spellEnd"/>
      <w:r w:rsidRPr="0093559C">
        <w:rPr>
          <w:b/>
          <w:lang w:val="es-SV"/>
        </w:rPr>
        <w:t xml:space="preserve"> 1):</w:t>
      </w:r>
      <w:r w:rsidRPr="0093559C">
        <w:rPr>
          <w:lang w:val="es-SV"/>
        </w:rPr>
        <w:t xml:space="preserve"> Validación inicial del concepto. Potencia, carga por succión y modos limitados.</w:t>
      </w:r>
    </w:p>
    <w:p w14:paraId="4AA11C31" w14:textId="77777777" w:rsidR="00B81D41" w:rsidRPr="0093559C" w:rsidRDefault="00000000">
      <w:pPr>
        <w:numPr>
          <w:ilvl w:val="0"/>
          <w:numId w:val="1"/>
        </w:numPr>
        <w:ind w:hanging="114"/>
        <w:rPr>
          <w:lang w:val="es-SV"/>
        </w:rPr>
      </w:pPr>
      <w:r w:rsidRPr="0093559C">
        <w:rPr>
          <w:b/>
          <w:lang w:val="es-SV"/>
        </w:rPr>
        <w:t xml:space="preserve">FV-Xg2 (First </w:t>
      </w:r>
      <w:proofErr w:type="spellStart"/>
      <w:r w:rsidRPr="0093559C">
        <w:rPr>
          <w:b/>
          <w:lang w:val="es-SV"/>
        </w:rPr>
        <w:t>Generation</w:t>
      </w:r>
      <w:proofErr w:type="spellEnd"/>
      <w:r w:rsidRPr="0093559C">
        <w:rPr>
          <w:b/>
          <w:lang w:val="es-SV"/>
        </w:rPr>
        <w:t xml:space="preserve"> 2):</w:t>
      </w:r>
      <w:r w:rsidRPr="0093559C">
        <w:rPr>
          <w:lang w:val="es-SV"/>
        </w:rPr>
        <w:t xml:space="preserve"> Optimización de fiabilidad, eficiencia energética y estabilidad del sistema </w:t>
      </w:r>
      <w:proofErr w:type="spellStart"/>
      <w:r w:rsidRPr="0093559C">
        <w:rPr>
          <w:lang w:val="es-SV"/>
        </w:rPr>
        <w:t>Vacuum</w:t>
      </w:r>
      <w:proofErr w:type="spellEnd"/>
      <w:r w:rsidRPr="0093559C">
        <w:rPr>
          <w:lang w:val="es-SV"/>
        </w:rPr>
        <w:t>.</w:t>
      </w:r>
    </w:p>
    <w:p w14:paraId="21C3595F" w14:textId="77777777" w:rsidR="00B81D41" w:rsidRPr="0093559C" w:rsidRDefault="00000000">
      <w:pPr>
        <w:numPr>
          <w:ilvl w:val="0"/>
          <w:numId w:val="1"/>
        </w:numPr>
        <w:ind w:hanging="114"/>
        <w:rPr>
          <w:lang w:val="es-SV"/>
        </w:rPr>
      </w:pPr>
      <w:r w:rsidRPr="0093559C">
        <w:rPr>
          <w:b/>
          <w:lang w:val="es-SV"/>
        </w:rPr>
        <w:t xml:space="preserve">FV-Xg3 (First </w:t>
      </w:r>
      <w:proofErr w:type="spellStart"/>
      <w:r w:rsidRPr="0093559C">
        <w:rPr>
          <w:b/>
          <w:lang w:val="es-SV"/>
        </w:rPr>
        <w:t>Generation</w:t>
      </w:r>
      <w:proofErr w:type="spellEnd"/>
      <w:r w:rsidRPr="0093559C">
        <w:rPr>
          <w:b/>
          <w:lang w:val="es-SV"/>
        </w:rPr>
        <w:t xml:space="preserve"> 3):</w:t>
      </w:r>
      <w:r w:rsidRPr="0093559C">
        <w:rPr>
          <w:lang w:val="es-SV"/>
        </w:rPr>
        <w:t xml:space="preserve"> Alto rendimiento controlado, con sistemas plenamente integrados.</w:t>
      </w:r>
    </w:p>
    <w:p w14:paraId="5E48559F" w14:textId="77777777" w:rsidR="00B81D41" w:rsidRPr="0093559C" w:rsidRDefault="00000000">
      <w:pPr>
        <w:numPr>
          <w:ilvl w:val="0"/>
          <w:numId w:val="1"/>
        </w:numPr>
        <w:spacing w:after="213"/>
        <w:ind w:hanging="114"/>
        <w:rPr>
          <w:lang w:val="es-SV"/>
        </w:rPr>
      </w:pPr>
      <w:r w:rsidRPr="0093559C">
        <w:rPr>
          <w:b/>
          <w:lang w:val="es-SV"/>
        </w:rPr>
        <w:t>FV-X1:</w:t>
      </w:r>
      <w:r w:rsidRPr="0093559C">
        <w:rPr>
          <w:lang w:val="es-SV"/>
        </w:rPr>
        <w:t xml:space="preserve"> Modelo base definitivo y plenamente homologado de la categoría.</w:t>
      </w:r>
    </w:p>
    <w:p w14:paraId="180992E0" w14:textId="77777777" w:rsidR="00B81D41" w:rsidRPr="0093559C" w:rsidRDefault="00000000">
      <w:pPr>
        <w:spacing w:after="69"/>
        <w:rPr>
          <w:lang w:val="es-SV"/>
        </w:rPr>
      </w:pPr>
      <w:r w:rsidRPr="0093559C">
        <w:rPr>
          <w:lang w:val="es-SV"/>
        </w:rPr>
        <w:t>Las generaciones FV-Xg1, FV-Xg2 y FV-Xg3 podrán ser utilizadas como plataformas iniciales hasta su progresiva sustitución por el FV-X1.</w:t>
      </w:r>
    </w:p>
    <w:p w14:paraId="4254543F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51C3AE" wp14:editId="05CCC7A7">
                <wp:extent cx="5791200" cy="9525"/>
                <wp:effectExtent l="0" t="0" r="0" b="0"/>
                <wp:docPr id="3452" name="Group 3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490" name="Shape 449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2" style="width:456pt;height:0.75pt;mso-position-horizontal-relative:char;mso-position-vertical-relative:line" coordsize="57912,95">
                <v:shape id="Shape 449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830C98E" w14:textId="77777777" w:rsidR="00B81D41" w:rsidRDefault="00000000">
      <w:pPr>
        <w:pStyle w:val="Heading1"/>
        <w:ind w:left="447" w:hanging="462"/>
      </w:pPr>
      <w:r>
        <w:t>ESPECIFICACIONES GENERALES DEL MONOPLAZA</w:t>
      </w:r>
    </w:p>
    <w:p w14:paraId="42B1302A" w14:textId="77777777" w:rsidR="00B81D41" w:rsidRPr="0093559C" w:rsidRDefault="00000000">
      <w:pPr>
        <w:numPr>
          <w:ilvl w:val="0"/>
          <w:numId w:val="2"/>
        </w:numPr>
        <w:ind w:hanging="114"/>
        <w:rPr>
          <w:lang w:val="es-SV"/>
        </w:rPr>
      </w:pPr>
      <w:r w:rsidRPr="0093559C">
        <w:rPr>
          <w:b/>
          <w:lang w:val="es-SV"/>
        </w:rPr>
        <w:t>Potencia total híbrida:</w:t>
      </w:r>
      <w:r w:rsidRPr="0093559C">
        <w:rPr>
          <w:lang w:val="es-SV"/>
        </w:rPr>
        <w:t xml:space="preserve"> ~1100 CV (50% combustión / 50% eléctrico)</w:t>
      </w:r>
    </w:p>
    <w:p w14:paraId="2291A476" w14:textId="77777777" w:rsidR="00B81D41" w:rsidRPr="0093559C" w:rsidRDefault="00000000">
      <w:pPr>
        <w:numPr>
          <w:ilvl w:val="0"/>
          <w:numId w:val="2"/>
        </w:numPr>
        <w:ind w:hanging="114"/>
        <w:rPr>
          <w:lang w:val="es-SV"/>
        </w:rPr>
      </w:pPr>
      <w:r w:rsidRPr="0093559C">
        <w:rPr>
          <w:b/>
          <w:lang w:val="es-SV"/>
        </w:rPr>
        <w:t>Peso objetivo:</w:t>
      </w:r>
      <w:r w:rsidRPr="0093559C">
        <w:rPr>
          <w:lang w:val="es-SV"/>
        </w:rPr>
        <w:t xml:space="preserve"> ~1000 kg (incluyendo piloto)</w:t>
      </w:r>
    </w:p>
    <w:p w14:paraId="485EF73E" w14:textId="77777777" w:rsidR="00B81D41" w:rsidRPr="0093559C" w:rsidRDefault="00000000">
      <w:pPr>
        <w:numPr>
          <w:ilvl w:val="0"/>
          <w:numId w:val="2"/>
        </w:numPr>
        <w:ind w:hanging="114"/>
        <w:rPr>
          <w:lang w:val="es-SV"/>
        </w:rPr>
      </w:pPr>
      <w:r w:rsidRPr="0093559C">
        <w:rPr>
          <w:b/>
          <w:lang w:val="es-SV"/>
        </w:rPr>
        <w:t>Sistema aerodinámico primario:</w:t>
      </w:r>
      <w:r w:rsidRPr="0093559C">
        <w:rPr>
          <w:lang w:val="es-SV"/>
        </w:rPr>
        <w:t xml:space="preserve"> Succión activa por extractores</w:t>
      </w:r>
    </w:p>
    <w:p w14:paraId="7E3FDE16" w14:textId="77777777" w:rsidR="00B81D41" w:rsidRPr="0093559C" w:rsidRDefault="00000000">
      <w:pPr>
        <w:numPr>
          <w:ilvl w:val="0"/>
          <w:numId w:val="2"/>
        </w:numPr>
        <w:ind w:hanging="114"/>
        <w:rPr>
          <w:lang w:val="es-SV"/>
        </w:rPr>
      </w:pPr>
      <w:r w:rsidRPr="0093559C">
        <w:rPr>
          <w:b/>
          <w:lang w:val="es-SV"/>
        </w:rPr>
        <w:t>Altura mínima:</w:t>
      </w:r>
      <w:r w:rsidRPr="0093559C">
        <w:rPr>
          <w:lang w:val="es-SV"/>
        </w:rPr>
        <w:t xml:space="preserve"> Regulada mediante tabla de desgaste homologada</w:t>
      </w:r>
    </w:p>
    <w:p w14:paraId="7337E6A7" w14:textId="77777777" w:rsidR="00B81D41" w:rsidRPr="0093559C" w:rsidRDefault="00000000">
      <w:pPr>
        <w:numPr>
          <w:ilvl w:val="0"/>
          <w:numId w:val="2"/>
        </w:numPr>
        <w:spacing w:after="75"/>
        <w:ind w:hanging="114"/>
        <w:rPr>
          <w:lang w:val="es-SV"/>
        </w:rPr>
      </w:pPr>
      <w:r w:rsidRPr="0093559C">
        <w:rPr>
          <w:b/>
          <w:lang w:val="es-SV"/>
        </w:rPr>
        <w:t>Monoplaza de una sola plaza, ruedas descubiertas</w:t>
      </w:r>
    </w:p>
    <w:p w14:paraId="42988DD4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13F230" wp14:editId="443EEED5">
                <wp:extent cx="5791200" cy="9525"/>
                <wp:effectExtent l="0" t="0" r="0" b="0"/>
                <wp:docPr id="3546" name="Group 3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494" name="Shape 449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6" style="width:456pt;height:0.75pt;mso-position-horizontal-relative:char;mso-position-vertical-relative:line" coordsize="57912,95">
                <v:shape id="Shape 449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2BF688E" w14:textId="77777777" w:rsidR="0093559C" w:rsidRDefault="0093559C" w:rsidP="0093559C">
      <w:pPr>
        <w:spacing w:after="362"/>
        <w:rPr>
          <w:b/>
          <w:bCs/>
          <w:sz w:val="27"/>
          <w:szCs w:val="27"/>
          <w:lang w:val="es-SV"/>
        </w:rPr>
      </w:pPr>
    </w:p>
    <w:p w14:paraId="103D4B24" w14:textId="2F267E13" w:rsidR="0093559C" w:rsidRPr="0093559C" w:rsidRDefault="0093559C" w:rsidP="0093559C">
      <w:pPr>
        <w:spacing w:after="362"/>
        <w:rPr>
          <w:sz w:val="27"/>
          <w:szCs w:val="27"/>
          <w:lang w:val="es-SV"/>
        </w:rPr>
      </w:pPr>
      <w:r w:rsidRPr="0093559C">
        <w:rPr>
          <w:b/>
          <w:bCs/>
          <w:sz w:val="27"/>
          <w:szCs w:val="27"/>
          <w:lang w:val="es-SV"/>
        </w:rPr>
        <w:lastRenderedPageBreak/>
        <w:t>IV. SISTEMA DE SUCCIÓN ACTIVA (SISTEMA VACUUM)</w:t>
      </w:r>
    </w:p>
    <w:p w14:paraId="1A78565C" w14:textId="77777777" w:rsidR="0093559C" w:rsidRPr="0093559C" w:rsidRDefault="0093559C" w:rsidP="0093559C">
      <w:pPr>
        <w:spacing w:after="362"/>
        <w:rPr>
          <w:lang w:val="es-SV"/>
        </w:rPr>
      </w:pPr>
      <w:r w:rsidRPr="0093559C">
        <w:rPr>
          <w:b/>
          <w:bCs/>
          <w:lang w:val="es-SV"/>
        </w:rPr>
        <w:t>IV.1 Arquitectura General</w:t>
      </w:r>
    </w:p>
    <w:p w14:paraId="1595B654" w14:textId="77777777" w:rsidR="0093559C" w:rsidRPr="0093559C" w:rsidRDefault="0093559C" w:rsidP="0093559C">
      <w:pPr>
        <w:spacing w:after="362"/>
        <w:rPr>
          <w:lang w:val="es-SV"/>
        </w:rPr>
      </w:pPr>
      <w:r w:rsidRPr="0093559C">
        <w:rPr>
          <w:lang w:val="es-SV"/>
        </w:rPr>
        <w:t xml:space="preserve">El sistema </w:t>
      </w:r>
      <w:proofErr w:type="spellStart"/>
      <w:r w:rsidRPr="0093559C">
        <w:rPr>
          <w:lang w:val="es-SV"/>
        </w:rPr>
        <w:t>Vacuum</w:t>
      </w:r>
      <w:proofErr w:type="spellEnd"/>
      <w:r w:rsidRPr="0093559C">
        <w:rPr>
          <w:lang w:val="es-SV"/>
        </w:rPr>
        <w:t xml:space="preserve"> estará compuesto por:</w:t>
      </w:r>
    </w:p>
    <w:p w14:paraId="4E3E5459" w14:textId="77777777" w:rsidR="00295E67" w:rsidRPr="00295E67" w:rsidRDefault="00295E67" w:rsidP="00295E67">
      <w:pPr>
        <w:spacing w:after="362"/>
        <w:rPr>
          <w:lang w:val="es-SV"/>
        </w:rPr>
      </w:pPr>
      <w:r w:rsidRPr="00295E67">
        <w:rPr>
          <w:lang w:val="es-SV"/>
        </w:rPr>
        <w:t xml:space="preserve">El sistema </w:t>
      </w:r>
      <w:proofErr w:type="spellStart"/>
      <w:r w:rsidRPr="00295E67">
        <w:rPr>
          <w:lang w:val="es-SV"/>
        </w:rPr>
        <w:t>Vacuum</w:t>
      </w:r>
      <w:proofErr w:type="spellEnd"/>
      <w:r w:rsidRPr="00295E67">
        <w:rPr>
          <w:lang w:val="es-SV"/>
        </w:rPr>
        <w:t xml:space="preserve"> estará compuesto por un conjunto integrado de extractores activos, cámaras de captación y ductos internos diseñados para generar y gestionar la depresión inferior del vehículo como fuente primaria de carga aerodinámica de la categoría.</w:t>
      </w:r>
    </w:p>
    <w:p w14:paraId="4836C99A" w14:textId="6AC026B8" w:rsidR="00295E67" w:rsidRPr="00295E67" w:rsidRDefault="00295E67" w:rsidP="00295E67">
      <w:pPr>
        <w:spacing w:after="362"/>
        <w:rPr>
          <w:lang w:val="es-SV"/>
        </w:rPr>
      </w:pPr>
      <w:r w:rsidRPr="00295E67">
        <w:rPr>
          <w:b/>
          <w:bCs/>
          <w:lang w:val="es-SV"/>
        </w:rPr>
        <w:t>Extractor trasero principal</w:t>
      </w:r>
      <w:r>
        <w:rPr>
          <w:lang w:val="es-SV"/>
        </w:rPr>
        <w:t xml:space="preserve">: </w:t>
      </w:r>
      <w:r w:rsidRPr="00295E67">
        <w:rPr>
          <w:lang w:val="es-SV"/>
        </w:rPr>
        <w:t xml:space="preserve">Generador principal de carga aerodinámica del sistema </w:t>
      </w:r>
      <w:proofErr w:type="spellStart"/>
      <w:r w:rsidRPr="00295E67">
        <w:rPr>
          <w:lang w:val="es-SV"/>
        </w:rPr>
        <w:t>Vacuum</w:t>
      </w:r>
      <w:proofErr w:type="spellEnd"/>
      <w:r w:rsidRPr="00295E67">
        <w:rPr>
          <w:lang w:val="es-SV"/>
        </w:rPr>
        <w:t>. Será responsable de producir la mayor parte de la depresión inferior del vehículo y de evacuar el flujo principal del sistema, contribuyendo al balance longitudinal del monoplaza y a la estabilidad dinámica en altas velocidades.</w:t>
      </w:r>
    </w:p>
    <w:p w14:paraId="78E0E8AA" w14:textId="1B5F4512" w:rsidR="00295E67" w:rsidRPr="00295E67" w:rsidRDefault="00295E67" w:rsidP="00295E67">
      <w:pPr>
        <w:spacing w:after="362"/>
        <w:rPr>
          <w:lang w:val="es-SV"/>
        </w:rPr>
      </w:pPr>
      <w:r w:rsidRPr="00295E67">
        <w:rPr>
          <w:b/>
          <w:bCs/>
          <w:lang w:val="es-SV"/>
        </w:rPr>
        <w:t>Extractor central de flujo</w:t>
      </w:r>
      <w:r>
        <w:rPr>
          <w:lang w:val="es-SV"/>
        </w:rPr>
        <w:t xml:space="preserve">: </w:t>
      </w:r>
      <w:r w:rsidRPr="00295E67">
        <w:rPr>
          <w:lang w:val="es-SV"/>
        </w:rPr>
        <w:t>Elemento de gestión y redistribución de flujo interno. Su función será estabilizar la presión inferior del vehículo, asistir en la captación del flujo frontal canalizado hacia el sistema y redirigir parte del aire evacuado hacia la zona del alerón trasero con el fin de energizar el flujo aerodinámico superior del conjunto trasero.</w:t>
      </w:r>
    </w:p>
    <w:p w14:paraId="674ACC26" w14:textId="5D5541E7" w:rsidR="00295E67" w:rsidRPr="00295E67" w:rsidRDefault="00295E67" w:rsidP="00295E67">
      <w:pPr>
        <w:spacing w:after="362"/>
        <w:rPr>
          <w:lang w:val="es-SV"/>
        </w:rPr>
      </w:pPr>
      <w:r w:rsidRPr="00295E67">
        <w:rPr>
          <w:b/>
          <w:bCs/>
          <w:lang w:val="es-SV"/>
        </w:rPr>
        <w:t>Extractores laterales</w:t>
      </w:r>
      <w:r>
        <w:rPr>
          <w:lang w:val="es-SV"/>
        </w:rPr>
        <w:t xml:space="preserve">: </w:t>
      </w:r>
      <w:r w:rsidRPr="00295E67">
        <w:rPr>
          <w:lang w:val="es-SV"/>
        </w:rPr>
        <w:t xml:space="preserve">Dispositivos de sellado dinámico y </w:t>
      </w:r>
      <w:proofErr w:type="spellStart"/>
      <w:r w:rsidRPr="00295E67">
        <w:rPr>
          <w:lang w:val="es-SV"/>
        </w:rPr>
        <w:t>pre-succión</w:t>
      </w:r>
      <w:proofErr w:type="spellEnd"/>
      <w:r w:rsidRPr="00295E67">
        <w:rPr>
          <w:lang w:val="es-SV"/>
        </w:rPr>
        <w:t xml:space="preserve"> lateral. Captarán aire desde las zonas laterales del monoplaza y lo conducirán mediante ductos internos hacia el sistema principal de extracción, contribuyendo al mantenimiento de la estabilidad del vacío inferior.</w:t>
      </w:r>
    </w:p>
    <w:p w14:paraId="3B86BA87" w14:textId="41456CFA" w:rsidR="00295E67" w:rsidRPr="00295E67" w:rsidRDefault="00295E67" w:rsidP="00295E67">
      <w:pPr>
        <w:spacing w:after="362"/>
        <w:rPr>
          <w:lang w:val="es-SV"/>
        </w:rPr>
      </w:pPr>
      <w:r w:rsidRPr="00295E67">
        <w:rPr>
          <w:b/>
          <w:bCs/>
          <w:lang w:val="es-SV"/>
        </w:rPr>
        <w:t xml:space="preserve">Cámaras laterales de </w:t>
      </w:r>
      <w:proofErr w:type="spellStart"/>
      <w:r w:rsidRPr="00295E67">
        <w:rPr>
          <w:b/>
          <w:bCs/>
          <w:lang w:val="es-SV"/>
        </w:rPr>
        <w:t>pre-succión</w:t>
      </w:r>
      <w:proofErr w:type="spellEnd"/>
      <w:r>
        <w:rPr>
          <w:lang w:val="es-SV"/>
        </w:rPr>
        <w:t xml:space="preserve">: </w:t>
      </w:r>
      <w:r w:rsidRPr="00295E67">
        <w:rPr>
          <w:lang w:val="es-SV"/>
        </w:rPr>
        <w:t xml:space="preserve">Volúmenes estructurales destinados a la captación parcial y controlada del aire lateral previo a su ingreso bajo el vehículo, permitiendo una alimentación estable del sistema </w:t>
      </w:r>
      <w:proofErr w:type="spellStart"/>
      <w:r w:rsidRPr="00295E67">
        <w:rPr>
          <w:lang w:val="es-SV"/>
        </w:rPr>
        <w:t>Vacuum</w:t>
      </w:r>
      <w:proofErr w:type="spellEnd"/>
      <w:r w:rsidRPr="00295E67">
        <w:rPr>
          <w:lang w:val="es-SV"/>
        </w:rPr>
        <w:t xml:space="preserve"> y reduciendo variaciones de presión transitorias.</w:t>
      </w:r>
    </w:p>
    <w:p w14:paraId="30B9C5B2" w14:textId="7C33D282" w:rsidR="00B81D41" w:rsidRPr="0093559C" w:rsidRDefault="00B81D41">
      <w:pPr>
        <w:spacing w:after="362"/>
        <w:rPr>
          <w:lang w:val="es-SV"/>
        </w:rPr>
      </w:pPr>
    </w:p>
    <w:p w14:paraId="61E216D4" w14:textId="77777777" w:rsidR="00B81D41" w:rsidRDefault="00000000">
      <w:pPr>
        <w:pStyle w:val="Heading2"/>
        <w:ind w:left="428" w:hanging="443"/>
      </w:pPr>
      <w:proofErr w:type="spellStart"/>
      <w:r>
        <w:t>Modos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del Sistema</w:t>
      </w:r>
    </w:p>
    <w:p w14:paraId="3992A2B3" w14:textId="77777777" w:rsidR="00B81D41" w:rsidRPr="0093559C" w:rsidRDefault="00000000">
      <w:pPr>
        <w:spacing w:after="333"/>
        <w:rPr>
          <w:lang w:val="es-SV"/>
        </w:rPr>
      </w:pPr>
      <w:r w:rsidRPr="0093559C">
        <w:rPr>
          <w:lang w:val="es-SV"/>
        </w:rPr>
        <w:t xml:space="preserve">El sistema </w:t>
      </w:r>
      <w:proofErr w:type="spellStart"/>
      <w:r w:rsidRPr="0093559C">
        <w:rPr>
          <w:lang w:val="es-SV"/>
        </w:rPr>
        <w:t>Vacuum</w:t>
      </w:r>
      <w:proofErr w:type="spellEnd"/>
      <w:r w:rsidRPr="0093559C">
        <w:rPr>
          <w:lang w:val="es-SV"/>
        </w:rPr>
        <w:t xml:space="preserve"> contará con los siguientes modos:</w:t>
      </w:r>
    </w:p>
    <w:p w14:paraId="49788525" w14:textId="77777777" w:rsidR="00B81D41" w:rsidRDefault="00000000">
      <w:pPr>
        <w:numPr>
          <w:ilvl w:val="0"/>
          <w:numId w:val="5"/>
        </w:numPr>
        <w:spacing w:after="33"/>
        <w:ind w:hanging="114"/>
      </w:pPr>
      <w:r>
        <w:rPr>
          <w:b/>
        </w:rPr>
        <w:t>Modo Bajo</w:t>
      </w:r>
    </w:p>
    <w:p w14:paraId="2F98A74C" w14:textId="77777777" w:rsidR="00B81D41" w:rsidRDefault="00000000">
      <w:pPr>
        <w:numPr>
          <w:ilvl w:val="0"/>
          <w:numId w:val="5"/>
        </w:numPr>
        <w:spacing w:after="33"/>
        <w:ind w:hanging="114"/>
      </w:pPr>
      <w:r>
        <w:rPr>
          <w:b/>
        </w:rPr>
        <w:t>Modo Medio</w:t>
      </w:r>
    </w:p>
    <w:p w14:paraId="0E56D3B2" w14:textId="77777777" w:rsidR="00B81D41" w:rsidRDefault="00000000">
      <w:pPr>
        <w:numPr>
          <w:ilvl w:val="0"/>
          <w:numId w:val="5"/>
        </w:numPr>
        <w:spacing w:after="33"/>
        <w:ind w:hanging="114"/>
      </w:pPr>
      <w:r>
        <w:rPr>
          <w:b/>
        </w:rPr>
        <w:t>Modo Alto</w:t>
      </w:r>
    </w:p>
    <w:p w14:paraId="34041946" w14:textId="77777777" w:rsidR="00B81D41" w:rsidRDefault="00000000">
      <w:pPr>
        <w:numPr>
          <w:ilvl w:val="0"/>
          <w:numId w:val="5"/>
        </w:numPr>
        <w:spacing w:after="213"/>
        <w:ind w:hanging="114"/>
      </w:pPr>
      <w:r>
        <w:rPr>
          <w:b/>
        </w:rPr>
        <w:t>Modo Overtake</w:t>
      </w:r>
    </w:p>
    <w:p w14:paraId="1C4A6275" w14:textId="77777777" w:rsidR="00B81D41" w:rsidRPr="0093559C" w:rsidRDefault="00000000">
      <w:pPr>
        <w:spacing w:after="333"/>
        <w:rPr>
          <w:lang w:val="es-SV"/>
        </w:rPr>
      </w:pPr>
      <w:r w:rsidRPr="0093559C">
        <w:rPr>
          <w:lang w:val="es-SV"/>
        </w:rPr>
        <w:t xml:space="preserve">El </w:t>
      </w:r>
      <w:r w:rsidRPr="0093559C">
        <w:rPr>
          <w:b/>
          <w:lang w:val="es-SV"/>
        </w:rPr>
        <w:t xml:space="preserve">modo </w:t>
      </w:r>
      <w:proofErr w:type="spellStart"/>
      <w:r w:rsidRPr="0093559C">
        <w:rPr>
          <w:b/>
          <w:lang w:val="es-SV"/>
        </w:rPr>
        <w:t>Overtake</w:t>
      </w:r>
      <w:proofErr w:type="spellEnd"/>
      <w:r w:rsidRPr="0093559C">
        <w:rPr>
          <w:lang w:val="es-SV"/>
        </w:rPr>
        <w:t xml:space="preserve"> solo podrá utilizarse en zonas definidas por la dirección de carrera.</w:t>
      </w:r>
    </w:p>
    <w:p w14:paraId="6CAFD5AD" w14:textId="77777777" w:rsidR="00B81D41" w:rsidRDefault="00000000">
      <w:pPr>
        <w:spacing w:after="69"/>
        <w:rPr>
          <w:lang w:val="es-SV"/>
        </w:rPr>
      </w:pPr>
      <w:r w:rsidRPr="0093559C">
        <w:rPr>
          <w:lang w:val="es-SV"/>
        </w:rPr>
        <w:t xml:space="preserve">La </w:t>
      </w:r>
      <w:r w:rsidRPr="0093559C">
        <w:rPr>
          <w:b/>
          <w:lang w:val="es-SV"/>
        </w:rPr>
        <w:t>ECU homologada de la categoría</w:t>
      </w:r>
      <w:r w:rsidRPr="0093559C">
        <w:rPr>
          <w:lang w:val="es-SV"/>
        </w:rPr>
        <w:t xml:space="preserve"> tendrá autoridad final sobre el funcionamiento del sistema </w:t>
      </w:r>
      <w:proofErr w:type="spellStart"/>
      <w:r w:rsidRPr="0093559C">
        <w:rPr>
          <w:lang w:val="es-SV"/>
        </w:rPr>
        <w:t>Vacuum</w:t>
      </w:r>
      <w:proofErr w:type="spellEnd"/>
      <w:r w:rsidRPr="0093559C">
        <w:rPr>
          <w:lang w:val="es-SV"/>
        </w:rPr>
        <w:t xml:space="preserve">. La dirección de carrera podrá </w:t>
      </w:r>
      <w:r w:rsidRPr="0093559C">
        <w:rPr>
          <w:b/>
          <w:lang w:val="es-SV"/>
        </w:rPr>
        <w:t>forzar remotamente el modo operativo</w:t>
      </w:r>
      <w:r w:rsidRPr="0093559C">
        <w:rPr>
          <w:lang w:val="es-SV"/>
        </w:rPr>
        <w:t xml:space="preserve"> en cualquier momento (banderas, neutralizaciones, seguridad).</w:t>
      </w:r>
    </w:p>
    <w:p w14:paraId="47749689" w14:textId="77777777" w:rsidR="0093559C" w:rsidRPr="0093559C" w:rsidRDefault="0093559C" w:rsidP="0093559C">
      <w:pPr>
        <w:spacing w:after="69"/>
        <w:rPr>
          <w:lang w:val="es-SV"/>
        </w:rPr>
      </w:pPr>
      <w:r w:rsidRPr="0093559C">
        <w:rPr>
          <w:b/>
          <w:bCs/>
          <w:lang w:val="es-SV"/>
        </w:rPr>
        <w:t>IV.2 Distribución Nominal de Carga</w:t>
      </w:r>
    </w:p>
    <w:p w14:paraId="7B6E5A0D" w14:textId="77777777" w:rsidR="0093559C" w:rsidRDefault="0093559C" w:rsidP="0093559C">
      <w:pPr>
        <w:spacing w:after="69"/>
        <w:ind w:left="0" w:firstLine="0"/>
        <w:rPr>
          <w:b/>
          <w:bCs/>
          <w:lang w:val="es-SV"/>
        </w:rPr>
      </w:pPr>
      <w:r>
        <w:rPr>
          <w:lang w:val="es-SV"/>
        </w:rPr>
        <w:t xml:space="preserve">Extractor trasero: </w:t>
      </w:r>
      <w:r>
        <w:rPr>
          <w:b/>
          <w:bCs/>
          <w:lang w:val="es-SV"/>
        </w:rPr>
        <w:t xml:space="preserve">70% DE LA CARGATOTAL NOMINAL </w:t>
      </w:r>
    </w:p>
    <w:p w14:paraId="5EBFE1B4" w14:textId="5E9B007B" w:rsidR="0093559C" w:rsidRPr="0093559C" w:rsidRDefault="0093559C" w:rsidP="0093559C">
      <w:pPr>
        <w:spacing w:after="69"/>
        <w:ind w:left="0" w:firstLine="0"/>
        <w:rPr>
          <w:lang w:val="es-SV"/>
        </w:rPr>
      </w:pPr>
      <w:r w:rsidRPr="0093559C">
        <w:rPr>
          <w:lang w:val="es-SV"/>
        </w:rPr>
        <w:t xml:space="preserve">Extractor central superior y extractores laterales: </w:t>
      </w:r>
      <w:r w:rsidRPr="0093559C">
        <w:rPr>
          <w:b/>
          <w:bCs/>
          <w:lang w:val="es-SV"/>
        </w:rPr>
        <w:t>30% combinado</w:t>
      </w:r>
    </w:p>
    <w:p w14:paraId="0242B1BA" w14:textId="77777777" w:rsidR="0093559C" w:rsidRPr="0093559C" w:rsidRDefault="0093559C" w:rsidP="0093559C">
      <w:pPr>
        <w:spacing w:after="69"/>
        <w:rPr>
          <w:lang w:val="es-SV"/>
        </w:rPr>
      </w:pPr>
      <w:r w:rsidRPr="0093559C">
        <w:rPr>
          <w:lang w:val="es-SV"/>
        </w:rPr>
        <w:lastRenderedPageBreak/>
        <w:t>Este reparto representa el diseño nominal homologado. Se permitirá una desviación máxima del ±5%, verificada mediante sensores de presión y caudal homologados por la federación.</w:t>
      </w:r>
    </w:p>
    <w:p w14:paraId="43A55F87" w14:textId="77777777" w:rsidR="0093559C" w:rsidRPr="0093559C" w:rsidRDefault="0093559C">
      <w:pPr>
        <w:spacing w:after="69"/>
        <w:rPr>
          <w:lang w:val="es-SV"/>
        </w:rPr>
      </w:pPr>
    </w:p>
    <w:p w14:paraId="30A55060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E98C8D" wp14:editId="66C1C4ED">
                <wp:extent cx="5791200" cy="9525"/>
                <wp:effectExtent l="0" t="0" r="0" b="0"/>
                <wp:docPr id="3547" name="Group 3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06" name="Shape 450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7" style="width:456pt;height:0.75pt;mso-position-horizontal-relative:char;mso-position-vertical-relative:line" coordsize="57912,95">
                <v:shape id="Shape 450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51093689" w14:textId="77777777" w:rsidR="00B81D41" w:rsidRDefault="00000000">
      <w:pPr>
        <w:pStyle w:val="Heading1"/>
        <w:ind w:left="294" w:hanging="309"/>
      </w:pPr>
      <w:r>
        <w:t>USO OBLIGATORIO DEL SISTEMA VACUUM</w:t>
      </w:r>
    </w:p>
    <w:p w14:paraId="697E006E" w14:textId="77777777" w:rsidR="00B81D41" w:rsidRPr="0093559C" w:rsidRDefault="00000000">
      <w:pPr>
        <w:numPr>
          <w:ilvl w:val="0"/>
          <w:numId w:val="6"/>
        </w:numPr>
        <w:spacing w:after="33"/>
        <w:ind w:hanging="114"/>
        <w:rPr>
          <w:lang w:val="es-SV"/>
        </w:rPr>
      </w:pPr>
      <w:r w:rsidRPr="0093559C">
        <w:rPr>
          <w:b/>
          <w:lang w:val="es-SV"/>
        </w:rPr>
        <w:t>Bandera amarilla, Safety Car y vuelta de formación:</w:t>
      </w:r>
      <w:r w:rsidRPr="0093559C">
        <w:rPr>
          <w:lang w:val="es-SV"/>
        </w:rPr>
        <w:t xml:space="preserve"> solo modo Bajo permitido.</w:t>
      </w:r>
    </w:p>
    <w:p w14:paraId="21E373EC" w14:textId="77777777" w:rsidR="00B81D41" w:rsidRPr="0093559C" w:rsidRDefault="00000000">
      <w:pPr>
        <w:numPr>
          <w:ilvl w:val="0"/>
          <w:numId w:val="6"/>
        </w:numPr>
        <w:ind w:hanging="114"/>
        <w:rPr>
          <w:lang w:val="es-SV"/>
        </w:rPr>
      </w:pPr>
      <w:r w:rsidRPr="0093559C">
        <w:rPr>
          <w:b/>
          <w:lang w:val="es-SV"/>
        </w:rPr>
        <w:t xml:space="preserve">Uso indebido del modo </w:t>
      </w:r>
      <w:proofErr w:type="spellStart"/>
      <w:r w:rsidRPr="0093559C">
        <w:rPr>
          <w:b/>
          <w:lang w:val="es-SV"/>
        </w:rPr>
        <w:t>Overtake</w:t>
      </w:r>
      <w:proofErr w:type="spellEnd"/>
      <w:r w:rsidRPr="0093559C">
        <w:rPr>
          <w:b/>
          <w:lang w:val="es-SV"/>
        </w:rPr>
        <w:t>:</w:t>
      </w:r>
      <w:r w:rsidRPr="0093559C">
        <w:rPr>
          <w:lang w:val="es-SV"/>
        </w:rPr>
        <w:t xml:space="preserve"> bloqueo total del modo </w:t>
      </w:r>
      <w:proofErr w:type="spellStart"/>
      <w:r w:rsidRPr="0093559C">
        <w:rPr>
          <w:lang w:val="es-SV"/>
        </w:rPr>
        <w:t>Overtake</w:t>
      </w:r>
      <w:proofErr w:type="spellEnd"/>
      <w:r w:rsidRPr="0093559C">
        <w:rPr>
          <w:lang w:val="es-SV"/>
        </w:rPr>
        <w:t xml:space="preserve"> durante el resto de la carrera.</w:t>
      </w:r>
    </w:p>
    <w:p w14:paraId="2DE2F728" w14:textId="77777777" w:rsidR="00B81D41" w:rsidRPr="0093559C" w:rsidRDefault="00000000">
      <w:pPr>
        <w:numPr>
          <w:ilvl w:val="0"/>
          <w:numId w:val="6"/>
        </w:numPr>
        <w:ind w:hanging="114"/>
        <w:rPr>
          <w:lang w:val="es-SV"/>
        </w:rPr>
      </w:pPr>
      <w:r w:rsidRPr="0093559C">
        <w:rPr>
          <w:lang w:val="es-SV"/>
        </w:rPr>
        <w:t>El uso reiterado indebido podrá conllevar sanciones adicionales.</w:t>
      </w:r>
    </w:p>
    <w:p w14:paraId="77308BE0" w14:textId="77777777" w:rsidR="00B81D41" w:rsidRPr="0093559C" w:rsidRDefault="00000000">
      <w:pPr>
        <w:pStyle w:val="Heading1"/>
        <w:spacing w:after="206"/>
        <w:ind w:left="413" w:hanging="428"/>
        <w:rPr>
          <w:lang w:val="es-SV"/>
        </w:rPr>
      </w:pPr>
      <w:r w:rsidRPr="0093559C">
        <w:rPr>
          <w:lang w:val="es-SV"/>
        </w:rPr>
        <w:t>GESTIÓN DE FALLOS DEL SISTEMA DE SUCCIÓN</w:t>
      </w:r>
    </w:p>
    <w:p w14:paraId="1C73021E" w14:textId="77777777" w:rsidR="00B81D41" w:rsidRDefault="00000000">
      <w:pPr>
        <w:pStyle w:val="Heading2"/>
        <w:ind w:left="439" w:hanging="454"/>
      </w:pPr>
      <w:proofErr w:type="spellStart"/>
      <w:r>
        <w:t>Fallos</w:t>
      </w:r>
      <w:proofErr w:type="spellEnd"/>
      <w:r>
        <w:t xml:space="preserve"> </w:t>
      </w:r>
      <w:proofErr w:type="spellStart"/>
      <w:r>
        <w:t>Individuales</w:t>
      </w:r>
      <w:proofErr w:type="spellEnd"/>
    </w:p>
    <w:p w14:paraId="0325088D" w14:textId="77777777" w:rsidR="00B81D41" w:rsidRPr="0093559C" w:rsidRDefault="00000000">
      <w:pPr>
        <w:numPr>
          <w:ilvl w:val="0"/>
          <w:numId w:val="7"/>
        </w:numPr>
        <w:ind w:hanging="114"/>
        <w:rPr>
          <w:lang w:val="es-SV"/>
        </w:rPr>
      </w:pPr>
      <w:r w:rsidRPr="0093559C">
        <w:rPr>
          <w:b/>
          <w:lang w:val="es-SV"/>
        </w:rPr>
        <w:t>Fallo de extractor lateral:</w:t>
      </w:r>
      <w:r w:rsidRPr="0093559C">
        <w:rPr>
          <w:lang w:val="es-SV"/>
        </w:rPr>
        <w:t xml:space="preserve"> apagado simétrico obligatorio y reducción del extractor central.</w:t>
      </w:r>
    </w:p>
    <w:p w14:paraId="0377AFAF" w14:textId="77777777" w:rsidR="00781954" w:rsidRPr="00781954" w:rsidRDefault="00781954" w:rsidP="0093559C">
      <w:pPr>
        <w:numPr>
          <w:ilvl w:val="0"/>
          <w:numId w:val="7"/>
        </w:numPr>
        <w:spacing w:after="272"/>
        <w:ind w:hanging="114"/>
        <w:rPr>
          <w:lang w:val="es-SV"/>
        </w:rPr>
      </w:pPr>
      <w:r w:rsidRPr="00781954">
        <w:rPr>
          <w:b/>
          <w:bCs/>
          <w:lang w:val="es-SV"/>
        </w:rPr>
        <w:t>Fallo del extractor trasero inferior (fuente primaria de carga aerodinámica – 70% nominal):</w:t>
      </w:r>
      <w:r w:rsidRPr="00781954">
        <w:rPr>
          <w:b/>
          <w:lang w:val="es-SV"/>
        </w:rPr>
        <w:br/>
      </w:r>
      <w:r w:rsidRPr="00781954">
        <w:rPr>
          <w:bCs/>
          <w:lang w:val="es-SV"/>
        </w:rPr>
        <w:t>Se ordenará la entrada inmediata a boxes. En caso de no poder restablecerse el funcionamiento seguro del sistema antes de reincorporarse a pista, el vehículo será declarado DNF por fallo técnico.</w:t>
      </w:r>
    </w:p>
    <w:p w14:paraId="43608B24" w14:textId="4FCEB919" w:rsidR="00B81D41" w:rsidRDefault="00000000" w:rsidP="0093559C">
      <w:pPr>
        <w:numPr>
          <w:ilvl w:val="0"/>
          <w:numId w:val="7"/>
        </w:numPr>
        <w:spacing w:after="272"/>
        <w:ind w:hanging="114"/>
        <w:rPr>
          <w:lang w:val="es-SV"/>
        </w:rPr>
      </w:pPr>
      <w:r w:rsidRPr="0093559C">
        <w:rPr>
          <w:b/>
          <w:lang w:val="es-SV"/>
        </w:rPr>
        <w:t xml:space="preserve">Fallo del extractor </w:t>
      </w:r>
      <w:r w:rsidR="00930588">
        <w:rPr>
          <w:b/>
          <w:sz w:val="16"/>
          <w:szCs w:val="22"/>
          <w:lang w:val="es-SV"/>
        </w:rPr>
        <w:t>principal central</w:t>
      </w:r>
      <w:r w:rsidRPr="0093559C">
        <w:rPr>
          <w:b/>
          <w:lang w:val="es-SV"/>
        </w:rPr>
        <w:t>:</w:t>
      </w:r>
      <w:r w:rsidRPr="0093559C">
        <w:rPr>
          <w:lang w:val="es-SV"/>
        </w:rPr>
        <w:t xml:space="preserve"> </w:t>
      </w:r>
      <w:r w:rsidR="0011493E">
        <w:rPr>
          <w:lang w:val="es-SV"/>
        </w:rPr>
        <w:t xml:space="preserve">reducción de los extractores laterales y entrada a boxes. Si no se puede reparar puede continuar sin esa parte del sistema </w:t>
      </w:r>
      <w:r w:rsidR="00781954">
        <w:rPr>
          <w:lang w:val="es-SV"/>
        </w:rPr>
        <w:t xml:space="preserve">y únicamente </w:t>
      </w:r>
      <w:r w:rsidR="00EC6C34">
        <w:rPr>
          <w:lang w:val="es-SV"/>
        </w:rPr>
        <w:t xml:space="preserve">en modo medio </w:t>
      </w:r>
      <w:r w:rsidR="0011493E">
        <w:rPr>
          <w:lang w:val="es-SV"/>
        </w:rPr>
        <w:t xml:space="preserve">o declarar DNF (queda a elección de la </w:t>
      </w:r>
      <w:r w:rsidR="00EC6C34">
        <w:rPr>
          <w:lang w:val="es-SV"/>
        </w:rPr>
        <w:t>escudería</w:t>
      </w:r>
      <w:r w:rsidR="0011493E">
        <w:rPr>
          <w:lang w:val="es-SV"/>
        </w:rPr>
        <w:t>).</w:t>
      </w:r>
    </w:p>
    <w:p w14:paraId="46070ECD" w14:textId="78F40EED" w:rsidR="0093559C" w:rsidRPr="00781954" w:rsidRDefault="00781954" w:rsidP="00781954">
      <w:pPr>
        <w:spacing w:after="272"/>
        <w:ind w:left="0" w:firstLine="0"/>
        <w:jc w:val="left"/>
        <w:rPr>
          <w:lang w:val="es-SV"/>
        </w:rPr>
      </w:pPr>
      <w:r>
        <w:rPr>
          <w:b/>
          <w:bCs/>
          <w:lang w:val="es-SV"/>
        </w:rPr>
        <w:t xml:space="preserve">             </w:t>
      </w:r>
      <w:r w:rsidRPr="00781954">
        <w:rPr>
          <w:b/>
          <w:bCs/>
          <w:lang w:val="es-SV"/>
        </w:rPr>
        <w:t xml:space="preserve">• </w:t>
      </w:r>
      <w:r>
        <w:rPr>
          <w:b/>
          <w:bCs/>
          <w:lang w:val="es-SV"/>
        </w:rPr>
        <w:t xml:space="preserve">fallos en los sensores homologados del sistema </w:t>
      </w:r>
      <w:proofErr w:type="spellStart"/>
      <w:r>
        <w:rPr>
          <w:b/>
          <w:bCs/>
          <w:lang w:val="es-SV"/>
        </w:rPr>
        <w:t>vaccum:</w:t>
      </w:r>
      <w:r w:rsidRPr="00781954">
        <w:rPr>
          <w:lang w:val="es-SV"/>
        </w:rPr>
        <w:t>En</w:t>
      </w:r>
      <w:proofErr w:type="spellEnd"/>
      <w:r w:rsidRPr="00781954">
        <w:rPr>
          <w:lang w:val="es-SV"/>
        </w:rPr>
        <w:t xml:space="preserve"> caso de pérdida de señal, lectura inválida o fallo </w:t>
      </w:r>
      <w:r>
        <w:rPr>
          <w:lang w:val="es-SV"/>
        </w:rPr>
        <w:t xml:space="preserve">    </w:t>
      </w:r>
      <w:r w:rsidRPr="00781954">
        <w:rPr>
          <w:lang w:val="es-SV"/>
        </w:rPr>
        <w:t xml:space="preserve">funcional </w:t>
      </w:r>
      <w:r>
        <w:rPr>
          <w:lang w:val="es-SV"/>
        </w:rPr>
        <w:t xml:space="preserve">  </w:t>
      </w:r>
      <w:r w:rsidRPr="00781954">
        <w:rPr>
          <w:lang w:val="es-SV"/>
        </w:rPr>
        <w:t xml:space="preserve">de cualquier sensor homologado crítico del sistema, el vehículo deberá activar automáticamente el </w:t>
      </w:r>
      <w:r w:rsidRPr="00781954">
        <w:rPr>
          <w:b/>
          <w:bCs/>
          <w:lang w:val="es-SV"/>
        </w:rPr>
        <w:t>modo de seguridad</w:t>
      </w:r>
      <w:r w:rsidRPr="00781954">
        <w:rPr>
          <w:lang w:val="es-SV"/>
        </w:rPr>
        <w:t xml:space="preserve">, reduciendo la potencia de los extractores al nivel mínimo permitido, y proceder a la </w:t>
      </w:r>
      <w:r w:rsidRPr="00781954">
        <w:rPr>
          <w:b/>
          <w:bCs/>
          <w:lang w:val="es-SV"/>
        </w:rPr>
        <w:t>entrada obligatoria a boxes</w:t>
      </w:r>
      <w:r w:rsidRPr="00781954">
        <w:rPr>
          <w:lang w:val="es-SV"/>
        </w:rPr>
        <w:t xml:space="preserve"> en la siguiente vuelta disponible para verificación técnica.</w:t>
      </w:r>
    </w:p>
    <w:p w14:paraId="69C6BCB7" w14:textId="77777777" w:rsidR="00B81D41" w:rsidRDefault="00000000">
      <w:pPr>
        <w:pStyle w:val="Heading2"/>
        <w:ind w:left="439" w:hanging="454"/>
      </w:pPr>
      <w:proofErr w:type="spellStart"/>
      <w:r>
        <w:t>Fallos</w:t>
      </w:r>
      <w:proofErr w:type="spellEnd"/>
      <w:r>
        <w:t xml:space="preserve"> </w:t>
      </w:r>
      <w:proofErr w:type="spellStart"/>
      <w:r>
        <w:t>Acumulados</w:t>
      </w:r>
      <w:proofErr w:type="spellEnd"/>
    </w:p>
    <w:p w14:paraId="0842B41E" w14:textId="77777777" w:rsidR="00B81D41" w:rsidRPr="0093559C" w:rsidRDefault="00000000">
      <w:pPr>
        <w:numPr>
          <w:ilvl w:val="0"/>
          <w:numId w:val="8"/>
        </w:numPr>
        <w:ind w:hanging="114"/>
        <w:rPr>
          <w:lang w:val="es-SV"/>
        </w:rPr>
      </w:pPr>
      <w:r w:rsidRPr="0093559C">
        <w:rPr>
          <w:b/>
          <w:lang w:val="es-SV"/>
        </w:rPr>
        <w:t>Primer fallo:</w:t>
      </w:r>
      <w:r w:rsidRPr="0093559C">
        <w:rPr>
          <w:lang w:val="es-SV"/>
        </w:rPr>
        <w:t xml:space="preserve"> limitación permanente del modo Alto.</w:t>
      </w:r>
    </w:p>
    <w:p w14:paraId="02048B24" w14:textId="77777777" w:rsidR="00B81D41" w:rsidRPr="0093559C" w:rsidRDefault="00000000">
      <w:pPr>
        <w:numPr>
          <w:ilvl w:val="0"/>
          <w:numId w:val="8"/>
        </w:numPr>
        <w:ind w:hanging="114"/>
        <w:rPr>
          <w:lang w:val="es-SV"/>
        </w:rPr>
      </w:pPr>
      <w:r w:rsidRPr="0093559C">
        <w:rPr>
          <w:b/>
          <w:lang w:val="es-SV"/>
        </w:rPr>
        <w:t>Segundo fallo:</w:t>
      </w:r>
      <w:r w:rsidRPr="0093559C">
        <w:rPr>
          <w:lang w:val="es-SV"/>
        </w:rPr>
        <w:t xml:space="preserve"> solo modos Bajo y Medio permitidos.</w:t>
      </w:r>
    </w:p>
    <w:p w14:paraId="035A85F3" w14:textId="77777777" w:rsidR="00B81D41" w:rsidRPr="0093559C" w:rsidRDefault="00000000">
      <w:pPr>
        <w:numPr>
          <w:ilvl w:val="0"/>
          <w:numId w:val="8"/>
        </w:numPr>
        <w:spacing w:after="213"/>
        <w:ind w:hanging="114"/>
        <w:rPr>
          <w:lang w:val="es-SV"/>
        </w:rPr>
      </w:pPr>
      <w:r w:rsidRPr="0093559C">
        <w:rPr>
          <w:b/>
          <w:lang w:val="es-SV"/>
        </w:rPr>
        <w:t>Tercer fallo:</w:t>
      </w:r>
      <w:r w:rsidRPr="0093559C">
        <w:rPr>
          <w:lang w:val="es-SV"/>
        </w:rPr>
        <w:t xml:space="preserve"> abandono obligatorio de la prueba (DNF).</w:t>
      </w:r>
    </w:p>
    <w:p w14:paraId="42D172A7" w14:textId="77777777" w:rsidR="00B81D41" w:rsidRPr="0093559C" w:rsidRDefault="00000000">
      <w:pPr>
        <w:spacing w:after="75"/>
        <w:rPr>
          <w:lang w:val="es-SV"/>
        </w:rPr>
      </w:pPr>
      <w:r w:rsidRPr="0093559C">
        <w:rPr>
          <w:lang w:val="es-SV"/>
        </w:rPr>
        <w:t>No se permitirá ningún tipo de compensación de rendimiento tras un fallo.</w:t>
      </w:r>
    </w:p>
    <w:p w14:paraId="7828440D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ACB1C8" wp14:editId="262D1EE6">
                <wp:extent cx="5791200" cy="9525"/>
                <wp:effectExtent l="0" t="0" r="0" b="0"/>
                <wp:docPr id="3576" name="Group 3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16" name="Shape 451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6" style="width:456pt;height:0.75pt;mso-position-horizontal-relative:char;mso-position-vertical-relative:line" coordsize="57912,95">
                <v:shape id="Shape 451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BC79E02" w14:textId="77777777" w:rsidR="00B81D41" w:rsidRDefault="00000000">
      <w:pPr>
        <w:pStyle w:val="Heading1"/>
        <w:ind w:left="518" w:hanging="533"/>
      </w:pPr>
      <w:r>
        <w:t>FONDO PLANO Y DIFUSOR INFERIOR</w:t>
      </w:r>
    </w:p>
    <w:p w14:paraId="74059328" w14:textId="77777777" w:rsidR="00B81D41" w:rsidRPr="0093559C" w:rsidRDefault="00000000">
      <w:pPr>
        <w:numPr>
          <w:ilvl w:val="0"/>
          <w:numId w:val="9"/>
        </w:numPr>
        <w:ind w:hanging="114"/>
        <w:rPr>
          <w:lang w:val="es-SV"/>
        </w:rPr>
      </w:pPr>
      <w:r w:rsidRPr="0093559C">
        <w:rPr>
          <w:lang w:val="es-SV"/>
        </w:rPr>
        <w:t>Fondo completamente plano, sin túneles Venturi.</w:t>
      </w:r>
    </w:p>
    <w:p w14:paraId="14EB5CF8" w14:textId="77777777" w:rsidR="00B81D41" w:rsidRPr="0093559C" w:rsidRDefault="00000000">
      <w:pPr>
        <w:numPr>
          <w:ilvl w:val="0"/>
          <w:numId w:val="9"/>
        </w:numPr>
        <w:ind w:hanging="114"/>
        <w:rPr>
          <w:lang w:val="es-SV"/>
        </w:rPr>
      </w:pPr>
      <w:r w:rsidRPr="0093559C">
        <w:rPr>
          <w:lang w:val="es-SV"/>
        </w:rPr>
        <w:t xml:space="preserve">Altura mínima estática: </w:t>
      </w:r>
      <w:r w:rsidRPr="0093559C">
        <w:rPr>
          <w:b/>
          <w:lang w:val="es-SV"/>
        </w:rPr>
        <w:t>30–35 mm</w:t>
      </w:r>
      <w:r w:rsidRPr="0093559C">
        <w:rPr>
          <w:lang w:val="es-SV"/>
        </w:rPr>
        <w:t>, medida con tabla.</w:t>
      </w:r>
    </w:p>
    <w:p w14:paraId="245A5E40" w14:textId="77777777" w:rsidR="00B81D41" w:rsidRPr="0093559C" w:rsidRDefault="00000000">
      <w:pPr>
        <w:numPr>
          <w:ilvl w:val="0"/>
          <w:numId w:val="9"/>
        </w:numPr>
        <w:ind w:hanging="114"/>
        <w:rPr>
          <w:lang w:val="es-SV"/>
        </w:rPr>
      </w:pPr>
      <w:r w:rsidRPr="0093559C">
        <w:rPr>
          <w:lang w:val="es-SV"/>
        </w:rPr>
        <w:t>Canales longitudinales no aerodinámicos permitidos (5–8 mm).</w:t>
      </w:r>
    </w:p>
    <w:p w14:paraId="39DE9405" w14:textId="77777777" w:rsidR="00B81D41" w:rsidRPr="0093559C" w:rsidRDefault="00000000">
      <w:pPr>
        <w:numPr>
          <w:ilvl w:val="0"/>
          <w:numId w:val="9"/>
        </w:numPr>
        <w:ind w:hanging="114"/>
        <w:rPr>
          <w:lang w:val="es-SV"/>
        </w:rPr>
      </w:pPr>
      <w:r w:rsidRPr="0093559C">
        <w:rPr>
          <w:lang w:val="es-SV"/>
        </w:rPr>
        <w:t xml:space="preserve">Difusor inferior con función </w:t>
      </w:r>
      <w:r w:rsidRPr="0093559C">
        <w:rPr>
          <w:b/>
          <w:lang w:val="es-SV"/>
        </w:rPr>
        <w:t>estabilizadora</w:t>
      </w:r>
      <w:r w:rsidRPr="0093559C">
        <w:rPr>
          <w:lang w:val="es-SV"/>
        </w:rPr>
        <w:t>, no considerado dispositivo primario de generación de carga.</w:t>
      </w:r>
    </w:p>
    <w:p w14:paraId="2AE14455" w14:textId="77777777" w:rsidR="00B81D41" w:rsidRDefault="00000000">
      <w:pPr>
        <w:numPr>
          <w:ilvl w:val="0"/>
          <w:numId w:val="9"/>
        </w:numPr>
        <w:spacing w:after="75"/>
        <w:ind w:hanging="114"/>
      </w:pPr>
      <w:proofErr w:type="spellStart"/>
      <w:r>
        <w:t>Ángulo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expansión</w:t>
      </w:r>
      <w:proofErr w:type="spellEnd"/>
      <w:r>
        <w:t xml:space="preserve">: </w:t>
      </w:r>
      <w:r>
        <w:rPr>
          <w:b/>
        </w:rPr>
        <w:t>7°</w:t>
      </w:r>
      <w:r>
        <w:t>.</w:t>
      </w:r>
    </w:p>
    <w:p w14:paraId="1F07336B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071DD8" wp14:editId="2810BB77">
                <wp:extent cx="5791200" cy="9525"/>
                <wp:effectExtent l="0" t="0" r="0" b="0"/>
                <wp:docPr id="3580" name="Group 3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20" name="Shape 452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" style="width:456pt;height:0.75pt;mso-position-horizontal-relative:char;mso-position-vertical-relative:line" coordsize="57912,95">
                <v:shape id="Shape 452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24C4EBC" w14:textId="77777777" w:rsidR="00B81D41" w:rsidRDefault="00000000">
      <w:pPr>
        <w:pStyle w:val="Heading1"/>
        <w:spacing w:after="206"/>
        <w:ind w:left="623" w:hanging="638"/>
      </w:pPr>
      <w:r>
        <w:lastRenderedPageBreak/>
        <w:t>ALERONES Y AERODINÁMICA SECUNDARIA</w:t>
      </w:r>
    </w:p>
    <w:p w14:paraId="74756B58" w14:textId="77777777" w:rsidR="00B81D41" w:rsidRDefault="00000000">
      <w:pPr>
        <w:pStyle w:val="Heading2"/>
        <w:ind w:left="603" w:hanging="618"/>
      </w:pPr>
      <w:proofErr w:type="spellStart"/>
      <w:r>
        <w:t>Alerón</w:t>
      </w:r>
      <w:proofErr w:type="spellEnd"/>
      <w:r>
        <w:t xml:space="preserve"> </w:t>
      </w:r>
      <w:proofErr w:type="spellStart"/>
      <w:r>
        <w:t>Delantero</w:t>
      </w:r>
      <w:proofErr w:type="spellEnd"/>
    </w:p>
    <w:p w14:paraId="57A40248" w14:textId="77777777" w:rsidR="00B81D41" w:rsidRPr="0093559C" w:rsidRDefault="00000000">
      <w:pPr>
        <w:numPr>
          <w:ilvl w:val="0"/>
          <w:numId w:val="10"/>
        </w:numPr>
        <w:ind w:hanging="114"/>
        <w:rPr>
          <w:lang w:val="es-SV"/>
        </w:rPr>
      </w:pPr>
      <w:r w:rsidRPr="0093559C">
        <w:rPr>
          <w:lang w:val="es-SV"/>
        </w:rPr>
        <w:t>Función: gestión de flujo hacia zonas de succión.</w:t>
      </w:r>
    </w:p>
    <w:p w14:paraId="49F872FA" w14:textId="77777777" w:rsidR="00B81D41" w:rsidRDefault="00000000">
      <w:pPr>
        <w:numPr>
          <w:ilvl w:val="0"/>
          <w:numId w:val="10"/>
        </w:numPr>
        <w:ind w:hanging="114"/>
      </w:pPr>
      <w:r>
        <w:t xml:space="preserve">Ancho </w:t>
      </w:r>
      <w:proofErr w:type="spellStart"/>
      <w:r>
        <w:t>máximo</w:t>
      </w:r>
      <w:proofErr w:type="spellEnd"/>
      <w:r>
        <w:t xml:space="preserve">: </w:t>
      </w:r>
      <w:r>
        <w:rPr>
          <w:b/>
        </w:rPr>
        <w:t>1900 mm</w:t>
      </w:r>
    </w:p>
    <w:p w14:paraId="5B5FAD19" w14:textId="77777777" w:rsidR="00B81D41" w:rsidRDefault="00000000">
      <w:pPr>
        <w:numPr>
          <w:ilvl w:val="0"/>
          <w:numId w:val="10"/>
        </w:numPr>
        <w:ind w:hanging="114"/>
      </w:pPr>
      <w:proofErr w:type="spellStart"/>
      <w:r>
        <w:t>Profundidad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: </w:t>
      </w:r>
      <w:r>
        <w:rPr>
          <w:b/>
        </w:rPr>
        <w:t>350 mm</w:t>
      </w:r>
    </w:p>
    <w:p w14:paraId="00806E7B" w14:textId="77777777" w:rsidR="00B81D41" w:rsidRDefault="00000000">
      <w:pPr>
        <w:numPr>
          <w:ilvl w:val="0"/>
          <w:numId w:val="10"/>
        </w:numPr>
        <w:spacing w:after="278"/>
        <w:ind w:hanging="114"/>
      </w:pPr>
      <w:r>
        <w:t xml:space="preserve">Hasta </w:t>
      </w:r>
      <w:r>
        <w:rPr>
          <w:b/>
        </w:rPr>
        <w:t xml:space="preserve">4 </w:t>
      </w:r>
      <w:proofErr w:type="spellStart"/>
      <w:r>
        <w:rPr>
          <w:b/>
        </w:rPr>
        <w:t>elementos</w:t>
      </w:r>
      <w:proofErr w:type="spellEnd"/>
    </w:p>
    <w:p w14:paraId="5A1B025B" w14:textId="77777777" w:rsidR="00B81D41" w:rsidRDefault="00000000">
      <w:pPr>
        <w:pStyle w:val="Heading2"/>
        <w:ind w:left="603" w:hanging="618"/>
      </w:pPr>
      <w:proofErr w:type="spellStart"/>
      <w:r>
        <w:t>Alerón</w:t>
      </w:r>
      <w:proofErr w:type="spellEnd"/>
      <w:r>
        <w:t xml:space="preserve"> </w:t>
      </w:r>
      <w:proofErr w:type="spellStart"/>
      <w:r>
        <w:t>Trasero</w:t>
      </w:r>
      <w:proofErr w:type="spellEnd"/>
    </w:p>
    <w:p w14:paraId="59363433" w14:textId="77777777" w:rsidR="00B81D41" w:rsidRPr="0093559C" w:rsidRDefault="00000000">
      <w:pPr>
        <w:numPr>
          <w:ilvl w:val="0"/>
          <w:numId w:val="11"/>
        </w:numPr>
        <w:ind w:hanging="114"/>
        <w:rPr>
          <w:lang w:val="es-SV"/>
        </w:rPr>
      </w:pPr>
      <w:r w:rsidRPr="0093559C">
        <w:rPr>
          <w:lang w:val="es-SV"/>
        </w:rPr>
        <w:t xml:space="preserve">Función exclusiva de difusor superior del sistema </w:t>
      </w:r>
      <w:proofErr w:type="spellStart"/>
      <w:r w:rsidRPr="0093559C">
        <w:rPr>
          <w:lang w:val="es-SV"/>
        </w:rPr>
        <w:t>Vacuum</w:t>
      </w:r>
      <w:proofErr w:type="spellEnd"/>
      <w:r w:rsidRPr="0093559C">
        <w:rPr>
          <w:lang w:val="es-SV"/>
        </w:rPr>
        <w:t>.</w:t>
      </w:r>
    </w:p>
    <w:p w14:paraId="0F7D7759" w14:textId="77777777" w:rsidR="00B81D41" w:rsidRPr="0093559C" w:rsidRDefault="00000000">
      <w:pPr>
        <w:numPr>
          <w:ilvl w:val="0"/>
          <w:numId w:val="11"/>
        </w:numPr>
        <w:ind w:hanging="114"/>
        <w:rPr>
          <w:lang w:val="es-SV"/>
        </w:rPr>
      </w:pPr>
      <w:r w:rsidRPr="0093559C">
        <w:rPr>
          <w:lang w:val="es-SV"/>
        </w:rPr>
        <w:t>Prohibidos DRS y sistemas móviles.</w:t>
      </w:r>
    </w:p>
    <w:p w14:paraId="5B585D9C" w14:textId="77777777" w:rsidR="00B81D41" w:rsidRDefault="00000000">
      <w:pPr>
        <w:numPr>
          <w:ilvl w:val="0"/>
          <w:numId w:val="11"/>
        </w:numPr>
        <w:ind w:hanging="114"/>
      </w:pPr>
      <w:proofErr w:type="spellStart"/>
      <w:r>
        <w:t>Flexión</w:t>
      </w:r>
      <w:proofErr w:type="spellEnd"/>
      <w:r>
        <w:t xml:space="preserve"> vertical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permitida</w:t>
      </w:r>
      <w:proofErr w:type="spellEnd"/>
      <w:r>
        <w:t xml:space="preserve">: </w:t>
      </w:r>
      <w:r>
        <w:rPr>
          <w:b/>
        </w:rPr>
        <w:t>10 mm</w:t>
      </w:r>
    </w:p>
    <w:p w14:paraId="680C0010" w14:textId="77777777" w:rsidR="00B81D41" w:rsidRPr="0093559C" w:rsidRDefault="00000000">
      <w:pPr>
        <w:numPr>
          <w:ilvl w:val="0"/>
          <w:numId w:val="11"/>
        </w:numPr>
        <w:spacing w:after="75"/>
        <w:ind w:hanging="114"/>
        <w:rPr>
          <w:lang w:val="es-SV"/>
        </w:rPr>
      </w:pPr>
      <w:r w:rsidRPr="0093559C">
        <w:rPr>
          <w:lang w:val="es-SV"/>
        </w:rPr>
        <w:t>Soporte estructural anclado directamente al monocasco.</w:t>
      </w:r>
    </w:p>
    <w:p w14:paraId="2F6B5036" w14:textId="77777777" w:rsidR="00B81D41" w:rsidRDefault="00000000">
      <w:pPr>
        <w:spacing w:after="0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F48F76" wp14:editId="5530636E">
                <wp:extent cx="5791200" cy="9525"/>
                <wp:effectExtent l="0" t="0" r="0" b="0"/>
                <wp:docPr id="3581" name="Group 3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28" name="Shape 452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1" style="width:456pt;height:0.75pt;mso-position-horizontal-relative:char;mso-position-vertical-relative:line" coordsize="57912,95">
                <v:shape id="Shape 452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2F0FEC2" w14:textId="77777777" w:rsidR="00B81D41" w:rsidRPr="0093559C" w:rsidRDefault="00000000">
      <w:pPr>
        <w:pStyle w:val="Heading1"/>
        <w:ind w:left="417" w:hanging="432"/>
        <w:rPr>
          <w:lang w:val="es-SV"/>
        </w:rPr>
      </w:pPr>
      <w:r w:rsidRPr="0093559C">
        <w:rPr>
          <w:lang w:val="es-SV"/>
        </w:rPr>
        <w:t>ESTRUCTURA Y SEGURIDAD (NO AERODINÁMICA)</w:t>
      </w:r>
    </w:p>
    <w:p w14:paraId="326A3BD5" w14:textId="77777777" w:rsidR="00B81D41" w:rsidRPr="0093559C" w:rsidRDefault="00000000">
      <w:pPr>
        <w:numPr>
          <w:ilvl w:val="0"/>
          <w:numId w:val="12"/>
        </w:numPr>
        <w:ind w:hanging="114"/>
        <w:rPr>
          <w:lang w:val="es-SV"/>
        </w:rPr>
      </w:pPr>
      <w:r w:rsidRPr="0093559C">
        <w:rPr>
          <w:lang w:val="es-SV"/>
        </w:rPr>
        <w:t>Monocasco de fibra de carbono reforzado para cargas constantes.</w:t>
      </w:r>
    </w:p>
    <w:p w14:paraId="30862EAD" w14:textId="77777777" w:rsidR="00B81D41" w:rsidRPr="0093559C" w:rsidRDefault="00000000">
      <w:pPr>
        <w:numPr>
          <w:ilvl w:val="0"/>
          <w:numId w:val="12"/>
        </w:numPr>
        <w:ind w:hanging="114"/>
        <w:rPr>
          <w:lang w:val="es-SV"/>
        </w:rPr>
      </w:pPr>
      <w:proofErr w:type="spellStart"/>
      <w:r w:rsidRPr="0093559C">
        <w:rPr>
          <w:lang w:val="es-SV"/>
        </w:rPr>
        <w:t>Subchasis</w:t>
      </w:r>
      <w:proofErr w:type="spellEnd"/>
      <w:r w:rsidRPr="0093559C">
        <w:rPr>
          <w:lang w:val="es-SV"/>
        </w:rPr>
        <w:t xml:space="preserve"> específico para extractores con desacople vibracional.</w:t>
      </w:r>
    </w:p>
    <w:p w14:paraId="26B96396" w14:textId="77777777" w:rsidR="00B81D41" w:rsidRPr="0093559C" w:rsidRDefault="00000000">
      <w:pPr>
        <w:numPr>
          <w:ilvl w:val="0"/>
          <w:numId w:val="12"/>
        </w:numPr>
        <w:ind w:hanging="114"/>
        <w:rPr>
          <w:lang w:val="es-SV"/>
        </w:rPr>
      </w:pPr>
      <w:r w:rsidRPr="0093559C">
        <w:rPr>
          <w:lang w:val="es-SV"/>
        </w:rPr>
        <w:t>Suelo estructural multicapa con rigidez central aumentada.</w:t>
      </w:r>
    </w:p>
    <w:p w14:paraId="312E48EF" w14:textId="77777777" w:rsidR="00B81D41" w:rsidRPr="0093559C" w:rsidRDefault="00000000">
      <w:pPr>
        <w:numPr>
          <w:ilvl w:val="0"/>
          <w:numId w:val="12"/>
        </w:numPr>
        <w:spacing w:after="75"/>
        <w:ind w:hanging="114"/>
        <w:rPr>
          <w:lang w:val="es-SV"/>
        </w:rPr>
      </w:pPr>
      <w:r w:rsidRPr="0093559C">
        <w:rPr>
          <w:lang w:val="es-SV"/>
        </w:rPr>
        <w:t>Protección obligatoria contra escombros en todos los extractores.</w:t>
      </w:r>
    </w:p>
    <w:p w14:paraId="57B0D1B0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634A54" wp14:editId="48274A69">
                <wp:extent cx="5791200" cy="9525"/>
                <wp:effectExtent l="0" t="0" r="0" b="0"/>
                <wp:docPr id="4025" name="Group 4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32" name="Shape 453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5" style="width:456pt;height:0.75pt;mso-position-horizontal-relative:char;mso-position-vertical-relative:line" coordsize="57912,95">
                <v:shape id="Shape 453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569371D" w14:textId="77777777" w:rsidR="00B81D41" w:rsidRDefault="00000000">
      <w:pPr>
        <w:pStyle w:val="Heading1"/>
        <w:ind w:left="312" w:hanging="327"/>
      </w:pPr>
      <w:r>
        <w:t>PARADAS EN BOXES</w:t>
      </w:r>
    </w:p>
    <w:p w14:paraId="207415C6" w14:textId="77777777" w:rsidR="00B81D41" w:rsidRPr="0093559C" w:rsidRDefault="00000000">
      <w:pPr>
        <w:numPr>
          <w:ilvl w:val="0"/>
          <w:numId w:val="13"/>
        </w:numPr>
        <w:ind w:hanging="114"/>
        <w:rPr>
          <w:lang w:val="es-SV"/>
        </w:rPr>
      </w:pPr>
      <w:r w:rsidRPr="0093559C">
        <w:rPr>
          <w:lang w:val="es-SV"/>
        </w:rPr>
        <w:t xml:space="preserve">Sistema </w:t>
      </w:r>
      <w:proofErr w:type="spellStart"/>
      <w:r w:rsidRPr="0093559C">
        <w:rPr>
          <w:lang w:val="es-SV"/>
        </w:rPr>
        <w:t>Vacuum</w:t>
      </w:r>
      <w:proofErr w:type="spellEnd"/>
      <w:r w:rsidRPr="0093559C">
        <w:rPr>
          <w:lang w:val="es-SV"/>
        </w:rPr>
        <w:t xml:space="preserve"> en </w:t>
      </w:r>
      <w:r w:rsidRPr="0093559C">
        <w:rPr>
          <w:b/>
          <w:lang w:val="es-SV"/>
        </w:rPr>
        <w:t>Nivel 0 obligatorio</w:t>
      </w:r>
      <w:r w:rsidRPr="0093559C">
        <w:rPr>
          <w:lang w:val="es-SV"/>
        </w:rPr>
        <w:t>.</w:t>
      </w:r>
    </w:p>
    <w:p w14:paraId="20741649" w14:textId="77777777" w:rsidR="00B81D41" w:rsidRPr="0093559C" w:rsidRDefault="00000000">
      <w:pPr>
        <w:numPr>
          <w:ilvl w:val="0"/>
          <w:numId w:val="13"/>
        </w:numPr>
        <w:ind w:hanging="114"/>
        <w:rPr>
          <w:lang w:val="es-SV"/>
        </w:rPr>
      </w:pPr>
      <w:r w:rsidRPr="0093559C">
        <w:rPr>
          <w:lang w:val="es-SV"/>
        </w:rPr>
        <w:t>Elevación del coche solo tras confirmar vacío cero.</w:t>
      </w:r>
    </w:p>
    <w:p w14:paraId="2087C1B1" w14:textId="77777777" w:rsidR="00B81D41" w:rsidRDefault="00000000">
      <w:pPr>
        <w:numPr>
          <w:ilvl w:val="0"/>
          <w:numId w:val="13"/>
        </w:numPr>
        <w:ind w:hanging="114"/>
      </w:pPr>
      <w:proofErr w:type="spellStart"/>
      <w:r>
        <w:t>Velocidades</w:t>
      </w:r>
      <w:proofErr w:type="spellEnd"/>
      <w:r>
        <w:t xml:space="preserve"> </w:t>
      </w:r>
      <w:proofErr w:type="spellStart"/>
      <w:r>
        <w:t>máximas</w:t>
      </w:r>
      <w:proofErr w:type="spellEnd"/>
      <w:r>
        <w:t>:</w:t>
      </w:r>
    </w:p>
    <w:p w14:paraId="131E6E9B" w14:textId="77777777" w:rsidR="00B81D41" w:rsidRDefault="00000000">
      <w:pPr>
        <w:numPr>
          <w:ilvl w:val="0"/>
          <w:numId w:val="13"/>
        </w:numPr>
        <w:ind w:hanging="114"/>
      </w:pPr>
      <w:r>
        <w:t>Entrada: 60 km/h</w:t>
      </w:r>
    </w:p>
    <w:p w14:paraId="1185F8D8" w14:textId="77777777" w:rsidR="00B81D41" w:rsidRDefault="00000000">
      <w:pPr>
        <w:numPr>
          <w:ilvl w:val="0"/>
          <w:numId w:val="13"/>
        </w:numPr>
        <w:ind w:hanging="114"/>
      </w:pPr>
      <w:r>
        <w:t>Zona media: 50 km/h</w:t>
      </w:r>
    </w:p>
    <w:p w14:paraId="5BA82359" w14:textId="77777777" w:rsidR="00B81D41" w:rsidRDefault="00000000">
      <w:pPr>
        <w:numPr>
          <w:ilvl w:val="0"/>
          <w:numId w:val="13"/>
        </w:numPr>
        <w:ind w:hanging="114"/>
      </w:pPr>
      <w:r>
        <w:t>Salida: 80 km/h</w:t>
      </w:r>
    </w:p>
    <w:p w14:paraId="5C6105F7" w14:textId="77777777" w:rsidR="00B81D41" w:rsidRPr="0093559C" w:rsidRDefault="00000000">
      <w:pPr>
        <w:numPr>
          <w:ilvl w:val="0"/>
          <w:numId w:val="13"/>
        </w:numPr>
        <w:spacing w:after="75"/>
        <w:ind w:hanging="114"/>
        <w:rPr>
          <w:lang w:val="es-SV"/>
        </w:rPr>
      </w:pPr>
      <w:r w:rsidRPr="0093559C">
        <w:rPr>
          <w:lang w:val="es-SV"/>
        </w:rPr>
        <w:t>Se permite cambio rápido de baterías modulares.</w:t>
      </w:r>
    </w:p>
    <w:p w14:paraId="112EBF82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5E8C71" wp14:editId="143E8CEA">
                <wp:extent cx="5791200" cy="9525"/>
                <wp:effectExtent l="0" t="0" r="0" b="0"/>
                <wp:docPr id="4026" name="Group 4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36" name="Shape 453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6" style="width:456pt;height:0.75pt;mso-position-horizontal-relative:char;mso-position-vertical-relative:line" coordsize="57912,95">
                <v:shape id="Shape 453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9758B7C" w14:textId="77777777" w:rsidR="00B81D41" w:rsidRDefault="00000000">
      <w:pPr>
        <w:pStyle w:val="Heading1"/>
        <w:ind w:left="417" w:hanging="432"/>
      </w:pPr>
      <w:r>
        <w:t>NEUMÁTICOS</w:t>
      </w:r>
    </w:p>
    <w:p w14:paraId="3D74E2CC" w14:textId="77777777" w:rsidR="00B81D41" w:rsidRDefault="00000000">
      <w:pPr>
        <w:numPr>
          <w:ilvl w:val="0"/>
          <w:numId w:val="14"/>
        </w:numPr>
        <w:ind w:hanging="114"/>
      </w:pPr>
      <w:proofErr w:type="spellStart"/>
      <w:r>
        <w:t>Proveedor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homologado</w:t>
      </w:r>
      <w:proofErr w:type="spellEnd"/>
      <w:r>
        <w:t>.</w:t>
      </w:r>
    </w:p>
    <w:p w14:paraId="482D8247" w14:textId="77777777" w:rsidR="00B81D41" w:rsidRDefault="00000000">
      <w:pPr>
        <w:numPr>
          <w:ilvl w:val="0"/>
          <w:numId w:val="14"/>
        </w:numPr>
        <w:ind w:hanging="114"/>
      </w:pPr>
      <w:proofErr w:type="spellStart"/>
      <w:r>
        <w:t>Clasificación</w:t>
      </w:r>
      <w:proofErr w:type="spellEnd"/>
      <w:r>
        <w:t xml:space="preserve">: </w:t>
      </w:r>
      <w:proofErr w:type="spellStart"/>
      <w:r>
        <w:t>Superblandos</w:t>
      </w:r>
      <w:proofErr w:type="spellEnd"/>
      <w:r>
        <w:t xml:space="preserve"> (</w:t>
      </w:r>
      <w:proofErr w:type="spellStart"/>
      <w:r>
        <w:t>máx</w:t>
      </w:r>
      <w:proofErr w:type="spellEnd"/>
      <w:r>
        <w:t xml:space="preserve">. 2 </w:t>
      </w:r>
      <w:proofErr w:type="spellStart"/>
      <w:r>
        <w:t>vueltas</w:t>
      </w:r>
      <w:proofErr w:type="spellEnd"/>
      <w:r>
        <w:t>).</w:t>
      </w:r>
    </w:p>
    <w:p w14:paraId="14EBB34A" w14:textId="77777777" w:rsidR="00B81D41" w:rsidRPr="0093559C" w:rsidRDefault="00000000">
      <w:pPr>
        <w:numPr>
          <w:ilvl w:val="0"/>
          <w:numId w:val="14"/>
        </w:numPr>
        <w:ind w:hanging="114"/>
        <w:rPr>
          <w:lang w:val="es-SV"/>
        </w:rPr>
      </w:pPr>
      <w:r w:rsidRPr="0093559C">
        <w:rPr>
          <w:lang w:val="es-SV"/>
        </w:rPr>
        <w:t>Carrera: Blandos, Medios y Duros.</w:t>
      </w:r>
    </w:p>
    <w:p w14:paraId="3149DB07" w14:textId="77777777" w:rsidR="00B81D41" w:rsidRPr="0093559C" w:rsidRDefault="00000000">
      <w:pPr>
        <w:numPr>
          <w:ilvl w:val="0"/>
          <w:numId w:val="14"/>
        </w:numPr>
        <w:spacing w:after="75"/>
        <w:ind w:hanging="114"/>
        <w:rPr>
          <w:lang w:val="es-SV"/>
        </w:rPr>
      </w:pPr>
      <w:r w:rsidRPr="0093559C">
        <w:rPr>
          <w:lang w:val="es-SV"/>
        </w:rPr>
        <w:t>Lluvia: mismos compuestos homologados para F1.</w:t>
      </w:r>
    </w:p>
    <w:p w14:paraId="79645768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B0B9E2" wp14:editId="1CD7FAE1">
                <wp:extent cx="5791200" cy="9525"/>
                <wp:effectExtent l="0" t="0" r="0" b="0"/>
                <wp:docPr id="4027" name="Group 4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40" name="Shape 454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7" style="width:456pt;height:0.75pt;mso-position-horizontal-relative:char;mso-position-vertical-relative:line" coordsize="57912,95">
                <v:shape id="Shape 454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97A3602" w14:textId="77777777" w:rsidR="00B81D41" w:rsidRDefault="00000000">
      <w:pPr>
        <w:pStyle w:val="Heading1"/>
        <w:ind w:left="522" w:hanging="537"/>
      </w:pPr>
      <w:r>
        <w:t>PARC FERMÉ Y MODIFICACIONES PERMITIDAS</w:t>
      </w:r>
    </w:p>
    <w:p w14:paraId="00769CB5" w14:textId="77777777" w:rsidR="00B81D41" w:rsidRPr="0093559C" w:rsidRDefault="00000000">
      <w:pPr>
        <w:spacing w:after="333"/>
        <w:rPr>
          <w:lang w:val="es-SV"/>
        </w:rPr>
      </w:pPr>
      <w:r w:rsidRPr="0093559C">
        <w:rPr>
          <w:lang w:val="es-SV"/>
        </w:rPr>
        <w:t>Tras la inspección técnica inicial, solo se permite:</w:t>
      </w:r>
    </w:p>
    <w:p w14:paraId="61668526" w14:textId="77777777" w:rsidR="00B81D41" w:rsidRPr="0093559C" w:rsidRDefault="00000000">
      <w:pPr>
        <w:numPr>
          <w:ilvl w:val="0"/>
          <w:numId w:val="15"/>
        </w:numPr>
        <w:ind w:hanging="114"/>
        <w:rPr>
          <w:lang w:val="es-SV"/>
        </w:rPr>
      </w:pPr>
      <w:r w:rsidRPr="0093559C">
        <w:rPr>
          <w:lang w:val="es-SV"/>
        </w:rPr>
        <w:lastRenderedPageBreak/>
        <w:t>Ajuste de ángulos de alerón.</w:t>
      </w:r>
    </w:p>
    <w:p w14:paraId="350EE1E4" w14:textId="77777777" w:rsidR="00B81D41" w:rsidRDefault="00000000">
      <w:pPr>
        <w:numPr>
          <w:ilvl w:val="0"/>
          <w:numId w:val="15"/>
        </w:numPr>
        <w:ind w:hanging="114"/>
      </w:pPr>
      <w:proofErr w:type="spellStart"/>
      <w:r>
        <w:t>Ajustes</w:t>
      </w:r>
      <w:proofErr w:type="spellEnd"/>
      <w:r>
        <w:t xml:space="preserve"> de </w:t>
      </w:r>
      <w:proofErr w:type="spellStart"/>
      <w:r>
        <w:t>suspensión</w:t>
      </w:r>
      <w:proofErr w:type="spellEnd"/>
      <w:r>
        <w:t>.</w:t>
      </w:r>
    </w:p>
    <w:p w14:paraId="16FCBA07" w14:textId="77777777" w:rsidR="00B81D41" w:rsidRDefault="00000000">
      <w:pPr>
        <w:numPr>
          <w:ilvl w:val="0"/>
          <w:numId w:val="15"/>
        </w:numPr>
        <w:spacing w:after="213"/>
        <w:ind w:hanging="114"/>
      </w:pPr>
      <w:r>
        <w:t xml:space="preserve">Cambio de </w:t>
      </w:r>
      <w:proofErr w:type="spellStart"/>
      <w:r>
        <w:t>neumáticos</w:t>
      </w:r>
      <w:proofErr w:type="spellEnd"/>
      <w:r>
        <w:t>.</w:t>
      </w:r>
    </w:p>
    <w:p w14:paraId="78795BFB" w14:textId="77777777" w:rsidR="00B81D41" w:rsidRDefault="00000000">
      <w:pPr>
        <w:spacing w:after="333"/>
      </w:pP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</w:rPr>
        <w:t>estrictamente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prohibido</w:t>
      </w:r>
      <w:proofErr w:type="spellEnd"/>
      <w:r>
        <w:t>:</w:t>
      </w:r>
    </w:p>
    <w:p w14:paraId="62CAAA49" w14:textId="77777777" w:rsidR="00B81D41" w:rsidRPr="0093559C" w:rsidRDefault="00000000">
      <w:pPr>
        <w:numPr>
          <w:ilvl w:val="0"/>
          <w:numId w:val="15"/>
        </w:numPr>
        <w:ind w:hanging="114"/>
        <w:rPr>
          <w:lang w:val="es-SV"/>
        </w:rPr>
      </w:pPr>
      <w:r w:rsidRPr="0093559C">
        <w:rPr>
          <w:lang w:val="es-SV"/>
        </w:rPr>
        <w:t xml:space="preserve">Modificar ductos internos del sistema </w:t>
      </w:r>
      <w:proofErr w:type="spellStart"/>
      <w:r w:rsidRPr="0093559C">
        <w:rPr>
          <w:lang w:val="es-SV"/>
        </w:rPr>
        <w:t>Vacuum</w:t>
      </w:r>
      <w:proofErr w:type="spellEnd"/>
      <w:r w:rsidRPr="0093559C">
        <w:rPr>
          <w:lang w:val="es-SV"/>
        </w:rPr>
        <w:t>.</w:t>
      </w:r>
    </w:p>
    <w:p w14:paraId="13F3A756" w14:textId="77777777" w:rsidR="00B81D41" w:rsidRDefault="00000000">
      <w:pPr>
        <w:numPr>
          <w:ilvl w:val="0"/>
          <w:numId w:val="15"/>
        </w:numPr>
        <w:ind w:hanging="114"/>
      </w:pPr>
      <w:proofErr w:type="spellStart"/>
      <w:r>
        <w:t>Alterar</w:t>
      </w:r>
      <w:proofErr w:type="spellEnd"/>
      <w:r>
        <w:t xml:space="preserve"> software de control.</w:t>
      </w:r>
    </w:p>
    <w:p w14:paraId="0567488A" w14:textId="77777777" w:rsidR="00B81D41" w:rsidRPr="0093559C" w:rsidRDefault="00000000">
      <w:pPr>
        <w:numPr>
          <w:ilvl w:val="0"/>
          <w:numId w:val="15"/>
        </w:numPr>
        <w:spacing w:after="213"/>
        <w:ind w:hanging="114"/>
        <w:rPr>
          <w:lang w:val="es-SV"/>
        </w:rPr>
      </w:pPr>
      <w:r w:rsidRPr="0093559C">
        <w:rPr>
          <w:lang w:val="es-SV"/>
        </w:rPr>
        <w:t>Sustituir extractores sin fallo certificado.</w:t>
      </w:r>
    </w:p>
    <w:p w14:paraId="665695BF" w14:textId="77777777" w:rsidR="00B81D41" w:rsidRPr="0093559C" w:rsidRDefault="00000000">
      <w:pPr>
        <w:spacing w:after="69"/>
        <w:rPr>
          <w:lang w:val="es-SV"/>
        </w:rPr>
      </w:pPr>
      <w:r w:rsidRPr="0093559C">
        <w:rPr>
          <w:lang w:val="es-SV"/>
        </w:rPr>
        <w:t xml:space="preserve">Cualquier manipulación deliberada será considerada </w:t>
      </w:r>
      <w:r w:rsidRPr="0093559C">
        <w:rPr>
          <w:b/>
          <w:lang w:val="es-SV"/>
        </w:rPr>
        <w:t>infracción grave</w:t>
      </w:r>
      <w:r w:rsidRPr="0093559C">
        <w:rPr>
          <w:lang w:val="es-SV"/>
        </w:rPr>
        <w:t xml:space="preserve"> y sancionada con </w:t>
      </w:r>
      <w:r w:rsidRPr="0093559C">
        <w:rPr>
          <w:b/>
          <w:lang w:val="es-SV"/>
        </w:rPr>
        <w:t>descalificación inmediata</w:t>
      </w:r>
      <w:r w:rsidRPr="0093559C">
        <w:rPr>
          <w:lang w:val="es-SV"/>
        </w:rPr>
        <w:t>.</w:t>
      </w:r>
    </w:p>
    <w:p w14:paraId="22BBA265" w14:textId="77777777" w:rsidR="00B81D41" w:rsidRDefault="00000000">
      <w:pPr>
        <w:spacing w:after="0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C0532C" wp14:editId="014372C4">
                <wp:extent cx="5791200" cy="9525"/>
                <wp:effectExtent l="0" t="0" r="0" b="0"/>
                <wp:docPr id="4028" name="Group 4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44" name="Shape 454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8" style="width:456pt;height:0.75pt;mso-position-horizontal-relative:char;mso-position-vertical-relative:line" coordsize="57912,95">
                <v:shape id="Shape 454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351C6A6" w14:textId="77777777" w:rsidR="00B81D41" w:rsidRDefault="00000000">
      <w:pPr>
        <w:pStyle w:val="Heading1"/>
        <w:ind w:left="627" w:hanging="642"/>
      </w:pPr>
      <w:r>
        <w:t>INSPECCIONES TÉCNICAS</w:t>
      </w:r>
    </w:p>
    <w:p w14:paraId="433E8C7F" w14:textId="77777777" w:rsidR="00B81D41" w:rsidRPr="0093559C" w:rsidRDefault="00000000">
      <w:pPr>
        <w:numPr>
          <w:ilvl w:val="0"/>
          <w:numId w:val="16"/>
        </w:numPr>
        <w:ind w:hanging="114"/>
        <w:rPr>
          <w:lang w:val="es-SV"/>
        </w:rPr>
      </w:pPr>
      <w:r w:rsidRPr="0093559C">
        <w:rPr>
          <w:lang w:val="es-SV"/>
        </w:rPr>
        <w:t xml:space="preserve">Ingreso del vehículo: </w:t>
      </w:r>
      <w:r w:rsidRPr="0093559C">
        <w:rPr>
          <w:b/>
          <w:lang w:val="es-SV"/>
        </w:rPr>
        <w:t>3 días antes del evento</w:t>
      </w:r>
      <w:r w:rsidRPr="0093559C">
        <w:rPr>
          <w:lang w:val="es-SV"/>
        </w:rPr>
        <w:t>.</w:t>
      </w:r>
    </w:p>
    <w:p w14:paraId="51A0B4D5" w14:textId="77777777" w:rsidR="00B81D41" w:rsidRDefault="00000000">
      <w:pPr>
        <w:numPr>
          <w:ilvl w:val="0"/>
          <w:numId w:val="16"/>
        </w:numPr>
        <w:ind w:hanging="114"/>
      </w:pPr>
      <w:proofErr w:type="spellStart"/>
      <w:r>
        <w:t>Inspecciones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</w:t>
      </w:r>
      <w:proofErr w:type="spellStart"/>
      <w:r>
        <w:t>obligatorias</w:t>
      </w:r>
      <w:proofErr w:type="spellEnd"/>
      <w:r>
        <w:t>.</w:t>
      </w:r>
    </w:p>
    <w:p w14:paraId="1D464146" w14:textId="77777777" w:rsidR="00B81D41" w:rsidRPr="0093559C" w:rsidRDefault="00000000">
      <w:pPr>
        <w:numPr>
          <w:ilvl w:val="0"/>
          <w:numId w:val="16"/>
        </w:numPr>
        <w:ind w:hanging="114"/>
        <w:rPr>
          <w:lang w:val="es-SV"/>
        </w:rPr>
      </w:pPr>
      <w:r w:rsidRPr="0093559C">
        <w:rPr>
          <w:lang w:val="es-SV"/>
        </w:rPr>
        <w:t>Sprint y exhibiciones: inspecciones adicionales.</w:t>
      </w:r>
    </w:p>
    <w:p w14:paraId="2B42D181" w14:textId="77777777" w:rsidR="00B81D41" w:rsidRPr="0093559C" w:rsidRDefault="00000000">
      <w:pPr>
        <w:numPr>
          <w:ilvl w:val="0"/>
          <w:numId w:val="16"/>
        </w:numPr>
        <w:spacing w:after="213"/>
        <w:ind w:hanging="114"/>
        <w:rPr>
          <w:lang w:val="es-SV"/>
        </w:rPr>
      </w:pPr>
      <w:r w:rsidRPr="0093559C">
        <w:rPr>
          <w:lang w:val="es-SV"/>
        </w:rPr>
        <w:t>Inspección final exhaustiva previa a la carrera principal.</w:t>
      </w:r>
    </w:p>
    <w:p w14:paraId="3D6C08BF" w14:textId="77777777" w:rsidR="00B81D41" w:rsidRPr="0093559C" w:rsidRDefault="00000000">
      <w:pPr>
        <w:spacing w:after="75"/>
        <w:rPr>
          <w:lang w:val="es-SV"/>
        </w:rPr>
      </w:pPr>
      <w:r w:rsidRPr="0093559C">
        <w:rPr>
          <w:lang w:val="es-SV"/>
        </w:rPr>
        <w:t>El mismo equipo de inspectores evaluará el mismo vehículo durante todo el evento.</w:t>
      </w:r>
    </w:p>
    <w:p w14:paraId="74985AC7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966A06" wp14:editId="0C6E3117">
                <wp:extent cx="5791200" cy="9525"/>
                <wp:effectExtent l="0" t="0" r="0" b="0"/>
                <wp:docPr id="3393" name="Group 3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48" name="Shape 454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3" style="width:456pt;height:0.75pt;mso-position-horizontal-relative:char;mso-position-vertical-relative:line" coordsize="57912,95">
                <v:shape id="Shape 454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3DF8ADE" w14:textId="77777777" w:rsidR="00B81D41" w:rsidRDefault="00000000">
      <w:pPr>
        <w:pStyle w:val="Heading1"/>
        <w:ind w:left="579" w:hanging="594"/>
      </w:pPr>
      <w:r>
        <w:t>SANCIONES POR LÍMITES DE PISTA</w:t>
      </w:r>
    </w:p>
    <w:p w14:paraId="01DF22D2" w14:textId="77777777" w:rsidR="00B81D41" w:rsidRPr="0093559C" w:rsidRDefault="00000000">
      <w:pPr>
        <w:numPr>
          <w:ilvl w:val="0"/>
          <w:numId w:val="17"/>
        </w:numPr>
        <w:ind w:hanging="114"/>
        <w:rPr>
          <w:lang w:val="es-SV"/>
        </w:rPr>
      </w:pPr>
      <w:r w:rsidRPr="0093559C">
        <w:rPr>
          <w:b/>
          <w:lang w:val="es-SV"/>
        </w:rPr>
        <w:t>Leve:</w:t>
      </w:r>
      <w:r w:rsidRPr="0093559C">
        <w:rPr>
          <w:lang w:val="es-SV"/>
        </w:rPr>
        <w:t xml:space="preserve"> sin </w:t>
      </w:r>
      <w:proofErr w:type="spellStart"/>
      <w:r w:rsidRPr="0093559C">
        <w:rPr>
          <w:lang w:val="es-SV"/>
        </w:rPr>
        <w:t>overtake</w:t>
      </w:r>
      <w:proofErr w:type="spellEnd"/>
      <w:r w:rsidRPr="0093559C">
        <w:rPr>
          <w:lang w:val="es-SV"/>
        </w:rPr>
        <w:t xml:space="preserve"> 2 vueltas + modo Bajo.</w:t>
      </w:r>
    </w:p>
    <w:p w14:paraId="6847804B" w14:textId="77777777" w:rsidR="00B81D41" w:rsidRDefault="00000000">
      <w:pPr>
        <w:numPr>
          <w:ilvl w:val="0"/>
          <w:numId w:val="17"/>
        </w:numPr>
        <w:ind w:hanging="114"/>
      </w:pPr>
      <w:r>
        <w:rPr>
          <w:b/>
        </w:rPr>
        <w:t>Media:</w:t>
      </w:r>
      <w:r>
        <w:t xml:space="preserve"> sin overtake 6 </w:t>
      </w:r>
      <w:proofErr w:type="spellStart"/>
      <w:r>
        <w:t>vueltas</w:t>
      </w:r>
      <w:proofErr w:type="spellEnd"/>
      <w:r>
        <w:t>.</w:t>
      </w:r>
    </w:p>
    <w:p w14:paraId="1A11AB52" w14:textId="77777777" w:rsidR="00B81D41" w:rsidRPr="0093559C" w:rsidRDefault="00000000">
      <w:pPr>
        <w:numPr>
          <w:ilvl w:val="0"/>
          <w:numId w:val="17"/>
        </w:numPr>
        <w:spacing w:after="75"/>
        <w:ind w:hanging="114"/>
        <w:rPr>
          <w:lang w:val="es-SV"/>
        </w:rPr>
      </w:pPr>
      <w:r w:rsidRPr="0093559C">
        <w:rPr>
          <w:b/>
          <w:lang w:val="es-SV"/>
        </w:rPr>
        <w:t>Grave:</w:t>
      </w:r>
      <w:r w:rsidRPr="0093559C">
        <w:rPr>
          <w:lang w:val="es-SV"/>
        </w:rPr>
        <w:t xml:space="preserve"> sin </w:t>
      </w:r>
      <w:proofErr w:type="spellStart"/>
      <w:r w:rsidRPr="0093559C">
        <w:rPr>
          <w:lang w:val="es-SV"/>
        </w:rPr>
        <w:t>overtake</w:t>
      </w:r>
      <w:proofErr w:type="spellEnd"/>
      <w:r w:rsidRPr="0093559C">
        <w:rPr>
          <w:lang w:val="es-SV"/>
        </w:rPr>
        <w:t xml:space="preserve"> durante toda la carrera.</w:t>
      </w:r>
    </w:p>
    <w:p w14:paraId="32E62CC0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5DF437" wp14:editId="016ED4AA">
                <wp:extent cx="5791200" cy="9525"/>
                <wp:effectExtent l="0" t="0" r="0" b="0"/>
                <wp:docPr id="3394" name="Group 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52" name="Shape 455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4" style="width:456pt;height:0.75pt;mso-position-horizontal-relative:char;mso-position-vertical-relative:line" coordsize="57912,95">
                <v:shape id="Shape 455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34F91EC" w14:textId="77777777" w:rsidR="00B81D41" w:rsidRDefault="00000000">
      <w:pPr>
        <w:pStyle w:val="Heading1"/>
        <w:ind w:left="474" w:hanging="489"/>
      </w:pPr>
      <w:r>
        <w:t>CONTROL FINANCIERO</w:t>
      </w:r>
    </w:p>
    <w:p w14:paraId="5E9DF235" w14:textId="77777777" w:rsidR="00B81D41" w:rsidRDefault="00000000">
      <w:pPr>
        <w:numPr>
          <w:ilvl w:val="0"/>
          <w:numId w:val="18"/>
        </w:numPr>
        <w:ind w:hanging="114"/>
      </w:pPr>
      <w:proofErr w:type="spellStart"/>
      <w:r>
        <w:t>Límite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: </w:t>
      </w:r>
      <w:r>
        <w:rPr>
          <w:b/>
        </w:rPr>
        <w:t>150–180M USD</w:t>
      </w:r>
      <w:r>
        <w:t>.</w:t>
      </w:r>
    </w:p>
    <w:p w14:paraId="6C61D589" w14:textId="77777777" w:rsidR="00B81D41" w:rsidRPr="0093559C" w:rsidRDefault="00000000">
      <w:pPr>
        <w:numPr>
          <w:ilvl w:val="0"/>
          <w:numId w:val="18"/>
        </w:numPr>
        <w:spacing w:after="75"/>
        <w:ind w:hanging="114"/>
        <w:rPr>
          <w:lang w:val="es-SV"/>
        </w:rPr>
      </w:pPr>
      <w:r w:rsidRPr="0093559C">
        <w:rPr>
          <w:lang w:val="es-SV"/>
        </w:rPr>
        <w:t>Exceso: congelación de desarrollo + penalización deportiva doble.</w:t>
      </w:r>
    </w:p>
    <w:p w14:paraId="0049D366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E11E34" wp14:editId="3E507D52">
                <wp:extent cx="5791200" cy="9525"/>
                <wp:effectExtent l="0" t="0" r="0" b="0"/>
                <wp:docPr id="3395" name="Group 3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56" name="Shape 455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5" style="width:456pt;height:0.75pt;mso-position-horizontal-relative:char;mso-position-vertical-relative:line" coordsize="57912,95">
                <v:shape id="Shape 455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B3F8F74" w14:textId="77777777" w:rsidR="00B81D41" w:rsidRDefault="00000000">
      <w:pPr>
        <w:pStyle w:val="Heading1"/>
        <w:ind w:left="593" w:hanging="608"/>
      </w:pPr>
      <w:r>
        <w:t>SISTEMA DE APELACIONES</w:t>
      </w:r>
    </w:p>
    <w:p w14:paraId="406F0CBD" w14:textId="77777777" w:rsidR="00B81D41" w:rsidRDefault="00000000">
      <w:pPr>
        <w:numPr>
          <w:ilvl w:val="0"/>
          <w:numId w:val="19"/>
        </w:numPr>
        <w:ind w:hanging="114"/>
      </w:pPr>
      <w:r>
        <w:t xml:space="preserve">1 </w:t>
      </w:r>
      <w:proofErr w:type="spellStart"/>
      <w:r>
        <w:t>apelación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carrera</w:t>
      </w:r>
      <w:proofErr w:type="spellEnd"/>
      <w:r>
        <w:t>.</w:t>
      </w:r>
    </w:p>
    <w:p w14:paraId="7F488E57" w14:textId="77777777" w:rsidR="00B81D41" w:rsidRPr="0093559C" w:rsidRDefault="00000000">
      <w:pPr>
        <w:numPr>
          <w:ilvl w:val="0"/>
          <w:numId w:val="19"/>
        </w:numPr>
        <w:ind w:hanging="114"/>
        <w:rPr>
          <w:lang w:val="es-SV"/>
        </w:rPr>
      </w:pPr>
      <w:r w:rsidRPr="0093559C">
        <w:rPr>
          <w:lang w:val="es-SV"/>
        </w:rPr>
        <w:t>Solo sanciones Media o Grave.</w:t>
      </w:r>
    </w:p>
    <w:p w14:paraId="1D899E16" w14:textId="77777777" w:rsidR="00B81D41" w:rsidRDefault="00000000">
      <w:pPr>
        <w:numPr>
          <w:ilvl w:val="0"/>
          <w:numId w:val="19"/>
        </w:numPr>
        <w:ind w:hanging="114"/>
      </w:pPr>
      <w:proofErr w:type="spellStart"/>
      <w:r>
        <w:t>Comité</w:t>
      </w:r>
      <w:proofErr w:type="spellEnd"/>
      <w:r>
        <w:t xml:space="preserve"> </w:t>
      </w:r>
      <w:proofErr w:type="spellStart"/>
      <w:r>
        <w:t>técnico-deportivo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43827CD8" w14:textId="77777777" w:rsidR="00B81D41" w:rsidRDefault="00000000">
      <w:pPr>
        <w:numPr>
          <w:ilvl w:val="0"/>
          <w:numId w:val="19"/>
        </w:numPr>
        <w:spacing w:after="75"/>
        <w:ind w:hanging="114"/>
      </w:pPr>
      <w:proofErr w:type="spellStart"/>
      <w:r>
        <w:t>Decisión</w:t>
      </w:r>
      <w:proofErr w:type="spellEnd"/>
      <w:r>
        <w:t xml:space="preserve"> final e </w:t>
      </w:r>
      <w:proofErr w:type="spellStart"/>
      <w:r>
        <w:t>inapelable</w:t>
      </w:r>
      <w:proofErr w:type="spellEnd"/>
      <w:r>
        <w:t>.</w:t>
      </w:r>
    </w:p>
    <w:p w14:paraId="7FFC55EA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E47C42" wp14:editId="487FBA75">
                <wp:extent cx="5791200" cy="9525"/>
                <wp:effectExtent l="0" t="0" r="0" b="0"/>
                <wp:docPr id="3396" name="Group 3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60" name="Shape 456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6" style="width:456pt;height:0.75pt;mso-position-horizontal-relative:char;mso-position-vertical-relative:line" coordsize="57912,95">
                <v:shape id="Shape 456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E78DDFC" w14:textId="77777777" w:rsidR="00B81D41" w:rsidRDefault="00000000">
      <w:pPr>
        <w:pStyle w:val="Heading1"/>
        <w:spacing w:after="206"/>
        <w:ind w:left="698" w:hanging="713"/>
      </w:pPr>
      <w:r>
        <w:t>FORMATO OFICIAL DEL EVENTO</w:t>
      </w:r>
    </w:p>
    <w:p w14:paraId="4DE8B648" w14:textId="77777777" w:rsidR="00B81D41" w:rsidRDefault="00000000">
      <w:pPr>
        <w:spacing w:after="214"/>
        <w:ind w:left="-5"/>
        <w:jc w:val="left"/>
      </w:pPr>
      <w:r>
        <w:rPr>
          <w:b/>
          <w:sz w:val="21"/>
        </w:rPr>
        <w:t xml:space="preserve">Día 1 – </w:t>
      </w:r>
      <w:proofErr w:type="spellStart"/>
      <w:r>
        <w:rPr>
          <w:b/>
          <w:sz w:val="21"/>
        </w:rPr>
        <w:t>Prácticas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Oficiales</w:t>
      </w:r>
      <w:proofErr w:type="spellEnd"/>
    </w:p>
    <w:p w14:paraId="73A5C8A9" w14:textId="77777777" w:rsidR="00B81D41" w:rsidRPr="0093559C" w:rsidRDefault="00000000">
      <w:pPr>
        <w:spacing w:after="368"/>
        <w:rPr>
          <w:lang w:val="es-SV"/>
        </w:rPr>
      </w:pPr>
      <w:r w:rsidRPr="0093559C">
        <w:rPr>
          <w:lang w:val="es-SV"/>
        </w:rPr>
        <w:lastRenderedPageBreak/>
        <w:t xml:space="preserve">Sesión única de 1h30 enfocada en adaptación física, validación del sistema </w:t>
      </w:r>
      <w:proofErr w:type="spellStart"/>
      <w:r w:rsidRPr="0093559C">
        <w:rPr>
          <w:lang w:val="es-SV"/>
        </w:rPr>
        <w:t>Vacuum</w:t>
      </w:r>
      <w:proofErr w:type="spellEnd"/>
      <w:r w:rsidRPr="0093559C">
        <w:rPr>
          <w:lang w:val="es-SV"/>
        </w:rPr>
        <w:t xml:space="preserve"> y fiabilidad.</w:t>
      </w:r>
    </w:p>
    <w:p w14:paraId="3A0FF9CD" w14:textId="77777777" w:rsidR="00B81D41" w:rsidRPr="0093559C" w:rsidRDefault="00000000">
      <w:pPr>
        <w:spacing w:after="214"/>
        <w:ind w:left="-5"/>
        <w:jc w:val="left"/>
        <w:rPr>
          <w:lang w:val="es-SV"/>
        </w:rPr>
      </w:pPr>
      <w:r w:rsidRPr="0093559C">
        <w:rPr>
          <w:b/>
          <w:sz w:val="21"/>
          <w:lang w:val="es-SV"/>
        </w:rPr>
        <w:t>Día 2 – Prácticas Oficiales</w:t>
      </w:r>
    </w:p>
    <w:p w14:paraId="11EEF170" w14:textId="77777777" w:rsidR="00B81D41" w:rsidRPr="0093559C" w:rsidRDefault="00000000">
      <w:pPr>
        <w:spacing w:after="368"/>
        <w:rPr>
          <w:lang w:val="es-SV"/>
        </w:rPr>
      </w:pPr>
      <w:r w:rsidRPr="0093559C">
        <w:rPr>
          <w:lang w:val="es-SV"/>
        </w:rPr>
        <w:t>Sesión única de 1h30 enfocada en rendimiento y consistencia.</w:t>
      </w:r>
    </w:p>
    <w:p w14:paraId="16B0FF80" w14:textId="77777777" w:rsidR="00B81D41" w:rsidRPr="0093559C" w:rsidRDefault="00000000">
      <w:pPr>
        <w:pStyle w:val="Heading2"/>
        <w:numPr>
          <w:ilvl w:val="0"/>
          <w:numId w:val="0"/>
        </w:numPr>
        <w:ind w:left="-5"/>
        <w:rPr>
          <w:lang w:val="es-SV"/>
        </w:rPr>
      </w:pPr>
      <w:r w:rsidRPr="0093559C">
        <w:rPr>
          <w:lang w:val="es-SV"/>
        </w:rPr>
        <w:t xml:space="preserve">Día 3 – Sprint </w:t>
      </w:r>
      <w:proofErr w:type="spellStart"/>
      <w:r w:rsidRPr="0093559C">
        <w:rPr>
          <w:lang w:val="es-SV"/>
        </w:rPr>
        <w:t>Race</w:t>
      </w:r>
      <w:proofErr w:type="spellEnd"/>
      <w:r w:rsidRPr="0093559C">
        <w:rPr>
          <w:lang w:val="es-SV"/>
        </w:rPr>
        <w:t xml:space="preserve"> + Prácticas</w:t>
      </w:r>
    </w:p>
    <w:p w14:paraId="1F46929D" w14:textId="77777777" w:rsidR="00B81D41" w:rsidRPr="0093559C" w:rsidRDefault="00000000">
      <w:pPr>
        <w:rPr>
          <w:lang w:val="es-SV"/>
        </w:rPr>
      </w:pPr>
      <w:r w:rsidRPr="0093559C">
        <w:rPr>
          <w:lang w:val="es-SV"/>
        </w:rPr>
        <w:t xml:space="preserve">Sprint </w:t>
      </w:r>
      <w:proofErr w:type="spellStart"/>
      <w:r w:rsidRPr="0093559C">
        <w:rPr>
          <w:lang w:val="es-SV"/>
        </w:rPr>
        <w:t>Race</w:t>
      </w:r>
      <w:proofErr w:type="spellEnd"/>
      <w:r w:rsidRPr="0093559C">
        <w:rPr>
          <w:lang w:val="es-SV"/>
        </w:rPr>
        <w:t xml:space="preserve"> independiente (10–15 vueltas).</w:t>
      </w:r>
    </w:p>
    <w:p w14:paraId="717364F4" w14:textId="77777777" w:rsidR="00B81D41" w:rsidRPr="0093559C" w:rsidRDefault="00000000">
      <w:pPr>
        <w:spacing w:after="327"/>
        <w:rPr>
          <w:lang w:val="es-SV"/>
        </w:rPr>
      </w:pPr>
      <w:r w:rsidRPr="0093559C">
        <w:rPr>
          <w:lang w:val="es-SV"/>
        </w:rPr>
        <w:t xml:space="preserve">Orden de salida determinado por el promedio de </w:t>
      </w:r>
      <w:r w:rsidRPr="0093559C">
        <w:rPr>
          <w:b/>
          <w:lang w:val="es-SV"/>
        </w:rPr>
        <w:t>10 vueltas consecutivas limpias y sin bandera</w:t>
      </w:r>
      <w:r w:rsidRPr="0093559C">
        <w:rPr>
          <w:lang w:val="es-SV"/>
        </w:rPr>
        <w:t>, seleccionadas aleatoriamente por la federación.</w:t>
      </w:r>
    </w:p>
    <w:p w14:paraId="72F4CF43" w14:textId="77777777" w:rsidR="00B81D41" w:rsidRPr="0093559C" w:rsidRDefault="00000000">
      <w:pPr>
        <w:spacing w:after="368"/>
        <w:rPr>
          <w:lang w:val="es-SV"/>
        </w:rPr>
      </w:pPr>
      <w:r w:rsidRPr="0093559C">
        <w:rPr>
          <w:lang w:val="es-SV"/>
        </w:rPr>
        <w:t>Posteriormente, práctica libre de 1h30.</w:t>
      </w:r>
    </w:p>
    <w:p w14:paraId="34C02976" w14:textId="77777777" w:rsidR="00B81D41" w:rsidRDefault="00000000">
      <w:pPr>
        <w:pStyle w:val="Heading2"/>
        <w:numPr>
          <w:ilvl w:val="0"/>
          <w:numId w:val="0"/>
        </w:numPr>
        <w:ind w:left="-5"/>
      </w:pPr>
      <w:r>
        <w:t xml:space="preserve">Día 4 – Jornada </w:t>
      </w:r>
      <w:proofErr w:type="spellStart"/>
      <w:r>
        <w:t>Extendida</w:t>
      </w:r>
      <w:proofErr w:type="spellEnd"/>
    </w:p>
    <w:p w14:paraId="4B0371E7" w14:textId="77777777" w:rsidR="00B81D41" w:rsidRPr="0093559C" w:rsidRDefault="00000000">
      <w:pPr>
        <w:numPr>
          <w:ilvl w:val="0"/>
          <w:numId w:val="20"/>
        </w:numPr>
        <w:ind w:hanging="114"/>
        <w:rPr>
          <w:lang w:val="es-SV"/>
        </w:rPr>
      </w:pPr>
      <w:r w:rsidRPr="0093559C">
        <w:rPr>
          <w:lang w:val="es-SV"/>
        </w:rPr>
        <w:t>Sesión obligatoria de pilotos novatos (mín. 10 vueltas).</w:t>
      </w:r>
    </w:p>
    <w:p w14:paraId="5E35832F" w14:textId="77777777" w:rsidR="00B81D41" w:rsidRDefault="00000000">
      <w:pPr>
        <w:numPr>
          <w:ilvl w:val="0"/>
          <w:numId w:val="20"/>
        </w:numPr>
        <w:ind w:hanging="114"/>
      </w:pPr>
      <w:proofErr w:type="spellStart"/>
      <w:r>
        <w:t>Práctica</w:t>
      </w:r>
      <w:proofErr w:type="spellEnd"/>
      <w:r>
        <w:t xml:space="preserve"> final </w:t>
      </w:r>
      <w:proofErr w:type="spellStart"/>
      <w:r>
        <w:t>pilotos</w:t>
      </w:r>
      <w:proofErr w:type="spellEnd"/>
      <w:r>
        <w:t xml:space="preserve"> </w:t>
      </w:r>
      <w:proofErr w:type="spellStart"/>
      <w:r>
        <w:t>titulares</w:t>
      </w:r>
      <w:proofErr w:type="spellEnd"/>
      <w:r>
        <w:t>.</w:t>
      </w:r>
    </w:p>
    <w:p w14:paraId="45F67ADD" w14:textId="77777777" w:rsidR="00B81D41" w:rsidRDefault="00000000">
      <w:pPr>
        <w:numPr>
          <w:ilvl w:val="0"/>
          <w:numId w:val="20"/>
        </w:numPr>
        <w:spacing w:after="75"/>
        <w:ind w:hanging="114"/>
      </w:pPr>
      <w:proofErr w:type="spellStart"/>
      <w:r>
        <w:t>Clasificación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.</w:t>
      </w:r>
    </w:p>
    <w:p w14:paraId="1BD4537E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20E31B" wp14:editId="73B58362">
                <wp:extent cx="5791200" cy="9525"/>
                <wp:effectExtent l="0" t="0" r="0" b="0"/>
                <wp:docPr id="3979" name="Group 3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64" name="Shape 456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9" style="width:456pt;height:0.75pt;mso-position-horizontal-relative:char;mso-position-vertical-relative:line" coordsize="57912,95">
                <v:shape id="Shape 456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B93CF22" w14:textId="77777777" w:rsidR="00B81D41" w:rsidRDefault="00000000">
      <w:pPr>
        <w:pStyle w:val="Heading1"/>
        <w:ind w:left="803" w:hanging="818"/>
      </w:pPr>
      <w:r>
        <w:t>CIRCUITOS</w:t>
      </w:r>
    </w:p>
    <w:p w14:paraId="307E1455" w14:textId="77777777" w:rsidR="00B81D41" w:rsidRDefault="00000000">
      <w:pPr>
        <w:numPr>
          <w:ilvl w:val="0"/>
          <w:numId w:val="21"/>
        </w:numPr>
        <w:ind w:hanging="114"/>
      </w:pPr>
      <w:r>
        <w:t xml:space="preserve">Solo </w:t>
      </w:r>
      <w:proofErr w:type="spellStart"/>
      <w:r>
        <w:t>circuitos</w:t>
      </w:r>
      <w:proofErr w:type="spellEnd"/>
      <w:r>
        <w:t xml:space="preserve"> </w:t>
      </w:r>
      <w:proofErr w:type="spellStart"/>
      <w:r>
        <w:t>permanentes</w:t>
      </w:r>
      <w:proofErr w:type="spellEnd"/>
      <w:r>
        <w:t>.</w:t>
      </w:r>
    </w:p>
    <w:p w14:paraId="6FDED791" w14:textId="77777777" w:rsidR="00B81D41" w:rsidRPr="0093559C" w:rsidRDefault="00000000">
      <w:pPr>
        <w:numPr>
          <w:ilvl w:val="0"/>
          <w:numId w:val="21"/>
        </w:numPr>
        <w:spacing w:after="75"/>
        <w:ind w:hanging="114"/>
        <w:rPr>
          <w:lang w:val="es-SV"/>
        </w:rPr>
      </w:pPr>
      <w:r w:rsidRPr="0093559C">
        <w:rPr>
          <w:lang w:val="es-SV"/>
        </w:rPr>
        <w:t>Prohibidos cambios bruscos de elevación extremos.</w:t>
      </w:r>
    </w:p>
    <w:p w14:paraId="5300DBF2" w14:textId="77777777" w:rsidR="00B81D41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7E3B1E" wp14:editId="26AEB2C2">
                <wp:extent cx="5791200" cy="9525"/>
                <wp:effectExtent l="0" t="0" r="0" b="0"/>
                <wp:docPr id="3980" name="Group 3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68" name="Shape 456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0" style="width:456pt;height:0.75pt;mso-position-horizontal-relative:char;mso-position-vertical-relative:line" coordsize="57912,95">
                <v:shape id="Shape 456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302BFEF" w14:textId="77777777" w:rsidR="00B81D41" w:rsidRDefault="00000000">
      <w:pPr>
        <w:pStyle w:val="Heading1"/>
        <w:ind w:left="597" w:hanging="612"/>
      </w:pPr>
      <w:r>
        <w:t>AUTORIDAD DEPORTIVA</w:t>
      </w:r>
    </w:p>
    <w:p w14:paraId="7B8A18AD" w14:textId="77777777" w:rsidR="00B81D41" w:rsidRPr="0093559C" w:rsidRDefault="00000000">
      <w:pPr>
        <w:spacing w:after="327"/>
        <w:rPr>
          <w:lang w:val="es-SV"/>
        </w:rPr>
      </w:pPr>
      <w:r w:rsidRPr="0093559C">
        <w:rPr>
          <w:lang w:val="es-SV"/>
        </w:rPr>
        <w:t>La dirección de carrera y los comisarios tienen autoridad absoluta sobre la aplicación e interpretación del presente reglamento.</w:t>
      </w:r>
    </w:p>
    <w:p w14:paraId="7BE1916A" w14:textId="77777777" w:rsidR="00B81D41" w:rsidRPr="0093559C" w:rsidRDefault="00000000">
      <w:pPr>
        <w:spacing w:after="75"/>
        <w:rPr>
          <w:lang w:val="es-SV"/>
        </w:rPr>
      </w:pPr>
      <w:r w:rsidRPr="0093559C">
        <w:rPr>
          <w:lang w:val="es-SV"/>
        </w:rPr>
        <w:t xml:space="preserve">Cualquier situación no prevista será resuelta siguiendo el </w:t>
      </w:r>
      <w:r w:rsidRPr="0093559C">
        <w:rPr>
          <w:b/>
          <w:lang w:val="es-SV"/>
        </w:rPr>
        <w:t xml:space="preserve">espíritu fundacional de Formula </w:t>
      </w:r>
      <w:proofErr w:type="spellStart"/>
      <w:r w:rsidRPr="0093559C">
        <w:rPr>
          <w:b/>
          <w:lang w:val="es-SV"/>
        </w:rPr>
        <w:t>Vacuum</w:t>
      </w:r>
      <w:proofErr w:type="spellEnd"/>
      <w:r w:rsidRPr="0093559C">
        <w:rPr>
          <w:lang w:val="es-SV"/>
        </w:rPr>
        <w:t>.</w:t>
      </w:r>
    </w:p>
    <w:p w14:paraId="1794975B" w14:textId="77777777" w:rsidR="00B81D41" w:rsidRDefault="00000000">
      <w:pPr>
        <w:spacing w:after="312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0C938C" wp14:editId="588517E2">
                <wp:extent cx="5791200" cy="9525"/>
                <wp:effectExtent l="0" t="0" r="0" b="0"/>
                <wp:docPr id="3981" name="Group 3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4572" name="Shape 457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1" style="width:456pt;height:0.75pt;mso-position-horizontal-relative:char;mso-position-vertical-relative:line" coordsize="57912,95">
                <v:shape id="Shape 457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A7F3DAC" w14:textId="77777777" w:rsidR="00B81D41" w:rsidRPr="0093559C" w:rsidRDefault="00000000">
      <w:pPr>
        <w:spacing w:after="33"/>
        <w:rPr>
          <w:lang w:val="es-SV"/>
        </w:rPr>
      </w:pPr>
      <w:r w:rsidRPr="0093559C">
        <w:rPr>
          <w:b/>
          <w:lang w:val="es-SV"/>
        </w:rPr>
        <w:t xml:space="preserve">Reglamento Oficial Consolidado – Formula </w:t>
      </w:r>
      <w:proofErr w:type="spellStart"/>
      <w:r w:rsidRPr="0093559C">
        <w:rPr>
          <w:b/>
          <w:lang w:val="es-SV"/>
        </w:rPr>
        <w:t>Vacuum</w:t>
      </w:r>
      <w:proofErr w:type="spellEnd"/>
      <w:r w:rsidRPr="0093559C">
        <w:rPr>
          <w:b/>
          <w:lang w:val="es-SV"/>
        </w:rPr>
        <w:t xml:space="preserve"> FV-X</w:t>
      </w:r>
    </w:p>
    <w:sectPr w:rsidR="00B81D41" w:rsidRPr="0093559C">
      <w:footerReference w:type="even" r:id="rId7"/>
      <w:footerReference w:type="default" r:id="rId8"/>
      <w:footerReference w:type="first" r:id="rId9"/>
      <w:pgSz w:w="12240" w:h="15840"/>
      <w:pgMar w:top="1452" w:right="1560" w:bottom="1709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214D0" w14:textId="77777777" w:rsidR="00F84FE8" w:rsidRDefault="00F84FE8">
      <w:pPr>
        <w:spacing w:after="0" w:line="240" w:lineRule="auto"/>
      </w:pPr>
      <w:r>
        <w:separator/>
      </w:r>
    </w:p>
  </w:endnote>
  <w:endnote w:type="continuationSeparator" w:id="0">
    <w:p w14:paraId="3202B26F" w14:textId="77777777" w:rsidR="00F84FE8" w:rsidRDefault="00F8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AEA54" w14:textId="77777777" w:rsidR="00B81D41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22100" w14:textId="77777777" w:rsidR="00B81D41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489A4" w14:textId="77777777" w:rsidR="00B81D41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345D5" w14:textId="77777777" w:rsidR="00F84FE8" w:rsidRDefault="00F84FE8">
      <w:pPr>
        <w:spacing w:after="0" w:line="240" w:lineRule="auto"/>
      </w:pPr>
      <w:r>
        <w:separator/>
      </w:r>
    </w:p>
  </w:footnote>
  <w:footnote w:type="continuationSeparator" w:id="0">
    <w:p w14:paraId="084597C5" w14:textId="77777777" w:rsidR="00F84FE8" w:rsidRDefault="00F84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2B73"/>
    <w:multiLevelType w:val="hybridMultilevel"/>
    <w:tmpl w:val="0F9AD5AE"/>
    <w:lvl w:ilvl="0" w:tplc="274CFD5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56F33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A41A5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8E12D6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632160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4D466B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15C0F5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086F4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A89AB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923068"/>
    <w:multiLevelType w:val="hybridMultilevel"/>
    <w:tmpl w:val="77927EE0"/>
    <w:lvl w:ilvl="0" w:tplc="C626425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50341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9A1DB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018B37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66327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0497B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3C3D7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843F5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6E07A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BA008D"/>
    <w:multiLevelType w:val="hybridMultilevel"/>
    <w:tmpl w:val="9C9CB618"/>
    <w:lvl w:ilvl="0" w:tplc="2C0E6D3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BA8424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BCE85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A4708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181A3A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AE847C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F148A5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81A93D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3A152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9D0CFC"/>
    <w:multiLevelType w:val="hybridMultilevel"/>
    <w:tmpl w:val="8EAA856A"/>
    <w:lvl w:ilvl="0" w:tplc="CE5C3EF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32815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08A58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1464B7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CC467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1047C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5420B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302E3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EC85C5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E209D7"/>
    <w:multiLevelType w:val="hybridMultilevel"/>
    <w:tmpl w:val="69A69E16"/>
    <w:lvl w:ilvl="0" w:tplc="6006354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30788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32A0D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CE293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3C29E46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FA0D0E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D005D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F2662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12655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316392"/>
    <w:multiLevelType w:val="hybridMultilevel"/>
    <w:tmpl w:val="C14C0ED2"/>
    <w:lvl w:ilvl="0" w:tplc="1272022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087E1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4960C3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5471F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C6225F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2BA90A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6C0C36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F86A56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5E9CC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A61517"/>
    <w:multiLevelType w:val="hybridMultilevel"/>
    <w:tmpl w:val="7D22F7D4"/>
    <w:lvl w:ilvl="0" w:tplc="13DE828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E2119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2E80F5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CAEEA2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DD2727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DEBB8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E625E40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542A6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FC068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8D22F8"/>
    <w:multiLevelType w:val="multilevel"/>
    <w:tmpl w:val="6E7061B6"/>
    <w:lvl w:ilvl="0">
      <w:start w:val="1"/>
      <w:numFmt w:val="upperRoman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0F2C77"/>
    <w:multiLevelType w:val="hybridMultilevel"/>
    <w:tmpl w:val="F566D9CA"/>
    <w:lvl w:ilvl="0" w:tplc="B5F4F9C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90CB0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3C9B9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74CDE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C2E8E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C29C9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26BE0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2C3E3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68ABDF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5434C9"/>
    <w:multiLevelType w:val="hybridMultilevel"/>
    <w:tmpl w:val="5FBE76C4"/>
    <w:lvl w:ilvl="0" w:tplc="BCCC735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9A14D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7E08A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304A80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C65A5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9EEEE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C0BBC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170CEF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5C9BD6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FC67BD"/>
    <w:multiLevelType w:val="hybridMultilevel"/>
    <w:tmpl w:val="3AF8BDC0"/>
    <w:lvl w:ilvl="0" w:tplc="1AF6D0A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BE6C96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34677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138981E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083DC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76618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44E153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B84FE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04967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BF03F40"/>
    <w:multiLevelType w:val="hybridMultilevel"/>
    <w:tmpl w:val="8AD45AB6"/>
    <w:lvl w:ilvl="0" w:tplc="8F7C0552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B0F656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D98ED0A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F09ACC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36E67BE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F4D8A2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709C00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504340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242142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210F4C"/>
    <w:multiLevelType w:val="hybridMultilevel"/>
    <w:tmpl w:val="0D085B58"/>
    <w:lvl w:ilvl="0" w:tplc="AD60DCB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BEF35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CCA33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FA269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D2957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E22D38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4AD44C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9A46C8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94507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E92ACC"/>
    <w:multiLevelType w:val="hybridMultilevel"/>
    <w:tmpl w:val="FF7615B0"/>
    <w:lvl w:ilvl="0" w:tplc="7A5EDB1E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CC8164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E4623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948F94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C4ACB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68E75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57C74D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BB63AA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9E84F8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BE10DB"/>
    <w:multiLevelType w:val="hybridMultilevel"/>
    <w:tmpl w:val="BB960AD6"/>
    <w:lvl w:ilvl="0" w:tplc="2302670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B0F99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2CCE9D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94E95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7E6BD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762536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029D9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6E27C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3EC39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AC5DB9"/>
    <w:multiLevelType w:val="hybridMultilevel"/>
    <w:tmpl w:val="A3187B90"/>
    <w:lvl w:ilvl="0" w:tplc="D2D85B4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2DA57EC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7A23F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4BA3222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30973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B52076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266D12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E45B3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26668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65224E"/>
    <w:multiLevelType w:val="hybridMultilevel"/>
    <w:tmpl w:val="A6BCF582"/>
    <w:lvl w:ilvl="0" w:tplc="2E665EC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9C038B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CEE88E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1EA520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BE232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5C9B5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52EFE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D83E6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5B601E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1068BE"/>
    <w:multiLevelType w:val="hybridMultilevel"/>
    <w:tmpl w:val="2FAAD7A2"/>
    <w:lvl w:ilvl="0" w:tplc="0A9421B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A9E914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0E78F0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CC4F2C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16223DE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066132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C4EE0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661BD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E60DC2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E9A07A5"/>
    <w:multiLevelType w:val="hybridMultilevel"/>
    <w:tmpl w:val="0D62A7A2"/>
    <w:lvl w:ilvl="0" w:tplc="7C7062FC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0F279E6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778CED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2C46F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6B6EAC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38373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66CE38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CCFD6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D2AF53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F172443"/>
    <w:multiLevelType w:val="hybridMultilevel"/>
    <w:tmpl w:val="9AC40014"/>
    <w:lvl w:ilvl="0" w:tplc="48B23BF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EC9B4E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812D284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7ADDB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3A88D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14D8BE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82C2E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5E918A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FF2FF5E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205073E"/>
    <w:multiLevelType w:val="hybridMultilevel"/>
    <w:tmpl w:val="016E2420"/>
    <w:lvl w:ilvl="0" w:tplc="2EC4695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908A10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1C69B6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209998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68E570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C24AA0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AAC1EA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CCABFC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8C282C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171E5F"/>
    <w:multiLevelType w:val="hybridMultilevel"/>
    <w:tmpl w:val="9696806E"/>
    <w:lvl w:ilvl="0" w:tplc="76FACEF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2D0ABB8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762C902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4A4E44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0583AD4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B568E84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0AF3C4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F98CD56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14EEE3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3292905">
    <w:abstractNumId w:val="5"/>
  </w:num>
  <w:num w:numId="2" w16cid:durableId="1370374362">
    <w:abstractNumId w:val="19"/>
  </w:num>
  <w:num w:numId="3" w16cid:durableId="691340042">
    <w:abstractNumId w:val="11"/>
  </w:num>
  <w:num w:numId="4" w16cid:durableId="1205294224">
    <w:abstractNumId w:val="13"/>
  </w:num>
  <w:num w:numId="5" w16cid:durableId="636767171">
    <w:abstractNumId w:val="17"/>
  </w:num>
  <w:num w:numId="6" w16cid:durableId="961884023">
    <w:abstractNumId w:val="15"/>
  </w:num>
  <w:num w:numId="7" w16cid:durableId="1051425255">
    <w:abstractNumId w:val="8"/>
  </w:num>
  <w:num w:numId="8" w16cid:durableId="483132315">
    <w:abstractNumId w:val="12"/>
  </w:num>
  <w:num w:numId="9" w16cid:durableId="954019998">
    <w:abstractNumId w:val="1"/>
  </w:num>
  <w:num w:numId="10" w16cid:durableId="1184393361">
    <w:abstractNumId w:val="21"/>
  </w:num>
  <w:num w:numId="11" w16cid:durableId="814836959">
    <w:abstractNumId w:val="20"/>
  </w:num>
  <w:num w:numId="12" w16cid:durableId="2124299089">
    <w:abstractNumId w:val="3"/>
  </w:num>
  <w:num w:numId="13" w16cid:durableId="1646160240">
    <w:abstractNumId w:val="18"/>
  </w:num>
  <w:num w:numId="14" w16cid:durableId="739668311">
    <w:abstractNumId w:val="0"/>
  </w:num>
  <w:num w:numId="15" w16cid:durableId="306512346">
    <w:abstractNumId w:val="9"/>
  </w:num>
  <w:num w:numId="16" w16cid:durableId="31540535">
    <w:abstractNumId w:val="6"/>
  </w:num>
  <w:num w:numId="17" w16cid:durableId="2063946546">
    <w:abstractNumId w:val="4"/>
  </w:num>
  <w:num w:numId="18" w16cid:durableId="331571229">
    <w:abstractNumId w:val="14"/>
  </w:num>
  <w:num w:numId="19" w16cid:durableId="794637711">
    <w:abstractNumId w:val="2"/>
  </w:num>
  <w:num w:numId="20" w16cid:durableId="1282610619">
    <w:abstractNumId w:val="10"/>
  </w:num>
  <w:num w:numId="21" w16cid:durableId="2027244307">
    <w:abstractNumId w:val="16"/>
  </w:num>
  <w:num w:numId="22" w16cid:durableId="1065420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D41"/>
    <w:rsid w:val="0011493E"/>
    <w:rsid w:val="00295E67"/>
    <w:rsid w:val="005F0A27"/>
    <w:rsid w:val="00781954"/>
    <w:rsid w:val="00930588"/>
    <w:rsid w:val="0093559C"/>
    <w:rsid w:val="00B81D41"/>
    <w:rsid w:val="00EC6C34"/>
    <w:rsid w:val="00F8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5D58"/>
  <w15:docId w15:val="{75204DBD-95A5-4CC0-947A-627C72A5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59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2"/>
      </w:numPr>
      <w:spacing w:after="1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2"/>
      </w:numPr>
      <w:spacing w:after="214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paragraph" w:styleId="NormalWeb">
    <w:name w:val="Normal (Web)"/>
    <w:basedOn w:val="Normal"/>
    <w:uiPriority w:val="99"/>
    <w:semiHidden/>
    <w:unhideWhenUsed/>
    <w:rsid w:val="0093559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Reglamento Oficial Consolidado – Formula Vacuum Fv-x</vt:lpstr>
    </vt:vector>
  </TitlesOfParts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Reglamento Oficial Consolidado – Formula Vacuum Fv-x</dc:title>
  <dc:subject/>
  <dc:creator>ChatGPT Canvas</dc:creator>
  <cp:keywords/>
  <cp:lastModifiedBy>Johan Calles</cp:lastModifiedBy>
  <cp:revision>4</cp:revision>
  <dcterms:created xsi:type="dcterms:W3CDTF">2026-02-06T03:03:00Z</dcterms:created>
  <dcterms:modified xsi:type="dcterms:W3CDTF">2026-02-06T03:39:00Z</dcterms:modified>
</cp:coreProperties>
</file>