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9A074" w14:textId="77777777" w:rsidR="00DC2EBF" w:rsidRDefault="00DC2EBF" w:rsidP="00106AE0">
      <w:pPr>
        <w:pStyle w:val="Heading1"/>
      </w:pPr>
      <w:r>
        <w:t xml:space="preserve">Tillägg </w:t>
      </w:r>
      <w:r w:rsidR="00EB5882">
        <w:t xml:space="preserve">efter möte 18 april </w:t>
      </w:r>
    </w:p>
    <w:p w14:paraId="36B15DA7" w14:textId="77777777" w:rsidR="00106AE0" w:rsidRPr="00106AE0" w:rsidRDefault="00106AE0" w:rsidP="00106AE0"/>
    <w:p w14:paraId="48A9DAFF" w14:textId="514A475E" w:rsidR="00EB5882" w:rsidRDefault="00EB5882">
      <w:r>
        <w:t>Mikael S, Mia</w:t>
      </w:r>
      <w:r w:rsidR="004E35F2">
        <w:t>, Sara S, Britt-Marie och Staffan från GU och</w:t>
      </w:r>
    </w:p>
    <w:p w14:paraId="79C79E74" w14:textId="58DCD938" w:rsidR="004E35F2" w:rsidRDefault="004E35F2">
      <w:r>
        <w:t xml:space="preserve">Erik Stenbäcka och Johan Dahlgren från </w:t>
      </w:r>
      <w:proofErr w:type="spellStart"/>
      <w:r>
        <w:t>Knowit</w:t>
      </w:r>
      <w:proofErr w:type="spellEnd"/>
    </w:p>
    <w:p w14:paraId="37434C38" w14:textId="77777777" w:rsidR="00EB5882" w:rsidRDefault="00EB5882"/>
    <w:p w14:paraId="2BCFCEA5" w14:textId="5D4F2BE5" w:rsidR="00CF7431" w:rsidRDefault="00EB5882" w:rsidP="00106AE0">
      <w:pPr>
        <w:pStyle w:val="Heading2"/>
      </w:pPr>
      <w:r w:rsidRPr="00DC2EBF">
        <w:t>Reviderad uppskattning på personalkatalogen</w:t>
      </w:r>
      <w:r w:rsidR="00DC2EBF" w:rsidRPr="00DC2EBF">
        <w:t xml:space="preserve"> efter ny input</w:t>
      </w:r>
    </w:p>
    <w:p w14:paraId="622A8BBA" w14:textId="77777777" w:rsidR="00357964" w:rsidRDefault="00357964">
      <w:pPr>
        <w:rPr>
          <w:b/>
        </w:rPr>
      </w:pPr>
    </w:p>
    <w:p w14:paraId="0823AA99" w14:textId="238F69F1" w:rsidR="00B279BD" w:rsidRDefault="00B279BD">
      <w:r w:rsidRPr="00B279BD">
        <w:t xml:space="preserve">Projektet är uppdelat i </w:t>
      </w:r>
      <w:r w:rsidR="00542290">
        <w:t>två</w:t>
      </w:r>
      <w:r w:rsidRPr="00B279BD">
        <w:t xml:space="preserve"> delar:</w:t>
      </w:r>
    </w:p>
    <w:p w14:paraId="51E72B69" w14:textId="5234C6EC" w:rsidR="00B279BD" w:rsidRDefault="009F4E36">
      <w:r>
        <w:rPr>
          <w:b/>
        </w:rPr>
        <w:t>Administrativa s</w:t>
      </w:r>
      <w:r w:rsidR="00B279BD" w:rsidRPr="00357964">
        <w:rPr>
          <w:b/>
        </w:rPr>
        <w:t>aker som måste göras</w:t>
      </w:r>
      <w:r w:rsidR="00B279BD">
        <w:t xml:space="preserve"> är s</w:t>
      </w:r>
      <w:r w:rsidR="00B51268">
        <w:rPr>
          <w:vanish/>
        </w:rPr>
        <w:t xml:space="preserve">tdant som måste göras är se delar: vi ska visas.å personerna. Från CMG får vi både titel och funktion och vi måste själva bygga </w:t>
      </w:r>
      <w:r w:rsidR="00B279BD">
        <w:t>ådan</w:t>
      </w:r>
      <w:r w:rsidR="00B51268">
        <w:t>t</w:t>
      </w:r>
      <w:r w:rsidR="00357964">
        <w:t xml:space="preserve"> som måste genomföras för att </w:t>
      </w:r>
      <w:proofErr w:type="spellStart"/>
      <w:r>
        <w:t>datan</w:t>
      </w:r>
      <w:proofErr w:type="spellEnd"/>
      <w:r>
        <w:t xml:space="preserve"> till systemet ska bli komplett</w:t>
      </w:r>
      <w:r w:rsidR="00357964">
        <w:t>.</w:t>
      </w:r>
    </w:p>
    <w:p w14:paraId="7C3BE75E" w14:textId="163BE77F" w:rsidR="00357964" w:rsidRPr="00B279BD" w:rsidRDefault="00357964">
      <w:r w:rsidRPr="00357964">
        <w:rPr>
          <w:b/>
        </w:rPr>
        <w:t xml:space="preserve">Nya saker som inte funnits med i </w:t>
      </w:r>
      <w:proofErr w:type="spellStart"/>
      <w:r w:rsidRPr="00357964">
        <w:rPr>
          <w:b/>
        </w:rPr>
        <w:t>specen</w:t>
      </w:r>
      <w:proofErr w:type="spellEnd"/>
      <w:r>
        <w:t xml:space="preserve"> är saker som tillkommit under projektets gång eller saker som fungerar på annat sätt än vad vi tänkt från början.</w:t>
      </w:r>
    </w:p>
    <w:p w14:paraId="6A8EBC69" w14:textId="51C78917" w:rsidR="000F25CC" w:rsidRPr="00D852A4" w:rsidRDefault="009F4E36" w:rsidP="00D852A4">
      <w:pPr>
        <w:pStyle w:val="Heading2"/>
      </w:pPr>
      <w:r>
        <w:t>Administrativa s</w:t>
      </w:r>
      <w:r w:rsidR="000F25CC" w:rsidRPr="00D852A4">
        <w:t>aker som måste göras</w:t>
      </w:r>
    </w:p>
    <w:p w14:paraId="4B1948FD" w14:textId="77777777" w:rsidR="000F25CC" w:rsidRDefault="000F25CC" w:rsidP="000F25CC">
      <w:pPr>
        <w:pStyle w:val="Heading3"/>
      </w:pPr>
      <w:r>
        <w:t>Personlig hemsida</w:t>
      </w:r>
    </w:p>
    <w:p w14:paraId="2411E3F5" w14:textId="77777777" w:rsidR="000F25CC" w:rsidRDefault="000F25CC" w:rsidP="000F25CC">
      <w:r>
        <w:t xml:space="preserve">Det finns ett fält för hemsida i </w:t>
      </w:r>
      <w:proofErr w:type="spellStart"/>
      <w:r>
        <w:t>Palasso</w:t>
      </w:r>
      <w:proofErr w:type="spellEnd"/>
      <w:r>
        <w:t xml:space="preserve">, men det är tomt. Sara bygger en </w:t>
      </w:r>
      <w:proofErr w:type="spellStart"/>
      <w:r>
        <w:t>exportfunktion</w:t>
      </w:r>
      <w:proofErr w:type="spellEnd"/>
      <w:r>
        <w:t xml:space="preserve"> så denna information kommer med till </w:t>
      </w:r>
      <w:proofErr w:type="spellStart"/>
      <w:r>
        <w:t>Palasso</w:t>
      </w:r>
      <w:proofErr w:type="spellEnd"/>
      <w:r>
        <w:t xml:space="preserve"> så vi kan få med den i </w:t>
      </w:r>
      <w:proofErr w:type="spellStart"/>
      <w:r>
        <w:t>Json</w:t>
      </w:r>
      <w:proofErr w:type="spellEnd"/>
      <w:r>
        <w:t>-filen.</w:t>
      </w:r>
    </w:p>
    <w:p w14:paraId="605D84F1" w14:textId="7EC1FA4C" w:rsidR="00B44BC0" w:rsidRPr="00B44BC0" w:rsidRDefault="00B44BC0" w:rsidP="000F25CC">
      <w:pPr>
        <w:rPr>
          <w:b/>
        </w:rPr>
      </w:pPr>
      <w:r w:rsidRPr="00B44BC0">
        <w:rPr>
          <w:b/>
        </w:rPr>
        <w:t>GU fixar</w:t>
      </w:r>
    </w:p>
    <w:p w14:paraId="49FA95A5" w14:textId="77777777" w:rsidR="00D852A4" w:rsidRDefault="00D852A4" w:rsidP="00D852A4">
      <w:pPr>
        <w:pStyle w:val="Heading3"/>
      </w:pPr>
      <w:r>
        <w:t xml:space="preserve">Personnummer </w:t>
      </w:r>
    </w:p>
    <w:p w14:paraId="2D4BA622" w14:textId="77777777" w:rsidR="00D852A4" w:rsidRDefault="00D852A4" w:rsidP="00D852A4">
      <w:r>
        <w:t xml:space="preserve">Ska i framtiden inte komma med.  Patrick fixar bort det ur </w:t>
      </w:r>
      <w:proofErr w:type="spellStart"/>
      <w:r>
        <w:t>Json</w:t>
      </w:r>
      <w:proofErr w:type="spellEnd"/>
      <w:r>
        <w:t>-filen.</w:t>
      </w:r>
    </w:p>
    <w:p w14:paraId="362B6B88" w14:textId="085385CD" w:rsidR="00B44BC0" w:rsidRPr="00B44BC0" w:rsidRDefault="00B44BC0" w:rsidP="00D852A4">
      <w:pPr>
        <w:rPr>
          <w:b/>
        </w:rPr>
      </w:pPr>
      <w:r w:rsidRPr="00B44BC0">
        <w:rPr>
          <w:b/>
        </w:rPr>
        <w:t>GU fixar</w:t>
      </w:r>
    </w:p>
    <w:p w14:paraId="494BF960" w14:textId="77777777" w:rsidR="00D852A4" w:rsidRDefault="00D852A4" w:rsidP="00D852A4">
      <w:pPr>
        <w:pStyle w:val="Heading3"/>
      </w:pPr>
      <w:r>
        <w:t xml:space="preserve">Personnamn </w:t>
      </w:r>
    </w:p>
    <w:p w14:paraId="02AAB0D2" w14:textId="7C5AEEE9" w:rsidR="00D852A4" w:rsidRDefault="00D852A4" w:rsidP="00D852A4">
      <w:r>
        <w:t xml:space="preserve">Vi visar texten precis som vi får den från </w:t>
      </w:r>
      <w:proofErr w:type="spellStart"/>
      <w:r>
        <w:t>Json</w:t>
      </w:r>
      <w:proofErr w:type="spellEnd"/>
      <w:r>
        <w:t>-filen. Om det blir konstig</w:t>
      </w:r>
      <w:r w:rsidR="005B4A1D">
        <w:t>t</w:t>
      </w:r>
      <w:r>
        <w:t xml:space="preserve"> </w:t>
      </w:r>
      <w:r w:rsidR="005B4A1D">
        <w:t>med gemener och versaler</w:t>
      </w:r>
      <w:r>
        <w:t xml:space="preserve"> får vi leva med det och om någon har synpunkter på presentationen får det rättas i </w:t>
      </w:r>
      <w:proofErr w:type="spellStart"/>
      <w:r>
        <w:t>Palasso</w:t>
      </w:r>
      <w:proofErr w:type="spellEnd"/>
      <w:r>
        <w:t xml:space="preserve">/CMG/exporten. </w:t>
      </w:r>
    </w:p>
    <w:p w14:paraId="48DE0430" w14:textId="77777777" w:rsidR="00B44BC0" w:rsidRPr="00B44BC0" w:rsidRDefault="00B44BC0" w:rsidP="00B44BC0">
      <w:pPr>
        <w:rPr>
          <w:b/>
        </w:rPr>
      </w:pPr>
      <w:r w:rsidRPr="00B44BC0">
        <w:rPr>
          <w:b/>
        </w:rPr>
        <w:t>GU fixar</w:t>
      </w:r>
    </w:p>
    <w:p w14:paraId="6978660B" w14:textId="77777777" w:rsidR="00D852A4" w:rsidRPr="00BA3304" w:rsidRDefault="00D852A4" w:rsidP="00D852A4">
      <w:pPr>
        <w:pStyle w:val="Heading3"/>
      </w:pPr>
      <w:r>
        <w:t xml:space="preserve">Enhetslistorna skiljer sig mellan Katagu och </w:t>
      </w:r>
      <w:proofErr w:type="spellStart"/>
      <w:r>
        <w:t>Palasso</w:t>
      </w:r>
      <w:proofErr w:type="spellEnd"/>
    </w:p>
    <w:p w14:paraId="4AEF98D9" w14:textId="77777777" w:rsidR="00D852A4" w:rsidRDefault="00D852A4" w:rsidP="00D852A4">
      <w:r>
        <w:t xml:space="preserve">Mikael kommer tillsammans med </w:t>
      </w:r>
      <w:proofErr w:type="spellStart"/>
      <w:r>
        <w:t>Palassogruppen</w:t>
      </w:r>
      <w:proofErr w:type="spellEnd"/>
      <w:r>
        <w:t xml:space="preserve"> att styra upp organisationsstrukturen i </w:t>
      </w:r>
      <w:proofErr w:type="spellStart"/>
      <w:r>
        <w:t>Palasso</w:t>
      </w:r>
      <w:proofErr w:type="spellEnd"/>
      <w:r>
        <w:t xml:space="preserve">. Först därefter kan </w:t>
      </w:r>
      <w:proofErr w:type="spellStart"/>
      <w:r>
        <w:t>Knowit</w:t>
      </w:r>
      <w:proofErr w:type="spellEnd"/>
      <w:r>
        <w:t xml:space="preserve"> testa klart och leverera en komplett lösning. Önskvärt vore om </w:t>
      </w:r>
      <w:proofErr w:type="spellStart"/>
      <w:r>
        <w:t>Knowit</w:t>
      </w:r>
      <w:proofErr w:type="spellEnd"/>
      <w:r>
        <w:t xml:space="preserve"> får denna organisationsstruktur snarast för att undvika att projektet drar på tiden och onödiga timmar går åt. </w:t>
      </w:r>
    </w:p>
    <w:p w14:paraId="75B2DE94" w14:textId="77777777" w:rsidR="00B44BC0" w:rsidRPr="00B44BC0" w:rsidRDefault="00B44BC0" w:rsidP="00B44BC0">
      <w:pPr>
        <w:rPr>
          <w:b/>
        </w:rPr>
      </w:pPr>
      <w:r w:rsidRPr="00B44BC0">
        <w:rPr>
          <w:b/>
        </w:rPr>
        <w:t>GU fixar</w:t>
      </w:r>
    </w:p>
    <w:p w14:paraId="249B00BF" w14:textId="77777777" w:rsidR="00D852A4" w:rsidRDefault="00D852A4" w:rsidP="000F25CC"/>
    <w:p w14:paraId="02CA522E" w14:textId="058E18DA" w:rsidR="000F25CC" w:rsidRDefault="000F25CC" w:rsidP="00D852A4">
      <w:pPr>
        <w:pStyle w:val="Heading2"/>
      </w:pPr>
      <w:r w:rsidRPr="00D852A4">
        <w:t xml:space="preserve">Nya funktioner som inte funnits med i </w:t>
      </w:r>
      <w:proofErr w:type="spellStart"/>
      <w:r w:rsidRPr="00D852A4">
        <w:t>specen</w:t>
      </w:r>
      <w:proofErr w:type="spellEnd"/>
      <w:r w:rsidRPr="00D852A4">
        <w:t xml:space="preserve"> </w:t>
      </w:r>
    </w:p>
    <w:p w14:paraId="18391168" w14:textId="77777777" w:rsidR="00B44BC0" w:rsidRPr="00B44BC0" w:rsidRDefault="00B44BC0" w:rsidP="00B44BC0"/>
    <w:p w14:paraId="33261E38" w14:textId="44874143" w:rsidR="000F25CC" w:rsidRDefault="000F25CC" w:rsidP="000F25CC">
      <w:r>
        <w:lastRenderedPageBreak/>
        <w:t xml:space="preserve">Följande funktioner är antingen nya </w:t>
      </w:r>
      <w:r w:rsidR="00D852A4">
        <w:t xml:space="preserve">önskemål </w:t>
      </w:r>
      <w:r>
        <w:t xml:space="preserve">eller sådana där vi inte får data från </w:t>
      </w:r>
      <w:proofErr w:type="spellStart"/>
      <w:r>
        <w:t>källsystemet</w:t>
      </w:r>
      <w:proofErr w:type="spellEnd"/>
      <w:r>
        <w:t xml:space="preserve"> på </w:t>
      </w:r>
      <w:proofErr w:type="gramStart"/>
      <w:r w:rsidR="00492C54">
        <w:t xml:space="preserve">utlovat </w:t>
      </w:r>
      <w:r w:rsidR="00D852A4">
        <w:t xml:space="preserve"> format</w:t>
      </w:r>
      <w:proofErr w:type="gramEnd"/>
      <w:r w:rsidR="00D852A4">
        <w:t xml:space="preserve"> </w:t>
      </w:r>
      <w:r w:rsidR="00492C54">
        <w:t xml:space="preserve">eller med utlovat innehåll </w:t>
      </w:r>
      <w:r w:rsidR="005154F0">
        <w:t>och som därför kräver mer utveckling än tidigare uppskattat</w:t>
      </w:r>
      <w:r w:rsidR="00D852A4">
        <w:t>.</w:t>
      </w:r>
    </w:p>
    <w:p w14:paraId="3146390A" w14:textId="6E07106B" w:rsidR="00170C08" w:rsidRDefault="00170C08" w:rsidP="00170C08">
      <w:pPr>
        <w:pStyle w:val="Heading3"/>
      </w:pPr>
      <w:r>
        <w:t>Flytta in enheter under andra enheter</w:t>
      </w:r>
    </w:p>
    <w:p w14:paraId="200DC645" w14:textId="174125F4" w:rsidR="00170C08" w:rsidRDefault="00170C08" w:rsidP="00170C08">
      <w:r>
        <w:t xml:space="preserve">Hierarkin av enheter ser olika ut i </w:t>
      </w:r>
      <w:proofErr w:type="spellStart"/>
      <w:r>
        <w:t>Palasso</w:t>
      </w:r>
      <w:proofErr w:type="spellEnd"/>
      <w:r>
        <w:t xml:space="preserve"> och Katagu. GU vill att ordningen ska fortsätta vara som i Katagu, och därför behöver vi bygga logik som mappar om strukturen.</w:t>
      </w:r>
    </w:p>
    <w:p w14:paraId="522602AA" w14:textId="407D9D78" w:rsidR="00170C08" w:rsidRDefault="00170C08" w:rsidP="00170C08">
      <w:r>
        <w:t xml:space="preserve">Det kan vi lösa genom ett </w:t>
      </w:r>
      <w:proofErr w:type="spellStart"/>
      <w:r>
        <w:t>content</w:t>
      </w:r>
      <w:proofErr w:type="spellEnd"/>
      <w:r>
        <w:t xml:space="preserve"> där man </w:t>
      </w:r>
      <w:proofErr w:type="spellStart"/>
      <w:r>
        <w:t>specar</w:t>
      </w:r>
      <w:proofErr w:type="spellEnd"/>
      <w:r>
        <w:t xml:space="preserve"> vilka </w:t>
      </w:r>
      <w:proofErr w:type="spellStart"/>
      <w:r>
        <w:t>enhets-ID:n</w:t>
      </w:r>
      <w:proofErr w:type="spellEnd"/>
      <w:r>
        <w:t xml:space="preserve"> som ska få en ny förälder enligt nedan:</w:t>
      </w:r>
    </w:p>
    <w:p w14:paraId="3959AE39" w14:textId="77777777" w:rsidR="00170C08" w:rsidRDefault="00170C08" w:rsidP="00170C08"/>
    <w:p w14:paraId="2E0ED97D" w14:textId="2B62D83E" w:rsidR="00170C08" w:rsidRPr="00416EB5" w:rsidRDefault="00170C08" w:rsidP="00170C08">
      <w:pPr>
        <w:rPr>
          <w:i/>
        </w:rPr>
      </w:pPr>
      <w:r w:rsidRPr="00416EB5">
        <w:rPr>
          <w:i/>
        </w:rPr>
        <w:t>123456=00</w:t>
      </w:r>
    </w:p>
    <w:p w14:paraId="0ABA6289" w14:textId="6DDF09F6" w:rsidR="00170C08" w:rsidRPr="00416EB5" w:rsidRDefault="00170C08" w:rsidP="00170C08">
      <w:pPr>
        <w:rPr>
          <w:i/>
        </w:rPr>
      </w:pPr>
      <w:r w:rsidRPr="00416EB5">
        <w:rPr>
          <w:i/>
        </w:rPr>
        <w:t>345345=00</w:t>
      </w:r>
    </w:p>
    <w:p w14:paraId="0A0E9E64" w14:textId="085266E5" w:rsidR="00170C08" w:rsidRPr="00416EB5" w:rsidRDefault="00170C08" w:rsidP="00170C08">
      <w:pPr>
        <w:rPr>
          <w:i/>
        </w:rPr>
      </w:pPr>
      <w:r w:rsidRPr="00416EB5">
        <w:rPr>
          <w:i/>
        </w:rPr>
        <w:t>567765=123456</w:t>
      </w:r>
    </w:p>
    <w:p w14:paraId="208E25F2" w14:textId="59CD217F" w:rsidR="00170C08" w:rsidRPr="00416EB5" w:rsidRDefault="00416EB5" w:rsidP="00170C08">
      <w:pPr>
        <w:rPr>
          <w:i/>
        </w:rPr>
      </w:pPr>
      <w:r w:rsidRPr="00416EB5">
        <w:rPr>
          <w:i/>
        </w:rPr>
        <w:t>932847=123456</w:t>
      </w:r>
    </w:p>
    <w:p w14:paraId="74E44853" w14:textId="316D10B5" w:rsidR="000F25CC" w:rsidRDefault="00AE49B0" w:rsidP="000F25CC">
      <w:pPr>
        <w:pStyle w:val="Heading3"/>
      </w:pPr>
      <w:r>
        <w:t>Chef på en enhet</w:t>
      </w:r>
    </w:p>
    <w:p w14:paraId="6E0BE44C" w14:textId="1429AFBB" w:rsidR="00D852A4" w:rsidRDefault="00D852A4" w:rsidP="000F25CC">
      <w:r>
        <w:t xml:space="preserve">Från Katagu fick vi information om vem som var chef när vi plockade ut information om en enhet. </w:t>
      </w:r>
      <w:r w:rsidR="000F25CC">
        <w:t xml:space="preserve">Katalogen kan inte ge oss </w:t>
      </w:r>
      <w:r>
        <w:t xml:space="preserve">den </w:t>
      </w:r>
      <w:r w:rsidR="009D236E">
        <w:t>information</w:t>
      </w:r>
      <w:r>
        <w:t>en</w:t>
      </w:r>
      <w:r w:rsidR="000F25CC">
        <w:t xml:space="preserve">, utan </w:t>
      </w:r>
      <w:r w:rsidR="009D236E">
        <w:t xml:space="preserve">vi </w:t>
      </w:r>
      <w:r w:rsidR="000F25CC">
        <w:t xml:space="preserve">måste räkna ut </w:t>
      </w:r>
      <w:r w:rsidR="009D236E">
        <w:t xml:space="preserve">vem som är chef </w:t>
      </w:r>
      <w:r w:rsidR="000F25CC">
        <w:t xml:space="preserve">själva. </w:t>
      </w:r>
    </w:p>
    <w:p w14:paraId="4D697CC2" w14:textId="77777777" w:rsidR="00B44BC0" w:rsidRDefault="00B44BC0" w:rsidP="000F25CC"/>
    <w:p w14:paraId="74B781CC" w14:textId="5942266D" w:rsidR="000F25CC" w:rsidRPr="00B44BC0" w:rsidRDefault="000F25CC" w:rsidP="000F25CC">
      <w:pPr>
        <w:rPr>
          <w:i/>
        </w:rPr>
      </w:pPr>
      <w:r w:rsidRPr="00B44BC0">
        <w:rPr>
          <w:i/>
        </w:rPr>
        <w:t xml:space="preserve">Logiken är att den person som har lägst </w:t>
      </w:r>
      <w:proofErr w:type="spellStart"/>
      <w:r w:rsidRPr="00B44BC0">
        <w:rPr>
          <w:i/>
        </w:rPr>
        <w:t>funktionsid</w:t>
      </w:r>
      <w:proofErr w:type="spellEnd"/>
      <w:r w:rsidRPr="00B44BC0">
        <w:rPr>
          <w:i/>
        </w:rPr>
        <w:t xml:space="preserve"> på enheten är dess chef. </w:t>
      </w:r>
    </w:p>
    <w:p w14:paraId="3EFB73CF" w14:textId="77777777" w:rsidR="000F25CC" w:rsidRPr="00B44BC0" w:rsidRDefault="000F25CC" w:rsidP="000F25CC">
      <w:pPr>
        <w:rPr>
          <w:i/>
        </w:rPr>
      </w:pPr>
      <w:r w:rsidRPr="00B44BC0">
        <w:rPr>
          <w:i/>
        </w:rPr>
        <w:t xml:space="preserve">Om chefen är tjänstledig har den tillförordnade också samma funktion. GU löser detta genom att manuellt sätta "visa </w:t>
      </w:r>
      <w:proofErr w:type="gramStart"/>
      <w:r w:rsidRPr="00B44BC0">
        <w:rPr>
          <w:i/>
        </w:rPr>
        <w:t>ej</w:t>
      </w:r>
      <w:proofErr w:type="gramEnd"/>
      <w:r w:rsidRPr="00B44BC0">
        <w:rPr>
          <w:i/>
        </w:rPr>
        <w:t xml:space="preserve"> i katalogen" på den som är tjänstledig. </w:t>
      </w:r>
    </w:p>
    <w:p w14:paraId="79149A95" w14:textId="672FF9BA" w:rsidR="00D852A4" w:rsidRDefault="00D852A4" w:rsidP="00D852A4">
      <w:pPr>
        <w:pStyle w:val="Heading3"/>
      </w:pPr>
      <w:r>
        <w:t xml:space="preserve">Engelska </w:t>
      </w:r>
      <w:r w:rsidR="0070484D">
        <w:t>titlar</w:t>
      </w:r>
    </w:p>
    <w:p w14:paraId="62809C6C" w14:textId="7C9861F0" w:rsidR="00D852A4" w:rsidRDefault="00D852A4" w:rsidP="00D852A4">
      <w:r>
        <w:t xml:space="preserve">Det finns engelska texter på några fält men inte på alla. </w:t>
      </w:r>
      <w:bookmarkStart w:id="0" w:name="_GoBack"/>
      <w:bookmarkEnd w:id="0"/>
      <w:r>
        <w:t xml:space="preserve">Vi bygger en mappningsfunktion där GU kan gå in och skriva översättningar från svenska till engelska. Vi skapar ett </w:t>
      </w:r>
      <w:proofErr w:type="spellStart"/>
      <w:r>
        <w:t>content</w:t>
      </w:r>
      <w:proofErr w:type="spellEnd"/>
      <w:r>
        <w:t xml:space="preserve"> där man skriver in översättningen på följande format:</w:t>
      </w:r>
    </w:p>
    <w:p w14:paraId="7AFDD07E" w14:textId="77777777" w:rsidR="00D852A4" w:rsidRDefault="00D852A4" w:rsidP="00D852A4"/>
    <w:p w14:paraId="76347C3D" w14:textId="77777777" w:rsidR="00D852A4" w:rsidRPr="00B5533E" w:rsidRDefault="00D852A4" w:rsidP="00D852A4">
      <w:pPr>
        <w:rPr>
          <w:i/>
        </w:rPr>
      </w:pPr>
      <w:r w:rsidRPr="00B5533E">
        <w:rPr>
          <w:i/>
        </w:rPr>
        <w:t>Dekanus=Dean</w:t>
      </w:r>
    </w:p>
    <w:p w14:paraId="568F23C6" w14:textId="77777777" w:rsidR="00D852A4" w:rsidRPr="00B5533E" w:rsidRDefault="00D852A4" w:rsidP="00D852A4">
      <w:pPr>
        <w:rPr>
          <w:i/>
        </w:rPr>
      </w:pPr>
      <w:r w:rsidRPr="00B5533E">
        <w:rPr>
          <w:i/>
        </w:rPr>
        <w:t>Professor=Professor</w:t>
      </w:r>
    </w:p>
    <w:p w14:paraId="4C5C4742" w14:textId="77777777" w:rsidR="00D852A4" w:rsidRPr="00B5533E" w:rsidRDefault="00D852A4" w:rsidP="00D852A4">
      <w:pPr>
        <w:rPr>
          <w:i/>
        </w:rPr>
      </w:pPr>
      <w:r w:rsidRPr="00B5533E">
        <w:rPr>
          <w:i/>
        </w:rPr>
        <w:t>Rektor=</w:t>
      </w:r>
      <w:proofErr w:type="spellStart"/>
      <w:r w:rsidRPr="00B5533E">
        <w:rPr>
          <w:i/>
        </w:rPr>
        <w:t>Headmaster</w:t>
      </w:r>
      <w:proofErr w:type="spellEnd"/>
    </w:p>
    <w:p w14:paraId="0B269123" w14:textId="77777777" w:rsidR="00D852A4" w:rsidRDefault="00D852A4" w:rsidP="00D852A4">
      <w:r>
        <w:t>o.s.v.</w:t>
      </w:r>
    </w:p>
    <w:p w14:paraId="619A9D3E" w14:textId="77777777" w:rsidR="00D852A4" w:rsidRDefault="00D852A4" w:rsidP="00D852A4"/>
    <w:p w14:paraId="038F2FD7" w14:textId="77777777" w:rsidR="00D852A4" w:rsidRDefault="00D852A4" w:rsidP="00D852A4">
      <w:r>
        <w:t xml:space="preserve">Detta </w:t>
      </w:r>
      <w:proofErr w:type="spellStart"/>
      <w:r>
        <w:t>content</w:t>
      </w:r>
      <w:proofErr w:type="spellEnd"/>
      <w:r>
        <w:t xml:space="preserve"> måste sedan publiceras för att eventuella ändringar ska slå igenom i </w:t>
      </w:r>
      <w:proofErr w:type="spellStart"/>
      <w:r>
        <w:t>livemiljön</w:t>
      </w:r>
      <w:proofErr w:type="spellEnd"/>
      <w:r>
        <w:t>.</w:t>
      </w:r>
    </w:p>
    <w:p w14:paraId="272AF631" w14:textId="77777777" w:rsidR="00D852A4" w:rsidRDefault="00D852A4" w:rsidP="00D852A4">
      <w:r>
        <w:t>GU står för att sedan lägga upp den korrekta listan med översättningar.</w:t>
      </w:r>
    </w:p>
    <w:p w14:paraId="7081A3F3" w14:textId="77777777" w:rsidR="00D852A4" w:rsidRDefault="00D852A4" w:rsidP="00D852A4">
      <w:pPr>
        <w:pStyle w:val="Heading3"/>
      </w:pPr>
      <w:r>
        <w:t>Enhetsnamn i versaler</w:t>
      </w:r>
    </w:p>
    <w:p w14:paraId="387BA3E1" w14:textId="2383130B" w:rsidR="00D852A4" w:rsidRDefault="00D852A4" w:rsidP="00D852A4">
      <w:r>
        <w:t xml:space="preserve">Från Katagu fick vi enhetsnamn med rätt </w:t>
      </w:r>
      <w:r w:rsidR="00956FAA">
        <w:t>formatering när det gäller versaler/gemener</w:t>
      </w:r>
      <w:r>
        <w:t xml:space="preserve">. I </w:t>
      </w:r>
      <w:proofErr w:type="spellStart"/>
      <w:r>
        <w:t>Palasso</w:t>
      </w:r>
      <w:proofErr w:type="spellEnd"/>
      <w:r>
        <w:t xml:space="preserve"> ligger alla texter lagrade med versaler vilket vi inte vill presentera för besökarna på siten. Vi översätter därför dessa på samma sätt som funktionsnamn, fast här använder vi </w:t>
      </w:r>
      <w:proofErr w:type="spellStart"/>
      <w:r>
        <w:t>enhetsid:t</w:t>
      </w:r>
      <w:proofErr w:type="spellEnd"/>
      <w:r>
        <w:t xml:space="preserve"> som nyckel.</w:t>
      </w:r>
      <w:r w:rsidR="00E57A1E">
        <w:t xml:space="preserve"> Översättningar måste finnas för både svenska och engelska. Om </w:t>
      </w:r>
      <w:proofErr w:type="gramStart"/>
      <w:r w:rsidR="00E57A1E">
        <w:t>ej</w:t>
      </w:r>
      <w:proofErr w:type="gramEnd"/>
      <w:r w:rsidR="00E57A1E">
        <w:t xml:space="preserve"> engelsk text finns används den svenska.</w:t>
      </w:r>
    </w:p>
    <w:p w14:paraId="7A4AB94A" w14:textId="77777777" w:rsidR="00D852A4" w:rsidRDefault="00D852A4" w:rsidP="00D852A4">
      <w:proofErr w:type="spellStart"/>
      <w:r>
        <w:t>Contentet</w:t>
      </w:r>
      <w:proofErr w:type="spellEnd"/>
      <w:r>
        <w:t xml:space="preserve"> kommer alltså att se ut så här:</w:t>
      </w:r>
    </w:p>
    <w:p w14:paraId="1FB341D2" w14:textId="77777777" w:rsidR="00D852A4" w:rsidRDefault="00D852A4" w:rsidP="00D852A4"/>
    <w:p w14:paraId="3AF0EB88" w14:textId="315EA8D3" w:rsidR="00D852A4" w:rsidRDefault="00D852A4" w:rsidP="00D852A4">
      <w:pPr>
        <w:rPr>
          <w:i/>
        </w:rPr>
      </w:pPr>
      <w:r w:rsidRPr="000F25CC">
        <w:rPr>
          <w:i/>
        </w:rPr>
        <w:t>12346</w:t>
      </w:r>
      <w:r w:rsidR="005B4A1D">
        <w:rPr>
          <w:i/>
        </w:rPr>
        <w:t>_sv</w:t>
      </w:r>
      <w:r w:rsidRPr="000F25CC">
        <w:rPr>
          <w:i/>
        </w:rPr>
        <w:t>=Institutionen för nationalekonomi</w:t>
      </w:r>
    </w:p>
    <w:p w14:paraId="6EC57E14" w14:textId="177F618C" w:rsidR="005B4A1D" w:rsidRPr="000F25CC" w:rsidRDefault="005B4A1D" w:rsidP="00D852A4">
      <w:pPr>
        <w:rPr>
          <w:i/>
        </w:rPr>
      </w:pPr>
      <w:r>
        <w:rPr>
          <w:i/>
        </w:rPr>
        <w:t>12346_en=</w:t>
      </w:r>
      <w:proofErr w:type="spellStart"/>
      <w:r>
        <w:rPr>
          <w:i/>
        </w:rPr>
        <w:t>Department</w:t>
      </w:r>
      <w:proofErr w:type="spellEnd"/>
      <w:r>
        <w:rPr>
          <w:i/>
        </w:rPr>
        <w:t xml:space="preserve"> </w:t>
      </w:r>
      <w:proofErr w:type="spellStart"/>
      <w:r>
        <w:rPr>
          <w:i/>
        </w:rPr>
        <w:t>of</w:t>
      </w:r>
      <w:proofErr w:type="spellEnd"/>
      <w:r>
        <w:rPr>
          <w:i/>
        </w:rPr>
        <w:t xml:space="preserve"> national </w:t>
      </w:r>
      <w:proofErr w:type="spellStart"/>
      <w:r>
        <w:rPr>
          <w:i/>
        </w:rPr>
        <w:t>Economics</w:t>
      </w:r>
      <w:proofErr w:type="spellEnd"/>
    </w:p>
    <w:p w14:paraId="47889CDE" w14:textId="0CCE08DC" w:rsidR="00D852A4" w:rsidRDefault="00D852A4" w:rsidP="00D852A4">
      <w:pPr>
        <w:rPr>
          <w:i/>
        </w:rPr>
      </w:pPr>
      <w:r w:rsidRPr="000F25CC">
        <w:rPr>
          <w:i/>
        </w:rPr>
        <w:t>234234</w:t>
      </w:r>
      <w:r w:rsidR="005B4A1D">
        <w:rPr>
          <w:i/>
        </w:rPr>
        <w:t>_sv</w:t>
      </w:r>
      <w:r w:rsidRPr="000F25CC">
        <w:rPr>
          <w:i/>
        </w:rPr>
        <w:t>=Naturvetenskapliga fakulteten</w:t>
      </w:r>
    </w:p>
    <w:p w14:paraId="5736A0F5" w14:textId="74C2A07F" w:rsidR="005B4A1D" w:rsidRPr="000F25CC" w:rsidRDefault="005B4A1D" w:rsidP="00D852A4">
      <w:pPr>
        <w:rPr>
          <w:i/>
        </w:rPr>
      </w:pPr>
      <w:r>
        <w:rPr>
          <w:i/>
        </w:rPr>
        <w:t>234234_en=</w:t>
      </w:r>
      <w:proofErr w:type="spellStart"/>
      <w:r>
        <w:rPr>
          <w:i/>
        </w:rPr>
        <w:t>Faculty</w:t>
      </w:r>
      <w:proofErr w:type="spellEnd"/>
      <w:r>
        <w:rPr>
          <w:i/>
        </w:rPr>
        <w:t xml:space="preserve"> </w:t>
      </w:r>
      <w:proofErr w:type="spellStart"/>
      <w:r>
        <w:rPr>
          <w:i/>
        </w:rPr>
        <w:t>of</w:t>
      </w:r>
      <w:proofErr w:type="spellEnd"/>
      <w:r>
        <w:rPr>
          <w:i/>
        </w:rPr>
        <w:t xml:space="preserve"> </w:t>
      </w:r>
      <w:proofErr w:type="spellStart"/>
      <w:r>
        <w:rPr>
          <w:i/>
        </w:rPr>
        <w:t>Natural</w:t>
      </w:r>
      <w:proofErr w:type="spellEnd"/>
      <w:r>
        <w:rPr>
          <w:i/>
        </w:rPr>
        <w:t xml:space="preserve"> Sciences</w:t>
      </w:r>
    </w:p>
    <w:p w14:paraId="38F6F365" w14:textId="432A6371" w:rsidR="000F25CC" w:rsidRDefault="00D852A4" w:rsidP="000F25CC">
      <w:r>
        <w:t>o.s.v.</w:t>
      </w:r>
    </w:p>
    <w:p w14:paraId="222CF905" w14:textId="4CD8DF85" w:rsidR="00D852A4" w:rsidRDefault="00D852A4" w:rsidP="00D852A4">
      <w:pPr>
        <w:pStyle w:val="Heading3"/>
      </w:pPr>
      <w:r>
        <w:t>Vilka personer som ska visas i listorna</w:t>
      </w:r>
    </w:p>
    <w:p w14:paraId="4358BB8F" w14:textId="77777777" w:rsidR="00D852A4" w:rsidRDefault="00D852A4" w:rsidP="00D852A4">
      <w:r>
        <w:t xml:space="preserve">Från Katagu fick vi en färdigfiltrerad lista som enbart innehöll de personer som skulle visas. Från CMG får vi alla personer på enheterna vilket kommer ge oss ett antal konsulter och andra anställda som inte ska visas som "riktiga" GU-anställda. </w:t>
      </w:r>
    </w:p>
    <w:p w14:paraId="64B68AD0" w14:textId="77777777" w:rsidR="009D236E" w:rsidRDefault="009D236E" w:rsidP="00D852A4"/>
    <w:p w14:paraId="2DA745BE" w14:textId="54274B82" w:rsidR="00D852A4" w:rsidRPr="009D236E" w:rsidRDefault="00D852A4" w:rsidP="00D852A4">
      <w:pPr>
        <w:rPr>
          <w:i/>
        </w:rPr>
      </w:pPr>
      <w:r w:rsidRPr="009D236E">
        <w:rPr>
          <w:i/>
        </w:rPr>
        <w:t xml:space="preserve">Logiken är att funktions-id ska avgöra vilka personer som kommer med. GU har ännu inte bestämt vilka </w:t>
      </w:r>
      <w:proofErr w:type="spellStart"/>
      <w:r w:rsidRPr="009D236E">
        <w:rPr>
          <w:i/>
        </w:rPr>
        <w:t>id:n</w:t>
      </w:r>
      <w:proofErr w:type="spellEnd"/>
      <w:r w:rsidRPr="009D236E">
        <w:rPr>
          <w:i/>
        </w:rPr>
        <w:t xml:space="preserve"> de vill ska inkluderas. GU ska diskutera detta internt och återkomma.</w:t>
      </w:r>
    </w:p>
    <w:p w14:paraId="49F8467F" w14:textId="77777777" w:rsidR="009D236E" w:rsidRDefault="009D236E" w:rsidP="00D852A4"/>
    <w:p w14:paraId="3075AE2A" w14:textId="1A6A41A6" w:rsidR="00D852A4" w:rsidRPr="002B0BA7" w:rsidRDefault="002B0BA7" w:rsidP="000F25CC">
      <w:pPr>
        <w:rPr>
          <w:b/>
        </w:rPr>
      </w:pPr>
      <w:r w:rsidRPr="002B0BA7">
        <w:rPr>
          <w:b/>
        </w:rPr>
        <w:t>Vi förutsätter</w:t>
      </w:r>
      <w:r w:rsidR="00D852A4" w:rsidRPr="002B0BA7">
        <w:rPr>
          <w:b/>
        </w:rPr>
        <w:t xml:space="preserve"> att det bara handlar om en lista med </w:t>
      </w:r>
      <w:proofErr w:type="spellStart"/>
      <w:r w:rsidR="00D852A4" w:rsidRPr="002B0BA7">
        <w:rPr>
          <w:b/>
        </w:rPr>
        <w:t>funkt</w:t>
      </w:r>
      <w:r w:rsidRPr="002B0BA7">
        <w:rPr>
          <w:b/>
        </w:rPr>
        <w:t>ionsid:n</w:t>
      </w:r>
      <w:proofErr w:type="spellEnd"/>
      <w:r w:rsidRPr="002B0BA7">
        <w:rPr>
          <w:b/>
        </w:rPr>
        <w:t xml:space="preserve"> som ska filtreras bort.</w:t>
      </w:r>
    </w:p>
    <w:p w14:paraId="3FC5661D" w14:textId="604BED4C" w:rsidR="009D236E" w:rsidRDefault="009D236E" w:rsidP="009D236E">
      <w:pPr>
        <w:pStyle w:val="Heading3"/>
      </w:pPr>
      <w:r>
        <w:t>Titel</w:t>
      </w:r>
      <w:r w:rsidR="0035422E">
        <w:t xml:space="preserve"> på personer</w:t>
      </w:r>
    </w:p>
    <w:p w14:paraId="12EB361D" w14:textId="3D5BD8D2" w:rsidR="009D236E" w:rsidRDefault="009D236E" w:rsidP="009D236E">
      <w:r>
        <w:t xml:space="preserve">I </w:t>
      </w:r>
      <w:proofErr w:type="spellStart"/>
      <w:r w:rsidR="008B3F94">
        <w:t>datan</w:t>
      </w:r>
      <w:proofErr w:type="spellEnd"/>
      <w:r>
        <w:t xml:space="preserve"> vi fick från Katagu fick vi rätt titel på personerna. Från CMG får vi både titel och funktion och vi måste själva bygga logik för att avgöra vilken av dem vi ska visa.</w:t>
      </w:r>
      <w:r w:rsidR="00082A89">
        <w:t xml:space="preserve"> Vi lägger in denna logik i </w:t>
      </w:r>
      <w:proofErr w:type="spellStart"/>
      <w:r w:rsidR="00082A89">
        <w:t>Lucene-indexern</w:t>
      </w:r>
      <w:proofErr w:type="spellEnd"/>
      <w:r w:rsidR="00082A89">
        <w:t>.</w:t>
      </w:r>
    </w:p>
    <w:p w14:paraId="3CDF7C76" w14:textId="77777777" w:rsidR="009D236E" w:rsidRDefault="009D236E" w:rsidP="009D236E"/>
    <w:p w14:paraId="18A652DB" w14:textId="071656F0" w:rsidR="009D236E" w:rsidRPr="0035422E" w:rsidRDefault="002B0BA7" w:rsidP="000F25CC">
      <w:pPr>
        <w:rPr>
          <w:i/>
        </w:rPr>
      </w:pPr>
      <w:r>
        <w:rPr>
          <w:i/>
        </w:rPr>
        <w:t>Logiken är att vi visar värdet från funktionsfältet</w:t>
      </w:r>
      <w:r w:rsidR="009D236E" w:rsidRPr="009D236E">
        <w:rPr>
          <w:i/>
        </w:rPr>
        <w:t xml:space="preserve"> om </w:t>
      </w:r>
      <w:proofErr w:type="spellStart"/>
      <w:r w:rsidR="009D236E" w:rsidRPr="009D236E">
        <w:rPr>
          <w:i/>
        </w:rPr>
        <w:t>funktionsid:t</w:t>
      </w:r>
      <w:proofErr w:type="spellEnd"/>
      <w:r w:rsidR="009D236E" w:rsidRPr="009D236E">
        <w:rPr>
          <w:i/>
        </w:rPr>
        <w:t xml:space="preserve"> börjar på 1 (d.v.s. personen är någon form av chef) annars används titelfältet.</w:t>
      </w:r>
    </w:p>
    <w:p w14:paraId="02F8D72A" w14:textId="77777777" w:rsidR="00AE49B0" w:rsidRDefault="00AE49B0" w:rsidP="00AE49B0">
      <w:pPr>
        <w:pStyle w:val="Heading3"/>
      </w:pPr>
      <w:r>
        <w:t>Hitta primär anställning</w:t>
      </w:r>
    </w:p>
    <w:p w14:paraId="1F63104B" w14:textId="77777777" w:rsidR="00AE49B0" w:rsidRDefault="00AE49B0" w:rsidP="00AE49B0">
      <w:r>
        <w:t xml:space="preserve">I </w:t>
      </w:r>
      <w:proofErr w:type="spellStart"/>
      <w:r>
        <w:t>katagu</w:t>
      </w:r>
      <w:proofErr w:type="spellEnd"/>
      <w:r>
        <w:t xml:space="preserve"> kunde vi få ut ett värde som talade om vilken som var personens huvudsakliga anställning. Det kan vi inte få ifrån CMG utan vi måste räkna fram detta själva.</w:t>
      </w:r>
    </w:p>
    <w:p w14:paraId="3674E344" w14:textId="77777777" w:rsidR="00AE49B0" w:rsidRDefault="00AE49B0" w:rsidP="00AE49B0">
      <w:pPr>
        <w:rPr>
          <w:i/>
        </w:rPr>
      </w:pPr>
    </w:p>
    <w:p w14:paraId="58D99777" w14:textId="6B6F480E" w:rsidR="00AE49B0" w:rsidRDefault="00AE49B0" w:rsidP="00AE49B0">
      <w:pPr>
        <w:rPr>
          <w:i/>
        </w:rPr>
      </w:pPr>
      <w:r w:rsidRPr="00AE49B0">
        <w:rPr>
          <w:i/>
        </w:rPr>
        <w:t xml:space="preserve">Logiken är att den enhet där personen har sitt lägsta </w:t>
      </w:r>
      <w:proofErr w:type="spellStart"/>
      <w:r w:rsidRPr="00AE49B0">
        <w:rPr>
          <w:i/>
        </w:rPr>
        <w:t>funktionsid</w:t>
      </w:r>
      <w:proofErr w:type="spellEnd"/>
      <w:r w:rsidRPr="00AE49B0">
        <w:rPr>
          <w:i/>
        </w:rPr>
        <w:t xml:space="preserve"> är hans eller hennes primära anställning.</w:t>
      </w:r>
    </w:p>
    <w:p w14:paraId="6CF6F135" w14:textId="77777777" w:rsidR="009F4E36" w:rsidRDefault="009F4E36" w:rsidP="009F4E36">
      <w:pPr>
        <w:pStyle w:val="Heading3"/>
      </w:pPr>
      <w:r>
        <w:t xml:space="preserve">Personer med flera anställningar </w:t>
      </w:r>
    </w:p>
    <w:p w14:paraId="58906774" w14:textId="77777777" w:rsidR="009F4E36" w:rsidRDefault="009F4E36" w:rsidP="009F4E36">
      <w:r>
        <w:t>För att kunna länka till rätt instans av en person när man klickar i en personlista måste vi bygga ihop en unik nyckel. I CMG består nyckeln av följande fält:</w:t>
      </w:r>
    </w:p>
    <w:p w14:paraId="41EB2977" w14:textId="77777777" w:rsidR="00992FE6" w:rsidRPr="009D236E" w:rsidRDefault="00992FE6" w:rsidP="009F4E36"/>
    <w:p w14:paraId="36DDA7E1" w14:textId="22A3599D" w:rsidR="009F4E36" w:rsidRPr="00992FE6" w:rsidRDefault="00992FE6" w:rsidP="009F4E36">
      <w:pPr>
        <w:rPr>
          <w:i/>
        </w:rPr>
      </w:pPr>
      <w:proofErr w:type="spellStart"/>
      <w:r>
        <w:rPr>
          <w:i/>
        </w:rPr>
        <w:t>xkonto</w:t>
      </w:r>
      <w:proofErr w:type="spellEnd"/>
      <w:r>
        <w:rPr>
          <w:i/>
        </w:rPr>
        <w:t xml:space="preserve"> + </w:t>
      </w:r>
      <w:proofErr w:type="spellStart"/>
      <w:r>
        <w:rPr>
          <w:i/>
        </w:rPr>
        <w:t>org</w:t>
      </w:r>
      <w:r w:rsidR="009F4E36" w:rsidRPr="00992FE6">
        <w:rPr>
          <w:i/>
        </w:rPr>
        <w:t>nr</w:t>
      </w:r>
      <w:proofErr w:type="spellEnd"/>
      <w:r w:rsidR="00082A89" w:rsidRPr="00992FE6">
        <w:rPr>
          <w:i/>
        </w:rPr>
        <w:t xml:space="preserve"> + </w:t>
      </w:r>
      <w:proofErr w:type="spellStart"/>
      <w:r w:rsidR="00082A89" w:rsidRPr="00992FE6">
        <w:rPr>
          <w:i/>
        </w:rPr>
        <w:t>anstlpnr</w:t>
      </w:r>
      <w:proofErr w:type="spellEnd"/>
      <w:r w:rsidR="00082A89" w:rsidRPr="00992FE6">
        <w:rPr>
          <w:i/>
        </w:rPr>
        <w:t xml:space="preserve"> + funktionsnummer.</w:t>
      </w:r>
    </w:p>
    <w:p w14:paraId="2BD098D1" w14:textId="77777777" w:rsidR="009F4E36" w:rsidRDefault="009F4E36" w:rsidP="009F4E36"/>
    <w:p w14:paraId="535E5880" w14:textId="7D2B41ED" w:rsidR="009F4E36" w:rsidRDefault="009F4E36" w:rsidP="009F4E36">
      <w:r>
        <w:t>Det behöver implementeras i Researchlistorna så att man ska skickas till rätt instans</w:t>
      </w:r>
    </w:p>
    <w:p w14:paraId="7F8D1EC0" w14:textId="2348991C" w:rsidR="009F4E36" w:rsidRDefault="009F4E36" w:rsidP="00542290">
      <w:pPr>
        <w:pStyle w:val="Heading3"/>
      </w:pPr>
      <w:r>
        <w:t xml:space="preserve">Ny nyckel i personallistorna för </w:t>
      </w:r>
      <w:proofErr w:type="spellStart"/>
      <w:r w:rsidR="00542290">
        <w:t>Siteseeker</w:t>
      </w:r>
      <w:proofErr w:type="spellEnd"/>
    </w:p>
    <w:p w14:paraId="707E3B4D" w14:textId="77777777" w:rsidR="009F4E36" w:rsidRDefault="009F4E36" w:rsidP="009F4E36"/>
    <w:p w14:paraId="20440816" w14:textId="35B5EDA3" w:rsidR="009F4E36" w:rsidRPr="0035422E" w:rsidRDefault="009F4E36" w:rsidP="009F4E36">
      <w:pPr>
        <w:rPr>
          <w:i/>
        </w:rPr>
      </w:pPr>
      <w:r>
        <w:t xml:space="preserve">Detta ska implementeras i anställda-listan som används för att </w:t>
      </w:r>
      <w:proofErr w:type="spellStart"/>
      <w:r>
        <w:t>SiteSeeker</w:t>
      </w:r>
      <w:proofErr w:type="spellEnd"/>
      <w:r>
        <w:t xml:space="preserve"> ska kunna indexera de anställda och tillhandahålla </w:t>
      </w:r>
      <w:proofErr w:type="spellStart"/>
      <w:r>
        <w:t>personsök</w:t>
      </w:r>
      <w:proofErr w:type="spellEnd"/>
      <w:r>
        <w:t xml:space="preserve"> på gu.se.</w:t>
      </w:r>
    </w:p>
    <w:p w14:paraId="3EADE972" w14:textId="77777777" w:rsidR="00FC1759" w:rsidRDefault="00FC1759">
      <w:pPr>
        <w:rPr>
          <w:rFonts w:asciiTheme="majorHAnsi" w:eastAsiaTheme="majorEastAsia" w:hAnsiTheme="majorHAnsi" w:cstheme="majorBidi"/>
          <w:b/>
          <w:bCs/>
          <w:color w:val="4F81BD" w:themeColor="accent1"/>
          <w:sz w:val="40"/>
          <w:szCs w:val="40"/>
        </w:rPr>
      </w:pPr>
      <w:r>
        <w:br w:type="page"/>
      </w:r>
    </w:p>
    <w:p w14:paraId="2E9497C8" w14:textId="59DAEC73" w:rsidR="00AE49B0" w:rsidRDefault="00AE49B0" w:rsidP="00AE49B0">
      <w:pPr>
        <w:pStyle w:val="Heading2"/>
      </w:pPr>
      <w:r>
        <w:t>Tidsuppskattning</w:t>
      </w:r>
    </w:p>
    <w:p w14:paraId="28C600DD" w14:textId="77777777" w:rsidR="00B00D08" w:rsidRDefault="00B00D08" w:rsidP="00B00D08"/>
    <w:tbl>
      <w:tblPr>
        <w:tblW w:w="8260" w:type="dxa"/>
        <w:tblInd w:w="93" w:type="dxa"/>
        <w:tblLook w:val="04A0" w:firstRow="1" w:lastRow="0" w:firstColumn="1" w:lastColumn="0" w:noHBand="0" w:noVBand="1"/>
      </w:tblPr>
      <w:tblGrid>
        <w:gridCol w:w="2760"/>
        <w:gridCol w:w="1300"/>
        <w:gridCol w:w="1300"/>
        <w:gridCol w:w="1300"/>
        <w:gridCol w:w="1600"/>
      </w:tblGrid>
      <w:tr w:rsidR="0003757A" w:rsidRPr="0003757A" w14:paraId="5060C0C1" w14:textId="77777777" w:rsidTr="0003757A">
        <w:trPr>
          <w:trHeight w:val="320"/>
        </w:trPr>
        <w:tc>
          <w:tcPr>
            <w:tcW w:w="2760" w:type="dxa"/>
            <w:tcBorders>
              <w:top w:val="nil"/>
              <w:left w:val="nil"/>
              <w:bottom w:val="nil"/>
              <w:right w:val="nil"/>
            </w:tcBorders>
            <w:shd w:val="clear" w:color="000000" w:fill="FFFFFF"/>
            <w:vAlign w:val="center"/>
            <w:hideMark/>
          </w:tcPr>
          <w:p w14:paraId="743643F6" w14:textId="77777777" w:rsidR="0003757A" w:rsidRPr="0003757A" w:rsidRDefault="0003757A" w:rsidP="0003757A">
            <w:pPr>
              <w:rPr>
                <w:rFonts w:ascii="Calibri" w:eastAsia="Times New Roman" w:hAnsi="Calibri" w:cs="Times New Roman"/>
                <w:color w:val="000000"/>
                <w:lang w:val="en-US"/>
              </w:rPr>
            </w:pPr>
            <w:r w:rsidRPr="0003757A">
              <w:rPr>
                <w:rFonts w:ascii="Calibri" w:eastAsia="Times New Roman" w:hAnsi="Calibri" w:cs="Times New Roman"/>
                <w:color w:val="000000"/>
                <w:lang w:val="en-US"/>
              </w:rPr>
              <w:t> </w:t>
            </w:r>
          </w:p>
        </w:tc>
        <w:tc>
          <w:tcPr>
            <w:tcW w:w="1300" w:type="dxa"/>
            <w:tcBorders>
              <w:top w:val="single" w:sz="8" w:space="0" w:color="000000"/>
              <w:left w:val="single" w:sz="8" w:space="0" w:color="000000"/>
              <w:bottom w:val="single" w:sz="8" w:space="0" w:color="000000"/>
              <w:right w:val="single" w:sz="8" w:space="0" w:color="000000"/>
            </w:tcBorders>
            <w:shd w:val="clear" w:color="000000" w:fill="E6E6E6"/>
            <w:vAlign w:val="center"/>
            <w:hideMark/>
          </w:tcPr>
          <w:p w14:paraId="60DA1CBE" w14:textId="77777777" w:rsidR="0003757A" w:rsidRPr="0003757A" w:rsidRDefault="0003757A" w:rsidP="0003757A">
            <w:pPr>
              <w:jc w:val="cente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Min</w:t>
            </w:r>
          </w:p>
        </w:tc>
        <w:tc>
          <w:tcPr>
            <w:tcW w:w="1300" w:type="dxa"/>
            <w:tcBorders>
              <w:top w:val="single" w:sz="8" w:space="0" w:color="000000"/>
              <w:left w:val="nil"/>
              <w:bottom w:val="single" w:sz="8" w:space="0" w:color="000000"/>
              <w:right w:val="single" w:sz="8" w:space="0" w:color="000000"/>
            </w:tcBorders>
            <w:shd w:val="clear" w:color="000000" w:fill="E6E6E6"/>
            <w:vAlign w:val="center"/>
            <w:hideMark/>
          </w:tcPr>
          <w:p w14:paraId="2A8D7FEA" w14:textId="77777777" w:rsidR="0003757A" w:rsidRPr="0003757A" w:rsidRDefault="0003757A" w:rsidP="0003757A">
            <w:pPr>
              <w:jc w:val="cente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Max</w:t>
            </w:r>
          </w:p>
        </w:tc>
        <w:tc>
          <w:tcPr>
            <w:tcW w:w="1300" w:type="dxa"/>
            <w:tcBorders>
              <w:top w:val="single" w:sz="8" w:space="0" w:color="000000"/>
              <w:left w:val="nil"/>
              <w:bottom w:val="single" w:sz="8" w:space="0" w:color="000000"/>
              <w:right w:val="single" w:sz="8" w:space="0" w:color="000000"/>
            </w:tcBorders>
            <w:shd w:val="clear" w:color="000000" w:fill="E6E6E6"/>
            <w:vAlign w:val="center"/>
            <w:hideMark/>
          </w:tcPr>
          <w:p w14:paraId="1170F426" w14:textId="77777777" w:rsidR="0003757A" w:rsidRPr="0003757A" w:rsidRDefault="0003757A" w:rsidP="0003757A">
            <w:pPr>
              <w:jc w:val="cente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Tror</w:t>
            </w:r>
            <w:proofErr w:type="spellEnd"/>
          </w:p>
        </w:tc>
        <w:tc>
          <w:tcPr>
            <w:tcW w:w="1600" w:type="dxa"/>
            <w:tcBorders>
              <w:top w:val="single" w:sz="8" w:space="0" w:color="000000"/>
              <w:left w:val="nil"/>
              <w:bottom w:val="single" w:sz="8" w:space="0" w:color="000000"/>
              <w:right w:val="single" w:sz="8" w:space="0" w:color="000000"/>
            </w:tcBorders>
            <w:shd w:val="clear" w:color="000000" w:fill="E6E6E6"/>
            <w:vAlign w:val="center"/>
            <w:hideMark/>
          </w:tcPr>
          <w:p w14:paraId="35531BDD" w14:textId="77777777" w:rsidR="0003757A" w:rsidRPr="0003757A" w:rsidRDefault="0003757A" w:rsidP="0003757A">
            <w:pPr>
              <w:jc w:val="cente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Medelvärde</w:t>
            </w:r>
            <w:proofErr w:type="spellEnd"/>
          </w:p>
        </w:tc>
      </w:tr>
      <w:tr w:rsidR="0003757A" w:rsidRPr="0003757A" w14:paraId="2B131749" w14:textId="77777777" w:rsidTr="0003757A">
        <w:trPr>
          <w:trHeight w:val="620"/>
        </w:trPr>
        <w:tc>
          <w:tcPr>
            <w:tcW w:w="2760" w:type="dxa"/>
            <w:tcBorders>
              <w:top w:val="single" w:sz="8" w:space="0" w:color="000000"/>
              <w:left w:val="nil"/>
              <w:bottom w:val="single" w:sz="8" w:space="0" w:color="000000"/>
              <w:right w:val="single" w:sz="8" w:space="0" w:color="000000"/>
            </w:tcBorders>
            <w:shd w:val="clear" w:color="000000" w:fill="FFFFFF"/>
            <w:vAlign w:val="center"/>
            <w:hideMark/>
          </w:tcPr>
          <w:p w14:paraId="2ACF934B"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Flytta</w:t>
            </w:r>
            <w:proofErr w:type="spellEnd"/>
            <w:r w:rsidRPr="0003757A">
              <w:rPr>
                <w:rFonts w:ascii="Calibri" w:eastAsia="Times New Roman" w:hAnsi="Calibri" w:cs="Times New Roman"/>
                <w:b/>
                <w:bCs/>
                <w:color w:val="000000"/>
                <w:lang w:val="en-US"/>
              </w:rPr>
              <w:t xml:space="preserve"> in </w:t>
            </w:r>
            <w:proofErr w:type="spellStart"/>
            <w:r w:rsidRPr="0003757A">
              <w:rPr>
                <w:rFonts w:ascii="Calibri" w:eastAsia="Times New Roman" w:hAnsi="Calibri" w:cs="Times New Roman"/>
                <w:b/>
                <w:bCs/>
                <w:color w:val="000000"/>
                <w:lang w:val="en-US"/>
              </w:rPr>
              <w:t>enheter</w:t>
            </w:r>
            <w:proofErr w:type="spellEnd"/>
            <w:r w:rsidRPr="0003757A">
              <w:rPr>
                <w:rFonts w:ascii="Calibri" w:eastAsia="Times New Roman" w:hAnsi="Calibri" w:cs="Times New Roman"/>
                <w:b/>
                <w:bCs/>
                <w:color w:val="000000"/>
                <w:lang w:val="en-US"/>
              </w:rPr>
              <w:t xml:space="preserve"> under </w:t>
            </w:r>
            <w:proofErr w:type="spellStart"/>
            <w:r w:rsidRPr="0003757A">
              <w:rPr>
                <w:rFonts w:ascii="Calibri" w:eastAsia="Times New Roman" w:hAnsi="Calibri" w:cs="Times New Roman"/>
                <w:b/>
                <w:bCs/>
                <w:color w:val="000000"/>
                <w:lang w:val="en-US"/>
              </w:rPr>
              <w:t>andra</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enheter</w:t>
            </w:r>
            <w:proofErr w:type="spellEnd"/>
          </w:p>
        </w:tc>
        <w:tc>
          <w:tcPr>
            <w:tcW w:w="1300" w:type="dxa"/>
            <w:tcBorders>
              <w:top w:val="nil"/>
              <w:left w:val="nil"/>
              <w:bottom w:val="single" w:sz="8" w:space="0" w:color="000000"/>
              <w:right w:val="single" w:sz="8" w:space="0" w:color="000000"/>
            </w:tcBorders>
            <w:shd w:val="clear" w:color="auto" w:fill="auto"/>
            <w:vAlign w:val="center"/>
            <w:hideMark/>
          </w:tcPr>
          <w:p w14:paraId="78525C4A"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300" w:type="dxa"/>
            <w:tcBorders>
              <w:top w:val="nil"/>
              <w:left w:val="nil"/>
              <w:bottom w:val="single" w:sz="8" w:space="0" w:color="000000"/>
              <w:right w:val="single" w:sz="8" w:space="0" w:color="000000"/>
            </w:tcBorders>
            <w:shd w:val="clear" w:color="auto" w:fill="auto"/>
            <w:vAlign w:val="center"/>
            <w:hideMark/>
          </w:tcPr>
          <w:p w14:paraId="0AAB7DFE"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16</w:t>
            </w:r>
          </w:p>
        </w:tc>
        <w:tc>
          <w:tcPr>
            <w:tcW w:w="1300" w:type="dxa"/>
            <w:tcBorders>
              <w:top w:val="nil"/>
              <w:left w:val="nil"/>
              <w:bottom w:val="single" w:sz="8" w:space="0" w:color="000000"/>
              <w:right w:val="single" w:sz="8" w:space="0" w:color="000000"/>
            </w:tcBorders>
            <w:shd w:val="clear" w:color="auto" w:fill="auto"/>
            <w:vAlign w:val="center"/>
            <w:hideMark/>
          </w:tcPr>
          <w:p w14:paraId="700D3D88"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c>
          <w:tcPr>
            <w:tcW w:w="1600" w:type="dxa"/>
            <w:tcBorders>
              <w:top w:val="nil"/>
              <w:left w:val="nil"/>
              <w:bottom w:val="single" w:sz="8" w:space="0" w:color="000000"/>
              <w:right w:val="single" w:sz="8" w:space="0" w:color="000000"/>
            </w:tcBorders>
            <w:shd w:val="clear" w:color="auto" w:fill="auto"/>
            <w:vAlign w:val="center"/>
            <w:hideMark/>
          </w:tcPr>
          <w:p w14:paraId="46FE7674"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9</w:t>
            </w:r>
          </w:p>
        </w:tc>
      </w:tr>
      <w:tr w:rsidR="0003757A" w:rsidRPr="0003757A" w14:paraId="1A487C33" w14:textId="77777777" w:rsidTr="0003757A">
        <w:trPr>
          <w:trHeight w:val="320"/>
        </w:trPr>
        <w:tc>
          <w:tcPr>
            <w:tcW w:w="2760" w:type="dxa"/>
            <w:tcBorders>
              <w:top w:val="nil"/>
              <w:left w:val="nil"/>
              <w:bottom w:val="nil"/>
              <w:right w:val="nil"/>
            </w:tcBorders>
            <w:shd w:val="clear" w:color="000000" w:fill="FFFFFF"/>
            <w:vAlign w:val="center"/>
            <w:hideMark/>
          </w:tcPr>
          <w:p w14:paraId="16710884" w14:textId="77777777" w:rsidR="0003757A" w:rsidRPr="0003757A" w:rsidRDefault="0003757A" w:rsidP="0003757A">
            <w:pP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 xml:space="preserve">Chef </w:t>
            </w:r>
            <w:proofErr w:type="spellStart"/>
            <w:r w:rsidRPr="0003757A">
              <w:rPr>
                <w:rFonts w:ascii="Calibri" w:eastAsia="Times New Roman" w:hAnsi="Calibri" w:cs="Times New Roman"/>
                <w:b/>
                <w:bCs/>
                <w:color w:val="000000"/>
                <w:lang w:val="en-US"/>
              </w:rPr>
              <w:t>på</w:t>
            </w:r>
            <w:proofErr w:type="spellEnd"/>
            <w:r w:rsidRPr="0003757A">
              <w:rPr>
                <w:rFonts w:ascii="Calibri" w:eastAsia="Times New Roman" w:hAnsi="Calibri" w:cs="Times New Roman"/>
                <w:b/>
                <w:bCs/>
                <w:color w:val="000000"/>
                <w:lang w:val="en-US"/>
              </w:rPr>
              <w:t xml:space="preserve"> en </w:t>
            </w:r>
            <w:proofErr w:type="spellStart"/>
            <w:r w:rsidRPr="0003757A">
              <w:rPr>
                <w:rFonts w:ascii="Calibri" w:eastAsia="Times New Roman" w:hAnsi="Calibri" w:cs="Times New Roman"/>
                <w:b/>
                <w:bCs/>
                <w:color w:val="000000"/>
                <w:lang w:val="en-US"/>
              </w:rPr>
              <w:t>enhet</w:t>
            </w:r>
            <w:proofErr w:type="spellEnd"/>
          </w:p>
        </w:tc>
        <w:tc>
          <w:tcPr>
            <w:tcW w:w="1300" w:type="dxa"/>
            <w:tcBorders>
              <w:top w:val="nil"/>
              <w:left w:val="single" w:sz="8" w:space="0" w:color="000000"/>
              <w:bottom w:val="single" w:sz="8" w:space="0" w:color="000000"/>
              <w:right w:val="single" w:sz="8" w:space="0" w:color="000000"/>
            </w:tcBorders>
            <w:shd w:val="clear" w:color="auto" w:fill="auto"/>
            <w:vAlign w:val="center"/>
            <w:hideMark/>
          </w:tcPr>
          <w:p w14:paraId="09605DE3"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4</w:t>
            </w:r>
          </w:p>
        </w:tc>
        <w:tc>
          <w:tcPr>
            <w:tcW w:w="1300" w:type="dxa"/>
            <w:tcBorders>
              <w:top w:val="nil"/>
              <w:left w:val="nil"/>
              <w:bottom w:val="single" w:sz="8" w:space="0" w:color="000000"/>
              <w:right w:val="single" w:sz="8" w:space="0" w:color="000000"/>
            </w:tcBorders>
            <w:shd w:val="clear" w:color="auto" w:fill="auto"/>
            <w:vAlign w:val="center"/>
            <w:hideMark/>
          </w:tcPr>
          <w:p w14:paraId="50FE8E34"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20</w:t>
            </w:r>
          </w:p>
        </w:tc>
        <w:tc>
          <w:tcPr>
            <w:tcW w:w="1300" w:type="dxa"/>
            <w:tcBorders>
              <w:top w:val="nil"/>
              <w:left w:val="nil"/>
              <w:bottom w:val="single" w:sz="8" w:space="0" w:color="000000"/>
              <w:right w:val="single" w:sz="8" w:space="0" w:color="000000"/>
            </w:tcBorders>
            <w:shd w:val="clear" w:color="auto" w:fill="auto"/>
            <w:vAlign w:val="center"/>
            <w:hideMark/>
          </w:tcPr>
          <w:p w14:paraId="50A23855"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c>
          <w:tcPr>
            <w:tcW w:w="1600" w:type="dxa"/>
            <w:tcBorders>
              <w:top w:val="nil"/>
              <w:left w:val="nil"/>
              <w:bottom w:val="single" w:sz="8" w:space="0" w:color="000000"/>
              <w:right w:val="single" w:sz="8" w:space="0" w:color="000000"/>
            </w:tcBorders>
            <w:shd w:val="clear" w:color="auto" w:fill="auto"/>
            <w:vAlign w:val="center"/>
            <w:hideMark/>
          </w:tcPr>
          <w:p w14:paraId="7A57EDBE"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9</w:t>
            </w:r>
          </w:p>
        </w:tc>
      </w:tr>
      <w:tr w:rsidR="0003757A" w:rsidRPr="0003757A" w14:paraId="5271C526" w14:textId="77777777" w:rsidTr="0003757A">
        <w:trPr>
          <w:trHeight w:val="320"/>
        </w:trPr>
        <w:tc>
          <w:tcPr>
            <w:tcW w:w="2760" w:type="dxa"/>
            <w:tcBorders>
              <w:top w:val="single" w:sz="8" w:space="0" w:color="000000"/>
              <w:left w:val="nil"/>
              <w:bottom w:val="nil"/>
              <w:right w:val="nil"/>
            </w:tcBorders>
            <w:shd w:val="clear" w:color="000000" w:fill="FFFFFF"/>
            <w:vAlign w:val="center"/>
            <w:hideMark/>
          </w:tcPr>
          <w:p w14:paraId="69D172D6"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Engelska</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titlar</w:t>
            </w:r>
            <w:proofErr w:type="spellEnd"/>
          </w:p>
        </w:tc>
        <w:tc>
          <w:tcPr>
            <w:tcW w:w="1300" w:type="dxa"/>
            <w:tcBorders>
              <w:top w:val="nil"/>
              <w:left w:val="single" w:sz="8" w:space="0" w:color="000000"/>
              <w:bottom w:val="single" w:sz="8" w:space="0" w:color="000000"/>
              <w:right w:val="single" w:sz="8" w:space="0" w:color="000000"/>
            </w:tcBorders>
            <w:shd w:val="clear" w:color="auto" w:fill="auto"/>
            <w:vAlign w:val="center"/>
            <w:hideMark/>
          </w:tcPr>
          <w:p w14:paraId="232F726E"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300" w:type="dxa"/>
            <w:tcBorders>
              <w:top w:val="nil"/>
              <w:left w:val="nil"/>
              <w:bottom w:val="single" w:sz="8" w:space="0" w:color="000000"/>
              <w:right w:val="single" w:sz="8" w:space="0" w:color="000000"/>
            </w:tcBorders>
            <w:shd w:val="clear" w:color="auto" w:fill="auto"/>
            <w:vAlign w:val="center"/>
            <w:hideMark/>
          </w:tcPr>
          <w:p w14:paraId="6E45B502"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24</w:t>
            </w:r>
          </w:p>
        </w:tc>
        <w:tc>
          <w:tcPr>
            <w:tcW w:w="1300" w:type="dxa"/>
            <w:tcBorders>
              <w:top w:val="nil"/>
              <w:left w:val="nil"/>
              <w:bottom w:val="single" w:sz="8" w:space="0" w:color="000000"/>
              <w:right w:val="single" w:sz="8" w:space="0" w:color="000000"/>
            </w:tcBorders>
            <w:shd w:val="clear" w:color="auto" w:fill="auto"/>
            <w:vAlign w:val="center"/>
            <w:hideMark/>
          </w:tcPr>
          <w:p w14:paraId="033DFFC5"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10</w:t>
            </w:r>
          </w:p>
        </w:tc>
        <w:tc>
          <w:tcPr>
            <w:tcW w:w="1600" w:type="dxa"/>
            <w:tcBorders>
              <w:top w:val="nil"/>
              <w:left w:val="nil"/>
              <w:bottom w:val="single" w:sz="8" w:space="0" w:color="000000"/>
              <w:right w:val="single" w:sz="8" w:space="0" w:color="000000"/>
            </w:tcBorders>
            <w:shd w:val="clear" w:color="auto" w:fill="auto"/>
            <w:vAlign w:val="center"/>
            <w:hideMark/>
          </w:tcPr>
          <w:p w14:paraId="7C89EDB9"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12</w:t>
            </w:r>
          </w:p>
        </w:tc>
      </w:tr>
      <w:tr w:rsidR="0003757A" w:rsidRPr="0003757A" w14:paraId="3222886C" w14:textId="77777777" w:rsidTr="0003757A">
        <w:trPr>
          <w:trHeight w:val="320"/>
        </w:trPr>
        <w:tc>
          <w:tcPr>
            <w:tcW w:w="2760" w:type="dxa"/>
            <w:tcBorders>
              <w:top w:val="single" w:sz="8" w:space="0" w:color="000000"/>
              <w:left w:val="nil"/>
              <w:bottom w:val="nil"/>
              <w:right w:val="nil"/>
            </w:tcBorders>
            <w:shd w:val="clear" w:color="000000" w:fill="FFFFFF"/>
            <w:vAlign w:val="center"/>
            <w:hideMark/>
          </w:tcPr>
          <w:p w14:paraId="71A525C8"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Enhetsnamn</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i</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versaler</w:t>
            </w:r>
            <w:proofErr w:type="spellEnd"/>
          </w:p>
        </w:tc>
        <w:tc>
          <w:tcPr>
            <w:tcW w:w="1300" w:type="dxa"/>
            <w:tcBorders>
              <w:top w:val="nil"/>
              <w:left w:val="single" w:sz="8" w:space="0" w:color="000000"/>
              <w:bottom w:val="single" w:sz="8" w:space="0" w:color="000000"/>
              <w:right w:val="single" w:sz="8" w:space="0" w:color="000000"/>
            </w:tcBorders>
            <w:shd w:val="clear" w:color="auto" w:fill="auto"/>
            <w:vAlign w:val="center"/>
            <w:hideMark/>
          </w:tcPr>
          <w:p w14:paraId="67A767D5"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4</w:t>
            </w:r>
          </w:p>
        </w:tc>
        <w:tc>
          <w:tcPr>
            <w:tcW w:w="1300" w:type="dxa"/>
            <w:tcBorders>
              <w:top w:val="nil"/>
              <w:left w:val="nil"/>
              <w:bottom w:val="single" w:sz="8" w:space="0" w:color="000000"/>
              <w:right w:val="single" w:sz="8" w:space="0" w:color="000000"/>
            </w:tcBorders>
            <w:shd w:val="clear" w:color="auto" w:fill="auto"/>
            <w:vAlign w:val="center"/>
            <w:hideMark/>
          </w:tcPr>
          <w:p w14:paraId="1C475217"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20</w:t>
            </w:r>
          </w:p>
        </w:tc>
        <w:tc>
          <w:tcPr>
            <w:tcW w:w="1300" w:type="dxa"/>
            <w:tcBorders>
              <w:top w:val="nil"/>
              <w:left w:val="nil"/>
              <w:bottom w:val="single" w:sz="8" w:space="0" w:color="000000"/>
              <w:right w:val="single" w:sz="8" w:space="0" w:color="000000"/>
            </w:tcBorders>
            <w:shd w:val="clear" w:color="auto" w:fill="auto"/>
            <w:vAlign w:val="center"/>
            <w:hideMark/>
          </w:tcPr>
          <w:p w14:paraId="7724EB8F"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600" w:type="dxa"/>
            <w:tcBorders>
              <w:top w:val="nil"/>
              <w:left w:val="nil"/>
              <w:bottom w:val="single" w:sz="8" w:space="0" w:color="000000"/>
              <w:right w:val="single" w:sz="8" w:space="0" w:color="000000"/>
            </w:tcBorders>
            <w:shd w:val="clear" w:color="auto" w:fill="auto"/>
            <w:vAlign w:val="center"/>
            <w:hideMark/>
          </w:tcPr>
          <w:p w14:paraId="5E6DB76C"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r>
      <w:tr w:rsidR="0003757A" w:rsidRPr="0003757A" w14:paraId="44603743" w14:textId="77777777" w:rsidTr="0003757A">
        <w:trPr>
          <w:trHeight w:val="720"/>
        </w:trPr>
        <w:tc>
          <w:tcPr>
            <w:tcW w:w="2760" w:type="dxa"/>
            <w:tcBorders>
              <w:top w:val="single" w:sz="8" w:space="0" w:color="000000"/>
              <w:left w:val="nil"/>
              <w:bottom w:val="nil"/>
              <w:right w:val="single" w:sz="8" w:space="0" w:color="000000"/>
            </w:tcBorders>
            <w:shd w:val="clear" w:color="000000" w:fill="FFFFFF"/>
            <w:vAlign w:val="center"/>
            <w:hideMark/>
          </w:tcPr>
          <w:p w14:paraId="71D85712"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Vilka</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personer</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som</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ska</w:t>
            </w:r>
            <w:proofErr w:type="spellEnd"/>
            <w:r w:rsidRPr="0003757A">
              <w:rPr>
                <w:rFonts w:ascii="Calibri" w:eastAsia="Times New Roman" w:hAnsi="Calibri" w:cs="Times New Roman"/>
                <w:b/>
                <w:bCs/>
                <w:color w:val="000000"/>
                <w:lang w:val="en-US"/>
              </w:rPr>
              <w:t xml:space="preserve"> visas </w:t>
            </w:r>
            <w:proofErr w:type="spellStart"/>
            <w:r w:rsidRPr="0003757A">
              <w:rPr>
                <w:rFonts w:ascii="Calibri" w:eastAsia="Times New Roman" w:hAnsi="Calibri" w:cs="Times New Roman"/>
                <w:b/>
                <w:bCs/>
                <w:color w:val="000000"/>
                <w:lang w:val="en-US"/>
              </w:rPr>
              <w:t>i</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listorna</w:t>
            </w:r>
            <w:proofErr w:type="spellEnd"/>
          </w:p>
        </w:tc>
        <w:tc>
          <w:tcPr>
            <w:tcW w:w="1300" w:type="dxa"/>
            <w:tcBorders>
              <w:top w:val="nil"/>
              <w:left w:val="nil"/>
              <w:bottom w:val="single" w:sz="8" w:space="0" w:color="000000"/>
              <w:right w:val="single" w:sz="8" w:space="0" w:color="000000"/>
            </w:tcBorders>
            <w:shd w:val="clear" w:color="auto" w:fill="auto"/>
            <w:vAlign w:val="center"/>
            <w:hideMark/>
          </w:tcPr>
          <w:p w14:paraId="13914474"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4</w:t>
            </w:r>
          </w:p>
        </w:tc>
        <w:tc>
          <w:tcPr>
            <w:tcW w:w="1300" w:type="dxa"/>
            <w:tcBorders>
              <w:top w:val="nil"/>
              <w:left w:val="nil"/>
              <w:bottom w:val="single" w:sz="8" w:space="0" w:color="000000"/>
              <w:right w:val="single" w:sz="8" w:space="0" w:color="000000"/>
            </w:tcBorders>
            <w:shd w:val="clear" w:color="auto" w:fill="auto"/>
            <w:vAlign w:val="center"/>
            <w:hideMark/>
          </w:tcPr>
          <w:p w14:paraId="46FBD3CE"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24</w:t>
            </w:r>
          </w:p>
        </w:tc>
        <w:tc>
          <w:tcPr>
            <w:tcW w:w="1300" w:type="dxa"/>
            <w:tcBorders>
              <w:top w:val="nil"/>
              <w:left w:val="nil"/>
              <w:bottom w:val="single" w:sz="8" w:space="0" w:color="000000"/>
              <w:right w:val="single" w:sz="8" w:space="0" w:color="000000"/>
            </w:tcBorders>
            <w:shd w:val="clear" w:color="auto" w:fill="auto"/>
            <w:vAlign w:val="center"/>
            <w:hideMark/>
          </w:tcPr>
          <w:p w14:paraId="45F9727B"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c>
          <w:tcPr>
            <w:tcW w:w="1600" w:type="dxa"/>
            <w:tcBorders>
              <w:top w:val="nil"/>
              <w:left w:val="nil"/>
              <w:bottom w:val="single" w:sz="8" w:space="0" w:color="000000"/>
              <w:right w:val="single" w:sz="8" w:space="0" w:color="000000"/>
            </w:tcBorders>
            <w:shd w:val="clear" w:color="auto" w:fill="auto"/>
            <w:vAlign w:val="center"/>
            <w:hideMark/>
          </w:tcPr>
          <w:p w14:paraId="0DA9C110"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10</w:t>
            </w:r>
          </w:p>
        </w:tc>
      </w:tr>
      <w:tr w:rsidR="0003757A" w:rsidRPr="0003757A" w14:paraId="71D4377A" w14:textId="77777777" w:rsidTr="0003757A">
        <w:trPr>
          <w:trHeight w:val="320"/>
        </w:trPr>
        <w:tc>
          <w:tcPr>
            <w:tcW w:w="2760" w:type="dxa"/>
            <w:tcBorders>
              <w:top w:val="single" w:sz="8" w:space="0" w:color="000000"/>
              <w:left w:val="nil"/>
              <w:bottom w:val="nil"/>
              <w:right w:val="nil"/>
            </w:tcBorders>
            <w:shd w:val="clear" w:color="000000" w:fill="FFFFFF"/>
            <w:vAlign w:val="center"/>
            <w:hideMark/>
          </w:tcPr>
          <w:p w14:paraId="3A34E4E0"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Titel</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på</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personer</w:t>
            </w:r>
            <w:proofErr w:type="spellEnd"/>
          </w:p>
        </w:tc>
        <w:tc>
          <w:tcPr>
            <w:tcW w:w="1300" w:type="dxa"/>
            <w:tcBorders>
              <w:top w:val="nil"/>
              <w:left w:val="single" w:sz="8" w:space="0" w:color="000000"/>
              <w:bottom w:val="single" w:sz="8" w:space="0" w:color="000000"/>
              <w:right w:val="single" w:sz="8" w:space="0" w:color="000000"/>
            </w:tcBorders>
            <w:shd w:val="clear" w:color="auto" w:fill="auto"/>
            <w:vAlign w:val="center"/>
            <w:hideMark/>
          </w:tcPr>
          <w:p w14:paraId="1A3D2F8F"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w:t>
            </w:r>
          </w:p>
        </w:tc>
        <w:tc>
          <w:tcPr>
            <w:tcW w:w="1300" w:type="dxa"/>
            <w:tcBorders>
              <w:top w:val="nil"/>
              <w:left w:val="nil"/>
              <w:bottom w:val="single" w:sz="8" w:space="0" w:color="000000"/>
              <w:right w:val="single" w:sz="8" w:space="0" w:color="000000"/>
            </w:tcBorders>
            <w:shd w:val="clear" w:color="auto" w:fill="auto"/>
            <w:vAlign w:val="center"/>
            <w:hideMark/>
          </w:tcPr>
          <w:p w14:paraId="38562DAF"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16</w:t>
            </w:r>
          </w:p>
        </w:tc>
        <w:tc>
          <w:tcPr>
            <w:tcW w:w="1300" w:type="dxa"/>
            <w:tcBorders>
              <w:top w:val="nil"/>
              <w:left w:val="nil"/>
              <w:bottom w:val="single" w:sz="8" w:space="0" w:color="000000"/>
              <w:right w:val="single" w:sz="8" w:space="0" w:color="000000"/>
            </w:tcBorders>
            <w:shd w:val="clear" w:color="auto" w:fill="auto"/>
            <w:vAlign w:val="center"/>
            <w:hideMark/>
          </w:tcPr>
          <w:p w14:paraId="5D2356E8"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2</w:t>
            </w:r>
          </w:p>
        </w:tc>
        <w:tc>
          <w:tcPr>
            <w:tcW w:w="1600" w:type="dxa"/>
            <w:tcBorders>
              <w:top w:val="nil"/>
              <w:left w:val="nil"/>
              <w:bottom w:val="single" w:sz="8" w:space="0" w:color="000000"/>
              <w:right w:val="single" w:sz="8" w:space="0" w:color="000000"/>
            </w:tcBorders>
            <w:shd w:val="clear" w:color="auto" w:fill="auto"/>
            <w:vAlign w:val="center"/>
            <w:hideMark/>
          </w:tcPr>
          <w:p w14:paraId="2FC9F54C"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4</w:t>
            </w:r>
          </w:p>
        </w:tc>
      </w:tr>
      <w:tr w:rsidR="0003757A" w:rsidRPr="0003757A" w14:paraId="256CEAAF" w14:textId="77777777" w:rsidTr="0003757A">
        <w:trPr>
          <w:trHeight w:val="320"/>
        </w:trPr>
        <w:tc>
          <w:tcPr>
            <w:tcW w:w="2760" w:type="dxa"/>
            <w:tcBorders>
              <w:top w:val="single" w:sz="8" w:space="0" w:color="000000"/>
              <w:left w:val="nil"/>
              <w:bottom w:val="nil"/>
              <w:right w:val="nil"/>
            </w:tcBorders>
            <w:shd w:val="clear" w:color="000000" w:fill="FFFFFF"/>
            <w:vAlign w:val="center"/>
            <w:hideMark/>
          </w:tcPr>
          <w:p w14:paraId="75613F79"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Hitta</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primär</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anställning</w:t>
            </w:r>
            <w:proofErr w:type="spellEnd"/>
          </w:p>
        </w:tc>
        <w:tc>
          <w:tcPr>
            <w:tcW w:w="1300" w:type="dxa"/>
            <w:tcBorders>
              <w:top w:val="nil"/>
              <w:left w:val="single" w:sz="8" w:space="0" w:color="000000"/>
              <w:bottom w:val="single" w:sz="8" w:space="0" w:color="000000"/>
              <w:right w:val="single" w:sz="8" w:space="0" w:color="000000"/>
            </w:tcBorders>
            <w:shd w:val="clear" w:color="auto" w:fill="auto"/>
            <w:vAlign w:val="center"/>
            <w:hideMark/>
          </w:tcPr>
          <w:p w14:paraId="2ECD0469"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300" w:type="dxa"/>
            <w:tcBorders>
              <w:top w:val="nil"/>
              <w:left w:val="nil"/>
              <w:bottom w:val="single" w:sz="8" w:space="0" w:color="000000"/>
              <w:right w:val="single" w:sz="8" w:space="0" w:color="000000"/>
            </w:tcBorders>
            <w:shd w:val="clear" w:color="auto" w:fill="auto"/>
            <w:vAlign w:val="center"/>
            <w:hideMark/>
          </w:tcPr>
          <w:p w14:paraId="0A2F08F0"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16</w:t>
            </w:r>
          </w:p>
        </w:tc>
        <w:tc>
          <w:tcPr>
            <w:tcW w:w="1300" w:type="dxa"/>
            <w:tcBorders>
              <w:top w:val="nil"/>
              <w:left w:val="nil"/>
              <w:bottom w:val="single" w:sz="8" w:space="0" w:color="000000"/>
              <w:right w:val="single" w:sz="8" w:space="0" w:color="000000"/>
            </w:tcBorders>
            <w:shd w:val="clear" w:color="auto" w:fill="auto"/>
            <w:vAlign w:val="center"/>
            <w:hideMark/>
          </w:tcPr>
          <w:p w14:paraId="49769C07"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c>
          <w:tcPr>
            <w:tcW w:w="1600" w:type="dxa"/>
            <w:tcBorders>
              <w:top w:val="nil"/>
              <w:left w:val="nil"/>
              <w:bottom w:val="single" w:sz="8" w:space="0" w:color="000000"/>
              <w:right w:val="single" w:sz="8" w:space="0" w:color="000000"/>
            </w:tcBorders>
            <w:shd w:val="clear" w:color="auto" w:fill="auto"/>
            <w:vAlign w:val="center"/>
            <w:hideMark/>
          </w:tcPr>
          <w:p w14:paraId="664CA543"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9</w:t>
            </w:r>
          </w:p>
        </w:tc>
      </w:tr>
      <w:tr w:rsidR="0003757A" w:rsidRPr="0003757A" w14:paraId="25D2A625" w14:textId="77777777" w:rsidTr="0003757A">
        <w:trPr>
          <w:trHeight w:val="620"/>
        </w:trPr>
        <w:tc>
          <w:tcPr>
            <w:tcW w:w="2760" w:type="dxa"/>
            <w:tcBorders>
              <w:top w:val="single" w:sz="8" w:space="0" w:color="000000"/>
              <w:left w:val="nil"/>
              <w:bottom w:val="nil"/>
              <w:right w:val="single" w:sz="8" w:space="0" w:color="000000"/>
            </w:tcBorders>
            <w:shd w:val="clear" w:color="000000" w:fill="FFFFFF"/>
            <w:vAlign w:val="center"/>
            <w:hideMark/>
          </w:tcPr>
          <w:p w14:paraId="5E741244"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Personer</w:t>
            </w:r>
            <w:proofErr w:type="spellEnd"/>
            <w:r w:rsidRPr="0003757A">
              <w:rPr>
                <w:rFonts w:ascii="Calibri" w:eastAsia="Times New Roman" w:hAnsi="Calibri" w:cs="Times New Roman"/>
                <w:b/>
                <w:bCs/>
                <w:color w:val="000000"/>
                <w:lang w:val="en-US"/>
              </w:rPr>
              <w:t xml:space="preserve"> med </w:t>
            </w:r>
            <w:proofErr w:type="spellStart"/>
            <w:r w:rsidRPr="0003757A">
              <w:rPr>
                <w:rFonts w:ascii="Calibri" w:eastAsia="Times New Roman" w:hAnsi="Calibri" w:cs="Times New Roman"/>
                <w:b/>
                <w:bCs/>
                <w:color w:val="000000"/>
                <w:lang w:val="en-US"/>
              </w:rPr>
              <w:t>flera</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anställningar</w:t>
            </w:r>
            <w:proofErr w:type="spellEnd"/>
          </w:p>
        </w:tc>
        <w:tc>
          <w:tcPr>
            <w:tcW w:w="1300" w:type="dxa"/>
            <w:tcBorders>
              <w:top w:val="nil"/>
              <w:left w:val="nil"/>
              <w:bottom w:val="single" w:sz="8" w:space="0" w:color="000000"/>
              <w:right w:val="single" w:sz="8" w:space="0" w:color="000000"/>
            </w:tcBorders>
            <w:shd w:val="clear" w:color="auto" w:fill="auto"/>
            <w:vAlign w:val="center"/>
            <w:hideMark/>
          </w:tcPr>
          <w:p w14:paraId="25ED9A9D"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16</w:t>
            </w:r>
          </w:p>
        </w:tc>
        <w:tc>
          <w:tcPr>
            <w:tcW w:w="1300" w:type="dxa"/>
            <w:tcBorders>
              <w:top w:val="nil"/>
              <w:left w:val="nil"/>
              <w:bottom w:val="single" w:sz="8" w:space="0" w:color="000000"/>
              <w:right w:val="single" w:sz="8" w:space="0" w:color="000000"/>
            </w:tcBorders>
            <w:shd w:val="clear" w:color="auto" w:fill="auto"/>
            <w:vAlign w:val="center"/>
            <w:hideMark/>
          </w:tcPr>
          <w:p w14:paraId="27513FB2"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24</w:t>
            </w:r>
          </w:p>
        </w:tc>
        <w:tc>
          <w:tcPr>
            <w:tcW w:w="1300" w:type="dxa"/>
            <w:tcBorders>
              <w:top w:val="nil"/>
              <w:left w:val="nil"/>
              <w:bottom w:val="single" w:sz="8" w:space="0" w:color="000000"/>
              <w:right w:val="single" w:sz="8" w:space="0" w:color="000000"/>
            </w:tcBorders>
            <w:shd w:val="clear" w:color="auto" w:fill="auto"/>
            <w:vAlign w:val="center"/>
            <w:hideMark/>
          </w:tcPr>
          <w:p w14:paraId="73054E27"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18</w:t>
            </w:r>
          </w:p>
        </w:tc>
        <w:tc>
          <w:tcPr>
            <w:tcW w:w="1600" w:type="dxa"/>
            <w:tcBorders>
              <w:top w:val="nil"/>
              <w:left w:val="nil"/>
              <w:bottom w:val="single" w:sz="8" w:space="0" w:color="000000"/>
              <w:right w:val="single" w:sz="8" w:space="0" w:color="000000"/>
            </w:tcBorders>
            <w:shd w:val="clear" w:color="auto" w:fill="auto"/>
            <w:noWrap/>
            <w:vAlign w:val="center"/>
            <w:hideMark/>
          </w:tcPr>
          <w:p w14:paraId="2D941ABE"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19</w:t>
            </w:r>
          </w:p>
        </w:tc>
      </w:tr>
      <w:tr w:rsidR="0003757A" w:rsidRPr="0003757A" w14:paraId="60F11280" w14:textId="77777777" w:rsidTr="0003757A">
        <w:trPr>
          <w:trHeight w:val="920"/>
        </w:trPr>
        <w:tc>
          <w:tcPr>
            <w:tcW w:w="2760" w:type="dxa"/>
            <w:tcBorders>
              <w:top w:val="single" w:sz="8" w:space="0" w:color="000000"/>
              <w:left w:val="nil"/>
              <w:bottom w:val="single" w:sz="8" w:space="0" w:color="000000"/>
              <w:right w:val="single" w:sz="8" w:space="0" w:color="000000"/>
            </w:tcBorders>
            <w:shd w:val="clear" w:color="000000" w:fill="FFFFFF"/>
            <w:vAlign w:val="center"/>
            <w:hideMark/>
          </w:tcPr>
          <w:p w14:paraId="1D3C98FC"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Ny</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nyckel</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i</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personallistorna</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för</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Siteseeker</w:t>
            </w:r>
            <w:proofErr w:type="spellEnd"/>
          </w:p>
        </w:tc>
        <w:tc>
          <w:tcPr>
            <w:tcW w:w="1300" w:type="dxa"/>
            <w:tcBorders>
              <w:top w:val="nil"/>
              <w:left w:val="nil"/>
              <w:bottom w:val="single" w:sz="8" w:space="0" w:color="000000"/>
              <w:right w:val="single" w:sz="8" w:space="0" w:color="000000"/>
            </w:tcBorders>
            <w:shd w:val="clear" w:color="auto" w:fill="auto"/>
            <w:noWrap/>
            <w:vAlign w:val="center"/>
            <w:hideMark/>
          </w:tcPr>
          <w:p w14:paraId="38C5B039"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4</w:t>
            </w:r>
          </w:p>
        </w:tc>
        <w:tc>
          <w:tcPr>
            <w:tcW w:w="1300" w:type="dxa"/>
            <w:tcBorders>
              <w:top w:val="nil"/>
              <w:left w:val="nil"/>
              <w:bottom w:val="single" w:sz="8" w:space="0" w:color="000000"/>
              <w:right w:val="single" w:sz="8" w:space="0" w:color="000000"/>
            </w:tcBorders>
            <w:shd w:val="clear" w:color="auto" w:fill="auto"/>
            <w:noWrap/>
            <w:vAlign w:val="center"/>
            <w:hideMark/>
          </w:tcPr>
          <w:p w14:paraId="130648C9"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c>
          <w:tcPr>
            <w:tcW w:w="1300" w:type="dxa"/>
            <w:tcBorders>
              <w:top w:val="nil"/>
              <w:left w:val="nil"/>
              <w:bottom w:val="single" w:sz="8" w:space="0" w:color="000000"/>
              <w:right w:val="single" w:sz="8" w:space="0" w:color="000000"/>
            </w:tcBorders>
            <w:shd w:val="clear" w:color="auto" w:fill="auto"/>
            <w:noWrap/>
            <w:vAlign w:val="center"/>
            <w:hideMark/>
          </w:tcPr>
          <w:p w14:paraId="732304D5"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600" w:type="dxa"/>
            <w:tcBorders>
              <w:top w:val="nil"/>
              <w:left w:val="nil"/>
              <w:bottom w:val="single" w:sz="8" w:space="0" w:color="000000"/>
              <w:right w:val="single" w:sz="8" w:space="0" w:color="000000"/>
            </w:tcBorders>
            <w:shd w:val="clear" w:color="auto" w:fill="auto"/>
            <w:noWrap/>
            <w:vAlign w:val="center"/>
            <w:hideMark/>
          </w:tcPr>
          <w:p w14:paraId="217D59F7"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r>
      <w:tr w:rsidR="0003757A" w:rsidRPr="0003757A" w14:paraId="73A05665" w14:textId="77777777" w:rsidTr="0003757A">
        <w:trPr>
          <w:trHeight w:val="320"/>
        </w:trPr>
        <w:tc>
          <w:tcPr>
            <w:tcW w:w="2760" w:type="dxa"/>
            <w:tcBorders>
              <w:top w:val="nil"/>
              <w:left w:val="nil"/>
              <w:bottom w:val="nil"/>
              <w:right w:val="nil"/>
            </w:tcBorders>
            <w:shd w:val="clear" w:color="000000" w:fill="FCD5B4"/>
            <w:vAlign w:val="center"/>
            <w:hideMark/>
          </w:tcPr>
          <w:p w14:paraId="1B5F9411" w14:textId="77777777" w:rsidR="0003757A" w:rsidRPr="0003757A" w:rsidRDefault="0003757A" w:rsidP="0003757A">
            <w:pP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Test</w:t>
            </w:r>
          </w:p>
        </w:tc>
        <w:tc>
          <w:tcPr>
            <w:tcW w:w="1300" w:type="dxa"/>
            <w:tcBorders>
              <w:top w:val="nil"/>
              <w:left w:val="single" w:sz="8" w:space="0" w:color="000000"/>
              <w:bottom w:val="single" w:sz="8" w:space="0" w:color="000000"/>
              <w:right w:val="single" w:sz="8" w:space="0" w:color="000000"/>
            </w:tcBorders>
            <w:shd w:val="clear" w:color="000000" w:fill="FCD5B4"/>
            <w:vAlign w:val="center"/>
            <w:hideMark/>
          </w:tcPr>
          <w:p w14:paraId="3CC0024E"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300" w:type="dxa"/>
            <w:tcBorders>
              <w:top w:val="nil"/>
              <w:left w:val="nil"/>
              <w:bottom w:val="single" w:sz="8" w:space="0" w:color="000000"/>
              <w:right w:val="single" w:sz="8" w:space="0" w:color="000000"/>
            </w:tcBorders>
            <w:shd w:val="clear" w:color="000000" w:fill="FCD5B4"/>
            <w:vAlign w:val="center"/>
            <w:hideMark/>
          </w:tcPr>
          <w:p w14:paraId="2D2531AB"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10</w:t>
            </w:r>
          </w:p>
        </w:tc>
        <w:tc>
          <w:tcPr>
            <w:tcW w:w="1300" w:type="dxa"/>
            <w:tcBorders>
              <w:top w:val="nil"/>
              <w:left w:val="nil"/>
              <w:bottom w:val="single" w:sz="8" w:space="0" w:color="000000"/>
              <w:right w:val="single" w:sz="8" w:space="0" w:color="000000"/>
            </w:tcBorders>
            <w:shd w:val="clear" w:color="000000" w:fill="FCD5B4"/>
            <w:vAlign w:val="center"/>
            <w:hideMark/>
          </w:tcPr>
          <w:p w14:paraId="06EF43F7"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c>
          <w:tcPr>
            <w:tcW w:w="1600" w:type="dxa"/>
            <w:tcBorders>
              <w:top w:val="nil"/>
              <w:left w:val="nil"/>
              <w:bottom w:val="single" w:sz="8" w:space="0" w:color="000000"/>
              <w:right w:val="single" w:sz="8" w:space="0" w:color="000000"/>
            </w:tcBorders>
            <w:shd w:val="clear" w:color="000000" w:fill="FCD5B4"/>
            <w:vAlign w:val="center"/>
            <w:hideMark/>
          </w:tcPr>
          <w:p w14:paraId="240F2237"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r>
      <w:tr w:rsidR="0003757A" w:rsidRPr="0003757A" w14:paraId="31F4E128" w14:textId="77777777" w:rsidTr="0003757A">
        <w:trPr>
          <w:trHeight w:val="620"/>
        </w:trPr>
        <w:tc>
          <w:tcPr>
            <w:tcW w:w="2760" w:type="dxa"/>
            <w:tcBorders>
              <w:top w:val="single" w:sz="8" w:space="0" w:color="000000"/>
              <w:left w:val="nil"/>
              <w:bottom w:val="single" w:sz="8" w:space="0" w:color="000000"/>
              <w:right w:val="nil"/>
            </w:tcBorders>
            <w:shd w:val="clear" w:color="000000" w:fill="FCD5B4"/>
            <w:vAlign w:val="center"/>
            <w:hideMark/>
          </w:tcPr>
          <w:p w14:paraId="691F464B"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Uppsättning</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av</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sidor</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i</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dev</w:t>
            </w:r>
            <w:proofErr w:type="spellEnd"/>
            <w:r w:rsidRPr="0003757A">
              <w:rPr>
                <w:rFonts w:ascii="Calibri" w:eastAsia="Times New Roman" w:hAnsi="Calibri" w:cs="Times New Roman"/>
                <w:b/>
                <w:bCs/>
                <w:color w:val="000000"/>
                <w:lang w:val="en-US"/>
              </w:rPr>
              <w:t xml:space="preserve"> </w:t>
            </w:r>
            <w:proofErr w:type="spellStart"/>
            <w:r w:rsidRPr="0003757A">
              <w:rPr>
                <w:rFonts w:ascii="Calibri" w:eastAsia="Times New Roman" w:hAnsi="Calibri" w:cs="Times New Roman"/>
                <w:b/>
                <w:bCs/>
                <w:color w:val="000000"/>
                <w:lang w:val="en-US"/>
              </w:rPr>
              <w:t>och</w:t>
            </w:r>
            <w:proofErr w:type="spellEnd"/>
            <w:r w:rsidRPr="0003757A">
              <w:rPr>
                <w:rFonts w:ascii="Calibri" w:eastAsia="Times New Roman" w:hAnsi="Calibri" w:cs="Times New Roman"/>
                <w:b/>
                <w:bCs/>
                <w:color w:val="000000"/>
                <w:lang w:val="en-US"/>
              </w:rPr>
              <w:t xml:space="preserve"> test</w:t>
            </w:r>
          </w:p>
        </w:tc>
        <w:tc>
          <w:tcPr>
            <w:tcW w:w="1300" w:type="dxa"/>
            <w:tcBorders>
              <w:top w:val="nil"/>
              <w:left w:val="single" w:sz="8" w:space="0" w:color="000000"/>
              <w:bottom w:val="single" w:sz="8" w:space="0" w:color="000000"/>
              <w:right w:val="single" w:sz="8" w:space="0" w:color="000000"/>
            </w:tcBorders>
            <w:shd w:val="clear" w:color="000000" w:fill="FCD5B4"/>
            <w:vAlign w:val="center"/>
            <w:hideMark/>
          </w:tcPr>
          <w:p w14:paraId="6FD890C5"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300" w:type="dxa"/>
            <w:tcBorders>
              <w:top w:val="nil"/>
              <w:left w:val="nil"/>
              <w:bottom w:val="single" w:sz="8" w:space="0" w:color="000000"/>
              <w:right w:val="single" w:sz="8" w:space="0" w:color="000000"/>
            </w:tcBorders>
            <w:shd w:val="clear" w:color="000000" w:fill="FCD5B4"/>
            <w:vAlign w:val="center"/>
            <w:hideMark/>
          </w:tcPr>
          <w:p w14:paraId="6236DA7D"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10</w:t>
            </w:r>
          </w:p>
        </w:tc>
        <w:tc>
          <w:tcPr>
            <w:tcW w:w="1300" w:type="dxa"/>
            <w:tcBorders>
              <w:top w:val="nil"/>
              <w:left w:val="nil"/>
              <w:bottom w:val="single" w:sz="8" w:space="0" w:color="000000"/>
              <w:right w:val="single" w:sz="8" w:space="0" w:color="000000"/>
            </w:tcBorders>
            <w:shd w:val="clear" w:color="000000" w:fill="FCD5B4"/>
            <w:vAlign w:val="center"/>
            <w:hideMark/>
          </w:tcPr>
          <w:p w14:paraId="6D68D03D"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c>
          <w:tcPr>
            <w:tcW w:w="1600" w:type="dxa"/>
            <w:tcBorders>
              <w:top w:val="nil"/>
              <w:left w:val="nil"/>
              <w:bottom w:val="single" w:sz="8" w:space="0" w:color="000000"/>
              <w:right w:val="single" w:sz="8" w:space="0" w:color="000000"/>
            </w:tcBorders>
            <w:shd w:val="clear" w:color="000000" w:fill="FCD5B4"/>
            <w:vAlign w:val="center"/>
            <w:hideMark/>
          </w:tcPr>
          <w:p w14:paraId="6909A467"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8</w:t>
            </w:r>
          </w:p>
        </w:tc>
      </w:tr>
      <w:tr w:rsidR="0003757A" w:rsidRPr="0003757A" w14:paraId="0C034BBA" w14:textId="77777777" w:rsidTr="0003757A">
        <w:trPr>
          <w:trHeight w:val="320"/>
        </w:trPr>
        <w:tc>
          <w:tcPr>
            <w:tcW w:w="2760" w:type="dxa"/>
            <w:tcBorders>
              <w:top w:val="nil"/>
              <w:left w:val="nil"/>
              <w:bottom w:val="single" w:sz="8" w:space="0" w:color="000000"/>
              <w:right w:val="single" w:sz="8" w:space="0" w:color="000000"/>
            </w:tcBorders>
            <w:shd w:val="clear" w:color="000000" w:fill="FCD5B4"/>
            <w:vAlign w:val="center"/>
            <w:hideMark/>
          </w:tcPr>
          <w:p w14:paraId="1A6E77ED"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Produktionssättning</w:t>
            </w:r>
            <w:proofErr w:type="spellEnd"/>
          </w:p>
        </w:tc>
        <w:tc>
          <w:tcPr>
            <w:tcW w:w="1300" w:type="dxa"/>
            <w:tcBorders>
              <w:top w:val="nil"/>
              <w:left w:val="nil"/>
              <w:bottom w:val="single" w:sz="8" w:space="0" w:color="000000"/>
              <w:right w:val="single" w:sz="8" w:space="0" w:color="000000"/>
            </w:tcBorders>
            <w:shd w:val="clear" w:color="000000" w:fill="FCD5B4"/>
            <w:noWrap/>
            <w:vAlign w:val="center"/>
            <w:hideMark/>
          </w:tcPr>
          <w:p w14:paraId="1AFB8203"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4</w:t>
            </w:r>
          </w:p>
        </w:tc>
        <w:tc>
          <w:tcPr>
            <w:tcW w:w="1300" w:type="dxa"/>
            <w:tcBorders>
              <w:top w:val="nil"/>
              <w:left w:val="nil"/>
              <w:bottom w:val="single" w:sz="8" w:space="0" w:color="000000"/>
              <w:right w:val="single" w:sz="8" w:space="0" w:color="000000"/>
            </w:tcBorders>
            <w:shd w:val="clear" w:color="000000" w:fill="FCD5B4"/>
            <w:noWrap/>
            <w:vAlign w:val="center"/>
            <w:hideMark/>
          </w:tcPr>
          <w:p w14:paraId="3DB7686F"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16</w:t>
            </w:r>
          </w:p>
        </w:tc>
        <w:tc>
          <w:tcPr>
            <w:tcW w:w="1300" w:type="dxa"/>
            <w:tcBorders>
              <w:top w:val="nil"/>
              <w:left w:val="nil"/>
              <w:bottom w:val="single" w:sz="8" w:space="0" w:color="000000"/>
              <w:right w:val="single" w:sz="8" w:space="0" w:color="000000"/>
            </w:tcBorders>
            <w:shd w:val="clear" w:color="000000" w:fill="FCD5B4"/>
            <w:noWrap/>
            <w:vAlign w:val="center"/>
            <w:hideMark/>
          </w:tcPr>
          <w:p w14:paraId="402E3EC5"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6</w:t>
            </w:r>
          </w:p>
        </w:tc>
        <w:tc>
          <w:tcPr>
            <w:tcW w:w="1600" w:type="dxa"/>
            <w:tcBorders>
              <w:top w:val="nil"/>
              <w:left w:val="nil"/>
              <w:bottom w:val="single" w:sz="8" w:space="0" w:color="000000"/>
              <w:right w:val="single" w:sz="8" w:space="0" w:color="000000"/>
            </w:tcBorders>
            <w:shd w:val="clear" w:color="000000" w:fill="FCD5B4"/>
            <w:noWrap/>
            <w:vAlign w:val="center"/>
            <w:hideMark/>
          </w:tcPr>
          <w:p w14:paraId="492ADA3E" w14:textId="77777777" w:rsidR="0003757A" w:rsidRPr="0003757A" w:rsidRDefault="0003757A" w:rsidP="0003757A">
            <w:pPr>
              <w:jc w:val="center"/>
              <w:rPr>
                <w:rFonts w:ascii="Calibri" w:eastAsia="Times New Roman" w:hAnsi="Calibri" w:cs="Times New Roman"/>
                <w:color w:val="000000"/>
                <w:lang w:val="en-US"/>
              </w:rPr>
            </w:pPr>
            <w:r w:rsidRPr="0003757A">
              <w:rPr>
                <w:rFonts w:ascii="Calibri" w:eastAsia="Times New Roman" w:hAnsi="Calibri" w:cs="Times New Roman"/>
                <w:color w:val="000000"/>
                <w:lang w:val="en-US"/>
              </w:rPr>
              <w:t>7</w:t>
            </w:r>
          </w:p>
        </w:tc>
      </w:tr>
      <w:tr w:rsidR="0003757A" w:rsidRPr="0003757A" w14:paraId="640916B2" w14:textId="77777777" w:rsidTr="0003757A">
        <w:trPr>
          <w:trHeight w:val="320"/>
        </w:trPr>
        <w:tc>
          <w:tcPr>
            <w:tcW w:w="2760" w:type="dxa"/>
            <w:tcBorders>
              <w:top w:val="nil"/>
              <w:left w:val="nil"/>
              <w:bottom w:val="nil"/>
              <w:right w:val="nil"/>
            </w:tcBorders>
            <w:shd w:val="clear" w:color="000000" w:fill="FCD5B4"/>
            <w:vAlign w:val="center"/>
            <w:hideMark/>
          </w:tcPr>
          <w:p w14:paraId="757CD1D1" w14:textId="77777777" w:rsidR="0003757A" w:rsidRPr="0003757A" w:rsidRDefault="0003757A" w:rsidP="0003757A">
            <w:pPr>
              <w:rPr>
                <w:rFonts w:ascii="Calibri" w:eastAsia="Times New Roman" w:hAnsi="Calibri" w:cs="Times New Roman"/>
                <w:b/>
                <w:bCs/>
                <w:color w:val="000000"/>
                <w:lang w:val="en-US"/>
              </w:rPr>
            </w:pPr>
            <w:proofErr w:type="spellStart"/>
            <w:r w:rsidRPr="0003757A">
              <w:rPr>
                <w:rFonts w:ascii="Calibri" w:eastAsia="Times New Roman" w:hAnsi="Calibri" w:cs="Times New Roman"/>
                <w:b/>
                <w:bCs/>
                <w:color w:val="000000"/>
                <w:lang w:val="en-US"/>
              </w:rPr>
              <w:t>Möten</w:t>
            </w:r>
            <w:proofErr w:type="spellEnd"/>
          </w:p>
        </w:tc>
        <w:tc>
          <w:tcPr>
            <w:tcW w:w="5500" w:type="dxa"/>
            <w:gridSpan w:val="4"/>
            <w:tcBorders>
              <w:top w:val="single" w:sz="8" w:space="0" w:color="000000"/>
              <w:left w:val="single" w:sz="8" w:space="0" w:color="000000"/>
              <w:bottom w:val="single" w:sz="8" w:space="0" w:color="000000"/>
              <w:right w:val="single" w:sz="8" w:space="0" w:color="000000"/>
            </w:tcBorders>
            <w:shd w:val="clear" w:color="000000" w:fill="FCD5B4"/>
            <w:vAlign w:val="center"/>
            <w:hideMark/>
          </w:tcPr>
          <w:p w14:paraId="508A486B" w14:textId="77777777" w:rsidR="0003757A" w:rsidRPr="0003757A" w:rsidRDefault="0003757A" w:rsidP="0003757A">
            <w:pPr>
              <w:jc w:val="center"/>
              <w:rPr>
                <w:rFonts w:ascii="Calibri" w:eastAsia="Times New Roman" w:hAnsi="Calibri" w:cs="Times New Roman"/>
                <w:i/>
                <w:iCs/>
                <w:color w:val="000000"/>
                <w:lang w:val="en-US"/>
              </w:rPr>
            </w:pPr>
            <w:proofErr w:type="spellStart"/>
            <w:r w:rsidRPr="0003757A">
              <w:rPr>
                <w:rFonts w:ascii="Calibri" w:eastAsia="Times New Roman" w:hAnsi="Calibri" w:cs="Times New Roman"/>
                <w:i/>
                <w:iCs/>
                <w:color w:val="000000"/>
                <w:lang w:val="en-US"/>
              </w:rPr>
              <w:t>Debiteras</w:t>
            </w:r>
            <w:proofErr w:type="spellEnd"/>
            <w:r w:rsidRPr="0003757A">
              <w:rPr>
                <w:rFonts w:ascii="Calibri" w:eastAsia="Times New Roman" w:hAnsi="Calibri" w:cs="Times New Roman"/>
                <w:i/>
                <w:iCs/>
                <w:color w:val="000000"/>
                <w:lang w:val="en-US"/>
              </w:rPr>
              <w:t xml:space="preserve"> </w:t>
            </w:r>
            <w:proofErr w:type="spellStart"/>
            <w:r w:rsidRPr="0003757A">
              <w:rPr>
                <w:rFonts w:ascii="Calibri" w:eastAsia="Times New Roman" w:hAnsi="Calibri" w:cs="Times New Roman"/>
                <w:i/>
                <w:iCs/>
                <w:color w:val="000000"/>
                <w:lang w:val="en-US"/>
              </w:rPr>
              <w:t>löpande</w:t>
            </w:r>
            <w:proofErr w:type="spellEnd"/>
          </w:p>
        </w:tc>
      </w:tr>
      <w:tr w:rsidR="0003757A" w:rsidRPr="0003757A" w14:paraId="4EEF0CBB" w14:textId="77777777" w:rsidTr="0003757A">
        <w:trPr>
          <w:trHeight w:val="320"/>
        </w:trPr>
        <w:tc>
          <w:tcPr>
            <w:tcW w:w="2760" w:type="dxa"/>
            <w:tcBorders>
              <w:top w:val="single" w:sz="8" w:space="0" w:color="000000"/>
              <w:left w:val="nil"/>
              <w:bottom w:val="nil"/>
              <w:right w:val="nil"/>
            </w:tcBorders>
            <w:shd w:val="clear" w:color="000000" w:fill="FFFFFF"/>
            <w:vAlign w:val="center"/>
            <w:hideMark/>
          </w:tcPr>
          <w:p w14:paraId="4BB8A519" w14:textId="77777777" w:rsidR="0003757A" w:rsidRPr="0003757A" w:rsidRDefault="0003757A" w:rsidP="0003757A">
            <w:pP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 </w:t>
            </w:r>
          </w:p>
        </w:tc>
        <w:tc>
          <w:tcPr>
            <w:tcW w:w="1300" w:type="dxa"/>
            <w:tcBorders>
              <w:top w:val="nil"/>
              <w:left w:val="single" w:sz="8" w:space="0" w:color="000000"/>
              <w:bottom w:val="single" w:sz="8" w:space="0" w:color="000000"/>
              <w:right w:val="single" w:sz="8" w:space="0" w:color="000000"/>
            </w:tcBorders>
            <w:shd w:val="clear" w:color="auto" w:fill="auto"/>
            <w:vAlign w:val="center"/>
            <w:hideMark/>
          </w:tcPr>
          <w:p w14:paraId="05A28248" w14:textId="77777777" w:rsidR="0003757A" w:rsidRPr="0003757A" w:rsidRDefault="0003757A" w:rsidP="0003757A">
            <w:pPr>
              <w:jc w:val="cente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67</w:t>
            </w:r>
          </w:p>
        </w:tc>
        <w:tc>
          <w:tcPr>
            <w:tcW w:w="1300" w:type="dxa"/>
            <w:tcBorders>
              <w:top w:val="nil"/>
              <w:left w:val="nil"/>
              <w:bottom w:val="single" w:sz="8" w:space="0" w:color="000000"/>
              <w:right w:val="single" w:sz="8" w:space="0" w:color="000000"/>
            </w:tcBorders>
            <w:shd w:val="clear" w:color="auto" w:fill="auto"/>
            <w:vAlign w:val="center"/>
            <w:hideMark/>
          </w:tcPr>
          <w:p w14:paraId="466CC199" w14:textId="77777777" w:rsidR="0003757A" w:rsidRPr="0003757A" w:rsidRDefault="0003757A" w:rsidP="0003757A">
            <w:pPr>
              <w:jc w:val="cente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204</w:t>
            </w:r>
          </w:p>
        </w:tc>
        <w:tc>
          <w:tcPr>
            <w:tcW w:w="1300" w:type="dxa"/>
            <w:tcBorders>
              <w:top w:val="nil"/>
              <w:left w:val="nil"/>
              <w:bottom w:val="single" w:sz="8" w:space="0" w:color="000000"/>
              <w:right w:val="single" w:sz="8" w:space="0" w:color="000000"/>
            </w:tcBorders>
            <w:shd w:val="clear" w:color="auto" w:fill="auto"/>
            <w:vAlign w:val="center"/>
            <w:hideMark/>
          </w:tcPr>
          <w:p w14:paraId="554BE252" w14:textId="77777777" w:rsidR="0003757A" w:rsidRPr="0003757A" w:rsidRDefault="0003757A" w:rsidP="0003757A">
            <w:pPr>
              <w:jc w:val="cente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96</w:t>
            </w:r>
          </w:p>
        </w:tc>
        <w:tc>
          <w:tcPr>
            <w:tcW w:w="1600" w:type="dxa"/>
            <w:tcBorders>
              <w:top w:val="nil"/>
              <w:left w:val="nil"/>
              <w:bottom w:val="single" w:sz="8" w:space="0" w:color="000000"/>
              <w:right w:val="single" w:sz="8" w:space="0" w:color="000000"/>
            </w:tcBorders>
            <w:shd w:val="clear" w:color="auto" w:fill="auto"/>
            <w:vAlign w:val="center"/>
            <w:hideMark/>
          </w:tcPr>
          <w:p w14:paraId="5B365887" w14:textId="77777777" w:rsidR="0003757A" w:rsidRPr="0003757A" w:rsidRDefault="0003757A" w:rsidP="0003757A">
            <w:pPr>
              <w:jc w:val="center"/>
              <w:rPr>
                <w:rFonts w:ascii="Calibri" w:eastAsia="Times New Roman" w:hAnsi="Calibri" w:cs="Times New Roman"/>
                <w:b/>
                <w:bCs/>
                <w:color w:val="000000"/>
                <w:lang w:val="en-US"/>
              </w:rPr>
            </w:pPr>
            <w:r w:rsidRPr="0003757A">
              <w:rPr>
                <w:rFonts w:ascii="Calibri" w:eastAsia="Times New Roman" w:hAnsi="Calibri" w:cs="Times New Roman"/>
                <w:b/>
                <w:bCs/>
                <w:color w:val="000000"/>
                <w:lang w:val="en-US"/>
              </w:rPr>
              <w:t>109</w:t>
            </w:r>
          </w:p>
        </w:tc>
      </w:tr>
    </w:tbl>
    <w:p w14:paraId="02AF369F" w14:textId="77777777" w:rsidR="00542290" w:rsidRDefault="00542290" w:rsidP="00542290"/>
    <w:sectPr w:rsidR="00542290" w:rsidSect="00CF743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882"/>
    <w:rsid w:val="000100BE"/>
    <w:rsid w:val="0003757A"/>
    <w:rsid w:val="00043E98"/>
    <w:rsid w:val="00082A89"/>
    <w:rsid w:val="000F25CC"/>
    <w:rsid w:val="00106AE0"/>
    <w:rsid w:val="00170C08"/>
    <w:rsid w:val="001E12EF"/>
    <w:rsid w:val="00201CB3"/>
    <w:rsid w:val="002B0BA7"/>
    <w:rsid w:val="0035422E"/>
    <w:rsid w:val="00357964"/>
    <w:rsid w:val="00416EB5"/>
    <w:rsid w:val="00492C54"/>
    <w:rsid w:val="004E35F2"/>
    <w:rsid w:val="005154F0"/>
    <w:rsid w:val="005207A6"/>
    <w:rsid w:val="005347CD"/>
    <w:rsid w:val="00542290"/>
    <w:rsid w:val="005A5863"/>
    <w:rsid w:val="005B4A1D"/>
    <w:rsid w:val="005C7318"/>
    <w:rsid w:val="0070484D"/>
    <w:rsid w:val="00723CC6"/>
    <w:rsid w:val="007716D8"/>
    <w:rsid w:val="00794655"/>
    <w:rsid w:val="008B0EB0"/>
    <w:rsid w:val="008B3F94"/>
    <w:rsid w:val="008F2575"/>
    <w:rsid w:val="00902906"/>
    <w:rsid w:val="00956FAA"/>
    <w:rsid w:val="009656F6"/>
    <w:rsid w:val="00992FE6"/>
    <w:rsid w:val="009C7154"/>
    <w:rsid w:val="009D236E"/>
    <w:rsid w:val="009F4E36"/>
    <w:rsid w:val="00AE49B0"/>
    <w:rsid w:val="00B00D08"/>
    <w:rsid w:val="00B279BD"/>
    <w:rsid w:val="00B35BA2"/>
    <w:rsid w:val="00B44BC0"/>
    <w:rsid w:val="00B51268"/>
    <w:rsid w:val="00B5533E"/>
    <w:rsid w:val="00B63D00"/>
    <w:rsid w:val="00BA3304"/>
    <w:rsid w:val="00C678D8"/>
    <w:rsid w:val="00CB495E"/>
    <w:rsid w:val="00CF7431"/>
    <w:rsid w:val="00D454A2"/>
    <w:rsid w:val="00D852A4"/>
    <w:rsid w:val="00DC2EBF"/>
    <w:rsid w:val="00DC5444"/>
    <w:rsid w:val="00E57A1E"/>
    <w:rsid w:val="00EB5882"/>
    <w:rsid w:val="00FA27DC"/>
    <w:rsid w:val="00FB4E6C"/>
    <w:rsid w:val="00FC1759"/>
    <w:rsid w:val="00FD5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9A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106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52A4"/>
    <w:pPr>
      <w:keepNext/>
      <w:keepLines/>
      <w:spacing w:before="200"/>
      <w:outlineLvl w:val="1"/>
    </w:pPr>
    <w:rPr>
      <w:rFonts w:asciiTheme="majorHAnsi" w:eastAsiaTheme="majorEastAsia" w:hAnsiTheme="majorHAnsi" w:cstheme="majorBidi"/>
      <w:b/>
      <w:bCs/>
      <w:color w:val="4F81BD" w:themeColor="accent1"/>
      <w:sz w:val="40"/>
      <w:szCs w:val="40"/>
    </w:rPr>
  </w:style>
  <w:style w:type="paragraph" w:styleId="Heading3">
    <w:name w:val="heading 3"/>
    <w:basedOn w:val="Normal"/>
    <w:next w:val="Normal"/>
    <w:link w:val="Heading3Char"/>
    <w:uiPriority w:val="9"/>
    <w:unhideWhenUsed/>
    <w:qFormat/>
    <w:rsid w:val="000F25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2A4"/>
    <w:rPr>
      <w:rFonts w:asciiTheme="majorHAnsi" w:eastAsiaTheme="majorEastAsia" w:hAnsiTheme="majorHAnsi" w:cstheme="majorBidi"/>
      <w:b/>
      <w:bCs/>
      <w:color w:val="4F81BD" w:themeColor="accent1"/>
      <w:sz w:val="40"/>
      <w:szCs w:val="40"/>
      <w:lang w:val="sv-SE"/>
    </w:rPr>
  </w:style>
  <w:style w:type="character" w:customStyle="1" w:styleId="Heading3Char">
    <w:name w:val="Heading 3 Char"/>
    <w:basedOn w:val="DefaultParagraphFont"/>
    <w:link w:val="Heading3"/>
    <w:uiPriority w:val="9"/>
    <w:rsid w:val="000F25CC"/>
    <w:rPr>
      <w:rFonts w:asciiTheme="majorHAnsi" w:eastAsiaTheme="majorEastAsia" w:hAnsiTheme="majorHAnsi" w:cstheme="majorBidi"/>
      <w:b/>
      <w:bCs/>
      <w:color w:val="4F81BD" w:themeColor="accent1"/>
      <w:lang w:val="sv-SE"/>
    </w:rPr>
  </w:style>
  <w:style w:type="table" w:styleId="MediumGrid2">
    <w:name w:val="Medium Grid 2"/>
    <w:basedOn w:val="TableNormal"/>
    <w:uiPriority w:val="68"/>
    <w:rsid w:val="00AE49B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106AE0"/>
    <w:rPr>
      <w:rFonts w:asciiTheme="majorHAnsi" w:eastAsiaTheme="majorEastAsia" w:hAnsiTheme="majorHAnsi" w:cstheme="majorBidi"/>
      <w:b/>
      <w:bCs/>
      <w:color w:val="345A8A" w:themeColor="accent1" w:themeShade="B5"/>
      <w:sz w:val="32"/>
      <w:szCs w:val="32"/>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106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52A4"/>
    <w:pPr>
      <w:keepNext/>
      <w:keepLines/>
      <w:spacing w:before="200"/>
      <w:outlineLvl w:val="1"/>
    </w:pPr>
    <w:rPr>
      <w:rFonts w:asciiTheme="majorHAnsi" w:eastAsiaTheme="majorEastAsia" w:hAnsiTheme="majorHAnsi" w:cstheme="majorBidi"/>
      <w:b/>
      <w:bCs/>
      <w:color w:val="4F81BD" w:themeColor="accent1"/>
      <w:sz w:val="40"/>
      <w:szCs w:val="40"/>
    </w:rPr>
  </w:style>
  <w:style w:type="paragraph" w:styleId="Heading3">
    <w:name w:val="heading 3"/>
    <w:basedOn w:val="Normal"/>
    <w:next w:val="Normal"/>
    <w:link w:val="Heading3Char"/>
    <w:uiPriority w:val="9"/>
    <w:unhideWhenUsed/>
    <w:qFormat/>
    <w:rsid w:val="000F25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2A4"/>
    <w:rPr>
      <w:rFonts w:asciiTheme="majorHAnsi" w:eastAsiaTheme="majorEastAsia" w:hAnsiTheme="majorHAnsi" w:cstheme="majorBidi"/>
      <w:b/>
      <w:bCs/>
      <w:color w:val="4F81BD" w:themeColor="accent1"/>
      <w:sz w:val="40"/>
      <w:szCs w:val="40"/>
      <w:lang w:val="sv-SE"/>
    </w:rPr>
  </w:style>
  <w:style w:type="character" w:customStyle="1" w:styleId="Heading3Char">
    <w:name w:val="Heading 3 Char"/>
    <w:basedOn w:val="DefaultParagraphFont"/>
    <w:link w:val="Heading3"/>
    <w:uiPriority w:val="9"/>
    <w:rsid w:val="000F25CC"/>
    <w:rPr>
      <w:rFonts w:asciiTheme="majorHAnsi" w:eastAsiaTheme="majorEastAsia" w:hAnsiTheme="majorHAnsi" w:cstheme="majorBidi"/>
      <w:b/>
      <w:bCs/>
      <w:color w:val="4F81BD" w:themeColor="accent1"/>
      <w:lang w:val="sv-SE"/>
    </w:rPr>
  </w:style>
  <w:style w:type="table" w:styleId="MediumGrid2">
    <w:name w:val="Medium Grid 2"/>
    <w:basedOn w:val="TableNormal"/>
    <w:uiPriority w:val="68"/>
    <w:rsid w:val="00AE49B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106AE0"/>
    <w:rPr>
      <w:rFonts w:asciiTheme="majorHAnsi" w:eastAsiaTheme="majorEastAsia" w:hAnsiTheme="majorHAnsi" w:cstheme="majorBidi"/>
      <w:b/>
      <w:bCs/>
      <w:color w:val="345A8A" w:themeColor="accent1" w:themeShade="B5"/>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06098">
      <w:bodyDiv w:val="1"/>
      <w:marLeft w:val="0"/>
      <w:marRight w:val="0"/>
      <w:marTop w:val="0"/>
      <w:marBottom w:val="0"/>
      <w:divBdr>
        <w:top w:val="none" w:sz="0" w:space="0" w:color="auto"/>
        <w:left w:val="none" w:sz="0" w:space="0" w:color="auto"/>
        <w:bottom w:val="none" w:sz="0" w:space="0" w:color="auto"/>
        <w:right w:val="none" w:sz="0" w:space="0" w:color="auto"/>
      </w:divBdr>
    </w:div>
    <w:div w:id="508105933">
      <w:bodyDiv w:val="1"/>
      <w:marLeft w:val="0"/>
      <w:marRight w:val="0"/>
      <w:marTop w:val="0"/>
      <w:marBottom w:val="0"/>
      <w:divBdr>
        <w:top w:val="none" w:sz="0" w:space="0" w:color="auto"/>
        <w:left w:val="none" w:sz="0" w:space="0" w:color="auto"/>
        <w:bottom w:val="none" w:sz="0" w:space="0" w:color="auto"/>
        <w:right w:val="none" w:sz="0" w:space="0" w:color="auto"/>
      </w:divBdr>
    </w:div>
    <w:div w:id="1046032378">
      <w:bodyDiv w:val="1"/>
      <w:marLeft w:val="0"/>
      <w:marRight w:val="0"/>
      <w:marTop w:val="0"/>
      <w:marBottom w:val="0"/>
      <w:divBdr>
        <w:top w:val="none" w:sz="0" w:space="0" w:color="auto"/>
        <w:left w:val="none" w:sz="0" w:space="0" w:color="auto"/>
        <w:bottom w:val="none" w:sz="0" w:space="0" w:color="auto"/>
        <w:right w:val="none" w:sz="0" w:space="0" w:color="auto"/>
      </w:divBdr>
    </w:div>
    <w:div w:id="1105616482">
      <w:bodyDiv w:val="1"/>
      <w:marLeft w:val="0"/>
      <w:marRight w:val="0"/>
      <w:marTop w:val="0"/>
      <w:marBottom w:val="0"/>
      <w:divBdr>
        <w:top w:val="none" w:sz="0" w:space="0" w:color="auto"/>
        <w:left w:val="none" w:sz="0" w:space="0" w:color="auto"/>
        <w:bottom w:val="none" w:sz="0" w:space="0" w:color="auto"/>
        <w:right w:val="none" w:sz="0" w:space="0" w:color="auto"/>
      </w:divBdr>
    </w:div>
    <w:div w:id="1483355234">
      <w:bodyDiv w:val="1"/>
      <w:marLeft w:val="0"/>
      <w:marRight w:val="0"/>
      <w:marTop w:val="0"/>
      <w:marBottom w:val="0"/>
      <w:divBdr>
        <w:top w:val="none" w:sz="0" w:space="0" w:color="auto"/>
        <w:left w:val="none" w:sz="0" w:space="0" w:color="auto"/>
        <w:bottom w:val="none" w:sz="0" w:space="0" w:color="auto"/>
        <w:right w:val="none" w:sz="0" w:space="0" w:color="auto"/>
      </w:divBdr>
    </w:div>
    <w:div w:id="1519540234">
      <w:bodyDiv w:val="1"/>
      <w:marLeft w:val="0"/>
      <w:marRight w:val="0"/>
      <w:marTop w:val="0"/>
      <w:marBottom w:val="0"/>
      <w:divBdr>
        <w:top w:val="none" w:sz="0" w:space="0" w:color="auto"/>
        <w:left w:val="none" w:sz="0" w:space="0" w:color="auto"/>
        <w:bottom w:val="none" w:sz="0" w:space="0" w:color="auto"/>
        <w:right w:val="none" w:sz="0" w:space="0" w:color="auto"/>
      </w:divBdr>
    </w:div>
    <w:div w:id="1868714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386A0-E051-2746-8240-8A7619E9D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4191</TotalTime>
  <Pages>4</Pages>
  <Words>897</Words>
  <Characters>5113</Characters>
  <Application>Microsoft Macintosh Word</Application>
  <DocSecurity>0</DocSecurity>
  <Lines>42</Lines>
  <Paragraphs>11</Paragraphs>
  <ScaleCrop>false</ScaleCrop>
  <Company>Knowit</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Liljeblad</dc:creator>
  <cp:keywords/>
  <dc:description/>
  <cp:lastModifiedBy>Johan Dahlgren</cp:lastModifiedBy>
  <cp:revision>37</cp:revision>
  <cp:lastPrinted>2013-04-22T11:47:00Z</cp:lastPrinted>
  <dcterms:created xsi:type="dcterms:W3CDTF">2013-04-18T13:51:00Z</dcterms:created>
  <dcterms:modified xsi:type="dcterms:W3CDTF">2013-04-23T06:49:00Z</dcterms:modified>
</cp:coreProperties>
</file>